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7D5" w:rsidRPr="00907B30" w:rsidRDefault="00AC6ADB" w:rsidP="00AC6ADB">
      <w:pPr>
        <w:pStyle w:val="a4"/>
        <w:jc w:val="center"/>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9E27D5" w:rsidRPr="00907B30">
        <w:rPr>
          <w:rFonts w:ascii="Times New Roman" w:hAnsi="Times New Roman" w:cs="Times New Roman"/>
          <w:sz w:val="28"/>
          <w:szCs w:val="28"/>
        </w:rPr>
        <w:t>Додаток</w:t>
      </w:r>
      <w:proofErr w:type="spellEnd"/>
      <w:r w:rsidR="00926D9D">
        <w:rPr>
          <w:rFonts w:ascii="Times New Roman" w:hAnsi="Times New Roman" w:cs="Times New Roman"/>
          <w:sz w:val="28"/>
          <w:szCs w:val="28"/>
          <w:lang w:val="uk-UA"/>
        </w:rPr>
        <w:t xml:space="preserve"> 6</w:t>
      </w:r>
      <w:r w:rsidR="009E27D5">
        <w:rPr>
          <w:rFonts w:ascii="Times New Roman" w:hAnsi="Times New Roman" w:cs="Times New Roman"/>
          <w:sz w:val="28"/>
          <w:szCs w:val="28"/>
          <w:lang w:val="uk-UA"/>
        </w:rPr>
        <w:t xml:space="preserve"> </w:t>
      </w:r>
      <w:r w:rsidR="009E27D5" w:rsidRPr="00907B30">
        <w:rPr>
          <w:rFonts w:ascii="Times New Roman" w:hAnsi="Times New Roman" w:cs="Times New Roman"/>
          <w:sz w:val="28"/>
          <w:szCs w:val="28"/>
        </w:rPr>
        <w:t xml:space="preserve"> </w:t>
      </w:r>
    </w:p>
    <w:p w:rsidR="009E27D5" w:rsidRDefault="009E27D5" w:rsidP="009E27D5">
      <w:pPr>
        <w:spacing w:after="0" w:line="240" w:lineRule="auto"/>
        <w:jc w:val="right"/>
        <w:rPr>
          <w:rFonts w:ascii="Times New Roman" w:hAnsi="Times New Roman" w:cs="Times New Roman"/>
          <w:color w:val="000000"/>
          <w:sz w:val="28"/>
          <w:szCs w:val="28"/>
        </w:rPr>
      </w:pPr>
      <w:r w:rsidRPr="00907B30">
        <w:rPr>
          <w:rFonts w:ascii="Times New Roman" w:hAnsi="Times New Roman" w:cs="Times New Roman"/>
          <w:color w:val="000000"/>
          <w:sz w:val="28"/>
          <w:szCs w:val="28"/>
        </w:rPr>
        <w:t>до рішення виконавчого комітету</w:t>
      </w:r>
    </w:p>
    <w:p w:rsidR="009E27D5" w:rsidRDefault="009E27D5" w:rsidP="009E27D5">
      <w:pPr>
        <w:spacing w:after="0" w:line="240" w:lineRule="auto"/>
        <w:rPr>
          <w:rFonts w:ascii="Times New Roman" w:hAnsi="Times New Roman" w:cs="Times New Roman"/>
          <w:color w:val="000000"/>
          <w:sz w:val="28"/>
          <w:szCs w:val="28"/>
        </w:rPr>
      </w:pPr>
    </w:p>
    <w:p w:rsidR="009E27D5" w:rsidRDefault="009E27D5" w:rsidP="009E27D5">
      <w:pPr>
        <w:tabs>
          <w:tab w:val="left" w:pos="2505"/>
          <w:tab w:val="center" w:pos="5032"/>
          <w:tab w:val="left" w:pos="7980"/>
        </w:tabs>
        <w:spacing w:after="0"/>
        <w:ind w:firstLine="709"/>
        <w:jc w:val="center"/>
        <w:rPr>
          <w:rFonts w:ascii="Times New Roman" w:hAnsi="Times New Roman" w:cs="Times New Roman"/>
          <w:b/>
          <w:sz w:val="28"/>
          <w:szCs w:val="28"/>
        </w:rPr>
      </w:pPr>
    </w:p>
    <w:p w:rsidR="00220776" w:rsidRPr="00982541" w:rsidRDefault="009E27D5" w:rsidP="009E27D5">
      <w:pPr>
        <w:tabs>
          <w:tab w:val="left" w:pos="2505"/>
          <w:tab w:val="center" w:pos="5032"/>
          <w:tab w:val="left" w:pos="7980"/>
        </w:tabs>
        <w:spacing w:after="0"/>
        <w:ind w:firstLine="709"/>
        <w:jc w:val="center"/>
        <w:rPr>
          <w:rFonts w:ascii="Times New Roman" w:hAnsi="Times New Roman" w:cs="Times New Roman"/>
          <w:sz w:val="28"/>
          <w:szCs w:val="28"/>
        </w:rPr>
      </w:pPr>
      <w:r w:rsidRPr="00982541">
        <w:rPr>
          <w:rFonts w:ascii="Times New Roman" w:hAnsi="Times New Roman" w:cs="Times New Roman"/>
          <w:sz w:val="28"/>
          <w:szCs w:val="28"/>
        </w:rPr>
        <w:t xml:space="preserve">Положення про порядок надання на безоплатній </w:t>
      </w:r>
    </w:p>
    <w:p w:rsidR="009E27D5" w:rsidRPr="00982541" w:rsidRDefault="009E27D5" w:rsidP="009E27D5">
      <w:pPr>
        <w:tabs>
          <w:tab w:val="left" w:pos="2505"/>
          <w:tab w:val="center" w:pos="5032"/>
          <w:tab w:val="left" w:pos="7980"/>
        </w:tabs>
        <w:spacing w:after="0"/>
        <w:ind w:firstLine="709"/>
        <w:jc w:val="center"/>
        <w:rPr>
          <w:rFonts w:ascii="Times New Roman" w:hAnsi="Times New Roman" w:cs="Times New Roman"/>
          <w:sz w:val="28"/>
          <w:szCs w:val="28"/>
        </w:rPr>
      </w:pPr>
      <w:r w:rsidRPr="00982541">
        <w:rPr>
          <w:rFonts w:ascii="Times New Roman" w:hAnsi="Times New Roman" w:cs="Times New Roman"/>
          <w:sz w:val="28"/>
          <w:szCs w:val="28"/>
        </w:rPr>
        <w:t xml:space="preserve">основі продуктових наборів </w:t>
      </w:r>
    </w:p>
    <w:p w:rsidR="009E27D5" w:rsidRPr="009E27D5" w:rsidRDefault="009E27D5" w:rsidP="009E27D5">
      <w:pPr>
        <w:tabs>
          <w:tab w:val="left" w:pos="2505"/>
          <w:tab w:val="center" w:pos="5032"/>
          <w:tab w:val="left" w:pos="7980"/>
        </w:tabs>
        <w:spacing w:after="0"/>
        <w:ind w:firstLine="709"/>
        <w:jc w:val="center"/>
        <w:rPr>
          <w:rFonts w:ascii="Times New Roman" w:hAnsi="Times New Roman" w:cs="Times New Roman"/>
          <w:sz w:val="28"/>
          <w:szCs w:val="28"/>
        </w:rPr>
      </w:pPr>
    </w:p>
    <w:p w:rsidR="009E27D5" w:rsidRDefault="009E27D5" w:rsidP="009E27D5">
      <w:pPr>
        <w:pStyle w:val="a3"/>
        <w:numPr>
          <w:ilvl w:val="0"/>
          <w:numId w:val="1"/>
        </w:numPr>
        <w:tabs>
          <w:tab w:val="center" w:pos="5032"/>
          <w:tab w:val="left" w:pos="7980"/>
        </w:tabs>
        <w:spacing w:after="0"/>
        <w:jc w:val="center"/>
        <w:rPr>
          <w:rFonts w:ascii="Times New Roman" w:hAnsi="Times New Roman" w:cs="Times New Roman"/>
          <w:sz w:val="28"/>
          <w:szCs w:val="28"/>
        </w:rPr>
      </w:pPr>
      <w:r>
        <w:rPr>
          <w:rFonts w:ascii="Times New Roman" w:hAnsi="Times New Roman" w:cs="Times New Roman"/>
          <w:sz w:val="28"/>
          <w:szCs w:val="28"/>
        </w:rPr>
        <w:t>Загальні положення</w:t>
      </w:r>
    </w:p>
    <w:p w:rsidR="009E27D5" w:rsidRDefault="00A8732E" w:rsidP="00A8732E">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w:t>
      </w:r>
      <w:r w:rsidR="009E27D5">
        <w:rPr>
          <w:rFonts w:ascii="Times New Roman" w:hAnsi="Times New Roman" w:cs="Times New Roman"/>
          <w:sz w:val="28"/>
          <w:szCs w:val="28"/>
        </w:rPr>
        <w:t>Дане положення розроблене з метою реалізації Програми «Турбота» і визначає механізм надання на безоплатній основі натуральної допомоги у вигляді продуктових наборів особам, які перебувають у складних життєвих обставинах.</w:t>
      </w:r>
    </w:p>
    <w:p w:rsidR="009E27D5" w:rsidRPr="00A8732E" w:rsidRDefault="00A8732E" w:rsidP="00A873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9E27D5" w:rsidRPr="00A8732E">
        <w:rPr>
          <w:rFonts w:ascii="Times New Roman" w:hAnsi="Times New Roman" w:cs="Times New Roman"/>
          <w:sz w:val="28"/>
          <w:szCs w:val="28"/>
        </w:rPr>
        <w:t>Забезпечення безкоштовними продуктовими наборами (далі - набори) громадян здійснюється Тернопільським міським територіальним центром соціального обслуговування населення (надання соціальних послуг) (далі-Територіальним центром) за рахунок коштів, передбачених в бюджеті на відповідний рік на зазначені цілі.</w:t>
      </w:r>
    </w:p>
    <w:p w:rsidR="009E27D5" w:rsidRPr="00A8732E" w:rsidRDefault="00A8732E" w:rsidP="00A8732E">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1.3.</w:t>
      </w:r>
      <w:r w:rsidR="009E27D5" w:rsidRPr="00A8732E">
        <w:rPr>
          <w:rFonts w:ascii="Times New Roman" w:eastAsia="Times New Roman" w:hAnsi="Times New Roman" w:cs="Times New Roman"/>
          <w:color w:val="000000"/>
          <w:sz w:val="28"/>
          <w:szCs w:val="28"/>
        </w:rPr>
        <w:t xml:space="preserve">Набори надаються </w:t>
      </w:r>
      <w:r w:rsidR="009E27D5" w:rsidRPr="00A8732E">
        <w:rPr>
          <w:rFonts w:ascii="Times New Roman" w:eastAsia="Times New Roman" w:hAnsi="Times New Roman" w:cs="Times New Roman"/>
          <w:color w:val="000000"/>
          <w:sz w:val="28"/>
          <w:szCs w:val="28"/>
          <w:lang w:eastAsia="ru-RU"/>
        </w:rPr>
        <w:t>громадянам України, які зареєстровані та проживають на території Тернопільської міської територіальної громади.</w:t>
      </w:r>
    </w:p>
    <w:p w:rsidR="009E27D5" w:rsidRDefault="009E27D5" w:rsidP="009E27D5">
      <w:pPr>
        <w:pStyle w:val="a3"/>
        <w:spacing w:after="0" w:line="240" w:lineRule="auto"/>
        <w:ind w:left="0" w:firstLine="709"/>
        <w:jc w:val="both"/>
        <w:rPr>
          <w:rFonts w:ascii="Times New Roman" w:hAnsi="Times New Roman" w:cs="Times New Roman"/>
          <w:sz w:val="28"/>
          <w:szCs w:val="28"/>
        </w:rPr>
      </w:pPr>
    </w:p>
    <w:p w:rsidR="00220776" w:rsidRDefault="009E27D5" w:rsidP="0022077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2.Умови надання продуктових наборів </w:t>
      </w:r>
    </w:p>
    <w:p w:rsidR="009E27D5" w:rsidRDefault="009E27D5" w:rsidP="009E27D5">
      <w:pPr>
        <w:spacing w:after="0" w:line="240" w:lineRule="auto"/>
        <w:ind w:firstLine="709"/>
        <w:jc w:val="center"/>
        <w:rPr>
          <w:rFonts w:ascii="Times New Roman" w:hAnsi="Times New Roman" w:cs="Times New Roman"/>
          <w:sz w:val="28"/>
          <w:szCs w:val="28"/>
        </w:rPr>
      </w:pPr>
    </w:p>
    <w:p w:rsidR="009E27D5" w:rsidRPr="00A8732E" w:rsidRDefault="00A8732E" w:rsidP="00A8732E">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2.1.</w:t>
      </w:r>
      <w:r w:rsidR="009E27D5">
        <w:rPr>
          <w:rFonts w:ascii="Times New Roman" w:hAnsi="Times New Roman" w:cs="Times New Roman"/>
          <w:sz w:val="28"/>
          <w:szCs w:val="28"/>
        </w:rPr>
        <w:t>Право на отримання безоплатних наборів мають</w:t>
      </w:r>
      <w:r>
        <w:rPr>
          <w:rFonts w:ascii="Times New Roman" w:hAnsi="Times New Roman" w:cs="Times New Roman"/>
          <w:sz w:val="28"/>
          <w:szCs w:val="28"/>
        </w:rPr>
        <w:t xml:space="preserve"> </w:t>
      </w:r>
      <w:r w:rsidR="00E31454" w:rsidRPr="00A8732E">
        <w:rPr>
          <w:rFonts w:ascii="Times New Roman" w:hAnsi="Times New Roman" w:cs="Times New Roman"/>
          <w:sz w:val="28"/>
          <w:szCs w:val="28"/>
        </w:rPr>
        <w:t xml:space="preserve"> </w:t>
      </w:r>
      <w:r w:rsidR="009E27D5" w:rsidRPr="00A8732E">
        <w:rPr>
          <w:rFonts w:ascii="Times New Roman" w:hAnsi="Times New Roman" w:cs="Times New Roman"/>
          <w:sz w:val="28"/>
          <w:szCs w:val="28"/>
        </w:rPr>
        <w:t xml:space="preserve">особи </w:t>
      </w:r>
      <w:r w:rsidR="00220776" w:rsidRPr="00A8732E">
        <w:rPr>
          <w:rFonts w:ascii="Times New Roman" w:hAnsi="Times New Roman" w:cs="Times New Roman"/>
          <w:sz w:val="28"/>
          <w:szCs w:val="28"/>
        </w:rPr>
        <w:t>старшого</w:t>
      </w:r>
      <w:r w:rsidR="009E27D5" w:rsidRPr="00A8732E">
        <w:rPr>
          <w:rFonts w:ascii="Times New Roman" w:hAnsi="Times New Roman" w:cs="Times New Roman"/>
          <w:sz w:val="28"/>
          <w:szCs w:val="28"/>
        </w:rPr>
        <w:t xml:space="preserve"> віку</w:t>
      </w:r>
      <w:r>
        <w:rPr>
          <w:rFonts w:ascii="Times New Roman" w:hAnsi="Times New Roman" w:cs="Times New Roman"/>
          <w:sz w:val="28"/>
          <w:szCs w:val="28"/>
        </w:rPr>
        <w:t>,</w:t>
      </w:r>
      <w:r w:rsidR="00E31454" w:rsidRPr="00A8732E">
        <w:rPr>
          <w:rFonts w:ascii="Times New Roman" w:hAnsi="Times New Roman" w:cs="Times New Roman"/>
          <w:sz w:val="28"/>
          <w:szCs w:val="28"/>
        </w:rPr>
        <w:t xml:space="preserve"> </w:t>
      </w:r>
      <w:r w:rsidR="009E27D5" w:rsidRPr="00A8732E">
        <w:rPr>
          <w:rFonts w:ascii="Times New Roman" w:hAnsi="Times New Roman" w:cs="Times New Roman"/>
          <w:sz w:val="28"/>
          <w:szCs w:val="28"/>
        </w:rPr>
        <w:t>особи з інвалідністю І та ІІ групи</w:t>
      </w:r>
      <w:r>
        <w:rPr>
          <w:rFonts w:ascii="Times New Roman" w:hAnsi="Times New Roman" w:cs="Times New Roman"/>
          <w:sz w:val="28"/>
          <w:szCs w:val="28"/>
        </w:rPr>
        <w:t>,</w:t>
      </w:r>
      <w:r w:rsidR="00E31454" w:rsidRPr="00A8732E">
        <w:rPr>
          <w:rFonts w:ascii="Times New Roman" w:hAnsi="Times New Roman" w:cs="Times New Roman"/>
          <w:sz w:val="28"/>
          <w:szCs w:val="28"/>
        </w:rPr>
        <w:t xml:space="preserve"> </w:t>
      </w:r>
      <w:r w:rsidR="009E27D5" w:rsidRPr="00A8732E">
        <w:rPr>
          <w:rFonts w:ascii="Times New Roman" w:hAnsi="Times New Roman" w:cs="Times New Roman"/>
          <w:sz w:val="28"/>
          <w:szCs w:val="28"/>
        </w:rPr>
        <w:t>багатодітні сім`ї</w:t>
      </w:r>
      <w:r>
        <w:rPr>
          <w:rFonts w:ascii="Times New Roman" w:hAnsi="Times New Roman" w:cs="Times New Roman"/>
          <w:sz w:val="28"/>
          <w:szCs w:val="28"/>
        </w:rPr>
        <w:t xml:space="preserve">, </w:t>
      </w:r>
      <w:r w:rsidR="009E27D5" w:rsidRPr="00A8732E">
        <w:rPr>
          <w:rFonts w:ascii="Times New Roman" w:hAnsi="Times New Roman" w:cs="Times New Roman"/>
          <w:sz w:val="28"/>
          <w:szCs w:val="28"/>
        </w:rPr>
        <w:t>малозабезпечені сім`ї</w:t>
      </w:r>
      <w:r>
        <w:rPr>
          <w:rFonts w:ascii="Times New Roman" w:hAnsi="Times New Roman" w:cs="Times New Roman"/>
          <w:sz w:val="28"/>
          <w:szCs w:val="28"/>
        </w:rPr>
        <w:t xml:space="preserve"> та</w:t>
      </w:r>
      <w:r w:rsidR="00E31454" w:rsidRPr="00A8732E">
        <w:rPr>
          <w:rFonts w:ascii="Times New Roman" w:hAnsi="Times New Roman" w:cs="Times New Roman"/>
          <w:sz w:val="28"/>
          <w:szCs w:val="28"/>
        </w:rPr>
        <w:t xml:space="preserve"> </w:t>
      </w:r>
      <w:r w:rsidR="009E27D5" w:rsidRPr="00A8732E">
        <w:rPr>
          <w:rFonts w:ascii="Times New Roman" w:hAnsi="Times New Roman" w:cs="Times New Roman"/>
          <w:sz w:val="28"/>
          <w:szCs w:val="28"/>
        </w:rPr>
        <w:t>особи</w:t>
      </w:r>
      <w:r>
        <w:rPr>
          <w:rFonts w:ascii="Times New Roman" w:hAnsi="Times New Roman" w:cs="Times New Roman"/>
          <w:sz w:val="28"/>
          <w:szCs w:val="28"/>
        </w:rPr>
        <w:t>, які опинились у складних</w:t>
      </w:r>
      <w:r w:rsidR="009E27D5" w:rsidRPr="00A8732E">
        <w:rPr>
          <w:rFonts w:ascii="Times New Roman" w:hAnsi="Times New Roman" w:cs="Times New Roman"/>
          <w:sz w:val="28"/>
          <w:szCs w:val="28"/>
        </w:rPr>
        <w:t xml:space="preserve"> життєвих обставинах.</w:t>
      </w:r>
    </w:p>
    <w:p w:rsidR="009E27D5" w:rsidRPr="00A8732E" w:rsidRDefault="00A8732E" w:rsidP="00A8732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9E27D5" w:rsidRPr="00A8732E">
        <w:rPr>
          <w:rFonts w:ascii="Times New Roman" w:eastAsia="Times New Roman" w:hAnsi="Times New Roman" w:cs="Times New Roman"/>
          <w:sz w:val="28"/>
          <w:szCs w:val="28"/>
        </w:rPr>
        <w:t xml:space="preserve">Надання наборів, здійснюється з розрахунку </w:t>
      </w:r>
      <w:r w:rsidR="00220776" w:rsidRPr="00A8732E">
        <w:rPr>
          <w:rFonts w:ascii="Times New Roman" w:eastAsia="Times New Roman" w:hAnsi="Times New Roman" w:cs="Times New Roman"/>
          <w:sz w:val="28"/>
          <w:szCs w:val="28"/>
        </w:rPr>
        <w:t>один раз на рік на сім’ю.</w:t>
      </w:r>
    </w:p>
    <w:p w:rsidR="009E27D5" w:rsidRPr="00A8732E" w:rsidRDefault="00A8732E" w:rsidP="00A8732E">
      <w:pPr>
        <w:spacing w:after="0" w:line="240" w:lineRule="auto"/>
        <w:jc w:val="both"/>
        <w:rPr>
          <w:rFonts w:ascii="Times New Roman" w:eastAsia="Times New Roman" w:hAnsi="Times New Roman" w:cs="Times New Roman"/>
          <w:sz w:val="28"/>
          <w:szCs w:val="28"/>
        </w:rPr>
      </w:pPr>
      <w:r w:rsidRPr="00A8732E">
        <w:rPr>
          <w:rFonts w:ascii="Times New Roman" w:eastAsia="Times New Roman" w:hAnsi="Times New Roman" w:cs="Times New Roman"/>
          <w:sz w:val="28"/>
          <w:szCs w:val="28"/>
        </w:rPr>
        <w:t>2.3.</w:t>
      </w:r>
      <w:r w:rsidR="009E27D5" w:rsidRPr="00A8732E">
        <w:rPr>
          <w:rFonts w:ascii="Times New Roman" w:eastAsia="Times New Roman" w:hAnsi="Times New Roman" w:cs="Times New Roman"/>
          <w:sz w:val="28"/>
          <w:szCs w:val="28"/>
        </w:rPr>
        <w:t xml:space="preserve">У виняткових випадках з врахуванням складних життєвих обставин, підтверджених документами (довідками, виписками, актами та ін.), набори видаються більше як </w:t>
      </w:r>
      <w:r w:rsidR="00220776" w:rsidRPr="00A8732E">
        <w:rPr>
          <w:rFonts w:ascii="Times New Roman" w:eastAsia="Times New Roman" w:hAnsi="Times New Roman" w:cs="Times New Roman"/>
          <w:sz w:val="28"/>
          <w:szCs w:val="28"/>
        </w:rPr>
        <w:t>один</w:t>
      </w:r>
      <w:r w:rsidR="009E27D5" w:rsidRPr="00A8732E">
        <w:rPr>
          <w:rFonts w:ascii="Times New Roman" w:eastAsia="Times New Roman" w:hAnsi="Times New Roman" w:cs="Times New Roman"/>
          <w:sz w:val="28"/>
          <w:szCs w:val="28"/>
        </w:rPr>
        <w:t xml:space="preserve"> раз на рік.</w:t>
      </w:r>
    </w:p>
    <w:p w:rsidR="009E27D5" w:rsidRPr="00A8732E" w:rsidRDefault="00A8732E" w:rsidP="00A8732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9E27D5" w:rsidRPr="00A8732E">
        <w:rPr>
          <w:rFonts w:ascii="Times New Roman" w:eastAsia="Times New Roman" w:hAnsi="Times New Roman" w:cs="Times New Roman"/>
          <w:sz w:val="28"/>
          <w:szCs w:val="28"/>
        </w:rPr>
        <w:t>Для отримання наборів громадяни подають на ім’я міського голови:</w:t>
      </w:r>
    </w:p>
    <w:p w:rsidR="009E27D5" w:rsidRPr="00A8732E" w:rsidRDefault="009E27D5" w:rsidP="00A8732E">
      <w:pPr>
        <w:spacing w:after="0" w:line="240" w:lineRule="auto"/>
        <w:jc w:val="both"/>
        <w:rPr>
          <w:rFonts w:ascii="Times New Roman" w:eastAsia="Times New Roman" w:hAnsi="Times New Roman" w:cs="Times New Roman"/>
          <w:sz w:val="28"/>
          <w:szCs w:val="28"/>
        </w:rPr>
      </w:pPr>
      <w:r w:rsidRPr="00A8732E">
        <w:rPr>
          <w:rFonts w:ascii="Times New Roman" w:eastAsia="Times New Roman" w:hAnsi="Times New Roman" w:cs="Times New Roman"/>
          <w:sz w:val="28"/>
          <w:szCs w:val="28"/>
        </w:rPr>
        <w:t>- заяву;</w:t>
      </w:r>
    </w:p>
    <w:p w:rsidR="00A8732E" w:rsidRDefault="009E27D5" w:rsidP="00A8732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копію паспорта </w:t>
      </w:r>
      <w:r w:rsidR="00A8732E">
        <w:rPr>
          <w:rFonts w:ascii="Times New Roman" w:eastAsia="Times New Roman" w:hAnsi="Times New Roman" w:cs="Times New Roman"/>
          <w:sz w:val="28"/>
          <w:szCs w:val="28"/>
        </w:rPr>
        <w:t>громадянина України;</w:t>
      </w:r>
    </w:p>
    <w:p w:rsidR="009E27D5" w:rsidRDefault="00A8732E" w:rsidP="00A8732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E27D5">
        <w:rPr>
          <w:rFonts w:ascii="Times New Roman" w:eastAsia="Times New Roman" w:hAnsi="Times New Roman" w:cs="Times New Roman"/>
          <w:sz w:val="28"/>
          <w:szCs w:val="28"/>
        </w:rPr>
        <w:t xml:space="preserve"> копію реєстраційного номера облікової картки платника податків (позначка в паспорті, в разі відмови від одержання ідентифікаційного номера); </w:t>
      </w:r>
    </w:p>
    <w:p w:rsidR="009E27D5" w:rsidRDefault="009E27D5" w:rsidP="00A8732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копію </w:t>
      </w:r>
      <w:proofErr w:type="spellStart"/>
      <w:r>
        <w:rPr>
          <w:rFonts w:ascii="Times New Roman" w:eastAsia="Times New Roman" w:hAnsi="Times New Roman" w:cs="Times New Roman"/>
          <w:sz w:val="28"/>
          <w:szCs w:val="28"/>
        </w:rPr>
        <w:t>свідоцтв</w:t>
      </w:r>
      <w:proofErr w:type="spellEnd"/>
      <w:r>
        <w:rPr>
          <w:rFonts w:ascii="Times New Roman" w:eastAsia="Times New Roman" w:hAnsi="Times New Roman" w:cs="Times New Roman"/>
          <w:sz w:val="28"/>
          <w:szCs w:val="28"/>
        </w:rPr>
        <w:t xml:space="preserve"> про народження неповнолітніх дітей;</w:t>
      </w:r>
    </w:p>
    <w:p w:rsidR="009E27D5" w:rsidRPr="00A8732E" w:rsidRDefault="009E27D5" w:rsidP="00A8732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копію посвідчення або довідки МСЕК, малозабезпеченої особи, тощо;</w:t>
      </w:r>
    </w:p>
    <w:p w:rsidR="009E27D5" w:rsidRDefault="009E27D5" w:rsidP="00A8732E">
      <w:pPr>
        <w:pStyle w:val="a3"/>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для внутрішньо переміщених осіб подається копія довідки про взяття на облік внутрішньо переміщеної особи, видана управлінням соціальної політики Тернопільської міської ради. </w:t>
      </w:r>
    </w:p>
    <w:p w:rsidR="009E27D5" w:rsidRPr="00A8732E" w:rsidRDefault="00A8732E" w:rsidP="00A8732E">
      <w:pPr>
        <w:tabs>
          <w:tab w:val="left" w:pos="0"/>
          <w:tab w:val="num" w:pos="180"/>
        </w:tabs>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lang w:eastAsia="ru-RU"/>
        </w:rPr>
        <w:t>2.5.</w:t>
      </w:r>
      <w:r w:rsidR="009E27D5" w:rsidRPr="00A8732E">
        <w:rPr>
          <w:rFonts w:ascii="Times New Roman" w:hAnsi="Times New Roman" w:cs="Times New Roman"/>
          <w:sz w:val="28"/>
          <w:szCs w:val="28"/>
          <w:lang w:eastAsia="ru-RU"/>
        </w:rPr>
        <w:t>Відповідальність за достовірність відомостей, поданих під час оформлення документів, несе сам заявник.</w:t>
      </w:r>
    </w:p>
    <w:p w:rsidR="009E27D5" w:rsidRPr="00A8732E" w:rsidRDefault="00A8732E" w:rsidP="00A8732E">
      <w:pPr>
        <w:tabs>
          <w:tab w:val="left" w:pos="0"/>
        </w:tabs>
        <w:spacing w:after="0" w:line="240" w:lineRule="auto"/>
        <w:jc w:val="both"/>
        <w:rPr>
          <w:rFonts w:ascii="Times New Roman" w:eastAsia="Times New Roman" w:hAnsi="Times New Roman" w:cs="Times New Roman"/>
          <w:color w:val="000000"/>
          <w:sz w:val="28"/>
          <w:szCs w:val="28"/>
        </w:rPr>
      </w:pPr>
      <w:r w:rsidRPr="00A8732E">
        <w:rPr>
          <w:rFonts w:ascii="Times New Roman" w:hAnsi="Times New Roman" w:cs="Times New Roman"/>
          <w:sz w:val="28"/>
          <w:szCs w:val="28"/>
        </w:rPr>
        <w:t>2.6.</w:t>
      </w:r>
      <w:r w:rsidR="009E27D5" w:rsidRPr="00A8732E">
        <w:rPr>
          <w:sz w:val="28"/>
          <w:szCs w:val="28"/>
        </w:rPr>
        <w:t xml:space="preserve"> </w:t>
      </w:r>
      <w:r w:rsidR="009E27D5" w:rsidRPr="00A8732E">
        <w:rPr>
          <w:rFonts w:ascii="Times New Roman" w:eastAsia="Times New Roman" w:hAnsi="Times New Roman" w:cs="Times New Roman"/>
          <w:color w:val="000000"/>
          <w:sz w:val="28"/>
          <w:szCs w:val="28"/>
        </w:rPr>
        <w:t xml:space="preserve">Всі заяви громадян  щодо надання наборів розглядаються на засіданні Комісії </w:t>
      </w:r>
      <w:r w:rsidR="009E27D5" w:rsidRPr="00A8732E">
        <w:rPr>
          <w:rFonts w:ascii="Times New Roman" w:hAnsi="Times New Roman" w:cs="Times New Roman"/>
          <w:sz w:val="28"/>
          <w:szCs w:val="28"/>
        </w:rPr>
        <w:t>з розгляду заяв щодо надання продуктових наборів (далі – Комісія).</w:t>
      </w:r>
    </w:p>
    <w:p w:rsidR="009E27D5" w:rsidRPr="00A8732E" w:rsidRDefault="00A8732E" w:rsidP="00A8732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2.7.</w:t>
      </w:r>
      <w:r w:rsidR="009E27D5" w:rsidRPr="00A8732E">
        <w:rPr>
          <w:rFonts w:ascii="Times New Roman" w:eastAsia="Times New Roman" w:hAnsi="Times New Roman" w:cs="Times New Roman"/>
          <w:sz w:val="28"/>
          <w:szCs w:val="28"/>
        </w:rPr>
        <w:t>Перелік харчових продуктів, які включаються до складу безкоштовного набору, визначається на підставі рішення Комісії.</w:t>
      </w:r>
    </w:p>
    <w:p w:rsidR="009E27D5" w:rsidRDefault="009E27D5" w:rsidP="00A8732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4B46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Харчові продукти, які входять до складу безкоштовного набору повинні відповідати нормам щодо безпечності та якості, встановленим чинним законодавством України.</w:t>
      </w:r>
    </w:p>
    <w:p w:rsidR="009E27D5" w:rsidRDefault="009E27D5" w:rsidP="00A8732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4B46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Безкоштовні набори видаються в приміщеннях територіального центру, а за наявності показань (особи з інвалідністю 1 групи або з порушенням опорно-рухового апарату та інші) можуть доставлятись за місцем зареєстрованого проживання (фактичного перебування) громадянина.</w:t>
      </w:r>
    </w:p>
    <w:p w:rsidR="009E27D5" w:rsidRDefault="009E27D5" w:rsidP="004B46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w:t>
      </w:r>
      <w:r w:rsidR="004B461A">
        <w:rPr>
          <w:rFonts w:ascii="Times New Roman" w:eastAsia="Times New Roman" w:hAnsi="Times New Roman" w:cs="Times New Roman"/>
          <w:sz w:val="28"/>
          <w:szCs w:val="28"/>
        </w:rPr>
        <w:t>.</w:t>
      </w:r>
      <w:r>
        <w:rPr>
          <w:rFonts w:ascii="Times New Roman" w:eastAsia="Times New Roman" w:hAnsi="Times New Roman" w:cs="Times New Roman"/>
          <w:sz w:val="28"/>
          <w:szCs w:val="28"/>
        </w:rPr>
        <w:t>Безкоштовний набір надається отримувачу або його законному представнику під особистий підпис.</w:t>
      </w:r>
    </w:p>
    <w:p w:rsidR="009E27D5" w:rsidRPr="004B461A" w:rsidRDefault="004B461A" w:rsidP="004B46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sidR="009E27D5" w:rsidRPr="004B461A">
        <w:rPr>
          <w:rFonts w:ascii="Times New Roman" w:eastAsia="Times New Roman" w:hAnsi="Times New Roman" w:cs="Times New Roman"/>
          <w:sz w:val="28"/>
          <w:szCs w:val="28"/>
        </w:rPr>
        <w:t>У разі неотримання набору особою, протягом місяця з дати засідання Комісії ( у разі смерті особи, відсутності особи за місцем реєстрації, фактичного місця перебування, відмови від отримання продуктового набору, тощо), такий набір використовується для подальшої передачі серед осіб, які мають право на отримання, згідно рішення Комісії.</w:t>
      </w:r>
    </w:p>
    <w:p w:rsidR="009E27D5" w:rsidRDefault="009E27D5" w:rsidP="009E27D5">
      <w:pPr>
        <w:pStyle w:val="a3"/>
        <w:spacing w:after="0" w:line="240" w:lineRule="auto"/>
        <w:ind w:left="709"/>
        <w:rPr>
          <w:rFonts w:ascii="Times New Roman" w:eastAsia="Times New Roman" w:hAnsi="Times New Roman" w:cs="Times New Roman"/>
          <w:sz w:val="28"/>
          <w:szCs w:val="28"/>
        </w:rPr>
      </w:pPr>
    </w:p>
    <w:p w:rsidR="009E27D5" w:rsidRDefault="004B461A" w:rsidP="004B461A">
      <w:pPr>
        <w:tabs>
          <w:tab w:val="num" w:pos="900"/>
        </w:tabs>
        <w:spacing w:after="0" w:line="240" w:lineRule="auto"/>
        <w:ind w:right="-284"/>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3.</w:t>
      </w:r>
      <w:r w:rsidR="009E27D5" w:rsidRPr="004B461A">
        <w:rPr>
          <w:rFonts w:ascii="Times New Roman" w:eastAsia="Times New Roman" w:hAnsi="Times New Roman" w:cs="Times New Roman"/>
          <w:color w:val="000000"/>
          <w:sz w:val="28"/>
          <w:szCs w:val="28"/>
          <w:lang w:eastAsia="ru-RU"/>
        </w:rPr>
        <w:t xml:space="preserve">Порядок роботи Комісії </w:t>
      </w:r>
      <w:r w:rsidR="009E27D5" w:rsidRPr="004B461A">
        <w:rPr>
          <w:rFonts w:ascii="Times New Roman" w:hAnsi="Times New Roman" w:cs="Times New Roman"/>
          <w:sz w:val="28"/>
          <w:szCs w:val="28"/>
        </w:rPr>
        <w:t>з розгляду заяв щодо надання продуктових наборів</w:t>
      </w:r>
    </w:p>
    <w:p w:rsidR="004B461A" w:rsidRPr="004B461A" w:rsidRDefault="004B461A" w:rsidP="004B461A">
      <w:pPr>
        <w:tabs>
          <w:tab w:val="num" w:pos="900"/>
        </w:tabs>
        <w:spacing w:after="0" w:line="240" w:lineRule="auto"/>
        <w:ind w:right="-284"/>
        <w:rPr>
          <w:rFonts w:ascii="Times New Roman" w:hAnsi="Times New Roman" w:cs="Times New Roman"/>
          <w:sz w:val="28"/>
          <w:szCs w:val="28"/>
        </w:rPr>
      </w:pPr>
    </w:p>
    <w:p w:rsidR="009E27D5" w:rsidRDefault="009E27D5" w:rsidP="004B461A">
      <w:pPr>
        <w:tabs>
          <w:tab w:val="num" w:pos="90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4B461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Склад Комісії затверджується рішенням виконавчого комітету Тернопільської  міської ради.</w:t>
      </w:r>
    </w:p>
    <w:p w:rsidR="009E27D5" w:rsidRDefault="009E27D5" w:rsidP="004B461A">
      <w:pPr>
        <w:tabs>
          <w:tab w:val="num" w:pos="90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4B461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Комісія у своїй діяльності керується Законом України «Про місцеве самоврядування в Україні», рішеннями міської ради, рішеннями виконавчого комітету міської ради, розпорядженнями міського голови та іншими нормативно-правовими актами. </w:t>
      </w:r>
    </w:p>
    <w:p w:rsidR="009E27D5" w:rsidRDefault="009E27D5" w:rsidP="004B46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004B461A">
        <w:rPr>
          <w:rFonts w:ascii="Times New Roman" w:hAnsi="Times New Roman" w:cs="Times New Roman"/>
          <w:sz w:val="28"/>
          <w:szCs w:val="28"/>
        </w:rPr>
        <w:t>.</w:t>
      </w:r>
      <w:r>
        <w:rPr>
          <w:rFonts w:ascii="Times New Roman" w:hAnsi="Times New Roman" w:cs="Times New Roman"/>
          <w:sz w:val="28"/>
          <w:szCs w:val="28"/>
        </w:rPr>
        <w:t xml:space="preserve"> За організацію роботи Комісії відповідає голова комісії, за відсутності голови його обов'язки виконує заступник голови комісії.</w:t>
      </w:r>
    </w:p>
    <w:p w:rsidR="009E27D5" w:rsidRDefault="009E27D5" w:rsidP="004B46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r w:rsidR="004B461A">
        <w:rPr>
          <w:rFonts w:ascii="Times New Roman" w:hAnsi="Times New Roman" w:cs="Times New Roman"/>
          <w:sz w:val="28"/>
          <w:szCs w:val="28"/>
        </w:rPr>
        <w:t>.</w:t>
      </w:r>
      <w:r>
        <w:rPr>
          <w:rFonts w:ascii="Times New Roman" w:hAnsi="Times New Roman" w:cs="Times New Roman"/>
          <w:sz w:val="28"/>
          <w:szCs w:val="28"/>
        </w:rPr>
        <w:t xml:space="preserve"> Секретар комісії:</w:t>
      </w:r>
    </w:p>
    <w:p w:rsidR="00E31454" w:rsidRDefault="009E27D5" w:rsidP="004B46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повідомляє членів комісії про час та місце проведення засідання;</w:t>
      </w:r>
    </w:p>
    <w:p w:rsidR="009E27D5" w:rsidRDefault="009E27D5" w:rsidP="004B46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подає на розгляд Комісії заяви громадян на надання наборів та додані до них документи;</w:t>
      </w:r>
    </w:p>
    <w:p w:rsidR="009E27D5" w:rsidRDefault="009E27D5" w:rsidP="004B46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веде та оформляє протокол засідання Комісії (далі - протокол);</w:t>
      </w:r>
    </w:p>
    <w:p w:rsidR="009E27D5" w:rsidRDefault="009E27D5" w:rsidP="004B46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подає протокол на підпис голові.</w:t>
      </w:r>
    </w:p>
    <w:p w:rsidR="009E27D5" w:rsidRDefault="009E27D5" w:rsidP="004B461A">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3.5</w:t>
      </w:r>
      <w:r w:rsidR="004B461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Комісія має право запросити на своє засідання заявника з метою вивчення додаткових обставин щодо надання наборів. </w:t>
      </w:r>
    </w:p>
    <w:p w:rsidR="009E27D5" w:rsidRDefault="009E27D5" w:rsidP="004B461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3.6</w:t>
      </w:r>
      <w:r w:rsidR="004B461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Рішення про відмову приймається Комісією у разі</w:t>
      </w:r>
      <w:r w:rsidR="004B461A">
        <w:rPr>
          <w:rFonts w:ascii="Times New Roman" w:hAnsi="Times New Roman" w:cs="Times New Roman"/>
          <w:sz w:val="28"/>
          <w:szCs w:val="28"/>
          <w:lang w:eastAsia="ru-RU"/>
        </w:rPr>
        <w:t xml:space="preserve"> якщо</w:t>
      </w:r>
      <w:r>
        <w:rPr>
          <w:rFonts w:ascii="Times New Roman" w:hAnsi="Times New Roman" w:cs="Times New Roman"/>
          <w:sz w:val="28"/>
          <w:szCs w:val="28"/>
          <w:lang w:eastAsia="ru-RU"/>
        </w:rPr>
        <w:t>:</w:t>
      </w:r>
    </w:p>
    <w:p w:rsidR="009E27D5" w:rsidRDefault="009E27D5" w:rsidP="004B461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-заявник не належить до категорії громадян, які зазначені в пункті  2.1 цього Положення;</w:t>
      </w:r>
    </w:p>
    <w:p w:rsidR="009E27D5" w:rsidRDefault="004B461A" w:rsidP="004B461A">
      <w:pPr>
        <w:tabs>
          <w:tab w:val="num" w:pos="90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E27D5">
        <w:rPr>
          <w:rFonts w:ascii="Times New Roman" w:hAnsi="Times New Roman" w:cs="Times New Roman"/>
          <w:bCs/>
          <w:sz w:val="28"/>
          <w:szCs w:val="28"/>
        </w:rPr>
        <w:t>на розгляд Комісії не надані в повному обсязі документи, зазначені в  пункті 2.4 цього положення.</w:t>
      </w:r>
    </w:p>
    <w:p w:rsidR="009E27D5" w:rsidRDefault="009E27D5" w:rsidP="004B461A">
      <w:pPr>
        <w:tabs>
          <w:tab w:val="num" w:pos="90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3.7</w:t>
      </w:r>
      <w:r w:rsidR="004B461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Засідання Комісії є правочинним при наявності кворуму (більше половини складу). </w:t>
      </w:r>
    </w:p>
    <w:p w:rsidR="009E27D5" w:rsidRDefault="009E27D5" w:rsidP="004B461A">
      <w:pPr>
        <w:tabs>
          <w:tab w:val="num" w:pos="90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w:t>
      </w:r>
      <w:r w:rsidR="004B46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Рішення Комісії вважається прийнятим, якщо за нього проголосувало більшість членів комісії присутніх на засіданні. </w:t>
      </w:r>
    </w:p>
    <w:p w:rsidR="009E27D5" w:rsidRDefault="009E27D5" w:rsidP="004B461A">
      <w:pPr>
        <w:tabs>
          <w:tab w:val="num" w:pos="90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3.9</w:t>
      </w:r>
      <w:r w:rsidR="004B461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Засідання Комісії можуть проводитися в режимі </w:t>
      </w:r>
      <w:proofErr w:type="spellStart"/>
      <w:r>
        <w:rPr>
          <w:rFonts w:ascii="Times New Roman" w:eastAsia="Times New Roman" w:hAnsi="Times New Roman" w:cs="Times New Roman"/>
          <w:color w:val="000000"/>
          <w:sz w:val="28"/>
          <w:szCs w:val="28"/>
          <w:lang w:eastAsia="ru-RU"/>
        </w:rPr>
        <w:t>відеоконференції</w:t>
      </w:r>
      <w:proofErr w:type="spellEnd"/>
      <w:r>
        <w:rPr>
          <w:rFonts w:ascii="Times New Roman" w:eastAsia="Times New Roman" w:hAnsi="Times New Roman" w:cs="Times New Roman"/>
          <w:color w:val="000000"/>
          <w:sz w:val="28"/>
          <w:szCs w:val="28"/>
          <w:lang w:eastAsia="ru-RU"/>
        </w:rPr>
        <w:t xml:space="preserve">/аудіо конференцій (дистанційне засідання), в разі запровадження воєнного стану, надзвичайної ситуації та/або надзвичайного стану, спричинених спалахами епідемій та пандемій на території  Тернопільської міської територіальної громади. </w:t>
      </w:r>
    </w:p>
    <w:p w:rsidR="009E27D5" w:rsidRDefault="009E27D5" w:rsidP="004B461A">
      <w:pPr>
        <w:tabs>
          <w:tab w:val="num" w:pos="90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3.10</w:t>
      </w:r>
      <w:r w:rsidR="004B461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Протокол засідання Комісії підписує голова комісії і секретар</w:t>
      </w:r>
      <w:r>
        <w:rPr>
          <w:rFonts w:ascii="Times New Roman" w:hAnsi="Times New Roman" w:cs="Times New Roman"/>
          <w:sz w:val="28"/>
          <w:szCs w:val="28"/>
        </w:rPr>
        <w:t xml:space="preserve"> та зат</w:t>
      </w:r>
      <w:r>
        <w:rPr>
          <w:rFonts w:ascii="Times New Roman" w:eastAsia="Times New Roman" w:hAnsi="Times New Roman" w:cs="Times New Roman"/>
          <w:color w:val="000000"/>
          <w:sz w:val="28"/>
          <w:szCs w:val="28"/>
          <w:lang w:eastAsia="ru-RU"/>
        </w:rPr>
        <w:t>верджується рішенням виконавчого комітету Тернопільської міської ради.</w:t>
      </w:r>
    </w:p>
    <w:p w:rsidR="009E27D5" w:rsidRDefault="004B461A" w:rsidP="004B461A">
      <w:pPr>
        <w:spacing w:after="0" w:line="240" w:lineRule="auto"/>
        <w:jc w:val="both"/>
        <w:rPr>
          <w:rFonts w:ascii="Times New Roman" w:hAnsi="Times New Roman" w:cs="Times New Roman"/>
          <w:bCs/>
          <w:sz w:val="28"/>
          <w:szCs w:val="28"/>
        </w:rPr>
      </w:pPr>
      <w:bookmarkStart w:id="0" w:name="_GoBack"/>
      <w:bookmarkEnd w:id="0"/>
      <w:r>
        <w:rPr>
          <w:rFonts w:ascii="Times New Roman" w:hAnsi="Times New Roman" w:cs="Times New Roman"/>
          <w:bCs/>
          <w:sz w:val="28"/>
          <w:szCs w:val="28"/>
        </w:rPr>
        <w:t>3.11.</w:t>
      </w:r>
      <w:r w:rsidR="009E27D5">
        <w:rPr>
          <w:rFonts w:ascii="Times New Roman" w:hAnsi="Times New Roman" w:cs="Times New Roman"/>
          <w:bCs/>
          <w:sz w:val="28"/>
          <w:szCs w:val="28"/>
        </w:rPr>
        <w:t>Про  рішення Комісії  заявника повідомляють за допомогою телефонного зв’язку,  за вимогою заявника – в письмовій формі.</w:t>
      </w:r>
    </w:p>
    <w:p w:rsidR="009E27D5" w:rsidRDefault="009E27D5" w:rsidP="009E27D5">
      <w:pPr>
        <w:spacing w:after="0" w:line="240" w:lineRule="auto"/>
        <w:ind w:firstLine="680"/>
        <w:jc w:val="both"/>
        <w:rPr>
          <w:rFonts w:ascii="Times New Roman" w:hAnsi="Times New Roman" w:cs="Times New Roman"/>
          <w:bCs/>
          <w:sz w:val="28"/>
          <w:szCs w:val="28"/>
        </w:rPr>
      </w:pPr>
    </w:p>
    <w:p w:rsidR="009E27D5" w:rsidRDefault="009E27D5" w:rsidP="009E27D5">
      <w:pPr>
        <w:spacing w:after="0" w:line="240" w:lineRule="auto"/>
        <w:ind w:firstLine="680"/>
        <w:jc w:val="both"/>
        <w:rPr>
          <w:rFonts w:ascii="Times New Roman" w:hAnsi="Times New Roman" w:cs="Times New Roman"/>
          <w:bCs/>
          <w:sz w:val="28"/>
          <w:szCs w:val="28"/>
        </w:rPr>
      </w:pPr>
    </w:p>
    <w:p w:rsidR="009E27D5" w:rsidRDefault="009E27D5" w:rsidP="009E27D5">
      <w:pPr>
        <w:spacing w:after="0" w:line="240" w:lineRule="auto"/>
        <w:ind w:firstLine="680"/>
        <w:jc w:val="both"/>
        <w:rPr>
          <w:rFonts w:ascii="Times New Roman" w:hAnsi="Times New Roman" w:cs="Times New Roman"/>
          <w:bCs/>
          <w:sz w:val="28"/>
          <w:szCs w:val="28"/>
        </w:rPr>
      </w:pPr>
    </w:p>
    <w:p w:rsidR="009E27D5" w:rsidRDefault="009E27D5" w:rsidP="009E27D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Міський голова                                                                    Сергій НАДАЛ</w:t>
      </w:r>
    </w:p>
    <w:p w:rsidR="009E27D5" w:rsidRDefault="009E27D5" w:rsidP="009E27D5">
      <w:pPr>
        <w:spacing w:after="0" w:line="240" w:lineRule="auto"/>
        <w:ind w:firstLine="680"/>
        <w:jc w:val="both"/>
        <w:rPr>
          <w:rFonts w:ascii="Times New Roman" w:hAnsi="Times New Roman" w:cs="Times New Roman"/>
          <w:sz w:val="28"/>
          <w:szCs w:val="28"/>
        </w:rPr>
      </w:pPr>
    </w:p>
    <w:p w:rsidR="00030A11" w:rsidRDefault="00030A11"/>
    <w:sectPr w:rsidR="00030A11" w:rsidSect="00E31454">
      <w:headerReference w:type="default" r:id="rId7"/>
      <w:pgSz w:w="12240" w:h="15840"/>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F33" w:rsidRDefault="00901F33" w:rsidP="00E31454">
      <w:pPr>
        <w:spacing w:after="0" w:line="240" w:lineRule="auto"/>
      </w:pPr>
      <w:r>
        <w:separator/>
      </w:r>
    </w:p>
  </w:endnote>
  <w:endnote w:type="continuationSeparator" w:id="0">
    <w:p w:rsidR="00901F33" w:rsidRDefault="00901F33" w:rsidP="00E3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F33" w:rsidRDefault="00901F33" w:rsidP="00E31454">
      <w:pPr>
        <w:spacing w:after="0" w:line="240" w:lineRule="auto"/>
      </w:pPr>
      <w:r>
        <w:separator/>
      </w:r>
    </w:p>
  </w:footnote>
  <w:footnote w:type="continuationSeparator" w:id="0">
    <w:p w:rsidR="00901F33" w:rsidRDefault="00901F33" w:rsidP="00E31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671631"/>
      <w:docPartObj>
        <w:docPartGallery w:val="Page Numbers (Top of Page)"/>
        <w:docPartUnique/>
      </w:docPartObj>
    </w:sdtPr>
    <w:sdtEndPr/>
    <w:sdtContent>
      <w:p w:rsidR="00E31454" w:rsidRDefault="00E31454">
        <w:pPr>
          <w:pStyle w:val="a5"/>
          <w:jc w:val="center"/>
        </w:pPr>
        <w:r>
          <w:fldChar w:fldCharType="begin"/>
        </w:r>
        <w:r>
          <w:instrText>PAGE   \* MERGEFORMAT</w:instrText>
        </w:r>
        <w:r>
          <w:fldChar w:fldCharType="separate"/>
        </w:r>
        <w:r w:rsidR="004B461A" w:rsidRPr="004B461A">
          <w:rPr>
            <w:noProof/>
            <w:lang w:val="ru-RU"/>
          </w:rPr>
          <w:t>3</w:t>
        </w:r>
        <w:r>
          <w:fldChar w:fldCharType="end"/>
        </w:r>
      </w:p>
    </w:sdtContent>
  </w:sdt>
  <w:p w:rsidR="00E31454" w:rsidRDefault="00E3145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2411"/>
    <w:multiLevelType w:val="multilevel"/>
    <w:tmpl w:val="699AC8DE"/>
    <w:lvl w:ilvl="0">
      <w:start w:val="1"/>
      <w:numFmt w:val="decimal"/>
      <w:lvlText w:val="%1."/>
      <w:lvlJc w:val="left"/>
      <w:pPr>
        <w:ind w:left="1069" w:hanging="360"/>
      </w:pPr>
    </w:lvl>
    <w:lvl w:ilvl="1">
      <w:start w:val="1"/>
      <w:numFmt w:val="decimal"/>
      <w:isLgl/>
      <w:lvlText w:val="%1.%2"/>
      <w:lvlJc w:val="left"/>
      <w:pPr>
        <w:ind w:left="1444" w:hanging="375"/>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309" w:hanging="144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1" w15:restartNumberingAfterBreak="0">
    <w:nsid w:val="117C0755"/>
    <w:multiLevelType w:val="multilevel"/>
    <w:tmpl w:val="FE24550C"/>
    <w:lvl w:ilvl="0">
      <w:start w:val="2"/>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4298" w:hanging="720"/>
      </w:pPr>
    </w:lvl>
    <w:lvl w:ilvl="3">
      <w:start w:val="1"/>
      <w:numFmt w:val="decimal"/>
      <w:lvlText w:val="%1.%2.%3.%4."/>
      <w:lvlJc w:val="left"/>
      <w:pPr>
        <w:ind w:left="6447" w:hanging="1080"/>
      </w:pPr>
    </w:lvl>
    <w:lvl w:ilvl="4">
      <w:start w:val="1"/>
      <w:numFmt w:val="decimal"/>
      <w:lvlText w:val="%1.%2.%3.%4.%5."/>
      <w:lvlJc w:val="left"/>
      <w:pPr>
        <w:ind w:left="8236" w:hanging="1080"/>
      </w:pPr>
    </w:lvl>
    <w:lvl w:ilvl="5">
      <w:start w:val="1"/>
      <w:numFmt w:val="decimal"/>
      <w:lvlText w:val="%1.%2.%3.%4.%5.%6."/>
      <w:lvlJc w:val="left"/>
      <w:pPr>
        <w:ind w:left="10385" w:hanging="1440"/>
      </w:pPr>
    </w:lvl>
    <w:lvl w:ilvl="6">
      <w:start w:val="1"/>
      <w:numFmt w:val="decimal"/>
      <w:lvlText w:val="%1.%2.%3.%4.%5.%6.%7."/>
      <w:lvlJc w:val="left"/>
      <w:pPr>
        <w:ind w:left="12534" w:hanging="1800"/>
      </w:pPr>
    </w:lvl>
    <w:lvl w:ilvl="7">
      <w:start w:val="1"/>
      <w:numFmt w:val="decimal"/>
      <w:lvlText w:val="%1.%2.%3.%4.%5.%6.%7.%8."/>
      <w:lvlJc w:val="left"/>
      <w:pPr>
        <w:ind w:left="14323" w:hanging="1800"/>
      </w:pPr>
    </w:lvl>
    <w:lvl w:ilvl="8">
      <w:start w:val="1"/>
      <w:numFmt w:val="decimal"/>
      <w:lvlText w:val="%1.%2.%3.%4.%5.%6.%7.%8.%9."/>
      <w:lvlJc w:val="left"/>
      <w:pPr>
        <w:ind w:left="16472" w:hanging="2160"/>
      </w:pPr>
    </w:lvl>
  </w:abstractNum>
  <w:abstractNum w:abstractNumId="2" w15:restartNumberingAfterBreak="0">
    <w:nsid w:val="3F097A63"/>
    <w:multiLevelType w:val="hybridMultilevel"/>
    <w:tmpl w:val="78247482"/>
    <w:lvl w:ilvl="0" w:tplc="800CF318">
      <w:start w:val="1"/>
      <w:numFmt w:val="bullet"/>
      <w:lvlText w:val="-"/>
      <w:lvlJc w:val="left"/>
      <w:pPr>
        <w:ind w:left="2149" w:hanging="360"/>
      </w:pPr>
      <w:rPr>
        <w:rFonts w:ascii="Times New Roman" w:eastAsiaTheme="minorHAnsi" w:hAnsi="Times New Roman" w:cs="Times New Roman"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3" w15:restartNumberingAfterBreak="0">
    <w:nsid w:val="401230A9"/>
    <w:multiLevelType w:val="multilevel"/>
    <w:tmpl w:val="2064DD0E"/>
    <w:lvl w:ilvl="0">
      <w:start w:val="2"/>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70261F63"/>
    <w:multiLevelType w:val="multilevel"/>
    <w:tmpl w:val="967A5436"/>
    <w:lvl w:ilvl="0">
      <w:start w:val="2"/>
      <w:numFmt w:val="decimal"/>
      <w:lvlText w:val="%1"/>
      <w:lvlJc w:val="left"/>
      <w:pPr>
        <w:ind w:left="490" w:hanging="490"/>
      </w:pPr>
    </w:lvl>
    <w:lvl w:ilvl="1">
      <w:start w:val="11"/>
      <w:numFmt w:val="decimal"/>
      <w:lvlText w:val="%1.%2"/>
      <w:lvlJc w:val="left"/>
      <w:pPr>
        <w:ind w:left="850" w:hanging="49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56"/>
    <w:rsid w:val="00030A11"/>
    <w:rsid w:val="00220776"/>
    <w:rsid w:val="003A10ED"/>
    <w:rsid w:val="003F47BF"/>
    <w:rsid w:val="00443356"/>
    <w:rsid w:val="004B461A"/>
    <w:rsid w:val="005508EE"/>
    <w:rsid w:val="007E70BC"/>
    <w:rsid w:val="008922DB"/>
    <w:rsid w:val="00901F33"/>
    <w:rsid w:val="00907EE9"/>
    <w:rsid w:val="00926D9D"/>
    <w:rsid w:val="00982541"/>
    <w:rsid w:val="009E27D5"/>
    <w:rsid w:val="00A8732E"/>
    <w:rsid w:val="00AC6ADB"/>
    <w:rsid w:val="00AE530F"/>
    <w:rsid w:val="00AF0D1D"/>
    <w:rsid w:val="00B94AD1"/>
    <w:rsid w:val="00E31454"/>
    <w:rsid w:val="00E809FC"/>
    <w:rsid w:val="00F84210"/>
    <w:rsid w:val="00FE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E9B3"/>
  <w15:chartTrackingRefBased/>
  <w15:docId w15:val="{66BBE121-FF5E-4F02-AF67-23565A5E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7D5"/>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7D5"/>
    <w:pPr>
      <w:ind w:left="720"/>
      <w:contextualSpacing/>
    </w:pPr>
  </w:style>
  <w:style w:type="paragraph" w:styleId="a4">
    <w:name w:val="No Spacing"/>
    <w:uiPriority w:val="1"/>
    <w:qFormat/>
    <w:rsid w:val="009E27D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style>
  <w:style w:type="paragraph" w:styleId="a5">
    <w:name w:val="header"/>
    <w:basedOn w:val="a"/>
    <w:link w:val="a6"/>
    <w:uiPriority w:val="99"/>
    <w:unhideWhenUsed/>
    <w:rsid w:val="00E31454"/>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E31454"/>
    <w:rPr>
      <w:rFonts w:eastAsiaTheme="minorEastAsia"/>
      <w:lang w:val="uk-UA" w:eastAsia="uk-UA"/>
    </w:rPr>
  </w:style>
  <w:style w:type="paragraph" w:styleId="a7">
    <w:name w:val="footer"/>
    <w:basedOn w:val="a"/>
    <w:link w:val="a8"/>
    <w:uiPriority w:val="99"/>
    <w:unhideWhenUsed/>
    <w:rsid w:val="00E31454"/>
    <w:pPr>
      <w:tabs>
        <w:tab w:val="center" w:pos="4844"/>
        <w:tab w:val="right" w:pos="9689"/>
      </w:tabs>
      <w:spacing w:after="0" w:line="240" w:lineRule="auto"/>
    </w:pPr>
  </w:style>
  <w:style w:type="character" w:customStyle="1" w:styleId="a8">
    <w:name w:val="Нижний колонтитул Знак"/>
    <w:basedOn w:val="a0"/>
    <w:link w:val="a7"/>
    <w:uiPriority w:val="99"/>
    <w:rsid w:val="00E31454"/>
    <w:rPr>
      <w:rFonts w:eastAsiaTheme="minorEastAsia"/>
      <w:lang w:val="uk-UA" w:eastAsia="uk-UA"/>
    </w:rPr>
  </w:style>
  <w:style w:type="paragraph" w:styleId="a9">
    <w:name w:val="Balloon Text"/>
    <w:basedOn w:val="a"/>
    <w:link w:val="aa"/>
    <w:uiPriority w:val="99"/>
    <w:semiHidden/>
    <w:unhideWhenUsed/>
    <w:rsid w:val="008922D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922DB"/>
    <w:rPr>
      <w:rFonts w:ascii="Segoe UI" w:eastAsiaTheme="minorEastAsia"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BenedygaT</dc:creator>
  <cp:keywords/>
  <dc:description/>
  <cp:lastModifiedBy>Mykytjuk</cp:lastModifiedBy>
  <cp:revision>13</cp:revision>
  <cp:lastPrinted>2024-12-18T10:09:00Z</cp:lastPrinted>
  <dcterms:created xsi:type="dcterms:W3CDTF">2024-01-05T08:35:00Z</dcterms:created>
  <dcterms:modified xsi:type="dcterms:W3CDTF">2024-12-18T15:15:00Z</dcterms:modified>
</cp:coreProperties>
</file>