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B95BD" w14:textId="77777777" w:rsidR="007E4AB7" w:rsidRDefault="00000000">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Додаток до</w:t>
      </w:r>
    </w:p>
    <w:p w14:paraId="27AC30BB" w14:textId="77777777" w:rsidR="007E4AB7" w:rsidRDefault="00000000">
      <w:pPr>
        <w:tabs>
          <w:tab w:val="left" w:pos="567"/>
        </w:tabs>
        <w:spacing w:after="0" w:line="240" w:lineRule="auto"/>
        <w:rPr>
          <w:rFonts w:ascii="Times New Roman" w:hAnsi="Times New Roman"/>
          <w:sz w:val="28"/>
          <w:szCs w:val="28"/>
          <w:lang w:val="uk-UA"/>
        </w:rPr>
      </w:pPr>
      <w:r>
        <w:rPr>
          <w:rFonts w:ascii="Times New Roman" w:hAnsi="Times New Roman"/>
          <w:sz w:val="28"/>
          <w:szCs w:val="28"/>
          <w:lang w:val="uk-UA"/>
        </w:rPr>
        <w:t xml:space="preserve">                                                                            рішення виконавчого комітету</w:t>
      </w:r>
    </w:p>
    <w:p w14:paraId="13D62AD6" w14:textId="77777777" w:rsidR="007E4AB7" w:rsidRDefault="0000000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14:paraId="1A36105D" w14:textId="77777777" w:rsidR="007E4AB7" w:rsidRDefault="007E4AB7">
      <w:pPr>
        <w:pStyle w:val="a3"/>
        <w:rPr>
          <w:szCs w:val="28"/>
        </w:rPr>
      </w:pPr>
    </w:p>
    <w:p w14:paraId="271E713D" w14:textId="77777777" w:rsidR="007E4AB7" w:rsidRDefault="00000000">
      <w:pPr>
        <w:pStyle w:val="a3"/>
        <w:rPr>
          <w:szCs w:val="28"/>
        </w:rPr>
      </w:pPr>
      <w:r>
        <w:rPr>
          <w:szCs w:val="28"/>
        </w:rPr>
        <w:t xml:space="preserve">                                                     ВИСНОВОК</w:t>
      </w:r>
    </w:p>
    <w:p w14:paraId="55EB0681" w14:textId="77777777" w:rsidR="007E4AB7" w:rsidRDefault="00000000">
      <w:pPr>
        <w:pStyle w:val="a3"/>
        <w:ind w:left="284" w:hanging="2"/>
        <w:rPr>
          <w:szCs w:val="28"/>
        </w:rPr>
      </w:pPr>
      <w:r>
        <w:rPr>
          <w:szCs w:val="28"/>
        </w:rPr>
        <w:t xml:space="preserve">           органу опіки та піклування  про участь у вихованні дітей та </w:t>
      </w:r>
    </w:p>
    <w:p w14:paraId="3465586F" w14:textId="195A289B" w:rsidR="007E4AB7" w:rsidRPr="000327C7" w:rsidRDefault="00000000">
      <w:pPr>
        <w:spacing w:after="0" w:line="240" w:lineRule="auto"/>
        <w:ind w:left="1" w:hanging="3"/>
        <w:jc w:val="center"/>
        <w:rPr>
          <w:rFonts w:ascii="Times New Roman" w:hAnsi="Times New Roman"/>
          <w:position w:val="-1"/>
          <w:sz w:val="28"/>
          <w:szCs w:val="28"/>
          <w:lang w:val="uk-UA"/>
        </w:rPr>
      </w:pPr>
      <w:r>
        <w:rPr>
          <w:rFonts w:ascii="Times New Roman" w:hAnsi="Times New Roman"/>
          <w:sz w:val="28"/>
          <w:szCs w:val="28"/>
        </w:rPr>
        <w:t>порядок по</w:t>
      </w:r>
      <w:r>
        <w:rPr>
          <w:rFonts w:ascii="Times New Roman" w:hAnsi="Times New Roman"/>
          <w:sz w:val="28"/>
          <w:szCs w:val="28"/>
          <w:lang w:val="uk-UA"/>
        </w:rPr>
        <w:t>бачення</w:t>
      </w:r>
      <w:r>
        <w:rPr>
          <w:rFonts w:ascii="Times New Roman" w:hAnsi="Times New Roman"/>
          <w:sz w:val="28"/>
          <w:szCs w:val="28"/>
        </w:rPr>
        <w:t xml:space="preserve"> з </w:t>
      </w:r>
      <w:r>
        <w:rPr>
          <w:rFonts w:ascii="Times New Roman" w:hAnsi="Times New Roman"/>
          <w:sz w:val="28"/>
          <w:szCs w:val="28"/>
          <w:lang w:val="uk-UA"/>
        </w:rPr>
        <w:t xml:space="preserve">дітьми </w:t>
      </w:r>
      <w:r w:rsidR="000327C7">
        <w:rPr>
          <w:rFonts w:ascii="Times New Roman" w:hAnsi="Times New Roman"/>
          <w:sz w:val="28"/>
          <w:szCs w:val="28"/>
          <w:lang w:val="uk-UA"/>
        </w:rPr>
        <w:t>…</w:t>
      </w:r>
      <w:r>
        <w:rPr>
          <w:rFonts w:ascii="Times New Roman" w:hAnsi="Times New Roman"/>
          <w:sz w:val="28"/>
          <w:szCs w:val="28"/>
        </w:rPr>
        <w:t xml:space="preserve"> 24.11.2011 року </w:t>
      </w:r>
      <w:proofErr w:type="spellStart"/>
      <w:r>
        <w:rPr>
          <w:rFonts w:ascii="Times New Roman" w:hAnsi="Times New Roman"/>
          <w:sz w:val="28"/>
          <w:szCs w:val="28"/>
        </w:rPr>
        <w:t>народження</w:t>
      </w:r>
      <w:proofErr w:type="spellEnd"/>
      <w:r>
        <w:rPr>
          <w:rFonts w:ascii="Times New Roman" w:hAnsi="Times New Roman"/>
          <w:sz w:val="28"/>
          <w:szCs w:val="28"/>
        </w:rPr>
        <w:t xml:space="preserve">, </w:t>
      </w:r>
      <w:r w:rsidR="000327C7">
        <w:rPr>
          <w:rFonts w:ascii="Times New Roman" w:hAnsi="Times New Roman"/>
          <w:sz w:val="28"/>
          <w:szCs w:val="28"/>
          <w:lang w:val="uk-UA"/>
        </w:rPr>
        <w:t>…</w:t>
      </w:r>
      <w:r>
        <w:rPr>
          <w:rFonts w:ascii="Times New Roman" w:hAnsi="Times New Roman"/>
          <w:sz w:val="28"/>
          <w:szCs w:val="28"/>
        </w:rPr>
        <w:t xml:space="preserve"> 02.03.2015 року </w:t>
      </w:r>
      <w:proofErr w:type="spellStart"/>
      <w:r>
        <w:rPr>
          <w:rFonts w:ascii="Times New Roman" w:hAnsi="Times New Roman"/>
          <w:sz w:val="28"/>
          <w:szCs w:val="28"/>
        </w:rPr>
        <w:t>народження</w:t>
      </w:r>
      <w:proofErr w:type="spellEnd"/>
      <w:r>
        <w:rPr>
          <w:rFonts w:ascii="Times New Roman" w:hAnsi="Times New Roman"/>
          <w:sz w:val="28"/>
          <w:szCs w:val="28"/>
        </w:rPr>
        <w:t xml:space="preserve">, батька </w:t>
      </w:r>
      <w:r w:rsidR="000327C7">
        <w:rPr>
          <w:rFonts w:ascii="Times New Roman" w:hAnsi="Times New Roman"/>
          <w:sz w:val="28"/>
          <w:szCs w:val="28"/>
          <w:lang w:val="uk-UA"/>
        </w:rPr>
        <w:t>…</w:t>
      </w:r>
    </w:p>
    <w:p w14:paraId="2EFE5E6F" w14:textId="77777777" w:rsidR="007E4AB7" w:rsidRDefault="007E4AB7">
      <w:pPr>
        <w:spacing w:after="0" w:line="240" w:lineRule="auto"/>
        <w:ind w:left="1" w:hanging="3"/>
        <w:jc w:val="center"/>
        <w:rPr>
          <w:rFonts w:ascii="Times New Roman" w:hAnsi="Times New Roman"/>
          <w:position w:val="-1"/>
          <w:sz w:val="28"/>
          <w:szCs w:val="28"/>
          <w:lang w:val="uk-UA"/>
        </w:rPr>
      </w:pPr>
    </w:p>
    <w:p w14:paraId="6F79A66E" w14:textId="7627874E" w:rsidR="007E4AB7" w:rsidRDefault="00000000">
      <w:pPr>
        <w:spacing w:after="0" w:line="240" w:lineRule="auto"/>
        <w:ind w:left="1" w:hanging="3"/>
        <w:jc w:val="both"/>
        <w:rPr>
          <w:rFonts w:ascii="Times New Roman" w:hAnsi="Times New Roman"/>
          <w:sz w:val="28"/>
          <w:szCs w:val="28"/>
          <w:lang w:val="uk-UA"/>
        </w:rPr>
      </w:pPr>
      <w:r>
        <w:rPr>
          <w:rFonts w:ascii="Times New Roman" w:hAnsi="Times New Roman"/>
          <w:color w:val="FF0000"/>
          <w:sz w:val="28"/>
          <w:szCs w:val="28"/>
          <w:lang w:val="uk-UA"/>
        </w:rPr>
        <w:t xml:space="preserve">     </w:t>
      </w:r>
      <w:r>
        <w:rPr>
          <w:rFonts w:ascii="Times New Roman" w:hAnsi="Times New Roman"/>
          <w:sz w:val="28"/>
          <w:szCs w:val="28"/>
          <w:lang w:val="uk-UA"/>
        </w:rPr>
        <w:t xml:space="preserve">Органом опіки та піклування розглянуто заяву та відповідні документи про участь у вихованні дітей та порядок побачення з дітьми </w:t>
      </w:r>
      <w:r w:rsidR="000327C7">
        <w:rPr>
          <w:rFonts w:ascii="Times New Roman" w:hAnsi="Times New Roman"/>
          <w:sz w:val="28"/>
          <w:szCs w:val="28"/>
          <w:lang w:val="uk-UA"/>
        </w:rPr>
        <w:t xml:space="preserve">… </w:t>
      </w:r>
      <w:r>
        <w:rPr>
          <w:rFonts w:ascii="Times New Roman" w:hAnsi="Times New Roman"/>
          <w:sz w:val="28"/>
          <w:szCs w:val="28"/>
          <w:lang w:val="uk-UA"/>
        </w:rPr>
        <w:t xml:space="preserve"> 24.11.2011 року народження, </w:t>
      </w:r>
      <w:r w:rsidR="000327C7">
        <w:rPr>
          <w:rFonts w:ascii="Times New Roman" w:hAnsi="Times New Roman"/>
          <w:sz w:val="28"/>
          <w:szCs w:val="28"/>
          <w:lang w:val="uk-UA"/>
        </w:rPr>
        <w:t xml:space="preserve">… </w:t>
      </w:r>
      <w:r>
        <w:rPr>
          <w:rFonts w:ascii="Times New Roman" w:hAnsi="Times New Roman"/>
          <w:sz w:val="28"/>
          <w:szCs w:val="28"/>
          <w:lang w:val="uk-UA"/>
        </w:rPr>
        <w:t xml:space="preserve"> 02.03.2015 року народження, батька </w:t>
      </w:r>
      <w:r w:rsidR="000327C7">
        <w:rPr>
          <w:rFonts w:ascii="Times New Roman" w:hAnsi="Times New Roman"/>
          <w:sz w:val="28"/>
          <w:szCs w:val="28"/>
          <w:lang w:val="uk-UA"/>
        </w:rPr>
        <w:t>…</w:t>
      </w:r>
      <w:r>
        <w:rPr>
          <w:rFonts w:ascii="Times New Roman" w:hAnsi="Times New Roman"/>
          <w:sz w:val="28"/>
          <w:lang w:val="uk-UA"/>
        </w:rPr>
        <w:t>.</w:t>
      </w:r>
      <w:r>
        <w:rPr>
          <w:rFonts w:ascii="Times New Roman" w:hAnsi="Times New Roman"/>
          <w:sz w:val="28"/>
          <w:szCs w:val="28"/>
          <w:lang w:val="uk-UA"/>
        </w:rPr>
        <w:t xml:space="preserve">     Встановлено, що у </w:t>
      </w:r>
      <w:r w:rsidR="000327C7">
        <w:rPr>
          <w:rFonts w:ascii="Times New Roman" w:hAnsi="Times New Roman"/>
          <w:sz w:val="28"/>
          <w:szCs w:val="28"/>
          <w:lang w:val="uk-UA"/>
        </w:rPr>
        <w:t xml:space="preserve">… </w:t>
      </w:r>
      <w:r>
        <w:rPr>
          <w:rFonts w:ascii="Times New Roman" w:hAnsi="Times New Roman"/>
          <w:sz w:val="28"/>
          <w:szCs w:val="28"/>
          <w:lang w:val="uk-UA"/>
        </w:rPr>
        <w:t xml:space="preserve"> та </w:t>
      </w:r>
      <w:r w:rsidR="000327C7">
        <w:rPr>
          <w:rFonts w:ascii="Times New Roman" w:hAnsi="Times New Roman"/>
          <w:sz w:val="28"/>
          <w:szCs w:val="28"/>
          <w:lang w:val="uk-UA"/>
        </w:rPr>
        <w:t xml:space="preserve">… </w:t>
      </w:r>
      <w:r>
        <w:rPr>
          <w:rFonts w:ascii="Times New Roman" w:hAnsi="Times New Roman"/>
          <w:sz w:val="28"/>
          <w:szCs w:val="28"/>
          <w:lang w:val="uk-UA"/>
        </w:rPr>
        <w:t xml:space="preserve"> народилося двоє дітей </w:t>
      </w:r>
      <w:r w:rsidR="000327C7">
        <w:rPr>
          <w:rFonts w:ascii="Times New Roman" w:hAnsi="Times New Roman"/>
          <w:sz w:val="28"/>
          <w:szCs w:val="28"/>
          <w:lang w:val="uk-UA"/>
        </w:rPr>
        <w:t xml:space="preserve">… </w:t>
      </w:r>
      <w:r>
        <w:rPr>
          <w:rFonts w:ascii="Times New Roman" w:hAnsi="Times New Roman"/>
          <w:sz w:val="28"/>
          <w:szCs w:val="28"/>
          <w:lang w:val="uk-UA"/>
        </w:rPr>
        <w:t xml:space="preserve"> 24.11.2011 року народження, </w:t>
      </w:r>
      <w:r w:rsidR="000327C7">
        <w:rPr>
          <w:rFonts w:ascii="Times New Roman" w:hAnsi="Times New Roman"/>
          <w:sz w:val="28"/>
          <w:szCs w:val="28"/>
          <w:lang w:val="uk-UA"/>
        </w:rPr>
        <w:t xml:space="preserve">… </w:t>
      </w:r>
      <w:r>
        <w:rPr>
          <w:rFonts w:ascii="Times New Roman" w:hAnsi="Times New Roman"/>
          <w:sz w:val="28"/>
          <w:szCs w:val="28"/>
          <w:lang w:val="uk-UA"/>
        </w:rPr>
        <w:t xml:space="preserve"> 02.03.2015 року народження.</w:t>
      </w:r>
    </w:p>
    <w:p w14:paraId="28F2CF8F" w14:textId="77777777" w:rsidR="007E4AB7" w:rsidRDefault="00000000">
      <w:pPr>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Рішенням Золочівського районного суду Львівської області від 02.11.2023 року (справа №445/2203/23, провадження №2/445/696/23) шлюб між подружжям розірвано. </w:t>
      </w:r>
    </w:p>
    <w:p w14:paraId="061175B2" w14:textId="7FE937D6" w:rsidR="007E4AB7" w:rsidRDefault="00000000">
      <w:pPr>
        <w:spacing w:after="0" w:line="240" w:lineRule="auto"/>
        <w:ind w:left="1" w:hanging="3"/>
        <w:jc w:val="both"/>
        <w:rPr>
          <w:rFonts w:ascii="Times New Roman" w:hAnsi="Times New Roman"/>
          <w:color w:val="FF0000"/>
          <w:sz w:val="28"/>
          <w:szCs w:val="28"/>
          <w:lang w:val="uk-UA"/>
        </w:rPr>
      </w:pPr>
      <w:r>
        <w:rPr>
          <w:rFonts w:ascii="Times New Roman" w:hAnsi="Times New Roman"/>
          <w:sz w:val="28"/>
          <w:szCs w:val="28"/>
          <w:lang w:val="uk-UA"/>
        </w:rPr>
        <w:t xml:space="preserve">     Батько дітей </w:t>
      </w:r>
      <w:r w:rsidR="000327C7">
        <w:rPr>
          <w:rFonts w:ascii="Times New Roman" w:hAnsi="Times New Roman"/>
          <w:sz w:val="28"/>
          <w:szCs w:val="28"/>
          <w:lang w:val="uk-UA"/>
        </w:rPr>
        <w:t>…</w:t>
      </w:r>
      <w:r>
        <w:rPr>
          <w:rFonts w:ascii="Times New Roman" w:hAnsi="Times New Roman"/>
          <w:sz w:val="28"/>
          <w:szCs w:val="28"/>
          <w:lang w:val="uk-UA"/>
        </w:rPr>
        <w:t xml:space="preserve"> повідомив, що у нього з матір’ю дітей  виник спір щодо його участі у вихованні та порядку побачень з дітьми. З метою розв’язання цього спору </w:t>
      </w:r>
      <w:r w:rsidR="000327C7">
        <w:rPr>
          <w:rFonts w:ascii="Times New Roman" w:hAnsi="Times New Roman"/>
          <w:sz w:val="28"/>
          <w:szCs w:val="28"/>
          <w:lang w:val="uk-UA"/>
        </w:rPr>
        <w:t xml:space="preserve">… </w:t>
      </w:r>
      <w:r>
        <w:rPr>
          <w:rFonts w:ascii="Times New Roman" w:hAnsi="Times New Roman"/>
          <w:sz w:val="28"/>
          <w:szCs w:val="28"/>
          <w:lang w:val="uk-UA"/>
        </w:rPr>
        <w:t xml:space="preserve"> бажає брати участь у вихованні дітей шляхом встановлення порядку побачень.     </w:t>
      </w:r>
    </w:p>
    <w:p w14:paraId="66DCF1D9" w14:textId="3C6BC72E" w:rsidR="007E4AB7" w:rsidRDefault="00000000">
      <w:pPr>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На засіданні комісії матір дітей </w:t>
      </w:r>
      <w:r w:rsidR="000327C7">
        <w:rPr>
          <w:rFonts w:ascii="Times New Roman" w:hAnsi="Times New Roman"/>
          <w:sz w:val="28"/>
          <w:szCs w:val="28"/>
          <w:lang w:val="uk-UA"/>
        </w:rPr>
        <w:t xml:space="preserve">… </w:t>
      </w:r>
      <w:r>
        <w:rPr>
          <w:rFonts w:ascii="Times New Roman" w:hAnsi="Times New Roman"/>
          <w:sz w:val="28"/>
          <w:szCs w:val="28"/>
          <w:lang w:val="uk-UA"/>
        </w:rPr>
        <w:t xml:space="preserve"> повідомила, що не заперечує щодо участі </w:t>
      </w:r>
      <w:r w:rsidR="000327C7">
        <w:rPr>
          <w:rFonts w:ascii="Times New Roman" w:hAnsi="Times New Roman"/>
          <w:sz w:val="28"/>
          <w:szCs w:val="28"/>
          <w:lang w:val="uk-UA"/>
        </w:rPr>
        <w:t xml:space="preserve">… </w:t>
      </w:r>
      <w:r>
        <w:rPr>
          <w:rFonts w:ascii="Times New Roman" w:hAnsi="Times New Roman"/>
          <w:sz w:val="28"/>
          <w:szCs w:val="28"/>
          <w:lang w:val="uk-UA"/>
        </w:rPr>
        <w:t xml:space="preserve"> у вихованні дітей </w:t>
      </w:r>
      <w:r w:rsidR="000327C7">
        <w:rPr>
          <w:rFonts w:ascii="Times New Roman" w:hAnsi="Times New Roman"/>
          <w:sz w:val="28"/>
          <w:szCs w:val="28"/>
          <w:lang w:val="uk-UA"/>
        </w:rPr>
        <w:t xml:space="preserve">… </w:t>
      </w:r>
      <w:r>
        <w:rPr>
          <w:rFonts w:ascii="Times New Roman" w:hAnsi="Times New Roman"/>
          <w:sz w:val="28"/>
          <w:szCs w:val="28"/>
          <w:lang w:val="uk-UA"/>
        </w:rPr>
        <w:t xml:space="preserve"> 24.11.2011 року народження, </w:t>
      </w:r>
      <w:r w:rsidR="000327C7">
        <w:rPr>
          <w:rFonts w:ascii="Times New Roman" w:hAnsi="Times New Roman"/>
          <w:sz w:val="28"/>
          <w:szCs w:val="28"/>
          <w:lang w:val="uk-UA"/>
        </w:rPr>
        <w:t xml:space="preserve">… </w:t>
      </w:r>
      <w:r>
        <w:rPr>
          <w:rFonts w:ascii="Times New Roman" w:hAnsi="Times New Roman"/>
          <w:sz w:val="28"/>
          <w:szCs w:val="28"/>
          <w:lang w:val="uk-UA"/>
        </w:rPr>
        <w:t xml:space="preserve"> 02.03.2015 року народження, проте лише за її присутності.   </w:t>
      </w:r>
    </w:p>
    <w:p w14:paraId="4536F6E9" w14:textId="77777777" w:rsidR="007E4AB7" w:rsidRDefault="00000000">
      <w:pPr>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Враховуючи викладене, захищаючи інтереси дітей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w:t>
      </w:r>
    </w:p>
    <w:p w14:paraId="68AB23C1" w14:textId="77777777" w:rsidR="007E4AB7" w:rsidRDefault="00000000">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дитини, затвердженого постановою Кабінету Міністрів України від 24.09.2008 року №866 (зі змінами),  беручи  до  уваги рішення комісії   з   питань    захисту      прав дитини  від 20.06.2024 року №441, орган опіки та піклування вважає за доцільне:</w:t>
      </w:r>
    </w:p>
    <w:p w14:paraId="08879E86" w14:textId="77777777" w:rsidR="007E4AB7" w:rsidRDefault="00000000">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w:t>
      </w:r>
    </w:p>
    <w:p w14:paraId="55D93460" w14:textId="77777777" w:rsidR="007E4AB7" w:rsidRDefault="007E4AB7">
      <w:pPr>
        <w:tabs>
          <w:tab w:val="left" w:pos="426"/>
          <w:tab w:val="left" w:pos="709"/>
        </w:tabs>
        <w:spacing w:after="0" w:line="240" w:lineRule="auto"/>
        <w:ind w:left="1" w:hanging="3"/>
        <w:jc w:val="both"/>
        <w:rPr>
          <w:rFonts w:ascii="Times New Roman" w:hAnsi="Times New Roman"/>
          <w:sz w:val="28"/>
          <w:szCs w:val="28"/>
          <w:lang w:val="uk-UA"/>
        </w:rPr>
      </w:pPr>
    </w:p>
    <w:p w14:paraId="08BB1B79" w14:textId="77777777" w:rsidR="007E4AB7" w:rsidRDefault="00000000">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w:t>
      </w:r>
    </w:p>
    <w:p w14:paraId="5A00E3EC" w14:textId="77777777" w:rsidR="000327C7" w:rsidRDefault="000327C7">
      <w:pPr>
        <w:tabs>
          <w:tab w:val="left" w:pos="426"/>
          <w:tab w:val="left" w:pos="709"/>
        </w:tabs>
        <w:spacing w:after="0" w:line="240" w:lineRule="auto"/>
        <w:ind w:left="1" w:hanging="3"/>
        <w:jc w:val="both"/>
        <w:rPr>
          <w:rFonts w:ascii="Times New Roman" w:hAnsi="Times New Roman"/>
          <w:sz w:val="28"/>
          <w:szCs w:val="28"/>
          <w:lang w:val="uk-UA"/>
        </w:rPr>
      </w:pPr>
    </w:p>
    <w:p w14:paraId="52FA707F" w14:textId="77777777" w:rsidR="000327C7" w:rsidRDefault="000327C7">
      <w:pPr>
        <w:tabs>
          <w:tab w:val="left" w:pos="426"/>
          <w:tab w:val="left" w:pos="709"/>
        </w:tabs>
        <w:spacing w:after="0" w:line="240" w:lineRule="auto"/>
        <w:ind w:left="1" w:hanging="3"/>
        <w:jc w:val="both"/>
        <w:rPr>
          <w:rFonts w:ascii="Times New Roman" w:hAnsi="Times New Roman"/>
          <w:sz w:val="28"/>
          <w:szCs w:val="28"/>
          <w:lang w:val="uk-UA"/>
        </w:rPr>
      </w:pPr>
    </w:p>
    <w:p w14:paraId="4D7BEA1C" w14:textId="77777777" w:rsidR="000327C7" w:rsidRDefault="000327C7">
      <w:pPr>
        <w:tabs>
          <w:tab w:val="left" w:pos="426"/>
          <w:tab w:val="left" w:pos="709"/>
        </w:tabs>
        <w:spacing w:after="0" w:line="240" w:lineRule="auto"/>
        <w:ind w:left="1" w:hanging="3"/>
        <w:jc w:val="both"/>
        <w:rPr>
          <w:rFonts w:ascii="Times New Roman" w:hAnsi="Times New Roman"/>
          <w:sz w:val="28"/>
          <w:szCs w:val="28"/>
          <w:lang w:val="uk-UA"/>
        </w:rPr>
      </w:pPr>
    </w:p>
    <w:p w14:paraId="632CB711" w14:textId="77777777" w:rsidR="000327C7" w:rsidRDefault="000327C7">
      <w:pPr>
        <w:tabs>
          <w:tab w:val="left" w:pos="426"/>
          <w:tab w:val="left" w:pos="709"/>
        </w:tabs>
        <w:spacing w:after="0" w:line="240" w:lineRule="auto"/>
        <w:ind w:left="1" w:hanging="3"/>
        <w:jc w:val="both"/>
        <w:rPr>
          <w:rFonts w:ascii="Times New Roman" w:hAnsi="Times New Roman"/>
          <w:sz w:val="28"/>
          <w:szCs w:val="28"/>
          <w:lang w:val="uk-UA"/>
        </w:rPr>
      </w:pPr>
    </w:p>
    <w:p w14:paraId="24F451A0" w14:textId="77777777" w:rsidR="000327C7" w:rsidRDefault="000327C7">
      <w:pPr>
        <w:tabs>
          <w:tab w:val="left" w:pos="426"/>
          <w:tab w:val="left" w:pos="709"/>
        </w:tabs>
        <w:spacing w:after="0" w:line="240" w:lineRule="auto"/>
        <w:ind w:left="1" w:hanging="3"/>
        <w:jc w:val="both"/>
        <w:rPr>
          <w:rFonts w:ascii="Times New Roman" w:hAnsi="Times New Roman"/>
          <w:sz w:val="28"/>
          <w:szCs w:val="28"/>
          <w:lang w:val="uk-UA"/>
        </w:rPr>
      </w:pPr>
    </w:p>
    <w:p w14:paraId="0D19A735" w14:textId="77777777" w:rsidR="007E4AB7" w:rsidRDefault="00000000">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w:t>
      </w:r>
    </w:p>
    <w:p w14:paraId="2C306336" w14:textId="77777777" w:rsidR="007E4AB7" w:rsidRDefault="00000000">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lastRenderedPageBreak/>
        <w:t xml:space="preserve">                                                            2</w:t>
      </w:r>
    </w:p>
    <w:p w14:paraId="575AE8FB" w14:textId="77777777" w:rsidR="007E4AB7" w:rsidRDefault="007E4AB7">
      <w:pPr>
        <w:tabs>
          <w:tab w:val="left" w:pos="426"/>
          <w:tab w:val="left" w:pos="709"/>
        </w:tabs>
        <w:spacing w:after="0" w:line="240" w:lineRule="auto"/>
        <w:ind w:left="1" w:hanging="3"/>
        <w:jc w:val="both"/>
        <w:rPr>
          <w:rFonts w:ascii="Times New Roman" w:hAnsi="Times New Roman"/>
          <w:sz w:val="28"/>
          <w:szCs w:val="28"/>
          <w:lang w:val="uk-UA"/>
        </w:rPr>
      </w:pPr>
    </w:p>
    <w:p w14:paraId="55A8C145" w14:textId="77777777" w:rsidR="007E4AB7" w:rsidRDefault="00000000">
      <w:pPr>
        <w:tabs>
          <w:tab w:val="left" w:pos="426"/>
          <w:tab w:val="left" w:pos="709"/>
          <w:tab w:val="left" w:pos="4111"/>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14:paraId="460B56F9" w14:textId="06142466" w:rsidR="007E4AB7" w:rsidRDefault="00000000">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1. Рекомендувати  батькові</w:t>
      </w:r>
      <w:r>
        <w:rPr>
          <w:sz w:val="28"/>
          <w:szCs w:val="28"/>
          <w:lang w:val="uk-UA" w:eastAsia="en-GB"/>
        </w:rPr>
        <w:t xml:space="preserve"> </w:t>
      </w:r>
      <w:r w:rsidR="000327C7">
        <w:rPr>
          <w:rFonts w:ascii="Times New Roman" w:hAnsi="Times New Roman"/>
          <w:sz w:val="28"/>
          <w:szCs w:val="28"/>
          <w:lang w:val="uk-UA" w:eastAsia="en-GB"/>
        </w:rPr>
        <w:t>…</w:t>
      </w:r>
      <w:r>
        <w:rPr>
          <w:rFonts w:ascii="Times New Roman" w:hAnsi="Times New Roman"/>
          <w:sz w:val="28"/>
          <w:szCs w:val="28"/>
          <w:lang w:val="uk-UA" w:eastAsia="en-GB"/>
        </w:rPr>
        <w:t xml:space="preserve"> </w:t>
      </w:r>
      <w:r>
        <w:rPr>
          <w:rFonts w:ascii="Times New Roman" w:hAnsi="Times New Roman"/>
          <w:sz w:val="28"/>
          <w:szCs w:val="28"/>
          <w:lang w:val="uk-UA"/>
        </w:rPr>
        <w:t xml:space="preserve">брати участь у вихованні дітей </w:t>
      </w:r>
      <w:r w:rsidR="000327C7">
        <w:rPr>
          <w:rFonts w:ascii="Times New Roman" w:hAnsi="Times New Roman"/>
          <w:sz w:val="28"/>
          <w:szCs w:val="28"/>
          <w:lang w:val="uk-UA"/>
        </w:rPr>
        <w:t xml:space="preserve">… </w:t>
      </w:r>
      <w:r>
        <w:rPr>
          <w:rFonts w:ascii="Times New Roman" w:hAnsi="Times New Roman"/>
          <w:sz w:val="28"/>
          <w:szCs w:val="28"/>
          <w:lang w:val="uk-UA"/>
        </w:rPr>
        <w:t xml:space="preserve"> 24.11.2011 року народження, </w:t>
      </w:r>
      <w:r w:rsidR="000327C7">
        <w:rPr>
          <w:rFonts w:ascii="Times New Roman" w:hAnsi="Times New Roman"/>
          <w:sz w:val="28"/>
          <w:szCs w:val="28"/>
          <w:lang w:val="uk-UA"/>
        </w:rPr>
        <w:t xml:space="preserve">… </w:t>
      </w:r>
      <w:r>
        <w:rPr>
          <w:rFonts w:ascii="Times New Roman" w:hAnsi="Times New Roman"/>
          <w:sz w:val="28"/>
          <w:szCs w:val="28"/>
          <w:lang w:val="uk-UA"/>
        </w:rPr>
        <w:t xml:space="preserve"> 02.03.2015 року народження, відповідно до порядку спілкування, а саме:                                                           </w:t>
      </w:r>
    </w:p>
    <w:p w14:paraId="3C145F4E" w14:textId="77777777" w:rsidR="007E4AB7" w:rsidRDefault="00000000">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  ІІ-ІV субота місяця; </w:t>
      </w:r>
    </w:p>
    <w:p w14:paraId="74990CCC" w14:textId="77777777" w:rsidR="007E4AB7" w:rsidRDefault="00000000">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 ІІ-І</w:t>
      </w:r>
      <w:r>
        <w:rPr>
          <w:rFonts w:ascii="Times New Roman" w:hAnsi="Times New Roman"/>
          <w:sz w:val="28"/>
          <w:szCs w:val="28"/>
          <w:lang w:val="en-US"/>
        </w:rPr>
        <w:t>V</w:t>
      </w:r>
      <w:r>
        <w:rPr>
          <w:rFonts w:ascii="Times New Roman" w:hAnsi="Times New Roman"/>
          <w:sz w:val="28"/>
          <w:szCs w:val="28"/>
          <w:lang w:val="uk-UA"/>
        </w:rPr>
        <w:t xml:space="preserve"> неділя місяця, (години зустрічей за домовленістю між батьками дітей).</w:t>
      </w:r>
    </w:p>
    <w:p w14:paraId="2E8CE9AB" w14:textId="77777777" w:rsidR="007E4AB7" w:rsidRDefault="00000000">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Інші дні за домовленістю між батьками дітей.  </w:t>
      </w:r>
    </w:p>
    <w:p w14:paraId="6EED0CD3" w14:textId="282A9452" w:rsidR="007E4AB7" w:rsidRDefault="00000000">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Спілкування повинн</w:t>
      </w:r>
      <w:r>
        <w:rPr>
          <w:rFonts w:ascii="Times New Roman" w:hAnsi="Times New Roman"/>
          <w:sz w:val="28"/>
          <w:lang w:val="uk-UA"/>
        </w:rPr>
        <w:t>о</w:t>
      </w:r>
      <w:r>
        <w:rPr>
          <w:rFonts w:ascii="Times New Roman" w:hAnsi="Times New Roman"/>
          <w:sz w:val="28"/>
          <w:szCs w:val="28"/>
          <w:lang w:val="uk-UA"/>
        </w:rPr>
        <w:t xml:space="preserve"> відбуватися за місцем фактичного перебування дітей, за їх бажанням та за присутності матері  </w:t>
      </w:r>
      <w:r w:rsidR="000327C7">
        <w:rPr>
          <w:rFonts w:ascii="Times New Roman" w:hAnsi="Times New Roman"/>
          <w:sz w:val="28"/>
          <w:szCs w:val="28"/>
          <w:lang w:val="uk-UA"/>
        </w:rPr>
        <w:t>…</w:t>
      </w:r>
      <w:r>
        <w:rPr>
          <w:rFonts w:ascii="Times New Roman" w:hAnsi="Times New Roman"/>
          <w:sz w:val="28"/>
          <w:szCs w:val="28"/>
          <w:lang w:val="uk-UA"/>
        </w:rPr>
        <w:t xml:space="preserve">.                                                 </w:t>
      </w:r>
    </w:p>
    <w:p w14:paraId="1711F457" w14:textId="54B25826" w:rsidR="007E4AB7" w:rsidRDefault="00000000">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2. Рекомендувати   батькові  </w:t>
      </w:r>
      <w:r w:rsidR="000327C7">
        <w:rPr>
          <w:rFonts w:ascii="Times New Roman" w:hAnsi="Times New Roman"/>
          <w:sz w:val="28"/>
          <w:szCs w:val="28"/>
          <w:lang w:val="uk-UA"/>
        </w:rPr>
        <w:t xml:space="preserve">… </w:t>
      </w:r>
      <w:r>
        <w:rPr>
          <w:rFonts w:ascii="Times New Roman" w:hAnsi="Times New Roman"/>
          <w:sz w:val="28"/>
          <w:szCs w:val="28"/>
          <w:lang w:val="uk-UA"/>
        </w:rPr>
        <w:t xml:space="preserve"> не порушувати порядок спілкування, виконувати свої батьківські обов’язки, приділяти дітям увагу і турботу, виховувати їх.</w:t>
      </w:r>
    </w:p>
    <w:p w14:paraId="26D7607C" w14:textId="4E8C4836" w:rsidR="007E4AB7" w:rsidRDefault="00000000">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3. Рекомендувати   матері   </w:t>
      </w:r>
      <w:r w:rsidR="000327C7">
        <w:rPr>
          <w:rFonts w:ascii="Times New Roman" w:hAnsi="Times New Roman"/>
          <w:sz w:val="28"/>
          <w:szCs w:val="28"/>
          <w:lang w:val="uk-UA"/>
        </w:rPr>
        <w:t xml:space="preserve">… </w:t>
      </w:r>
      <w:r>
        <w:rPr>
          <w:rFonts w:ascii="Times New Roman" w:hAnsi="Times New Roman"/>
          <w:sz w:val="28"/>
          <w:szCs w:val="28"/>
          <w:lang w:val="uk-UA"/>
        </w:rPr>
        <w:t xml:space="preserve">  поважати батьківські права, не чинити перешкод у спілкуванні батька з дітьми.</w:t>
      </w:r>
    </w:p>
    <w:p w14:paraId="2F9D3556" w14:textId="77777777" w:rsidR="007E4AB7" w:rsidRDefault="00000000">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w:t>
      </w:r>
    </w:p>
    <w:p w14:paraId="3D13F83D" w14:textId="77777777" w:rsidR="007E4AB7" w:rsidRDefault="00000000">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color w:val="FF0000"/>
          <w:sz w:val="28"/>
          <w:szCs w:val="28"/>
          <w:lang w:val="uk-UA"/>
        </w:rPr>
        <w:t xml:space="preserve">      </w:t>
      </w:r>
    </w:p>
    <w:p w14:paraId="42270763" w14:textId="77777777" w:rsidR="007E4AB7" w:rsidRDefault="00000000">
      <w:pPr>
        <w:spacing w:line="240" w:lineRule="auto"/>
        <w:rPr>
          <w:rFonts w:ascii="Times New Roman" w:hAnsi="Times New Roman"/>
          <w:sz w:val="28"/>
          <w:szCs w:val="28"/>
        </w:rPr>
      </w:pPr>
      <w:r>
        <w:rPr>
          <w:rFonts w:ascii="Times New Roman" w:hAnsi="Times New Roman"/>
          <w:sz w:val="28"/>
          <w:szCs w:val="28"/>
          <w:lang w:val="uk-UA"/>
        </w:rPr>
        <w:t>Міський голова                                                                                Сергій НАДАЛ</w:t>
      </w:r>
    </w:p>
    <w:sectPr w:rsidR="007E4AB7">
      <w:pgSz w:w="11906" w:h="16838"/>
      <w:pgMar w:top="1134" w:right="851" w:bottom="226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3DCE8" w14:textId="77777777" w:rsidR="000C11C5" w:rsidRDefault="000C11C5">
      <w:pPr>
        <w:spacing w:after="0" w:line="240" w:lineRule="auto"/>
      </w:pPr>
    </w:p>
  </w:endnote>
  <w:endnote w:type="continuationSeparator" w:id="0">
    <w:p w14:paraId="718899E9" w14:textId="77777777" w:rsidR="000C11C5" w:rsidRDefault="000C1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A981B" w14:textId="77777777" w:rsidR="000C11C5" w:rsidRDefault="000C11C5">
      <w:pPr>
        <w:spacing w:after="0" w:line="240" w:lineRule="auto"/>
      </w:pPr>
    </w:p>
  </w:footnote>
  <w:footnote w:type="continuationSeparator" w:id="0">
    <w:p w14:paraId="3D30F198" w14:textId="77777777" w:rsidR="000C11C5" w:rsidRDefault="000C11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1F0C06"/>
    <w:multiLevelType w:val="hybridMultilevel"/>
    <w:tmpl w:val="B1D84E9C"/>
    <w:lvl w:ilvl="0" w:tplc="161C8A9A">
      <w:start w:val="1"/>
      <w:numFmt w:val="bullet"/>
      <w:lvlText w:val="-"/>
      <w:lvlJc w:val="left"/>
      <w:pPr>
        <w:ind w:left="854" w:hanging="360"/>
      </w:pPr>
      <w:rPr>
        <w:rFonts w:ascii="Times New Roman" w:hAnsi="Times New Roman"/>
      </w:rPr>
    </w:lvl>
    <w:lvl w:ilvl="1" w:tplc="04190003">
      <w:start w:val="1"/>
      <w:numFmt w:val="bullet"/>
      <w:lvlText w:val="o"/>
      <w:lvlJc w:val="left"/>
      <w:pPr>
        <w:ind w:left="1574" w:hanging="360"/>
      </w:pPr>
      <w:rPr>
        <w:rFonts w:ascii="Courier New" w:hAnsi="Courier New"/>
      </w:rPr>
    </w:lvl>
    <w:lvl w:ilvl="2" w:tplc="04190005">
      <w:start w:val="1"/>
      <w:numFmt w:val="bullet"/>
      <w:lvlText w:val=""/>
      <w:lvlJc w:val="left"/>
      <w:pPr>
        <w:ind w:left="2294" w:hanging="360"/>
      </w:pPr>
      <w:rPr>
        <w:rFonts w:ascii="Wingdings" w:hAnsi="Wingdings"/>
      </w:rPr>
    </w:lvl>
    <w:lvl w:ilvl="3" w:tplc="04190001">
      <w:start w:val="1"/>
      <w:numFmt w:val="bullet"/>
      <w:lvlText w:val=""/>
      <w:lvlJc w:val="left"/>
      <w:pPr>
        <w:ind w:left="3014" w:hanging="360"/>
      </w:pPr>
      <w:rPr>
        <w:rFonts w:ascii="Symbol" w:hAnsi="Symbol"/>
      </w:rPr>
    </w:lvl>
    <w:lvl w:ilvl="4" w:tplc="04190003">
      <w:start w:val="1"/>
      <w:numFmt w:val="bullet"/>
      <w:lvlText w:val="o"/>
      <w:lvlJc w:val="left"/>
      <w:pPr>
        <w:ind w:left="3734" w:hanging="360"/>
      </w:pPr>
      <w:rPr>
        <w:rFonts w:ascii="Courier New" w:hAnsi="Courier New"/>
      </w:rPr>
    </w:lvl>
    <w:lvl w:ilvl="5" w:tplc="04190005">
      <w:start w:val="1"/>
      <w:numFmt w:val="bullet"/>
      <w:lvlText w:val=""/>
      <w:lvlJc w:val="left"/>
      <w:pPr>
        <w:ind w:left="4454" w:hanging="360"/>
      </w:pPr>
      <w:rPr>
        <w:rFonts w:ascii="Wingdings" w:hAnsi="Wingdings"/>
      </w:rPr>
    </w:lvl>
    <w:lvl w:ilvl="6" w:tplc="04190001">
      <w:start w:val="1"/>
      <w:numFmt w:val="bullet"/>
      <w:lvlText w:val=""/>
      <w:lvlJc w:val="left"/>
      <w:pPr>
        <w:ind w:left="5174" w:hanging="360"/>
      </w:pPr>
      <w:rPr>
        <w:rFonts w:ascii="Symbol" w:hAnsi="Symbol"/>
      </w:rPr>
    </w:lvl>
    <w:lvl w:ilvl="7" w:tplc="04190003">
      <w:start w:val="1"/>
      <w:numFmt w:val="bullet"/>
      <w:lvlText w:val="o"/>
      <w:lvlJc w:val="left"/>
      <w:pPr>
        <w:ind w:left="5894" w:hanging="360"/>
      </w:pPr>
      <w:rPr>
        <w:rFonts w:ascii="Courier New" w:hAnsi="Courier New"/>
      </w:rPr>
    </w:lvl>
    <w:lvl w:ilvl="8" w:tplc="04190005">
      <w:start w:val="1"/>
      <w:numFmt w:val="bullet"/>
      <w:lvlText w:val=""/>
      <w:lvlJc w:val="left"/>
      <w:pPr>
        <w:ind w:left="6614" w:hanging="360"/>
      </w:pPr>
      <w:rPr>
        <w:rFonts w:ascii="Wingdings" w:hAnsi="Wingdings"/>
      </w:rPr>
    </w:lvl>
  </w:abstractNum>
  <w:num w:numId="1" w16cid:durableId="93286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B7"/>
    <w:rsid w:val="000327C7"/>
    <w:rsid w:val="000C11C5"/>
    <w:rsid w:val="007E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1C14"/>
  <w15:docId w15:val="{58CF78D3-4DDA-4404-A23B-2CBEB3A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0" w:line="240" w:lineRule="auto"/>
      <w:jc w:val="both"/>
    </w:pPr>
    <w:rPr>
      <w:rFonts w:ascii="Times New Roman" w:hAnsi="Times New Roman"/>
      <w:sz w:val="28"/>
      <w:szCs w:val="24"/>
      <w:lang w:val="uk-UA"/>
    </w:rPr>
  </w:style>
  <w:style w:type="paragraph" w:styleId="a5">
    <w:name w:val="header"/>
    <w:basedOn w:val="a"/>
    <w:link w:val="a6"/>
    <w:pPr>
      <w:tabs>
        <w:tab w:val="center" w:pos="4677"/>
        <w:tab w:val="right" w:pos="9355"/>
      </w:tabs>
      <w:spacing w:after="0" w:line="240" w:lineRule="auto"/>
    </w:pPr>
  </w:style>
  <w:style w:type="paragraph" w:styleId="a7">
    <w:name w:val="footer"/>
    <w:basedOn w:val="a"/>
    <w:link w:val="a8"/>
    <w:pPr>
      <w:tabs>
        <w:tab w:val="center" w:pos="4677"/>
        <w:tab w:val="right" w:pos="9355"/>
      </w:tabs>
      <w:spacing w:after="0" w:line="240" w:lineRule="auto"/>
    </w:pPr>
  </w:style>
  <w:style w:type="paragraph" w:styleId="a9">
    <w:name w:val="List Paragraph"/>
    <w:basedOn w:val="a"/>
    <w:qFormat/>
    <w:pPr>
      <w:ind w:left="720"/>
      <w:contextualSpacing/>
    </w:pPr>
  </w:style>
  <w:style w:type="paragraph" w:styleId="aa">
    <w:name w:val="footnote text"/>
    <w:link w:val="ab"/>
    <w:semiHidden/>
    <w:pPr>
      <w:spacing w:after="0" w:line="240" w:lineRule="auto"/>
    </w:pPr>
    <w:rPr>
      <w:sz w:val="20"/>
      <w:szCs w:val="20"/>
    </w:rPr>
  </w:style>
  <w:style w:type="paragraph" w:styleId="ac">
    <w:name w:val="endnote text"/>
    <w:link w:val="ad"/>
    <w:semiHidden/>
    <w:pPr>
      <w:spacing w:after="0" w:line="240" w:lineRule="auto"/>
    </w:pPr>
    <w:rPr>
      <w:sz w:val="20"/>
      <w:szCs w:val="20"/>
    </w:rPr>
  </w:style>
  <w:style w:type="character" w:styleId="ae">
    <w:name w:val="line number"/>
    <w:basedOn w:val="a0"/>
    <w:semiHidden/>
  </w:style>
  <w:style w:type="character" w:styleId="af">
    <w:name w:val="Hyperlink"/>
    <w:rPr>
      <w:color w:val="0000FF"/>
      <w:u w:val="single"/>
    </w:rPr>
  </w:style>
  <w:style w:type="character" w:customStyle="1" w:styleId="a4">
    <w:name w:val="Основний текст Знак"/>
    <w:basedOn w:val="a0"/>
    <w:link w:val="a3"/>
    <w:rPr>
      <w:rFonts w:ascii="Times New Roman" w:hAnsi="Times New Roman"/>
      <w:sz w:val="28"/>
      <w:szCs w:val="24"/>
      <w:lang w:val="uk-UA" w:eastAsia="ru-RU"/>
    </w:rPr>
  </w:style>
  <w:style w:type="character" w:customStyle="1" w:styleId="a6">
    <w:name w:val="Верхній колонтитул Знак"/>
    <w:basedOn w:val="a0"/>
    <w:link w:val="a5"/>
    <w:rPr>
      <w:lang w:eastAsia="ru-RU"/>
    </w:rPr>
  </w:style>
  <w:style w:type="character" w:customStyle="1" w:styleId="a8">
    <w:name w:val="Нижній колонтитул Знак"/>
    <w:basedOn w:val="a0"/>
    <w:link w:val="a7"/>
    <w:rPr>
      <w:lang w:eastAsia="ru-RU"/>
    </w:rPr>
  </w:style>
  <w:style w:type="character" w:styleId="af0">
    <w:name w:val="footnote reference"/>
    <w:semiHidden/>
    <w:rPr>
      <w:vertAlign w:val="superscript"/>
    </w:rPr>
  </w:style>
  <w:style w:type="character" w:customStyle="1" w:styleId="ab">
    <w:name w:val="Текст виноски Знак"/>
    <w:link w:val="aa"/>
    <w:semiHidden/>
    <w:rPr>
      <w:sz w:val="20"/>
      <w:szCs w:val="20"/>
    </w:rPr>
  </w:style>
  <w:style w:type="character" w:styleId="af1">
    <w:name w:val="endnote reference"/>
    <w:semiHidden/>
    <w:rPr>
      <w:vertAlign w:val="superscript"/>
    </w:rPr>
  </w:style>
  <w:style w:type="character" w:customStyle="1" w:styleId="ad">
    <w:name w:val="Текст кінцевої виноски Знак"/>
    <w:link w:val="ac"/>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2650</Characters>
  <Application>Microsoft Office Word</Application>
  <DocSecurity>0</DocSecurity>
  <Lines>22</Lines>
  <Paragraphs>6</Paragraphs>
  <ScaleCrop>false</ScaleCrop>
  <Company>Ternopil city counsil</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d24-Pozdneeva</dc:creator>
  <cp:lastModifiedBy>Тернопільська міська рада</cp:lastModifiedBy>
  <cp:revision>290</cp:revision>
  <dcterms:created xsi:type="dcterms:W3CDTF">2021-03-04T13:12:00Z</dcterms:created>
  <dcterms:modified xsi:type="dcterms:W3CDTF">2024-06-21T05:07:00Z</dcterms:modified>
</cp:coreProperties>
</file>