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EEE" w:rsidRDefault="00E11F3D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7D4EEE" w:rsidRDefault="00E11F3D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7D4EEE" w:rsidRDefault="007D4EEE">
      <w:pPr>
        <w:pStyle w:val="a3"/>
        <w:jc w:val="center"/>
        <w:rPr>
          <w:szCs w:val="28"/>
        </w:rPr>
      </w:pPr>
    </w:p>
    <w:p w:rsidR="007D4EEE" w:rsidRDefault="00E11F3D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7D4EEE" w:rsidRDefault="00E11F3D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доцільності позбавлення </w:t>
      </w:r>
    </w:p>
    <w:p w:rsidR="007D4EEE" w:rsidRDefault="00E11F3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0F4666">
        <w:rPr>
          <w:szCs w:val="28"/>
        </w:rPr>
        <w:t>…</w:t>
      </w:r>
      <w:r>
        <w:rPr>
          <w:szCs w:val="28"/>
        </w:rPr>
        <w:t xml:space="preserve"> стосовно неповнолітніх дітей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>, 19.09.2008 року народження</w:t>
      </w:r>
    </w:p>
    <w:p w:rsidR="007D4EEE" w:rsidRDefault="007D4EEE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Органом опіки та піклування розглянуто позовну заяву та матеріали цивільної справи № 607/21718/24, які надійшли із Тернопільського міськрайонного суду Тернопільської області, за позовом </w:t>
      </w:r>
      <w:r w:rsidR="000F4666">
        <w:rPr>
          <w:szCs w:val="28"/>
        </w:rPr>
        <w:t>…</w:t>
      </w:r>
      <w:r>
        <w:rPr>
          <w:szCs w:val="28"/>
        </w:rPr>
        <w:t xml:space="preserve"> до </w:t>
      </w:r>
      <w:r w:rsidR="000F4666">
        <w:rPr>
          <w:szCs w:val="28"/>
        </w:rPr>
        <w:t>…</w:t>
      </w:r>
      <w:r>
        <w:rPr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0F4666">
        <w:rPr>
          <w:szCs w:val="28"/>
        </w:rPr>
        <w:t>…</w:t>
      </w:r>
      <w:r>
        <w:rPr>
          <w:szCs w:val="28"/>
        </w:rPr>
        <w:t xml:space="preserve"> стосовно неповнолітніх дітей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>, 19.09.2008 року народження.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Батько дітей, </w:t>
      </w:r>
      <w:r w:rsidR="000F4666">
        <w:rPr>
          <w:szCs w:val="28"/>
        </w:rPr>
        <w:t>…</w:t>
      </w:r>
      <w:r>
        <w:rPr>
          <w:szCs w:val="28"/>
        </w:rPr>
        <w:t xml:space="preserve">, на засіданні комісії з питань захисту прав дитини повідомив, що мати з 2018 року не приймає участі у житті дітей та фактично покинула їх. Вказав, що матері не чиняться перешкоди у спілкуванні із дочками, однак вона нехтує своїми батьківськими обов’язками, не приймає участі у їх утриманні, не цікавиться навчанням дітей, їхнім життям і не бажає з ними спілкуватися, тобто не виконує батьківських обов’язків щодо неповнолітніх дітей.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Мати дітей, </w:t>
      </w:r>
      <w:r w:rsidR="000F4666">
        <w:rPr>
          <w:szCs w:val="28"/>
        </w:rPr>
        <w:t>…</w:t>
      </w:r>
      <w:r>
        <w:rPr>
          <w:szCs w:val="28"/>
        </w:rPr>
        <w:t>, на засідання комісії з питань захисту прав дитини не з’явилася.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Неповнолітні діти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народження, на засіданні комісії повідомили, що з 2018 року проживають разом з батьком та перебувають на повному його утриманні, востаннє бачили маму дуже давно, не пам’ятають точно коли, але точно більше 5 років тому. Вона до них не телефонує, не пише, не приходить, не вітає зі святами, участі у їхньому житті не приймає. Неповнолітня </w:t>
      </w:r>
      <w:r w:rsidR="000F4666">
        <w:rPr>
          <w:szCs w:val="28"/>
        </w:rPr>
        <w:t xml:space="preserve">… </w:t>
      </w:r>
      <w:r>
        <w:rPr>
          <w:szCs w:val="28"/>
        </w:rPr>
        <w:t xml:space="preserve">зазначила, що приблизно три роки тому вона телефонувала до матері, проте остання не відповіла та не перетелефонувала.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Встановлено, що 19.09.2008 народилися </w:t>
      </w:r>
      <w:r w:rsidR="000F4666">
        <w:rPr>
          <w:szCs w:val="28"/>
        </w:rPr>
        <w:t>…</w:t>
      </w:r>
      <w:r>
        <w:rPr>
          <w:szCs w:val="28"/>
        </w:rPr>
        <w:t xml:space="preserve"> та </w:t>
      </w:r>
      <w:r w:rsidR="000F4666">
        <w:rPr>
          <w:szCs w:val="28"/>
        </w:rPr>
        <w:t>…</w:t>
      </w:r>
      <w:r>
        <w:rPr>
          <w:szCs w:val="28"/>
        </w:rPr>
        <w:t xml:space="preserve">, батьками яких є </w:t>
      </w:r>
      <w:r w:rsidR="000F4666">
        <w:rPr>
          <w:szCs w:val="28"/>
        </w:rPr>
        <w:t>…</w:t>
      </w:r>
      <w:r>
        <w:rPr>
          <w:szCs w:val="28"/>
        </w:rPr>
        <w:t xml:space="preserve"> та </w:t>
      </w:r>
      <w:r w:rsidR="000F4666">
        <w:rPr>
          <w:szCs w:val="28"/>
        </w:rPr>
        <w:t>…</w:t>
      </w:r>
      <w:r>
        <w:rPr>
          <w:szCs w:val="28"/>
        </w:rPr>
        <w:t xml:space="preserve">. Вказане підтверджується свідоцтвами про народження серії 1-ИД № 082150, 1-ИД № 082151, які видані 03.10.2008 Відділом реєстрації актів цивільного стану Тернопільського міського управління юстиції Тернопільської області України.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Тернопільського міськрайонного суду Тернопільської області від 14.03.2019 у справі № 607/3295/18 шлюб між батьками дітей розірвано та визначено місце проживання дітей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разом із батьком </w:t>
      </w:r>
      <w:r w:rsidR="000F4666">
        <w:rPr>
          <w:szCs w:val="28"/>
        </w:rPr>
        <w:t>…</w:t>
      </w:r>
      <w:r>
        <w:rPr>
          <w:szCs w:val="28"/>
        </w:rPr>
        <w:t xml:space="preserve">, за адресою:   вул. </w:t>
      </w:r>
      <w:r w:rsidR="000F4666">
        <w:rPr>
          <w:szCs w:val="28"/>
        </w:rPr>
        <w:t>…</w:t>
      </w:r>
      <w:r>
        <w:rPr>
          <w:szCs w:val="28"/>
        </w:rPr>
        <w:t xml:space="preserve">, м. Тернопіль.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lastRenderedPageBreak/>
        <w:t xml:space="preserve">Відповідно до листа Управління державної реєстрації Тернопільської міської ради від 07.02.2024 № 225/28-03, за період з 01.08.2012 по 31.03.2016 та за період з 04.04.2016 по 07.02.2024 за адресою: вул. </w:t>
      </w:r>
      <w:r w:rsidR="000F4666">
        <w:rPr>
          <w:szCs w:val="28"/>
        </w:rPr>
        <w:t>…</w:t>
      </w:r>
      <w:r>
        <w:rPr>
          <w:szCs w:val="28"/>
        </w:rPr>
        <w:t xml:space="preserve">, м. Тернопіль зареєстровані </w:t>
      </w:r>
      <w:r w:rsidR="000F4666">
        <w:rPr>
          <w:szCs w:val="28"/>
        </w:rPr>
        <w:t>…</w:t>
      </w:r>
      <w:r>
        <w:rPr>
          <w:szCs w:val="28"/>
        </w:rPr>
        <w:t xml:space="preserve">, 07.07.1967 року народження,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народження,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народження, </w:t>
      </w:r>
      <w:r w:rsidR="000F4666">
        <w:rPr>
          <w:szCs w:val="28"/>
        </w:rPr>
        <w:t>…</w:t>
      </w:r>
      <w:r>
        <w:rPr>
          <w:szCs w:val="28"/>
        </w:rPr>
        <w:t xml:space="preserve">, 12.09.1989 року народження.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Згідно з довідками ОСББ Імідж-1 від 07.02.2024 №№ 1, 2, </w:t>
      </w:r>
      <w:r w:rsidR="000F4666">
        <w:rPr>
          <w:szCs w:val="28"/>
        </w:rPr>
        <w:t>…</w:t>
      </w:r>
      <w:r>
        <w:rPr>
          <w:szCs w:val="28"/>
        </w:rPr>
        <w:t xml:space="preserve">, 07.05.1967 року народження, проживає без реєстрації разом із своїми дітьми за адресою: вул. </w:t>
      </w:r>
      <w:r w:rsidR="000F4666">
        <w:rPr>
          <w:szCs w:val="28"/>
        </w:rPr>
        <w:t>…</w:t>
      </w:r>
      <w:r>
        <w:rPr>
          <w:szCs w:val="28"/>
        </w:rPr>
        <w:t xml:space="preserve">,                 м. Тернопіль. </w:t>
      </w:r>
      <w:r w:rsidR="000F4666">
        <w:rPr>
          <w:szCs w:val="28"/>
        </w:rPr>
        <w:t>…</w:t>
      </w:r>
      <w:r>
        <w:rPr>
          <w:szCs w:val="28"/>
        </w:rPr>
        <w:t>, 07.07.1967 року народження за місцем реєстрації не проживає, це засвідчують сусіди. Вказане також підтверджується довідкою ОСББ Імідж-1 від 11.12.2024 № 2.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з довідки Тернопільської спеціалізованої школи І-ІІІ ступенів № 29 з поглибленим вивченням іноземних мов Тернопільської міської ради від 11.12.2024 № 187, яка видана </w:t>
      </w:r>
      <w:r w:rsidR="000F4666">
        <w:rPr>
          <w:szCs w:val="28"/>
        </w:rPr>
        <w:t>…</w:t>
      </w:r>
      <w:r>
        <w:rPr>
          <w:szCs w:val="28"/>
        </w:rPr>
        <w:t xml:space="preserve"> про те, що його доньки </w:t>
      </w:r>
      <w:r w:rsidR="000F4666">
        <w:rPr>
          <w:szCs w:val="28"/>
        </w:rPr>
        <w:t>…</w:t>
      </w:r>
      <w:r>
        <w:rPr>
          <w:szCs w:val="28"/>
        </w:rPr>
        <w:t xml:space="preserve"> та </w:t>
      </w:r>
      <w:r w:rsidR="000F4666">
        <w:rPr>
          <w:szCs w:val="28"/>
        </w:rPr>
        <w:t>…</w:t>
      </w:r>
      <w:r>
        <w:rPr>
          <w:szCs w:val="28"/>
        </w:rPr>
        <w:t xml:space="preserve"> навчалися у період з 01.09.2014 по 30.06.2024 у даному освітньому закладі. За час здобуття ними освіти їхня мати </w:t>
      </w:r>
      <w:r w:rsidR="000F4666">
        <w:rPr>
          <w:szCs w:val="28"/>
        </w:rPr>
        <w:t>…</w:t>
      </w:r>
      <w:r>
        <w:rPr>
          <w:szCs w:val="28"/>
        </w:rPr>
        <w:t xml:space="preserve"> не брала участі в освітньому процесі.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У деклараціях про вибір лікаря, який надає первинну медичну допомогу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народження, законним представником дітей вказаний </w:t>
      </w:r>
      <w:r w:rsidR="000F4666">
        <w:rPr>
          <w:szCs w:val="28"/>
        </w:rPr>
        <w:t>…</w:t>
      </w:r>
      <w:r>
        <w:rPr>
          <w:szCs w:val="28"/>
        </w:rPr>
        <w:t>. Дата укладення деклараці</w:t>
      </w:r>
      <w:r>
        <w:rPr>
          <w:szCs w:val="22"/>
        </w:rPr>
        <w:t>й</w:t>
      </w:r>
      <w:r>
        <w:rPr>
          <w:szCs w:val="28"/>
        </w:rPr>
        <w:t xml:space="preserve"> 11.07.2018.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довідок Відокремленого структурного підрозділу «Фаховий коледж економіки, права та інформаційних технологій Західноукраїнського національного університету» від 10.12.2024 №№ 923, 924,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навчаються за спеціальністю 072 «Фінанси, батьківська справа, страхування та фондовий ринок», освітній (освітньо-професійний) ступінь «Фаховий молодший бакалавр», курс навчання 1, форма навчання - денна, академічна група ФБСт-11, умови навчання - держзамовлення, початок навчання 01.09.2024, завершення навчання 30.06.2027. </w:t>
      </w:r>
    </w:p>
    <w:p w:rsidR="007D4EEE" w:rsidRDefault="00E11F3D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виконавчого комітету Тернопільської міської ради                від 06.03.2024 № 390 визнано батька </w:t>
      </w:r>
      <w:r w:rsidR="000F4666">
        <w:rPr>
          <w:szCs w:val="28"/>
        </w:rPr>
        <w:t>…</w:t>
      </w:r>
      <w:r>
        <w:rPr>
          <w:szCs w:val="28"/>
        </w:rPr>
        <w:t xml:space="preserve">, 07.05.1967 року народження, таким, що самостійно займається вихованням та утриманням дітей </w:t>
      </w:r>
      <w:r w:rsidR="000F4666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0F4666">
        <w:rPr>
          <w:szCs w:val="28"/>
        </w:rPr>
        <w:t>…</w:t>
      </w:r>
      <w:r>
        <w:rPr>
          <w:szCs w:val="28"/>
        </w:rPr>
        <w:t>, 19.09.2008 року народження.</w:t>
      </w:r>
    </w:p>
    <w:p w:rsidR="007D4EEE" w:rsidRDefault="00E11F3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7D4EEE" w:rsidRDefault="00E11F3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Враховуючи викладене, захищаючи інтереси дітей, керуючись ч. 5       ст. 19, п. 2 ч. 1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0F466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неповнолітніх дітей </w:t>
      </w:r>
      <w:r w:rsidR="000F466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19.09.2008 року народження та </w:t>
      </w:r>
      <w:r w:rsidR="000F466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19.09.2008 року народження</w:t>
      </w:r>
      <w:r>
        <w:rPr>
          <w:sz w:val="28"/>
          <w:szCs w:val="28"/>
          <w:lang w:val="uk-UA"/>
        </w:rPr>
        <w:t>.</w:t>
      </w:r>
    </w:p>
    <w:p w:rsidR="007D4EEE" w:rsidRDefault="007D4EEE">
      <w:pPr>
        <w:rPr>
          <w:sz w:val="28"/>
          <w:szCs w:val="28"/>
          <w:lang w:val="uk-UA"/>
        </w:rPr>
      </w:pPr>
    </w:p>
    <w:p w:rsidR="007D4EEE" w:rsidRDefault="007D4EEE">
      <w:pPr>
        <w:rPr>
          <w:sz w:val="28"/>
          <w:szCs w:val="28"/>
          <w:lang w:val="uk-UA"/>
        </w:rPr>
      </w:pPr>
    </w:p>
    <w:p w:rsidR="007D4EEE" w:rsidRDefault="00E11F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7D4EEE">
      <w:headerReference w:type="default" r:id="rId8"/>
      <w:pgSz w:w="11906" w:h="16838"/>
      <w:pgMar w:top="1134" w:right="851" w:bottom="226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4EEE" w:rsidRDefault="007D4EEE"/>
  </w:endnote>
  <w:endnote w:type="continuationSeparator" w:id="0">
    <w:p w:rsidR="007D4EEE" w:rsidRDefault="007D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4EEE" w:rsidRDefault="007D4EEE"/>
  </w:footnote>
  <w:footnote w:type="continuationSeparator" w:id="0">
    <w:p w:rsidR="007D4EEE" w:rsidRDefault="007D4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EEE" w:rsidRDefault="00E11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A16673EE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779178749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E"/>
    <w:rsid w:val="000F4666"/>
    <w:rsid w:val="007D4EEE"/>
    <w:rsid w:val="00E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16BA"/>
  <w15:docId w15:val="{216A2CBB-36C3-442C-87E9-4B2419C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A638-D20B-470D-AB1F-17B62796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D03-Gural</cp:lastModifiedBy>
  <cp:revision>3</cp:revision>
  <cp:lastPrinted>2025-02-10T09:48:00Z</cp:lastPrinted>
  <dcterms:created xsi:type="dcterms:W3CDTF">2025-02-19T14:24:00Z</dcterms:created>
  <dcterms:modified xsi:type="dcterms:W3CDTF">2025-02-20T06:10:00Z</dcterms:modified>
</cp:coreProperties>
</file>