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1334" w:rsidRPr="00395725" w:rsidRDefault="0011206B" w:rsidP="0010534B">
      <w:pPr>
        <w:spacing w:after="0"/>
        <w:ind w:left="5245" w:hanging="425"/>
        <w:rPr>
          <w:rFonts w:ascii="Times New Roman" w:hAnsi="Times New Roman" w:cs="Times New Roman"/>
          <w:sz w:val="24"/>
          <w:szCs w:val="24"/>
        </w:rPr>
      </w:pPr>
      <w:r w:rsidRPr="00395725">
        <w:rPr>
          <w:rFonts w:ascii="Times New Roman" w:hAnsi="Times New Roman" w:cs="Times New Roman"/>
          <w:sz w:val="24"/>
          <w:szCs w:val="24"/>
        </w:rPr>
        <w:t>Додаток</w:t>
      </w:r>
    </w:p>
    <w:p w:rsidR="0011206B" w:rsidRPr="00395725" w:rsidRDefault="0017518B" w:rsidP="0010534B">
      <w:pPr>
        <w:spacing w:after="0"/>
        <w:ind w:left="5245" w:hanging="425"/>
        <w:rPr>
          <w:rFonts w:ascii="Times New Roman" w:hAnsi="Times New Roman" w:cs="Times New Roman"/>
          <w:sz w:val="24"/>
          <w:szCs w:val="24"/>
        </w:rPr>
      </w:pPr>
      <w:r w:rsidRPr="00395725">
        <w:rPr>
          <w:rFonts w:ascii="Times New Roman" w:hAnsi="Times New Roman" w:cs="Times New Roman"/>
          <w:sz w:val="24"/>
          <w:szCs w:val="24"/>
        </w:rPr>
        <w:t>до рішення</w:t>
      </w:r>
      <w:r w:rsidRPr="003957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A5CB5" w:rsidRPr="00395725">
        <w:rPr>
          <w:rFonts w:ascii="Times New Roman" w:hAnsi="Times New Roman" w:cs="Times New Roman"/>
          <w:sz w:val="24"/>
          <w:szCs w:val="24"/>
          <w:lang w:val="ru-RU"/>
        </w:rPr>
        <w:t>виконавчого</w:t>
      </w:r>
      <w:proofErr w:type="spellEnd"/>
      <w:r w:rsidR="001053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534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A5CB5" w:rsidRPr="00395725">
        <w:rPr>
          <w:rFonts w:ascii="Times New Roman" w:hAnsi="Times New Roman" w:cs="Times New Roman"/>
          <w:sz w:val="24"/>
          <w:szCs w:val="24"/>
          <w:lang w:val="ru-RU"/>
        </w:rPr>
        <w:t>омітету</w:t>
      </w:r>
      <w:proofErr w:type="spellEnd"/>
    </w:p>
    <w:p w:rsidR="0011206B" w:rsidRPr="00395725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06B" w:rsidRPr="00395725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6715835"/>
      <w:r w:rsidRPr="00395725">
        <w:rPr>
          <w:rFonts w:ascii="Times New Roman" w:hAnsi="Times New Roman" w:cs="Times New Roman"/>
          <w:b/>
          <w:sz w:val="24"/>
          <w:szCs w:val="24"/>
        </w:rPr>
        <w:t>П</w:t>
      </w:r>
      <w:r w:rsidR="001A5CB5" w:rsidRPr="00395725">
        <w:rPr>
          <w:rFonts w:ascii="Times New Roman" w:hAnsi="Times New Roman" w:cs="Times New Roman"/>
          <w:b/>
          <w:sz w:val="24"/>
          <w:szCs w:val="24"/>
        </w:rPr>
        <w:t>ОРЯДОК</w:t>
      </w:r>
    </w:p>
    <w:p w:rsidR="0011206B" w:rsidRPr="00395725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6716351"/>
      <w:r w:rsidRPr="00395725">
        <w:rPr>
          <w:rFonts w:ascii="Times New Roman" w:hAnsi="Times New Roman" w:cs="Times New Roman"/>
          <w:b/>
          <w:sz w:val="24"/>
          <w:szCs w:val="24"/>
        </w:rPr>
        <w:t>вакцинації дівчат віком 9</w:t>
      </w:r>
      <w:r w:rsidR="00377BD0" w:rsidRPr="00395725">
        <w:rPr>
          <w:rFonts w:ascii="Times New Roman" w:hAnsi="Times New Roman" w:cs="Times New Roman"/>
          <w:b/>
          <w:sz w:val="24"/>
          <w:szCs w:val="24"/>
        </w:rPr>
        <w:t>–</w:t>
      </w:r>
      <w:r w:rsidRPr="00395725">
        <w:rPr>
          <w:rFonts w:ascii="Times New Roman" w:hAnsi="Times New Roman" w:cs="Times New Roman"/>
          <w:b/>
          <w:sz w:val="24"/>
          <w:szCs w:val="24"/>
        </w:rPr>
        <w:t xml:space="preserve">14 років проти </w:t>
      </w:r>
    </w:p>
    <w:p w:rsidR="0011206B" w:rsidRPr="00395725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25">
        <w:rPr>
          <w:rFonts w:ascii="Times New Roman" w:hAnsi="Times New Roman" w:cs="Times New Roman"/>
          <w:b/>
          <w:sz w:val="24"/>
          <w:szCs w:val="24"/>
        </w:rPr>
        <w:t>вірусу папіломи людини на 202</w:t>
      </w:r>
      <w:r w:rsidR="001A5CB5" w:rsidRPr="00395725">
        <w:rPr>
          <w:rFonts w:ascii="Times New Roman" w:hAnsi="Times New Roman" w:cs="Times New Roman"/>
          <w:b/>
          <w:sz w:val="24"/>
          <w:szCs w:val="24"/>
        </w:rPr>
        <w:t>5</w:t>
      </w:r>
      <w:r w:rsidR="00377BD0" w:rsidRPr="00395725">
        <w:rPr>
          <w:rFonts w:ascii="Times New Roman" w:hAnsi="Times New Roman" w:cs="Times New Roman"/>
          <w:b/>
          <w:sz w:val="24"/>
          <w:szCs w:val="24"/>
        </w:rPr>
        <w:t>–</w:t>
      </w:r>
      <w:r w:rsidRPr="00395725">
        <w:rPr>
          <w:rFonts w:ascii="Times New Roman" w:hAnsi="Times New Roman" w:cs="Times New Roman"/>
          <w:b/>
          <w:sz w:val="24"/>
          <w:szCs w:val="24"/>
        </w:rPr>
        <w:t>2027 роки</w:t>
      </w:r>
      <w:bookmarkEnd w:id="1"/>
    </w:p>
    <w:bookmarkEnd w:id="0"/>
    <w:p w:rsidR="00377BD0" w:rsidRPr="00395725" w:rsidRDefault="00377BD0" w:rsidP="0011206B">
      <w:pPr>
        <w:spacing w:after="0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1A5CB5" w:rsidRPr="00395725" w:rsidRDefault="00D61BCD" w:rsidP="00D61BCD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1A5CB5" w:rsidRPr="00395725">
        <w:rPr>
          <w:rFonts w:ascii="Times New Roman" w:hAnsi="Times New Roman" w:cs="Times New Roman"/>
          <w:b/>
          <w:sz w:val="24"/>
          <w:szCs w:val="24"/>
          <w:lang w:val="uk-UA"/>
        </w:rPr>
        <w:t>Загальні питання</w:t>
      </w:r>
    </w:p>
    <w:p w:rsidR="001A5CB5" w:rsidRPr="00395725" w:rsidRDefault="001A5CB5" w:rsidP="001A5CB5">
      <w:pPr>
        <w:pStyle w:val="a4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395725">
        <w:rPr>
          <w:sz w:val="24"/>
          <w:szCs w:val="24"/>
        </w:rPr>
        <w:t xml:space="preserve">Даний Порядок вакцинації дівчат віком 9–14 років проти вірусу папіломи людини на 2025–2027 роки (далі Порядок) визначає порядок вакцинації дівчат віком 9–14 років </w:t>
      </w:r>
      <w:bookmarkStart w:id="2" w:name="_Hlk186728976"/>
      <w:r w:rsidRPr="00395725">
        <w:rPr>
          <w:sz w:val="24"/>
          <w:szCs w:val="24"/>
        </w:rPr>
        <w:t xml:space="preserve">проти вірусу папіломи людини </w:t>
      </w:r>
      <w:bookmarkEnd w:id="2"/>
      <w:r w:rsidRPr="00395725">
        <w:rPr>
          <w:sz w:val="24"/>
          <w:szCs w:val="24"/>
        </w:rPr>
        <w:t xml:space="preserve">з числа мешканців Тернопільської міської територіальної громади на виконання заходів </w:t>
      </w:r>
      <w:r w:rsidRPr="00395725">
        <w:rPr>
          <w:rFonts w:eastAsiaTheme="minorHAnsi"/>
          <w:sz w:val="24"/>
          <w:szCs w:val="24"/>
          <w:lang w:eastAsia="en-US"/>
        </w:rPr>
        <w:t>комплексної Програми «Здоров’я громади» на 2025-2027 роки, затвердженої рішенням Тернопільської міської ради від 13.12.2024 №8/45/24</w:t>
      </w:r>
      <w:r w:rsidR="00CE5CA9">
        <w:rPr>
          <w:rFonts w:eastAsiaTheme="minorHAnsi"/>
          <w:sz w:val="24"/>
          <w:szCs w:val="24"/>
          <w:lang w:eastAsia="en-US"/>
        </w:rPr>
        <w:t xml:space="preserve"> </w:t>
      </w:r>
      <w:bookmarkStart w:id="3" w:name="_GoBack"/>
      <w:bookmarkEnd w:id="3"/>
      <w:r w:rsidR="00CE5CA9">
        <w:rPr>
          <w:sz w:val="24"/>
          <w:szCs w:val="24"/>
        </w:rPr>
        <w:t>«Про затвердження комплексної Програми «Здоров’я громади» на 2025-2027 роки»</w:t>
      </w:r>
      <w:r w:rsidRPr="00395725">
        <w:rPr>
          <w:rFonts w:eastAsiaTheme="minorHAnsi"/>
          <w:sz w:val="24"/>
          <w:szCs w:val="24"/>
          <w:lang w:eastAsia="en-US"/>
        </w:rPr>
        <w:t>.</w:t>
      </w:r>
    </w:p>
    <w:p w:rsidR="001A5CB5" w:rsidRPr="00395725" w:rsidRDefault="001A5CB5" w:rsidP="001A5CB5">
      <w:pPr>
        <w:pStyle w:val="a4"/>
        <w:ind w:left="1287"/>
        <w:jc w:val="both"/>
        <w:rPr>
          <w:sz w:val="24"/>
          <w:szCs w:val="24"/>
        </w:rPr>
      </w:pPr>
    </w:p>
    <w:p w:rsidR="001A5CB5" w:rsidRPr="00395725" w:rsidRDefault="00AF51EA" w:rsidP="001D335A">
      <w:pPr>
        <w:pStyle w:val="xfmc2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2</w:t>
      </w:r>
      <w:r w:rsidR="001A5CB5" w:rsidRPr="00395725">
        <w:rPr>
          <w:b/>
          <w:bCs/>
        </w:rPr>
        <w:t>.</w:t>
      </w:r>
      <w:r w:rsidR="001A5CB5" w:rsidRPr="00395725">
        <w:rPr>
          <w:b/>
          <w:bCs/>
          <w:lang w:val="uk-UA"/>
        </w:rPr>
        <w:t xml:space="preserve"> М</w:t>
      </w:r>
      <w:r w:rsidR="006C58FE" w:rsidRPr="00395725">
        <w:rPr>
          <w:b/>
          <w:bCs/>
          <w:lang w:val="uk-UA"/>
        </w:rPr>
        <w:t>ета</w:t>
      </w:r>
      <w:r w:rsidR="001A5CB5" w:rsidRPr="00395725">
        <w:rPr>
          <w:b/>
          <w:bCs/>
          <w:lang w:val="uk-UA"/>
        </w:rPr>
        <w:t xml:space="preserve"> Порядку та напрями використання бюджетних коштів</w:t>
      </w:r>
    </w:p>
    <w:p w:rsidR="006C58FE" w:rsidRPr="00395725" w:rsidRDefault="001A5CB5" w:rsidP="00AF51EA">
      <w:pPr>
        <w:pStyle w:val="xfmc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95725">
        <w:rPr>
          <w:lang w:val="uk-UA"/>
        </w:rPr>
        <w:t xml:space="preserve">2.1. Мета Порядку </w:t>
      </w:r>
      <w:r w:rsidR="006C58FE" w:rsidRPr="00395725">
        <w:rPr>
          <w:lang w:val="uk-UA"/>
        </w:rPr>
        <w:t xml:space="preserve">полягає у забезпеченні прозорого, ефективного використання коштів бюджету Тернопільської міської  територіальної громади на впровадження заходів щодо </w:t>
      </w:r>
      <w:proofErr w:type="spellStart"/>
      <w:r w:rsidR="006C58FE" w:rsidRPr="00395725">
        <w:t>зміцнення</w:t>
      </w:r>
      <w:proofErr w:type="spellEnd"/>
      <w:r w:rsidR="006C58FE" w:rsidRPr="00395725">
        <w:t xml:space="preserve"> репродуктивного </w:t>
      </w:r>
      <w:proofErr w:type="spellStart"/>
      <w:r w:rsidR="006C58FE" w:rsidRPr="00395725">
        <w:t>здоров’я</w:t>
      </w:r>
      <w:proofErr w:type="spellEnd"/>
      <w:r w:rsidR="006C58FE" w:rsidRPr="00395725">
        <w:t xml:space="preserve"> </w:t>
      </w:r>
      <w:proofErr w:type="spellStart"/>
      <w:r w:rsidR="006C58FE" w:rsidRPr="00395725">
        <w:t>жіночого</w:t>
      </w:r>
      <w:proofErr w:type="spellEnd"/>
      <w:r w:rsidR="006C58FE" w:rsidRPr="00395725">
        <w:t xml:space="preserve"> </w:t>
      </w:r>
      <w:proofErr w:type="spellStart"/>
      <w:r w:rsidR="006C58FE" w:rsidRPr="00395725">
        <w:t>населення</w:t>
      </w:r>
      <w:proofErr w:type="spellEnd"/>
      <w:r w:rsidR="006C58FE" w:rsidRPr="00395725">
        <w:t xml:space="preserve"> </w:t>
      </w:r>
      <w:proofErr w:type="spellStart"/>
      <w:r w:rsidR="006C58FE" w:rsidRPr="00395725">
        <w:t>громади</w:t>
      </w:r>
      <w:proofErr w:type="spellEnd"/>
      <w:r w:rsidR="006C58FE" w:rsidRPr="00395725">
        <w:t xml:space="preserve"> як </w:t>
      </w:r>
      <w:proofErr w:type="spellStart"/>
      <w:r w:rsidR="006C58FE" w:rsidRPr="00395725">
        <w:t>важливої</w:t>
      </w:r>
      <w:proofErr w:type="spellEnd"/>
      <w:r w:rsidR="006C58FE" w:rsidRPr="00395725">
        <w:t xml:space="preserve"> </w:t>
      </w:r>
      <w:proofErr w:type="spellStart"/>
      <w:r w:rsidR="006C58FE" w:rsidRPr="00395725">
        <w:t>складової</w:t>
      </w:r>
      <w:proofErr w:type="spellEnd"/>
      <w:r w:rsidR="006C58FE" w:rsidRPr="00395725">
        <w:t xml:space="preserve"> </w:t>
      </w:r>
      <w:proofErr w:type="spellStart"/>
      <w:r w:rsidR="006C58FE" w:rsidRPr="00395725">
        <w:t>загального</w:t>
      </w:r>
      <w:proofErr w:type="spellEnd"/>
      <w:r w:rsidR="006C58FE" w:rsidRPr="00395725">
        <w:t xml:space="preserve"> </w:t>
      </w:r>
      <w:proofErr w:type="spellStart"/>
      <w:r w:rsidR="006C58FE" w:rsidRPr="00395725">
        <w:t>здоров’я</w:t>
      </w:r>
      <w:proofErr w:type="spellEnd"/>
      <w:r w:rsidR="006C58FE" w:rsidRPr="00395725">
        <w:t xml:space="preserve">, </w:t>
      </w:r>
      <w:proofErr w:type="spellStart"/>
      <w:r w:rsidR="006C58FE" w:rsidRPr="00395725">
        <w:t>впливу</w:t>
      </w:r>
      <w:proofErr w:type="spellEnd"/>
      <w:r w:rsidR="006C58FE" w:rsidRPr="00395725">
        <w:t xml:space="preserve"> на </w:t>
      </w:r>
      <w:proofErr w:type="spellStart"/>
      <w:r w:rsidR="006C58FE" w:rsidRPr="00395725">
        <w:t>демографічну</w:t>
      </w:r>
      <w:proofErr w:type="spellEnd"/>
      <w:r w:rsidR="006C58FE" w:rsidRPr="00395725">
        <w:t xml:space="preserve"> </w:t>
      </w:r>
      <w:proofErr w:type="spellStart"/>
      <w:r w:rsidR="006C58FE" w:rsidRPr="00395725">
        <w:t>ситуацію</w:t>
      </w:r>
      <w:proofErr w:type="spellEnd"/>
      <w:r w:rsidR="006C58FE" w:rsidRPr="00395725">
        <w:t xml:space="preserve">, </w:t>
      </w:r>
      <w:proofErr w:type="spellStart"/>
      <w:r w:rsidR="006C58FE" w:rsidRPr="00395725">
        <w:t>запровадження</w:t>
      </w:r>
      <w:proofErr w:type="spellEnd"/>
      <w:r w:rsidR="006C58FE" w:rsidRPr="00395725">
        <w:t xml:space="preserve"> </w:t>
      </w:r>
      <w:proofErr w:type="spellStart"/>
      <w:r w:rsidR="006C58FE" w:rsidRPr="00395725">
        <w:t>превентивних</w:t>
      </w:r>
      <w:proofErr w:type="spellEnd"/>
      <w:r w:rsidR="006C58FE" w:rsidRPr="00395725">
        <w:t xml:space="preserve"> </w:t>
      </w:r>
      <w:proofErr w:type="spellStart"/>
      <w:r w:rsidR="006C58FE" w:rsidRPr="00395725">
        <w:t>заходів</w:t>
      </w:r>
      <w:proofErr w:type="spellEnd"/>
      <w:r w:rsidR="006C58FE" w:rsidRPr="00395725">
        <w:t xml:space="preserve"> у </w:t>
      </w:r>
      <w:proofErr w:type="spellStart"/>
      <w:r w:rsidR="006C58FE" w:rsidRPr="00395725">
        <w:t>боротьбі</w:t>
      </w:r>
      <w:proofErr w:type="spellEnd"/>
      <w:r w:rsidR="006C58FE" w:rsidRPr="00395725">
        <w:t xml:space="preserve"> з </w:t>
      </w:r>
      <w:proofErr w:type="spellStart"/>
      <w:r w:rsidR="006C58FE" w:rsidRPr="00395725">
        <w:t>онкопатологіями</w:t>
      </w:r>
      <w:proofErr w:type="spellEnd"/>
      <w:r w:rsidR="006C58FE" w:rsidRPr="00395725">
        <w:t xml:space="preserve"> та </w:t>
      </w:r>
      <w:proofErr w:type="spellStart"/>
      <w:r w:rsidR="006C58FE" w:rsidRPr="00395725">
        <w:t>зменшення</w:t>
      </w:r>
      <w:proofErr w:type="spellEnd"/>
      <w:r w:rsidR="006C58FE" w:rsidRPr="00395725">
        <w:t xml:space="preserve"> </w:t>
      </w:r>
      <w:proofErr w:type="spellStart"/>
      <w:r w:rsidR="006C58FE" w:rsidRPr="00395725">
        <w:t>рівня</w:t>
      </w:r>
      <w:proofErr w:type="spellEnd"/>
      <w:r w:rsidR="006C58FE" w:rsidRPr="00395725">
        <w:t xml:space="preserve"> </w:t>
      </w:r>
      <w:proofErr w:type="spellStart"/>
      <w:r w:rsidR="006C58FE" w:rsidRPr="00395725">
        <w:t>захворюваності</w:t>
      </w:r>
      <w:proofErr w:type="spellEnd"/>
      <w:r w:rsidR="006C58FE" w:rsidRPr="00395725">
        <w:t xml:space="preserve"> на рак </w:t>
      </w:r>
      <w:proofErr w:type="spellStart"/>
      <w:r w:rsidR="006C58FE" w:rsidRPr="00395725">
        <w:t>шийки</w:t>
      </w:r>
      <w:proofErr w:type="spellEnd"/>
      <w:r w:rsidR="006C58FE" w:rsidRPr="00395725">
        <w:t xml:space="preserve"> матки</w:t>
      </w:r>
      <w:r w:rsidR="006C58FE" w:rsidRPr="00395725">
        <w:rPr>
          <w:lang w:val="uk-UA"/>
        </w:rPr>
        <w:t xml:space="preserve"> шляхом вакцинації дівчат віком 9–14 років проти вірусу папіломи людини.</w:t>
      </w:r>
    </w:p>
    <w:p w:rsidR="001A5CB5" w:rsidRPr="00395725" w:rsidRDefault="006C58FE" w:rsidP="00AF51EA">
      <w:pPr>
        <w:pStyle w:val="xfmc2"/>
        <w:shd w:val="clear" w:color="auto" w:fill="FFFFFF"/>
        <w:spacing w:before="0" w:beforeAutospacing="0"/>
        <w:ind w:firstLine="567"/>
        <w:jc w:val="both"/>
        <w:rPr>
          <w:lang w:val="uk-UA"/>
        </w:rPr>
      </w:pPr>
      <w:r w:rsidRPr="00395725">
        <w:rPr>
          <w:lang w:val="uk-UA"/>
        </w:rPr>
        <w:t xml:space="preserve">2.2. </w:t>
      </w:r>
      <w:r w:rsidR="001A5CB5" w:rsidRPr="00395725">
        <w:t xml:space="preserve"> </w:t>
      </w:r>
      <w:r w:rsidRPr="00395725">
        <w:rPr>
          <w:lang w:val="uk-UA"/>
        </w:rPr>
        <w:t>Вакцинація дівчат віком 9–14 років проти вірусу папіломи</w:t>
      </w:r>
      <w:r w:rsidR="00FA0673" w:rsidRPr="00395725">
        <w:rPr>
          <w:lang w:val="uk-UA"/>
        </w:rPr>
        <w:t xml:space="preserve"> з числа мешканців </w:t>
      </w:r>
      <w:bookmarkStart w:id="4" w:name="_Hlk186728167"/>
      <w:r w:rsidR="00FA0673" w:rsidRPr="00395725">
        <w:rPr>
          <w:lang w:val="uk-UA"/>
        </w:rPr>
        <w:t xml:space="preserve">Тернопільської міської територіальної громади </w:t>
      </w:r>
      <w:bookmarkEnd w:id="4"/>
      <w:r w:rsidR="00FA0673" w:rsidRPr="00395725">
        <w:rPr>
          <w:lang w:val="uk-UA"/>
        </w:rPr>
        <w:t xml:space="preserve">за рахунок коштів та в межах </w:t>
      </w:r>
      <w:r w:rsidR="00AF51EA">
        <w:rPr>
          <w:lang w:val="uk-UA"/>
        </w:rPr>
        <w:t xml:space="preserve">наявних </w:t>
      </w:r>
      <w:r w:rsidR="00FA0673" w:rsidRPr="00395725">
        <w:rPr>
          <w:lang w:val="uk-UA"/>
        </w:rPr>
        <w:t>коштів бюджету Тернопільської міської територіальної громади.</w:t>
      </w:r>
    </w:p>
    <w:p w:rsidR="0011206B" w:rsidRPr="00395725" w:rsidRDefault="0011206B" w:rsidP="003767F8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25">
        <w:rPr>
          <w:rFonts w:ascii="Times New Roman" w:hAnsi="Times New Roman" w:cs="Times New Roman"/>
          <w:b/>
          <w:sz w:val="24"/>
          <w:szCs w:val="24"/>
        </w:rPr>
        <w:t>3.</w:t>
      </w:r>
      <w:r w:rsidR="00FA0673" w:rsidRPr="00395725">
        <w:rPr>
          <w:rFonts w:ascii="Times New Roman" w:hAnsi="Times New Roman" w:cs="Times New Roman"/>
          <w:b/>
          <w:sz w:val="24"/>
          <w:szCs w:val="24"/>
        </w:rPr>
        <w:t>Перелік завдань та з</w:t>
      </w:r>
      <w:r w:rsidRPr="00395725">
        <w:rPr>
          <w:rFonts w:ascii="Times New Roman" w:hAnsi="Times New Roman" w:cs="Times New Roman"/>
          <w:b/>
          <w:sz w:val="24"/>
          <w:szCs w:val="24"/>
        </w:rPr>
        <w:t>асоби розв’язання проблеми</w:t>
      </w:r>
    </w:p>
    <w:p w:rsidR="00FA0673" w:rsidRPr="00395725" w:rsidRDefault="00FA0673" w:rsidP="00AF51E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725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395725">
        <w:rPr>
          <w:rFonts w:ascii="Times New Roman" w:hAnsi="Times New Roman" w:cs="Times New Roman"/>
          <w:sz w:val="24"/>
          <w:szCs w:val="24"/>
        </w:rPr>
        <w:t xml:space="preserve">Основними завданням є: закупівля вакцини проти вірусу папіломи людини та проведення вакцинації дівчат віком 9–14 років, а також впровадження інформаційних кампаній щодо важливості профілактики та раннього виявлення раку шийки матки з акцентом на важливість вакцинації проти вірусу папіломи людини. </w:t>
      </w:r>
    </w:p>
    <w:p w:rsidR="0011206B" w:rsidRPr="00395725" w:rsidRDefault="00FA0673" w:rsidP="00AF5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725">
        <w:rPr>
          <w:rFonts w:ascii="Times New Roman" w:hAnsi="Times New Roman" w:cs="Times New Roman"/>
          <w:sz w:val="24"/>
          <w:szCs w:val="24"/>
        </w:rPr>
        <w:t xml:space="preserve">3.2. </w:t>
      </w:r>
      <w:r w:rsidR="0011206B" w:rsidRPr="00395725">
        <w:rPr>
          <w:rFonts w:ascii="Times New Roman" w:hAnsi="Times New Roman" w:cs="Times New Roman"/>
          <w:sz w:val="24"/>
          <w:szCs w:val="24"/>
        </w:rPr>
        <w:t xml:space="preserve">Основними засобами розв’язання визначеної проблеми є проведення вакцинації дівчат, </w:t>
      </w:r>
      <w:r w:rsidR="00AF51EA">
        <w:rPr>
          <w:rFonts w:ascii="Times New Roman" w:hAnsi="Times New Roman" w:cs="Times New Roman"/>
          <w:sz w:val="24"/>
          <w:szCs w:val="24"/>
        </w:rPr>
        <w:t xml:space="preserve">вакциною </w:t>
      </w:r>
      <w:r w:rsidR="0011206B" w:rsidRPr="00395725">
        <w:rPr>
          <w:rFonts w:ascii="Times New Roman" w:hAnsi="Times New Roman" w:cs="Times New Roman"/>
          <w:sz w:val="24"/>
          <w:szCs w:val="24"/>
        </w:rPr>
        <w:t xml:space="preserve">яка захищає від інфікування найбільш небезпечними типами вірусу папіломи людини (6, 11, 16, 18) та відповідно попередження виникнення пов’язаних з цими вірусами онкологічних захворювань. </w:t>
      </w:r>
    </w:p>
    <w:p w:rsidR="00FA0673" w:rsidRPr="00395725" w:rsidRDefault="00FA0673" w:rsidP="001B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0673" w:rsidRPr="00395725" w:rsidRDefault="00FA0673" w:rsidP="001D33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725">
        <w:rPr>
          <w:rFonts w:ascii="Times New Roman" w:hAnsi="Times New Roman" w:cs="Times New Roman"/>
          <w:b/>
          <w:bCs/>
          <w:sz w:val="24"/>
          <w:szCs w:val="24"/>
        </w:rPr>
        <w:t>4.Порядок взяття на облік та проведення вакцинації</w:t>
      </w:r>
    </w:p>
    <w:p w:rsidR="00B02248" w:rsidRPr="00395725" w:rsidRDefault="00FA0673" w:rsidP="00E34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725">
        <w:rPr>
          <w:rFonts w:ascii="Times New Roman" w:hAnsi="Times New Roman" w:cs="Times New Roman"/>
          <w:sz w:val="24"/>
          <w:szCs w:val="24"/>
        </w:rPr>
        <w:t xml:space="preserve">4.1. </w:t>
      </w:r>
      <w:r w:rsidR="00B02248" w:rsidRPr="00395725">
        <w:rPr>
          <w:rFonts w:ascii="Times New Roman" w:hAnsi="Times New Roman" w:cs="Times New Roman"/>
          <w:sz w:val="24"/>
          <w:szCs w:val="24"/>
        </w:rPr>
        <w:t>Цільові групи, які будуть охоплені вакцинацією проти вірусу папіломи людини</w:t>
      </w:r>
      <w:r w:rsidR="00E80D71" w:rsidRPr="00395725">
        <w:rPr>
          <w:rFonts w:ascii="Times New Roman" w:hAnsi="Times New Roman" w:cs="Times New Roman"/>
          <w:sz w:val="24"/>
          <w:szCs w:val="24"/>
        </w:rPr>
        <w:t xml:space="preserve"> за рахунок коштів бюджету Тернопільської міської територіальної громади</w:t>
      </w:r>
      <w:r w:rsidR="00B02248" w:rsidRPr="00395725">
        <w:rPr>
          <w:rFonts w:ascii="Times New Roman" w:hAnsi="Times New Roman" w:cs="Times New Roman"/>
          <w:sz w:val="24"/>
          <w:szCs w:val="24"/>
        </w:rPr>
        <w:t>:</w:t>
      </w:r>
    </w:p>
    <w:p w:rsidR="00E80D71" w:rsidRPr="00395725" w:rsidRDefault="00E80D71" w:rsidP="00B02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</w:pPr>
      <w:r w:rsidRPr="00395725">
        <w:rPr>
          <w:rFonts w:ascii="Times New Roman" w:eastAsia="Times New Roman" w:hAnsi="Times New Roman" w:cs="Times New Roman"/>
          <w:sz w:val="24"/>
          <w:szCs w:val="24"/>
          <w:lang w:eastAsia="ru-RU"/>
        </w:rPr>
        <w:t>- дівчата, котрі мають сімейний анамнез раку шийки матки та інших видів раку, викликаних вірусом папіломи людини (с</w:t>
      </w:r>
      <w:r w:rsidRPr="00395725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імейний анамнез раку шийки матки означає, що один або кілька найближчих кровних родичів (мама, сестра) мають або мали рак шийки матки</w:t>
      </w:r>
      <w:r w:rsidR="00AF51E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)</w:t>
      </w:r>
      <w:r w:rsidRPr="00395725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;</w:t>
      </w:r>
    </w:p>
    <w:p w:rsidR="00AF51EA" w:rsidRDefault="00E80D71" w:rsidP="00AF5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2248" w:rsidRPr="00395725">
        <w:rPr>
          <w:rFonts w:ascii="Times New Roman" w:eastAsia="Times New Roman" w:hAnsi="Times New Roman" w:cs="Times New Roman"/>
          <w:sz w:val="24"/>
          <w:szCs w:val="24"/>
          <w:lang w:eastAsia="ru-RU"/>
        </w:rPr>
        <w:t>дівчата, хворі на ВІЛ. Вірус імунодефіциту людини (ВІЛ) послаблює імунну систему. Ослаблена імунна система збільшує ризик зараження іншими інфекціями, включаючи ВПЛ</w:t>
      </w:r>
      <w:r w:rsidR="00AF51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51EA" w:rsidRPr="00D71BC1" w:rsidRDefault="00AF51EA" w:rsidP="00AF5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BC1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  <w:lang w:eastAsia="ru-RU"/>
        </w:rPr>
        <w:lastRenderedPageBreak/>
        <w:t>-</w:t>
      </w:r>
      <w:r w:rsidRPr="00D71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дівчата з малозабезпечених сімей.</w:t>
      </w:r>
    </w:p>
    <w:p w:rsidR="00970DFE" w:rsidRPr="00D71BC1" w:rsidRDefault="00970DFE" w:rsidP="00AF5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</w:t>
      </w:r>
      <w:r w:rsidR="00D71BC1" w:rsidRPr="00D71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Вакцинація дівчат віком 9–14 років за рахунок коштів фізичних та юридичних осіб за бажанням та рекомендацією лікаря.</w:t>
      </w:r>
    </w:p>
    <w:p w:rsidR="00D71BC1" w:rsidRPr="00D71BC1" w:rsidRDefault="00E80D71" w:rsidP="00B02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332C3A" w:rsidRPr="00D71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71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50BDA" w:rsidRPr="00D71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71BC1" w:rsidRPr="00D71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Проведення роз’яснювальної роботи, придбання вакцини проти вірусу папіломи людини, облік дітей з цільової групи та вакцинацію здійснює комунальне некомерційне підприємство «Центр первинної медико-санітарної допомоги» Тернопільської міської ради (далі КНП «ЦПМСД» ТМР»).</w:t>
      </w:r>
    </w:p>
    <w:p w:rsidR="00D71BC1" w:rsidRPr="00D71BC1" w:rsidRDefault="00D71BC1" w:rsidP="00D71B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D71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4.4. Вакцинацію та ревакцинацію проводити відповідно до інструкції для медичного застосування лікарського засобу вакцини проти вірусу папіломи людини.</w:t>
      </w:r>
    </w:p>
    <w:p w:rsidR="00350BDA" w:rsidRPr="00395725" w:rsidRDefault="00350BDA" w:rsidP="00B02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BDA" w:rsidRPr="00136669" w:rsidRDefault="00350BDA" w:rsidP="003A4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5.Фінансове забезпечення</w:t>
      </w:r>
      <w:r w:rsidR="00136669" w:rsidRPr="0013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звітування</w:t>
      </w:r>
    </w:p>
    <w:p w:rsidR="00350BDA" w:rsidRPr="00136669" w:rsidRDefault="00350BDA" w:rsidP="0035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11206B" w:rsidRPr="00136669">
        <w:rPr>
          <w:rFonts w:ascii="Times New Roman" w:hAnsi="Times New Roman" w:cs="Times New Roman"/>
          <w:sz w:val="24"/>
          <w:szCs w:val="24"/>
        </w:rPr>
        <w:t>Орієнтовний обсяг фінансування з бюджету громади визначається щороку, виходячи з конкретних завдань та наявності коштів</w:t>
      </w:r>
      <w:r w:rsidRPr="00136669">
        <w:rPr>
          <w:rFonts w:ascii="Times New Roman" w:hAnsi="Times New Roman" w:cs="Times New Roman"/>
          <w:sz w:val="24"/>
          <w:szCs w:val="24"/>
        </w:rPr>
        <w:t>.</w:t>
      </w:r>
    </w:p>
    <w:p w:rsidR="0011206B" w:rsidRPr="00136669" w:rsidRDefault="00350BDA" w:rsidP="0035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69">
        <w:rPr>
          <w:rFonts w:ascii="Times New Roman" w:hAnsi="Times New Roman" w:cs="Times New Roman"/>
          <w:sz w:val="24"/>
          <w:szCs w:val="24"/>
        </w:rPr>
        <w:t xml:space="preserve">5.2. </w:t>
      </w:r>
      <w:r w:rsidR="00136669" w:rsidRPr="00136669">
        <w:rPr>
          <w:rFonts w:ascii="Times New Roman" w:hAnsi="Times New Roman" w:cs="Times New Roman"/>
          <w:sz w:val="24"/>
          <w:szCs w:val="24"/>
        </w:rPr>
        <w:t>Дозволено</w:t>
      </w:r>
      <w:r w:rsidR="00932DA5" w:rsidRPr="00136669">
        <w:rPr>
          <w:rFonts w:ascii="Times New Roman" w:hAnsi="Times New Roman" w:cs="Times New Roman"/>
          <w:sz w:val="24"/>
          <w:szCs w:val="24"/>
        </w:rPr>
        <w:t xml:space="preserve"> ф</w:t>
      </w:r>
      <w:r w:rsidRPr="00136669">
        <w:rPr>
          <w:rFonts w:ascii="Times New Roman" w:hAnsi="Times New Roman" w:cs="Times New Roman"/>
          <w:sz w:val="24"/>
          <w:szCs w:val="24"/>
        </w:rPr>
        <w:t>інансування з</w:t>
      </w:r>
      <w:r w:rsidR="0011206B" w:rsidRPr="00136669">
        <w:rPr>
          <w:rFonts w:ascii="Times New Roman" w:hAnsi="Times New Roman" w:cs="Times New Roman"/>
          <w:sz w:val="24"/>
          <w:szCs w:val="24"/>
        </w:rPr>
        <w:t xml:space="preserve"> інших джерел, не заборонених законодавством</w:t>
      </w:r>
      <w:r w:rsidR="00111108" w:rsidRPr="00136669">
        <w:rPr>
          <w:rFonts w:ascii="Times New Roman" w:hAnsi="Times New Roman" w:cs="Times New Roman"/>
          <w:sz w:val="24"/>
          <w:szCs w:val="24"/>
        </w:rPr>
        <w:t xml:space="preserve"> </w:t>
      </w:r>
      <w:r w:rsidR="0011206B" w:rsidRPr="00136669">
        <w:rPr>
          <w:rFonts w:ascii="Times New Roman" w:hAnsi="Times New Roman" w:cs="Times New Roman"/>
          <w:sz w:val="24"/>
          <w:szCs w:val="24"/>
        </w:rPr>
        <w:t>.</w:t>
      </w:r>
    </w:p>
    <w:p w:rsidR="00932DA5" w:rsidRPr="00136669" w:rsidRDefault="00932DA5" w:rsidP="0035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69">
        <w:rPr>
          <w:rFonts w:ascii="Times New Roman" w:hAnsi="Times New Roman" w:cs="Times New Roman"/>
          <w:sz w:val="24"/>
          <w:szCs w:val="24"/>
        </w:rPr>
        <w:t xml:space="preserve">5.3. </w:t>
      </w:r>
      <w:r w:rsidR="00111108" w:rsidRPr="00136669">
        <w:rPr>
          <w:rFonts w:ascii="Times New Roman" w:hAnsi="Times New Roman" w:cs="Times New Roman"/>
          <w:sz w:val="24"/>
          <w:szCs w:val="24"/>
        </w:rPr>
        <w:t xml:space="preserve">У разі проведення пацієнтом, з числа пільгової категорії, вакцинація за рахунок власних коштів, то відшкодування понесених затрат коштами бюджету </w:t>
      </w:r>
      <w:r w:rsidR="00AF51EA" w:rsidRPr="00136669">
        <w:rPr>
          <w:rFonts w:ascii="Times New Roman" w:hAnsi="Times New Roman" w:cs="Times New Roman"/>
          <w:sz w:val="24"/>
          <w:szCs w:val="24"/>
        </w:rPr>
        <w:t xml:space="preserve">громади </w:t>
      </w:r>
      <w:r w:rsidR="00111108" w:rsidRPr="00136669">
        <w:rPr>
          <w:rFonts w:ascii="Times New Roman" w:hAnsi="Times New Roman" w:cs="Times New Roman"/>
          <w:sz w:val="24"/>
          <w:szCs w:val="24"/>
        </w:rPr>
        <w:t>не проводиться.</w:t>
      </w:r>
    </w:p>
    <w:p w:rsidR="00136669" w:rsidRPr="00136669" w:rsidRDefault="00136669" w:rsidP="0035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69">
        <w:rPr>
          <w:rFonts w:ascii="Times New Roman" w:hAnsi="Times New Roman" w:cs="Times New Roman"/>
          <w:sz w:val="24"/>
          <w:szCs w:val="24"/>
        </w:rPr>
        <w:t>5.4. Звіт про виконання заходів щодо вакцинації дівчат віком 9–14 років проти вірусу папіломи людини</w:t>
      </w:r>
      <w:r w:rsidR="00970DFE" w:rsidRPr="0097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DF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КНП «ЦПМСД» ТМР</w:t>
      </w:r>
      <w:r w:rsidRPr="00136669">
        <w:rPr>
          <w:rFonts w:ascii="Times New Roman" w:hAnsi="Times New Roman" w:cs="Times New Roman"/>
          <w:sz w:val="24"/>
          <w:szCs w:val="24"/>
        </w:rPr>
        <w:t xml:space="preserve"> подавати щоквартально до 5 числа місяця наступного за звітним</w:t>
      </w:r>
      <w:r w:rsidR="00970DFE">
        <w:rPr>
          <w:rFonts w:ascii="Times New Roman" w:hAnsi="Times New Roman" w:cs="Times New Roman"/>
          <w:sz w:val="24"/>
          <w:szCs w:val="24"/>
        </w:rPr>
        <w:t xml:space="preserve"> відділу охорони здоров’я та медичного забезпечення</w:t>
      </w:r>
      <w:r w:rsidRPr="00136669">
        <w:rPr>
          <w:rFonts w:ascii="Times New Roman" w:hAnsi="Times New Roman" w:cs="Times New Roman"/>
          <w:sz w:val="24"/>
          <w:szCs w:val="24"/>
        </w:rPr>
        <w:t>.</w:t>
      </w:r>
    </w:p>
    <w:p w:rsidR="00136669" w:rsidRPr="00136669" w:rsidRDefault="00136669" w:rsidP="0035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669" w:rsidRDefault="00136669" w:rsidP="0035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BC1" w:rsidRDefault="00D71BC1" w:rsidP="0035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BC1" w:rsidRPr="00136669" w:rsidRDefault="00D71BC1" w:rsidP="0035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669" w:rsidRPr="00136669" w:rsidRDefault="00136669" w:rsidP="0035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69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136669">
        <w:rPr>
          <w:rFonts w:ascii="Times New Roman" w:hAnsi="Times New Roman" w:cs="Times New Roman"/>
          <w:sz w:val="24"/>
          <w:szCs w:val="24"/>
        </w:rPr>
        <w:tab/>
      </w:r>
      <w:r w:rsidRPr="00136669">
        <w:rPr>
          <w:rFonts w:ascii="Times New Roman" w:hAnsi="Times New Roman" w:cs="Times New Roman"/>
          <w:sz w:val="24"/>
          <w:szCs w:val="24"/>
        </w:rPr>
        <w:tab/>
      </w:r>
      <w:r w:rsidRPr="00136669">
        <w:rPr>
          <w:rFonts w:ascii="Times New Roman" w:hAnsi="Times New Roman" w:cs="Times New Roman"/>
          <w:sz w:val="24"/>
          <w:szCs w:val="24"/>
        </w:rPr>
        <w:tab/>
      </w:r>
      <w:r w:rsidRPr="00136669">
        <w:rPr>
          <w:rFonts w:ascii="Times New Roman" w:hAnsi="Times New Roman" w:cs="Times New Roman"/>
          <w:sz w:val="24"/>
          <w:szCs w:val="24"/>
        </w:rPr>
        <w:tab/>
      </w:r>
      <w:r w:rsidRPr="00136669">
        <w:rPr>
          <w:rFonts w:ascii="Times New Roman" w:hAnsi="Times New Roman" w:cs="Times New Roman"/>
          <w:sz w:val="24"/>
          <w:szCs w:val="24"/>
        </w:rPr>
        <w:tab/>
      </w:r>
      <w:r w:rsidRPr="00136669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11206B" w:rsidRPr="00136669" w:rsidRDefault="0011206B" w:rsidP="001B7167">
      <w:pPr>
        <w:spacing w:after="4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1206B" w:rsidRPr="00136669" w:rsidSect="00BC4FB9">
      <w:headerReference w:type="default" r:id="rId8"/>
      <w:pgSz w:w="11906" w:h="16838"/>
      <w:pgMar w:top="851" w:right="1418" w:bottom="204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51CA" w:rsidRDefault="005451CA" w:rsidP="0035512A">
      <w:pPr>
        <w:spacing w:after="0" w:line="240" w:lineRule="auto"/>
      </w:pPr>
      <w:r>
        <w:separator/>
      </w:r>
    </w:p>
  </w:endnote>
  <w:endnote w:type="continuationSeparator" w:id="0">
    <w:p w:rsidR="005451CA" w:rsidRDefault="005451CA" w:rsidP="0035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51CA" w:rsidRDefault="005451CA" w:rsidP="0035512A">
      <w:pPr>
        <w:spacing w:after="0" w:line="240" w:lineRule="auto"/>
      </w:pPr>
      <w:r>
        <w:separator/>
      </w:r>
    </w:p>
  </w:footnote>
  <w:footnote w:type="continuationSeparator" w:id="0">
    <w:p w:rsidR="005451CA" w:rsidRDefault="005451CA" w:rsidP="0035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7483462"/>
      <w:docPartObj>
        <w:docPartGallery w:val="Page Numbers (Top of Page)"/>
        <w:docPartUnique/>
      </w:docPartObj>
    </w:sdtPr>
    <w:sdtEndPr/>
    <w:sdtContent>
      <w:p w:rsidR="00B32AEA" w:rsidRDefault="00B32A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5512A" w:rsidRDefault="003551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55016"/>
    <w:multiLevelType w:val="multilevel"/>
    <w:tmpl w:val="4972FF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08"/>
    <w:rsid w:val="000C4908"/>
    <w:rsid w:val="000D6888"/>
    <w:rsid w:val="0010534B"/>
    <w:rsid w:val="00111108"/>
    <w:rsid w:val="0011206B"/>
    <w:rsid w:val="00136669"/>
    <w:rsid w:val="0017518B"/>
    <w:rsid w:val="00182248"/>
    <w:rsid w:val="001A5CB5"/>
    <w:rsid w:val="001A62A0"/>
    <w:rsid w:val="001B7167"/>
    <w:rsid w:val="001D335A"/>
    <w:rsid w:val="00223941"/>
    <w:rsid w:val="00276E8D"/>
    <w:rsid w:val="00312E06"/>
    <w:rsid w:val="00325E3C"/>
    <w:rsid w:val="00330FBB"/>
    <w:rsid w:val="00332C3A"/>
    <w:rsid w:val="00350BDA"/>
    <w:rsid w:val="00351E29"/>
    <w:rsid w:val="003540F7"/>
    <w:rsid w:val="0035512A"/>
    <w:rsid w:val="00373750"/>
    <w:rsid w:val="003767F8"/>
    <w:rsid w:val="00377BD0"/>
    <w:rsid w:val="00395725"/>
    <w:rsid w:val="003A4FCF"/>
    <w:rsid w:val="003F14BC"/>
    <w:rsid w:val="004013D0"/>
    <w:rsid w:val="00407A24"/>
    <w:rsid w:val="0044659A"/>
    <w:rsid w:val="004C1CBC"/>
    <w:rsid w:val="00503B5D"/>
    <w:rsid w:val="0052570F"/>
    <w:rsid w:val="005451CA"/>
    <w:rsid w:val="00547119"/>
    <w:rsid w:val="00581637"/>
    <w:rsid w:val="00663CAF"/>
    <w:rsid w:val="00685EF7"/>
    <w:rsid w:val="006C1EF1"/>
    <w:rsid w:val="006C58FE"/>
    <w:rsid w:val="006F0629"/>
    <w:rsid w:val="00702B69"/>
    <w:rsid w:val="00726EB3"/>
    <w:rsid w:val="00770972"/>
    <w:rsid w:val="007C28A3"/>
    <w:rsid w:val="007D2A17"/>
    <w:rsid w:val="007F687C"/>
    <w:rsid w:val="00847CC1"/>
    <w:rsid w:val="00880C97"/>
    <w:rsid w:val="008A1718"/>
    <w:rsid w:val="008F48DB"/>
    <w:rsid w:val="009145A1"/>
    <w:rsid w:val="00932DA5"/>
    <w:rsid w:val="00970DFE"/>
    <w:rsid w:val="009A1343"/>
    <w:rsid w:val="009A1CBE"/>
    <w:rsid w:val="009E16E0"/>
    <w:rsid w:val="009F5DC0"/>
    <w:rsid w:val="00A0576F"/>
    <w:rsid w:val="00A26139"/>
    <w:rsid w:val="00A571FC"/>
    <w:rsid w:val="00A770FA"/>
    <w:rsid w:val="00AD4794"/>
    <w:rsid w:val="00AF51EA"/>
    <w:rsid w:val="00B02248"/>
    <w:rsid w:val="00B30533"/>
    <w:rsid w:val="00B32AEA"/>
    <w:rsid w:val="00B91CF3"/>
    <w:rsid w:val="00BC02BF"/>
    <w:rsid w:val="00BC4FB9"/>
    <w:rsid w:val="00C069AE"/>
    <w:rsid w:val="00C43600"/>
    <w:rsid w:val="00C91686"/>
    <w:rsid w:val="00CC2778"/>
    <w:rsid w:val="00CD4B60"/>
    <w:rsid w:val="00CE33F7"/>
    <w:rsid w:val="00CE5CA9"/>
    <w:rsid w:val="00D3231C"/>
    <w:rsid w:val="00D32E43"/>
    <w:rsid w:val="00D61BCD"/>
    <w:rsid w:val="00D71BC1"/>
    <w:rsid w:val="00DA2A9E"/>
    <w:rsid w:val="00DA7F4F"/>
    <w:rsid w:val="00DD3AF6"/>
    <w:rsid w:val="00E12F0A"/>
    <w:rsid w:val="00E3160E"/>
    <w:rsid w:val="00E34CB1"/>
    <w:rsid w:val="00E62EB9"/>
    <w:rsid w:val="00E80D71"/>
    <w:rsid w:val="00F32645"/>
    <w:rsid w:val="00F61334"/>
    <w:rsid w:val="00F94CC8"/>
    <w:rsid w:val="00FA0673"/>
    <w:rsid w:val="00FB4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8520"/>
  <w15:docId w15:val="{300F4800-DDAC-490A-A981-5410F591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120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1206B"/>
    <w:pPr>
      <w:suppressAutoHyphens/>
      <w:ind w:left="720"/>
      <w:contextualSpacing/>
    </w:pPr>
    <w:rPr>
      <w:lang w:val="ru-RU"/>
    </w:rPr>
  </w:style>
  <w:style w:type="table" w:customStyle="1" w:styleId="TableGrid">
    <w:name w:val="TableGrid"/>
    <w:rsid w:val="0011206B"/>
    <w:pPr>
      <w:suppressAutoHyphens/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3551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5512A"/>
  </w:style>
  <w:style w:type="paragraph" w:styleId="a8">
    <w:name w:val="footer"/>
    <w:basedOn w:val="a"/>
    <w:link w:val="a9"/>
    <w:uiPriority w:val="99"/>
    <w:unhideWhenUsed/>
    <w:rsid w:val="003551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5512A"/>
  </w:style>
  <w:style w:type="paragraph" w:customStyle="1" w:styleId="xfmc2">
    <w:name w:val="xfmc2"/>
    <w:basedOn w:val="a"/>
    <w:rsid w:val="0032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91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91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8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2D6D4-C8AE-434F-B4B8-013643A8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2517</Words>
  <Characters>1436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Оксана</dc:creator>
  <cp:lastModifiedBy>User</cp:lastModifiedBy>
  <cp:revision>21</cp:revision>
  <cp:lastPrinted>2024-12-12T08:28:00Z</cp:lastPrinted>
  <dcterms:created xsi:type="dcterms:W3CDTF">2024-12-12T08:25:00Z</dcterms:created>
  <dcterms:modified xsi:type="dcterms:W3CDTF">2025-01-06T11:41:00Z</dcterms:modified>
</cp:coreProperties>
</file>