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15" w:rsidRPr="006A3515" w:rsidRDefault="006A3515" w:rsidP="006A3515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A3515">
        <w:rPr>
          <w:rFonts w:ascii="Times New Roman" w:hAnsi="Times New Roman" w:cs="Times New Roman"/>
          <w:sz w:val="28"/>
          <w:szCs w:val="28"/>
        </w:rPr>
        <w:t>Додаток</w:t>
      </w:r>
    </w:p>
    <w:p w:rsidR="006A3515" w:rsidRPr="006A3515" w:rsidRDefault="006A3515" w:rsidP="006A3515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A351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6A3515" w:rsidRDefault="006A3515" w:rsidP="006A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515" w:rsidRPr="006A3515" w:rsidRDefault="006A3515" w:rsidP="006A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515">
        <w:rPr>
          <w:rFonts w:ascii="Times New Roman" w:hAnsi="Times New Roman" w:cs="Times New Roman"/>
          <w:sz w:val="28"/>
          <w:szCs w:val="28"/>
        </w:rPr>
        <w:t>ПЕРЕЛІК</w:t>
      </w:r>
    </w:p>
    <w:p w:rsidR="00C23E1F" w:rsidRDefault="006A3515" w:rsidP="006A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515">
        <w:rPr>
          <w:rFonts w:ascii="Times New Roman" w:hAnsi="Times New Roman" w:cs="Times New Roman"/>
          <w:sz w:val="28"/>
          <w:szCs w:val="28"/>
        </w:rPr>
        <w:t>майна, яке передається з балансу централізован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6A3515">
        <w:rPr>
          <w:rFonts w:ascii="Times New Roman" w:hAnsi="Times New Roman" w:cs="Times New Roman"/>
          <w:sz w:val="28"/>
          <w:szCs w:val="28"/>
        </w:rPr>
        <w:t xml:space="preserve"> бухгалтерії дошкільних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5">
        <w:rPr>
          <w:rFonts w:ascii="Times New Roman" w:hAnsi="Times New Roman" w:cs="Times New Roman"/>
          <w:sz w:val="28"/>
          <w:szCs w:val="28"/>
        </w:rPr>
        <w:t>закладів комунальної власності управління освіти і науки Тернопільської міської ради на баланс</w:t>
      </w:r>
      <w:r>
        <w:rPr>
          <w:rFonts w:ascii="Times New Roman" w:hAnsi="Times New Roman" w:cs="Times New Roman"/>
          <w:sz w:val="28"/>
          <w:szCs w:val="28"/>
        </w:rPr>
        <w:t xml:space="preserve"> Тернопільського закладу дошкільної освіти (ясла-садок) №28 Тернопільської міської ради</w:t>
      </w:r>
    </w:p>
    <w:p w:rsidR="00E47C71" w:rsidRDefault="00E47C71" w:rsidP="006A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559"/>
        <w:gridCol w:w="1701"/>
        <w:gridCol w:w="1696"/>
      </w:tblGrid>
      <w:tr w:rsidR="00E47C71" w:rsidTr="00C268CE">
        <w:tc>
          <w:tcPr>
            <w:tcW w:w="704" w:type="dxa"/>
          </w:tcPr>
          <w:p w:rsidR="00E85C57" w:rsidRPr="00E85C57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7C71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:rsidR="00E47C71" w:rsidRDefault="00E85C57" w:rsidP="00E4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Найменування майна</w:t>
            </w:r>
          </w:p>
        </w:tc>
        <w:tc>
          <w:tcPr>
            <w:tcW w:w="1559" w:type="dxa"/>
          </w:tcPr>
          <w:p w:rsidR="00E47C71" w:rsidRDefault="00E85C57" w:rsidP="00E4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01" w:type="dxa"/>
          </w:tcPr>
          <w:p w:rsidR="00E85C57" w:rsidRPr="00E85C57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Вартість за</w:t>
            </w:r>
          </w:p>
          <w:p w:rsidR="00E85C57" w:rsidRPr="00E85C57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</w:p>
          <w:p w:rsidR="00E47C71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696" w:type="dxa"/>
          </w:tcPr>
          <w:p w:rsidR="00E85C57" w:rsidRPr="00E85C57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</w:p>
          <w:p w:rsidR="00E85C57" w:rsidRPr="00E85C57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  <w:p w:rsidR="00E47C71" w:rsidRDefault="00E85C57" w:rsidP="00E8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57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47C71" w:rsidRPr="005213B6" w:rsidRDefault="00C268CE" w:rsidP="00C2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Похилий підйомник для осіб з інвалідністю та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людей (Підіймальна платформа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Forstor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FIS150-6,0х0,1-1,2х0,8)</w:t>
            </w:r>
          </w:p>
        </w:tc>
        <w:tc>
          <w:tcPr>
            <w:tcW w:w="1559" w:type="dxa"/>
          </w:tcPr>
          <w:p w:rsidR="00E47C71" w:rsidRPr="005213B6" w:rsidRDefault="00B93C13" w:rsidP="00B9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7C71" w:rsidRPr="005213B6" w:rsidRDefault="00B93C13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327925,00</w:t>
            </w:r>
          </w:p>
        </w:tc>
        <w:tc>
          <w:tcPr>
            <w:tcW w:w="1696" w:type="dxa"/>
          </w:tcPr>
          <w:p w:rsidR="00E47C71" w:rsidRPr="005213B6" w:rsidRDefault="00B93C13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327925,00</w:t>
            </w:r>
          </w:p>
        </w:tc>
      </w:tr>
      <w:tr w:rsidR="00D938E8" w:rsidTr="00C268CE">
        <w:tc>
          <w:tcPr>
            <w:tcW w:w="704" w:type="dxa"/>
          </w:tcPr>
          <w:p w:rsidR="00D938E8" w:rsidRPr="00B17734" w:rsidRDefault="00D938E8" w:rsidP="00D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938E8" w:rsidRPr="005213B6" w:rsidRDefault="00D938E8" w:rsidP="00D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 Вогнегасник порошковий ВП-5 з кріпленням</w:t>
            </w:r>
          </w:p>
        </w:tc>
        <w:tc>
          <w:tcPr>
            <w:tcW w:w="1559" w:type="dxa"/>
          </w:tcPr>
          <w:p w:rsidR="00D938E8" w:rsidRPr="005213B6" w:rsidRDefault="00D938E8" w:rsidP="00D9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938E8" w:rsidRPr="005213B6" w:rsidRDefault="00D938E8" w:rsidP="00D9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1239,18 </w:t>
            </w:r>
          </w:p>
        </w:tc>
        <w:tc>
          <w:tcPr>
            <w:tcW w:w="1696" w:type="dxa"/>
          </w:tcPr>
          <w:p w:rsidR="00D938E8" w:rsidRPr="005213B6" w:rsidRDefault="00D938E8" w:rsidP="00D9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22305,24</w:t>
            </w:r>
          </w:p>
        </w:tc>
      </w:tr>
      <w:tr w:rsidR="00E351F0" w:rsidTr="00C268CE">
        <w:tc>
          <w:tcPr>
            <w:tcW w:w="704" w:type="dxa"/>
          </w:tcPr>
          <w:p w:rsidR="00E351F0" w:rsidRPr="00B17734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М'ясорубка електрична МІМ-300</w:t>
            </w:r>
          </w:p>
        </w:tc>
        <w:tc>
          <w:tcPr>
            <w:tcW w:w="155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44813,31 </w:t>
            </w:r>
          </w:p>
        </w:tc>
        <w:tc>
          <w:tcPr>
            <w:tcW w:w="1696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44813,31 </w:t>
            </w:r>
          </w:p>
        </w:tc>
      </w:tr>
      <w:tr w:rsidR="00E351F0" w:rsidTr="00C268CE">
        <w:tc>
          <w:tcPr>
            <w:tcW w:w="704" w:type="dxa"/>
          </w:tcPr>
          <w:p w:rsidR="00E351F0" w:rsidRPr="00B17734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Овочерізка 230 В, 1ф., N=0.4 кВт (Овочерізка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Hendi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231852 електрична з великим завантажувальним отвором - 230V/750W-500х250х (Н) 470 mm)</w:t>
            </w:r>
          </w:p>
        </w:tc>
        <w:tc>
          <w:tcPr>
            <w:tcW w:w="155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71505,26</w:t>
            </w:r>
          </w:p>
        </w:tc>
        <w:tc>
          <w:tcPr>
            <w:tcW w:w="1696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71505,26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47C71" w:rsidRPr="005213B6" w:rsidRDefault="0055743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Плита електрична ПЕД-4, 4-х камфорна, промислова, 380В</w:t>
            </w:r>
          </w:p>
        </w:tc>
        <w:tc>
          <w:tcPr>
            <w:tcW w:w="1559" w:type="dxa"/>
          </w:tcPr>
          <w:p w:rsidR="00E47C71" w:rsidRPr="005213B6" w:rsidRDefault="00E351F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47C71" w:rsidRPr="005213B6" w:rsidRDefault="00E351F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55868,22</w:t>
            </w:r>
          </w:p>
        </w:tc>
        <w:tc>
          <w:tcPr>
            <w:tcW w:w="1696" w:type="dxa"/>
          </w:tcPr>
          <w:p w:rsidR="00E47C71" w:rsidRPr="005213B6" w:rsidRDefault="00E351F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55868,22</w:t>
            </w:r>
          </w:p>
        </w:tc>
      </w:tr>
      <w:tr w:rsidR="00E351F0" w:rsidTr="00C268CE">
        <w:tc>
          <w:tcPr>
            <w:tcW w:w="704" w:type="dxa"/>
          </w:tcPr>
          <w:p w:rsidR="00E351F0" w:rsidRPr="00B17734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Шафа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жарочна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2-х секційна промислова, 380 В (Шафа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жарочна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електрична ШЖЕ-2-GN1/1E)</w:t>
            </w:r>
          </w:p>
        </w:tc>
        <w:tc>
          <w:tcPr>
            <w:tcW w:w="155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60531,60</w:t>
            </w:r>
          </w:p>
        </w:tc>
        <w:tc>
          <w:tcPr>
            <w:tcW w:w="1696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60531,60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47C71" w:rsidRPr="005213B6" w:rsidRDefault="002F26A8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Whirlpool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W7X 820 K</w:t>
            </w:r>
          </w:p>
        </w:tc>
        <w:tc>
          <w:tcPr>
            <w:tcW w:w="1559" w:type="dxa"/>
          </w:tcPr>
          <w:p w:rsidR="00E47C71" w:rsidRPr="005213B6" w:rsidRDefault="00E351F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E47C71" w:rsidRPr="005213B6" w:rsidRDefault="00E351F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38049,33</w:t>
            </w:r>
          </w:p>
        </w:tc>
        <w:tc>
          <w:tcPr>
            <w:tcW w:w="1696" w:type="dxa"/>
          </w:tcPr>
          <w:p w:rsidR="00E47C71" w:rsidRPr="005213B6" w:rsidRDefault="00E351F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114147,99</w:t>
            </w:r>
          </w:p>
        </w:tc>
      </w:tr>
      <w:tr w:rsidR="00E351F0" w:rsidTr="00C268CE">
        <w:tc>
          <w:tcPr>
            <w:tcW w:w="704" w:type="dxa"/>
          </w:tcPr>
          <w:p w:rsidR="00E351F0" w:rsidRPr="00B17734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 скриня UDD 500 BK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Gooder</w:t>
            </w:r>
            <w:proofErr w:type="spellEnd"/>
          </w:p>
        </w:tc>
        <w:tc>
          <w:tcPr>
            <w:tcW w:w="1559" w:type="dxa"/>
          </w:tcPr>
          <w:p w:rsidR="00E351F0" w:rsidRPr="005213B6" w:rsidRDefault="00E351F0" w:rsidP="00E35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34388,64</w:t>
            </w:r>
          </w:p>
        </w:tc>
        <w:tc>
          <w:tcPr>
            <w:tcW w:w="1696" w:type="dxa"/>
          </w:tcPr>
          <w:p w:rsidR="00E351F0" w:rsidRPr="005213B6" w:rsidRDefault="00E351F0" w:rsidP="00E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34388,64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47C71" w:rsidRPr="005213B6" w:rsidRDefault="002F26A8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Стіл з вбудованою мийкою та тумбами (Стіл тумба мийка з надбудовою 2000х550х850)</w:t>
            </w:r>
          </w:p>
        </w:tc>
        <w:tc>
          <w:tcPr>
            <w:tcW w:w="1559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32933,59</w:t>
            </w:r>
          </w:p>
        </w:tc>
        <w:tc>
          <w:tcPr>
            <w:tcW w:w="1696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65867,18</w:t>
            </w:r>
          </w:p>
        </w:tc>
      </w:tr>
      <w:tr w:rsidR="00BA1339" w:rsidTr="00C268CE">
        <w:tc>
          <w:tcPr>
            <w:tcW w:w="704" w:type="dxa"/>
          </w:tcPr>
          <w:p w:rsidR="00BA1339" w:rsidRPr="00B17734" w:rsidRDefault="00BA1339" w:rsidP="00BA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BA1339" w:rsidRPr="005213B6" w:rsidRDefault="00BA1339" w:rsidP="00BA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Ваги товарні, 220 В, 1ф. (Товарні ваги VAGAR VB-W)</w:t>
            </w:r>
          </w:p>
        </w:tc>
        <w:tc>
          <w:tcPr>
            <w:tcW w:w="1559" w:type="dxa"/>
          </w:tcPr>
          <w:p w:rsidR="00BA1339" w:rsidRPr="005213B6" w:rsidRDefault="00BA1339" w:rsidP="00BA1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A1339" w:rsidRPr="005213B6" w:rsidRDefault="00BA1339" w:rsidP="00BA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7154,73</w:t>
            </w:r>
          </w:p>
        </w:tc>
        <w:tc>
          <w:tcPr>
            <w:tcW w:w="1696" w:type="dxa"/>
          </w:tcPr>
          <w:p w:rsidR="00BA1339" w:rsidRPr="005213B6" w:rsidRDefault="00BA1339" w:rsidP="00BA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7154,73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Шафа металева 1800х600х2000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нерж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. (Шафа канцелярська ШКГ-12 К)</w:t>
            </w:r>
          </w:p>
        </w:tc>
        <w:tc>
          <w:tcPr>
            <w:tcW w:w="1559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40149,93</w:t>
            </w:r>
          </w:p>
        </w:tc>
        <w:tc>
          <w:tcPr>
            <w:tcW w:w="1696" w:type="dxa"/>
          </w:tcPr>
          <w:p w:rsidR="00E47C71" w:rsidRPr="005213B6" w:rsidRDefault="00BA133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160599,72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E47C71" w:rsidRPr="005213B6" w:rsidRDefault="00A65E9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Стіл виробничий з бортиком, 1200х600х850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нерж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. (Стіл виробничий з полицею та бортиком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Tehma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1200х600х850 мм нержавіюча сталь)</w:t>
            </w:r>
          </w:p>
        </w:tc>
        <w:tc>
          <w:tcPr>
            <w:tcW w:w="1559" w:type="dxa"/>
          </w:tcPr>
          <w:p w:rsidR="00E47C71" w:rsidRPr="005213B6" w:rsidRDefault="00A65E9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E47C71" w:rsidRPr="005213B6" w:rsidRDefault="00A65E9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7881,54</w:t>
            </w:r>
          </w:p>
        </w:tc>
        <w:tc>
          <w:tcPr>
            <w:tcW w:w="1696" w:type="dxa"/>
          </w:tcPr>
          <w:p w:rsidR="00E47C71" w:rsidRPr="005213B6" w:rsidRDefault="00A65E99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47289,24</w:t>
            </w:r>
          </w:p>
        </w:tc>
      </w:tr>
      <w:tr w:rsidR="00A65E99" w:rsidTr="00C268CE">
        <w:tc>
          <w:tcPr>
            <w:tcW w:w="704" w:type="dxa"/>
          </w:tcPr>
          <w:p w:rsidR="00A65E99" w:rsidRPr="00B17734" w:rsidRDefault="00A65E99" w:rsidP="00A65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A65E99" w:rsidRPr="005213B6" w:rsidRDefault="00A65E99" w:rsidP="00A65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Шафа секційна для зберігання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дезинфікуючих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засобів (Шафа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Меткас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металева фарбована господарська 500/1-1 Н, 1800х500х500 мм)</w:t>
            </w:r>
          </w:p>
        </w:tc>
        <w:tc>
          <w:tcPr>
            <w:tcW w:w="1559" w:type="dxa"/>
          </w:tcPr>
          <w:p w:rsidR="00A65E99" w:rsidRPr="005213B6" w:rsidRDefault="00A65E99" w:rsidP="00A65E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A65E99" w:rsidRPr="005213B6" w:rsidRDefault="00A65E99" w:rsidP="00A6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6483,93 </w:t>
            </w:r>
          </w:p>
        </w:tc>
        <w:tc>
          <w:tcPr>
            <w:tcW w:w="1696" w:type="dxa"/>
          </w:tcPr>
          <w:p w:rsidR="00A65E99" w:rsidRPr="005213B6" w:rsidRDefault="00A65E99" w:rsidP="00A6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6483,93 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E47C71" w:rsidRPr="005213B6" w:rsidRDefault="003142CA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Столик інструментальний медичний (Столик стоматолога СТ-С-2М)</w:t>
            </w:r>
          </w:p>
        </w:tc>
        <w:tc>
          <w:tcPr>
            <w:tcW w:w="1559" w:type="dxa"/>
          </w:tcPr>
          <w:p w:rsidR="00E47C71" w:rsidRPr="005213B6" w:rsidRDefault="003142CA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47C71" w:rsidRPr="005213B6" w:rsidRDefault="003142CA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4887,45</w:t>
            </w:r>
          </w:p>
        </w:tc>
        <w:tc>
          <w:tcPr>
            <w:tcW w:w="1696" w:type="dxa"/>
          </w:tcPr>
          <w:p w:rsidR="00E47C71" w:rsidRPr="005213B6" w:rsidRDefault="003142CA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4887,45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E47C71" w:rsidRPr="005213B6" w:rsidRDefault="006D055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Крісло офісне (Стілець AMF 3 A-02 темно-сірий)</w:t>
            </w:r>
          </w:p>
        </w:tc>
        <w:tc>
          <w:tcPr>
            <w:tcW w:w="1559" w:type="dxa"/>
          </w:tcPr>
          <w:p w:rsidR="00E47C71" w:rsidRPr="005213B6" w:rsidRDefault="006D055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E47C71" w:rsidRPr="005213B6" w:rsidRDefault="006D055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2218,26</w:t>
            </w:r>
          </w:p>
        </w:tc>
        <w:tc>
          <w:tcPr>
            <w:tcW w:w="1696" w:type="dxa"/>
          </w:tcPr>
          <w:p w:rsidR="00E47C71" w:rsidRPr="005213B6" w:rsidRDefault="006D055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22182,60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Зростомір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підлоговий з електронними вагами (Ростомір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РВп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підлоговий з вагами)</w:t>
            </w:r>
          </w:p>
        </w:tc>
        <w:tc>
          <w:tcPr>
            <w:tcW w:w="1559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4534,69</w:t>
            </w:r>
          </w:p>
        </w:tc>
        <w:tc>
          <w:tcPr>
            <w:tcW w:w="1696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4534,69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Дошка аудиторна (Дошка магнітно-маркерна 1500х1000 мм)</w:t>
            </w:r>
          </w:p>
        </w:tc>
        <w:tc>
          <w:tcPr>
            <w:tcW w:w="1559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3923,97</w:t>
            </w:r>
          </w:p>
        </w:tc>
        <w:tc>
          <w:tcPr>
            <w:tcW w:w="1696" w:type="dxa"/>
          </w:tcPr>
          <w:p w:rsidR="00E47C71" w:rsidRPr="005213B6" w:rsidRDefault="00CF1B90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7847,94</w:t>
            </w:r>
          </w:p>
        </w:tc>
      </w:tr>
      <w:tr w:rsidR="009365C6" w:rsidTr="00C268CE">
        <w:tc>
          <w:tcPr>
            <w:tcW w:w="704" w:type="dxa"/>
          </w:tcPr>
          <w:p w:rsidR="009365C6" w:rsidRPr="00B17734" w:rsidRDefault="009365C6" w:rsidP="0093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9365C6" w:rsidRPr="005213B6" w:rsidRDefault="009365C6" w:rsidP="0093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Кушетка медична (Кушетка оглядова КС)</w:t>
            </w:r>
          </w:p>
        </w:tc>
        <w:tc>
          <w:tcPr>
            <w:tcW w:w="1559" w:type="dxa"/>
          </w:tcPr>
          <w:p w:rsidR="009365C6" w:rsidRPr="005213B6" w:rsidRDefault="009365C6" w:rsidP="009365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9365C6" w:rsidRPr="005213B6" w:rsidRDefault="009365C6" w:rsidP="009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12546,34</w:t>
            </w:r>
          </w:p>
        </w:tc>
        <w:tc>
          <w:tcPr>
            <w:tcW w:w="1696" w:type="dxa"/>
          </w:tcPr>
          <w:p w:rsidR="009365C6" w:rsidRPr="005213B6" w:rsidRDefault="009365C6" w:rsidP="009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12546,34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Шафа гардеробна для одягу дітей з підсушуванням, 5- </w:t>
            </w:r>
            <w:proofErr w:type="spellStart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cекційна</w:t>
            </w:r>
            <w:proofErr w:type="spellEnd"/>
            <w:r w:rsidRPr="005213B6">
              <w:rPr>
                <w:rFonts w:ascii="Times New Roman" w:hAnsi="Times New Roman" w:cs="Times New Roman"/>
                <w:sz w:val="24"/>
                <w:szCs w:val="24"/>
              </w:rPr>
              <w:t xml:space="preserve"> (Шафа для дошкільних установ, 5 секцій, 1300х1350х330 мм )</w:t>
            </w:r>
          </w:p>
        </w:tc>
        <w:tc>
          <w:tcPr>
            <w:tcW w:w="1559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12564,52</w:t>
            </w:r>
          </w:p>
        </w:tc>
        <w:tc>
          <w:tcPr>
            <w:tcW w:w="1696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87951,64</w:t>
            </w:r>
          </w:p>
        </w:tc>
      </w:tr>
      <w:tr w:rsidR="00E47C71" w:rsidTr="00C268CE">
        <w:tc>
          <w:tcPr>
            <w:tcW w:w="704" w:type="dxa"/>
          </w:tcPr>
          <w:p w:rsidR="00E47C71" w:rsidRPr="00B17734" w:rsidRDefault="00E85C57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3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Стелаж 1200х500х2000 (Стелаж металевий оцинкований "Бюджет" 2000х1200х500 мм, 5 полиць, ДСП)</w:t>
            </w:r>
          </w:p>
        </w:tc>
        <w:tc>
          <w:tcPr>
            <w:tcW w:w="1559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4653,58</w:t>
            </w:r>
          </w:p>
        </w:tc>
        <w:tc>
          <w:tcPr>
            <w:tcW w:w="1696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9307,16</w:t>
            </w:r>
          </w:p>
        </w:tc>
      </w:tr>
      <w:tr w:rsidR="00E47C71" w:rsidTr="00C268CE">
        <w:tc>
          <w:tcPr>
            <w:tcW w:w="704" w:type="dxa"/>
          </w:tcPr>
          <w:p w:rsidR="00E47C71" w:rsidRPr="005213B6" w:rsidRDefault="00E47C71" w:rsidP="00E4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Разом вартість майна</w:t>
            </w:r>
          </w:p>
        </w:tc>
        <w:tc>
          <w:tcPr>
            <w:tcW w:w="1559" w:type="dxa"/>
          </w:tcPr>
          <w:p w:rsidR="00E47C71" w:rsidRPr="005213B6" w:rsidRDefault="00E47C71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C71" w:rsidRPr="005213B6" w:rsidRDefault="00E47C71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E47C71" w:rsidRPr="005213B6" w:rsidRDefault="005C4876" w:rsidP="00E4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B6">
              <w:rPr>
                <w:rFonts w:ascii="Times New Roman" w:hAnsi="Times New Roman" w:cs="Times New Roman"/>
                <w:sz w:val="24"/>
                <w:szCs w:val="24"/>
              </w:rPr>
              <w:t>1168137,88</w:t>
            </w:r>
          </w:p>
        </w:tc>
      </w:tr>
    </w:tbl>
    <w:p w:rsidR="005C4876" w:rsidRDefault="005C4876" w:rsidP="00E47C71">
      <w:pPr>
        <w:spacing w:after="0" w:line="240" w:lineRule="auto"/>
        <w:jc w:val="both"/>
      </w:pPr>
    </w:p>
    <w:p w:rsidR="00E47C71" w:rsidRPr="005213B6" w:rsidRDefault="005C4876" w:rsidP="005C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5213B6">
        <w:rPr>
          <w:rFonts w:ascii="Times New Roman" w:hAnsi="Times New Roman" w:cs="Times New Roman"/>
          <w:sz w:val="28"/>
          <w:szCs w:val="28"/>
        </w:rPr>
        <w:tab/>
      </w:r>
      <w:r w:rsidRPr="005213B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213B6">
        <w:rPr>
          <w:rFonts w:ascii="Times New Roman" w:hAnsi="Times New Roman" w:cs="Times New Roman"/>
          <w:sz w:val="28"/>
          <w:szCs w:val="28"/>
        </w:rPr>
        <w:tab/>
      </w:r>
      <w:r w:rsidRPr="005213B6">
        <w:rPr>
          <w:rFonts w:ascii="Times New Roman" w:hAnsi="Times New Roman" w:cs="Times New Roman"/>
          <w:sz w:val="28"/>
          <w:szCs w:val="28"/>
        </w:rPr>
        <w:tab/>
      </w:r>
      <w:r w:rsidRPr="005213B6">
        <w:rPr>
          <w:rFonts w:ascii="Times New Roman" w:hAnsi="Times New Roman" w:cs="Times New Roman"/>
          <w:sz w:val="28"/>
          <w:szCs w:val="28"/>
        </w:rPr>
        <w:tab/>
      </w:r>
      <w:r w:rsidRPr="005213B6">
        <w:rPr>
          <w:rFonts w:ascii="Times New Roman" w:hAnsi="Times New Roman" w:cs="Times New Roman"/>
          <w:sz w:val="28"/>
          <w:szCs w:val="28"/>
        </w:rPr>
        <w:tab/>
      </w:r>
      <w:r w:rsidRPr="005213B6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E47C71" w:rsidRPr="005213B6" w:rsidSect="005365C4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F1" w:rsidRDefault="00D219F1" w:rsidP="005365C4">
      <w:pPr>
        <w:spacing w:after="0" w:line="240" w:lineRule="auto"/>
      </w:pPr>
      <w:r>
        <w:separator/>
      </w:r>
    </w:p>
  </w:endnote>
  <w:endnote w:type="continuationSeparator" w:id="0">
    <w:p w:rsidR="00D219F1" w:rsidRDefault="00D219F1" w:rsidP="0053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F1" w:rsidRDefault="00D219F1" w:rsidP="005365C4">
      <w:pPr>
        <w:spacing w:after="0" w:line="240" w:lineRule="auto"/>
      </w:pPr>
      <w:r>
        <w:separator/>
      </w:r>
    </w:p>
  </w:footnote>
  <w:footnote w:type="continuationSeparator" w:id="0">
    <w:p w:rsidR="00D219F1" w:rsidRDefault="00D219F1" w:rsidP="0053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140564"/>
      <w:docPartObj>
        <w:docPartGallery w:val="Page Numbers (Top of Page)"/>
        <w:docPartUnique/>
      </w:docPartObj>
    </w:sdtPr>
    <w:sdtContent>
      <w:p w:rsidR="005365C4" w:rsidRDefault="005365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65C4">
          <w:rPr>
            <w:noProof/>
            <w:lang w:val="ru-RU"/>
          </w:rPr>
          <w:t>2</w:t>
        </w:r>
        <w:r>
          <w:fldChar w:fldCharType="end"/>
        </w:r>
      </w:p>
    </w:sdtContent>
  </w:sdt>
  <w:p w:rsidR="005365C4" w:rsidRDefault="005365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7F"/>
    <w:rsid w:val="002F26A8"/>
    <w:rsid w:val="003142CA"/>
    <w:rsid w:val="003B67D3"/>
    <w:rsid w:val="005213B6"/>
    <w:rsid w:val="005365C4"/>
    <w:rsid w:val="00557437"/>
    <w:rsid w:val="005C4876"/>
    <w:rsid w:val="006A3515"/>
    <w:rsid w:val="006A6F7F"/>
    <w:rsid w:val="006D0550"/>
    <w:rsid w:val="00715B0B"/>
    <w:rsid w:val="008D5E5F"/>
    <w:rsid w:val="009365C6"/>
    <w:rsid w:val="00A65E99"/>
    <w:rsid w:val="00B07B9D"/>
    <w:rsid w:val="00B17734"/>
    <w:rsid w:val="00B93C13"/>
    <w:rsid w:val="00BA1339"/>
    <w:rsid w:val="00C23E1F"/>
    <w:rsid w:val="00C268CE"/>
    <w:rsid w:val="00CF1B90"/>
    <w:rsid w:val="00D219F1"/>
    <w:rsid w:val="00D938E8"/>
    <w:rsid w:val="00E351F0"/>
    <w:rsid w:val="00E47C71"/>
    <w:rsid w:val="00E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2BD8-6DAE-4870-9F95-797207C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5C4"/>
  </w:style>
  <w:style w:type="paragraph" w:styleId="a6">
    <w:name w:val="footer"/>
    <w:basedOn w:val="a"/>
    <w:link w:val="a7"/>
    <w:uiPriority w:val="99"/>
    <w:unhideWhenUsed/>
    <w:rsid w:val="00536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2025-03-07T07:34:00Z</dcterms:created>
  <dcterms:modified xsi:type="dcterms:W3CDTF">2025-03-20T09:54:00Z</dcterms:modified>
</cp:coreProperties>
</file>