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8.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595" w:rsidRPr="00567F70" w:rsidRDefault="00567F70" w:rsidP="00964E8B">
      <w:pPr>
        <w:pStyle w:val="1"/>
        <w:spacing w:line="240" w:lineRule="auto"/>
        <w:ind w:left="5954" w:firstLine="0"/>
        <w:jc w:val="left"/>
        <w:rPr>
          <w:b w:val="0"/>
          <w:color w:val="auto"/>
          <w:szCs w:val="24"/>
        </w:rPr>
      </w:pPr>
      <w:r w:rsidRPr="00567F70">
        <w:rPr>
          <w:b w:val="0"/>
          <w:color w:val="auto"/>
          <w:szCs w:val="24"/>
        </w:rPr>
        <w:t>Додаток</w:t>
      </w:r>
    </w:p>
    <w:p w:rsidR="00567F70" w:rsidRPr="00567F70" w:rsidRDefault="00567F70" w:rsidP="00964E8B">
      <w:pPr>
        <w:spacing w:after="0" w:line="240" w:lineRule="auto"/>
        <w:ind w:left="5954" w:firstLine="0"/>
        <w:jc w:val="left"/>
      </w:pPr>
      <w:r>
        <w:t>до рішення виконавчого комітету</w:t>
      </w:r>
    </w:p>
    <w:p w:rsidR="00405595" w:rsidRDefault="00405595" w:rsidP="00964E8B">
      <w:pPr>
        <w:pStyle w:val="1"/>
        <w:spacing w:line="240" w:lineRule="auto"/>
        <w:rPr>
          <w:color w:val="auto"/>
          <w:szCs w:val="24"/>
        </w:rPr>
      </w:pPr>
    </w:p>
    <w:p w:rsidR="002B7C53" w:rsidRPr="00A62B87" w:rsidRDefault="002B7C53" w:rsidP="00964E8B">
      <w:pPr>
        <w:pStyle w:val="1"/>
        <w:spacing w:line="240" w:lineRule="auto"/>
        <w:rPr>
          <w:color w:val="auto"/>
          <w:szCs w:val="24"/>
        </w:rPr>
      </w:pPr>
      <w:r w:rsidRPr="00A62B87">
        <w:rPr>
          <w:color w:val="auto"/>
          <w:szCs w:val="24"/>
        </w:rPr>
        <w:t>ЗВІТ</w:t>
      </w:r>
    </w:p>
    <w:p w:rsidR="0028170B" w:rsidRDefault="002B7C53" w:rsidP="00964E8B">
      <w:pPr>
        <w:pStyle w:val="1"/>
        <w:spacing w:line="240" w:lineRule="auto"/>
        <w:rPr>
          <w:color w:val="auto"/>
          <w:szCs w:val="24"/>
        </w:rPr>
      </w:pPr>
      <w:r w:rsidRPr="00A62B87">
        <w:rPr>
          <w:color w:val="auto"/>
          <w:szCs w:val="24"/>
        </w:rPr>
        <w:t>про роботу управління культури і мистецтв</w:t>
      </w:r>
      <w:r w:rsidR="002F16BB">
        <w:rPr>
          <w:color w:val="auto"/>
          <w:szCs w:val="24"/>
        </w:rPr>
        <w:t xml:space="preserve"> </w:t>
      </w:r>
      <w:r w:rsidRPr="00A62B87">
        <w:rPr>
          <w:color w:val="auto"/>
          <w:szCs w:val="24"/>
        </w:rPr>
        <w:t xml:space="preserve">Тернопільської міської ради </w:t>
      </w:r>
    </w:p>
    <w:p w:rsidR="002B7C53" w:rsidRPr="00A62B87" w:rsidRDefault="002B7C53" w:rsidP="00964E8B">
      <w:pPr>
        <w:pStyle w:val="1"/>
        <w:spacing w:line="240" w:lineRule="auto"/>
        <w:rPr>
          <w:color w:val="auto"/>
          <w:szCs w:val="24"/>
        </w:rPr>
      </w:pPr>
      <w:r w:rsidRPr="00A62B87">
        <w:rPr>
          <w:color w:val="auto"/>
          <w:szCs w:val="24"/>
        </w:rPr>
        <w:t>за 2024 рік</w:t>
      </w:r>
    </w:p>
    <w:p w:rsidR="002B7C53" w:rsidRPr="00A62B87" w:rsidRDefault="002B7C53" w:rsidP="00964E8B">
      <w:pPr>
        <w:spacing w:after="0" w:line="240" w:lineRule="auto"/>
        <w:ind w:left="25"/>
        <w:rPr>
          <w:color w:val="auto"/>
          <w:szCs w:val="24"/>
        </w:rPr>
      </w:pPr>
    </w:p>
    <w:p w:rsidR="002B7C53" w:rsidRDefault="002B7C53" w:rsidP="00964E8B">
      <w:pPr>
        <w:spacing w:after="0" w:line="240" w:lineRule="auto"/>
        <w:ind w:left="25" w:firstLine="542"/>
        <w:rPr>
          <w:color w:val="auto"/>
          <w:szCs w:val="24"/>
        </w:rPr>
      </w:pPr>
      <w:r w:rsidRPr="00A62B87">
        <w:rPr>
          <w:color w:val="auto"/>
          <w:szCs w:val="24"/>
        </w:rPr>
        <w:t>Управління культури і мистецтв Т</w:t>
      </w:r>
      <w:r w:rsidR="00BC62D9">
        <w:rPr>
          <w:color w:val="auto"/>
          <w:szCs w:val="24"/>
        </w:rPr>
        <w:t>ернопільської міської ради</w:t>
      </w:r>
      <w:r w:rsidRPr="00A62B87">
        <w:rPr>
          <w:color w:val="auto"/>
          <w:szCs w:val="24"/>
        </w:rPr>
        <w:t xml:space="preserve">, відповідно до рішення Тернопільської міської ради №8/5/16 від 23.04.2021 «Про внесення змін та доповнень до рішення міської ради від 05.01.2011р. № 6/4/51 «Про затвердження положень про виконавчі органи міської ради», є виконавчим органом Тернопільської міської ради, підконтрольним та підзвітним Тернопільській міській раді, підпорядкованим безпосередньо міському голові, здійснює свою діяльність на підставі затвердженого </w:t>
      </w:r>
      <w:r w:rsidR="00BC62D9">
        <w:rPr>
          <w:color w:val="auto"/>
          <w:szCs w:val="24"/>
        </w:rPr>
        <w:t>П</w:t>
      </w:r>
      <w:r w:rsidRPr="00A62B87">
        <w:rPr>
          <w:color w:val="auto"/>
          <w:szCs w:val="24"/>
        </w:rPr>
        <w:t>оложення.</w:t>
      </w:r>
    </w:p>
    <w:p w:rsidR="002B7C53" w:rsidRPr="00A62B87" w:rsidRDefault="00F92495" w:rsidP="00964E8B">
      <w:pPr>
        <w:shd w:val="clear" w:color="auto" w:fill="FFFFFF"/>
        <w:spacing w:after="0" w:line="240" w:lineRule="auto"/>
        <w:ind w:left="25" w:firstLine="542"/>
        <w:rPr>
          <w:color w:val="auto"/>
          <w:szCs w:val="24"/>
        </w:rPr>
      </w:pPr>
      <w:r>
        <w:rPr>
          <w:szCs w:val="24"/>
        </w:rPr>
        <w:t>Управління культури і мистецтв та заклад</w:t>
      </w:r>
      <w:r w:rsidR="002B7C53" w:rsidRPr="00DB7ED8">
        <w:rPr>
          <w:szCs w:val="24"/>
        </w:rPr>
        <w:t>и культури Тернопільської міської територіальної громади</w:t>
      </w:r>
      <w:r>
        <w:rPr>
          <w:szCs w:val="24"/>
        </w:rPr>
        <w:t xml:space="preserve"> </w:t>
      </w:r>
      <w:r w:rsidR="002B7C53" w:rsidRPr="00A62B87">
        <w:rPr>
          <w:color w:val="auto"/>
          <w:szCs w:val="24"/>
        </w:rPr>
        <w:t>здійснювали інформаційну, культурно-мистецьку та просвітницьку роботу для збереж</w:t>
      </w:r>
      <w:r>
        <w:rPr>
          <w:color w:val="auto"/>
          <w:szCs w:val="24"/>
        </w:rPr>
        <w:t>ення національної свідомості,</w:t>
      </w:r>
      <w:r w:rsidR="002B7C53" w:rsidRPr="00A62B87">
        <w:rPr>
          <w:color w:val="auto"/>
          <w:szCs w:val="24"/>
        </w:rPr>
        <w:t xml:space="preserve"> піднесення морального та патріотичного духу, відзначення державних, </w:t>
      </w:r>
      <w:r>
        <w:rPr>
          <w:color w:val="auto"/>
          <w:szCs w:val="24"/>
        </w:rPr>
        <w:t xml:space="preserve">знаменних та пам’ятних дат, </w:t>
      </w:r>
      <w:r w:rsidR="002B7C53" w:rsidRPr="00A62B87">
        <w:rPr>
          <w:color w:val="auto"/>
          <w:szCs w:val="24"/>
        </w:rPr>
        <w:t>популяризації української народної творчості в нашій громаді та за її межами, як основи культурної ідентичності нашого народу.</w:t>
      </w:r>
    </w:p>
    <w:p w:rsidR="002B7C53" w:rsidRPr="00A62B87" w:rsidRDefault="002B7C53" w:rsidP="00964E8B">
      <w:pPr>
        <w:shd w:val="clear" w:color="auto" w:fill="FFFFFF"/>
        <w:spacing w:after="0" w:line="240" w:lineRule="auto"/>
        <w:ind w:left="25" w:right="175" w:firstLine="542"/>
        <w:rPr>
          <w:color w:val="auto"/>
          <w:szCs w:val="24"/>
        </w:rPr>
      </w:pPr>
      <w:r w:rsidRPr="00A62B87">
        <w:rPr>
          <w:color w:val="auto"/>
          <w:szCs w:val="24"/>
        </w:rPr>
        <w:t>Напрямки роботи управління культури і мистецтв Тернопільської міської територіальної громади у 2024 році спрямовані на:</w:t>
      </w:r>
    </w:p>
    <w:p w:rsidR="002B7C53" w:rsidRDefault="002B7C53" w:rsidP="00964E8B">
      <w:pPr>
        <w:numPr>
          <w:ilvl w:val="0"/>
          <w:numId w:val="1"/>
        </w:numPr>
        <w:spacing w:after="0" w:line="240" w:lineRule="auto"/>
        <w:ind w:left="25" w:firstLine="542"/>
        <w:rPr>
          <w:color w:val="auto"/>
          <w:szCs w:val="24"/>
        </w:rPr>
      </w:pPr>
      <w:r w:rsidRPr="00A62B87">
        <w:rPr>
          <w:color w:val="auto"/>
          <w:szCs w:val="24"/>
        </w:rPr>
        <w:t xml:space="preserve"> підвищення рівня забезпеченості населення нац</w:t>
      </w:r>
      <w:r>
        <w:rPr>
          <w:color w:val="auto"/>
          <w:szCs w:val="24"/>
        </w:rPr>
        <w:t>іонально-патріотичними заходами</w:t>
      </w:r>
      <w:r w:rsidRPr="00A62B87">
        <w:rPr>
          <w:color w:val="auto"/>
          <w:szCs w:val="24"/>
        </w:rPr>
        <w:t>;</w:t>
      </w:r>
    </w:p>
    <w:p w:rsidR="002B7C53" w:rsidRPr="00A62B87" w:rsidRDefault="002B7C53" w:rsidP="00964E8B">
      <w:pPr>
        <w:numPr>
          <w:ilvl w:val="0"/>
          <w:numId w:val="1"/>
        </w:numPr>
        <w:spacing w:after="0" w:line="240" w:lineRule="auto"/>
        <w:ind w:left="25" w:firstLine="542"/>
        <w:rPr>
          <w:color w:val="auto"/>
          <w:szCs w:val="24"/>
        </w:rPr>
      </w:pPr>
      <w:r>
        <w:rPr>
          <w:color w:val="auto"/>
          <w:szCs w:val="24"/>
          <w:shd w:val="clear" w:color="auto" w:fill="FFFFFF"/>
        </w:rPr>
        <w:t>о</w:t>
      </w:r>
      <w:r w:rsidRPr="00A62B87">
        <w:rPr>
          <w:color w:val="auto"/>
          <w:szCs w:val="24"/>
          <w:shd w:val="clear" w:color="auto" w:fill="FFFFFF"/>
        </w:rPr>
        <w:t>рганізаці</w:t>
      </w:r>
      <w:r w:rsidR="00F92495">
        <w:rPr>
          <w:color w:val="auto"/>
          <w:szCs w:val="24"/>
          <w:shd w:val="clear" w:color="auto" w:fill="FFFFFF"/>
        </w:rPr>
        <w:t>ю</w:t>
      </w:r>
      <w:r w:rsidRPr="00A62B87">
        <w:rPr>
          <w:color w:val="auto"/>
          <w:szCs w:val="24"/>
          <w:shd w:val="clear" w:color="auto" w:fill="FFFFFF"/>
        </w:rPr>
        <w:t xml:space="preserve"> </w:t>
      </w:r>
      <w:r>
        <w:rPr>
          <w:color w:val="auto"/>
          <w:szCs w:val="24"/>
          <w:shd w:val="clear" w:color="auto" w:fill="FFFFFF"/>
        </w:rPr>
        <w:t xml:space="preserve">та проведення </w:t>
      </w:r>
      <w:r w:rsidRPr="00A62B87">
        <w:rPr>
          <w:color w:val="auto"/>
          <w:szCs w:val="24"/>
          <w:shd w:val="clear" w:color="auto" w:fill="FFFFFF"/>
        </w:rPr>
        <w:t>високоякісного різноманітного культурного продукту;</w:t>
      </w:r>
    </w:p>
    <w:p w:rsidR="002B7C53" w:rsidRPr="00A62B87" w:rsidRDefault="002B7C53" w:rsidP="00964E8B">
      <w:pPr>
        <w:numPr>
          <w:ilvl w:val="0"/>
          <w:numId w:val="1"/>
        </w:numPr>
        <w:spacing w:after="0" w:line="240" w:lineRule="auto"/>
        <w:ind w:left="25" w:firstLine="542"/>
        <w:rPr>
          <w:color w:val="auto"/>
          <w:szCs w:val="24"/>
        </w:rPr>
      </w:pPr>
      <w:r w:rsidRPr="00A62B87">
        <w:rPr>
          <w:color w:val="auto"/>
          <w:szCs w:val="24"/>
        </w:rPr>
        <w:t>збереження національної культурної спадщини, залучен</w:t>
      </w:r>
      <w:r w:rsidR="00F92495">
        <w:rPr>
          <w:color w:val="auto"/>
          <w:szCs w:val="24"/>
        </w:rPr>
        <w:t>ня громадськості та</w:t>
      </w:r>
      <w:r w:rsidRPr="00A62B87">
        <w:rPr>
          <w:color w:val="auto"/>
          <w:szCs w:val="24"/>
        </w:rPr>
        <w:t xml:space="preserve"> молоді до активної участі в культурних процесах;</w:t>
      </w:r>
    </w:p>
    <w:p w:rsidR="002B7C53" w:rsidRPr="00A62B87" w:rsidRDefault="002B7C53" w:rsidP="00964E8B">
      <w:pPr>
        <w:numPr>
          <w:ilvl w:val="0"/>
          <w:numId w:val="1"/>
        </w:numPr>
        <w:spacing w:after="0" w:line="240" w:lineRule="auto"/>
        <w:ind w:left="25" w:firstLine="542"/>
        <w:rPr>
          <w:color w:val="auto"/>
          <w:szCs w:val="24"/>
        </w:rPr>
      </w:pPr>
      <w:r w:rsidRPr="00A62B87">
        <w:rPr>
          <w:color w:val="auto"/>
          <w:szCs w:val="24"/>
        </w:rPr>
        <w:t xml:space="preserve">підтримку фестивального руху з метою розвитку національної культури, музичного, </w:t>
      </w:r>
      <w:r>
        <w:rPr>
          <w:color w:val="auto"/>
          <w:szCs w:val="24"/>
        </w:rPr>
        <w:t xml:space="preserve">хореографічного </w:t>
      </w:r>
      <w:r w:rsidRPr="00A62B87">
        <w:rPr>
          <w:color w:val="auto"/>
          <w:szCs w:val="24"/>
        </w:rPr>
        <w:t>аматорського мистецтв</w:t>
      </w:r>
      <w:r>
        <w:rPr>
          <w:color w:val="auto"/>
          <w:szCs w:val="24"/>
        </w:rPr>
        <w:t>а</w:t>
      </w:r>
      <w:r w:rsidRPr="00A62B87">
        <w:rPr>
          <w:color w:val="auto"/>
          <w:szCs w:val="24"/>
        </w:rPr>
        <w:t>;</w:t>
      </w:r>
    </w:p>
    <w:p w:rsidR="002B7C53" w:rsidRPr="00A62B87" w:rsidRDefault="002B7C53" w:rsidP="00964E8B">
      <w:pPr>
        <w:numPr>
          <w:ilvl w:val="0"/>
          <w:numId w:val="1"/>
        </w:numPr>
        <w:spacing w:after="0" w:line="240" w:lineRule="auto"/>
        <w:ind w:left="25" w:firstLine="542"/>
        <w:rPr>
          <w:color w:val="auto"/>
          <w:szCs w:val="24"/>
        </w:rPr>
      </w:pPr>
      <w:r w:rsidRPr="00A62B87">
        <w:rPr>
          <w:color w:val="auto"/>
          <w:szCs w:val="24"/>
        </w:rPr>
        <w:t xml:space="preserve">сприяння розвитку </w:t>
      </w:r>
      <w:r w:rsidR="00F92495">
        <w:rPr>
          <w:color w:val="auto"/>
          <w:szCs w:val="24"/>
        </w:rPr>
        <w:t>в</w:t>
      </w:r>
      <w:r w:rsidRPr="00A62B87">
        <w:rPr>
          <w:color w:val="auto"/>
          <w:szCs w:val="24"/>
        </w:rPr>
        <w:t xml:space="preserve"> дітей соціальних та естетичних навичок, інтересу до мистецтва, умінь користуватися послугами, які надають </w:t>
      </w:r>
      <w:r w:rsidR="00F92495" w:rsidRPr="00A62B87">
        <w:rPr>
          <w:color w:val="auto"/>
          <w:szCs w:val="24"/>
        </w:rPr>
        <w:t>художня</w:t>
      </w:r>
      <w:r w:rsidR="00F92495">
        <w:rPr>
          <w:color w:val="auto"/>
          <w:szCs w:val="24"/>
        </w:rPr>
        <w:t>,</w:t>
      </w:r>
      <w:r w:rsidR="00F92495" w:rsidRPr="00A62B87">
        <w:rPr>
          <w:color w:val="auto"/>
          <w:szCs w:val="24"/>
        </w:rPr>
        <w:t xml:space="preserve"> </w:t>
      </w:r>
      <w:r w:rsidRPr="00A62B87">
        <w:rPr>
          <w:color w:val="auto"/>
          <w:szCs w:val="24"/>
        </w:rPr>
        <w:t xml:space="preserve">музичні </w:t>
      </w:r>
      <w:r w:rsidR="00F92495" w:rsidRPr="00A62B87">
        <w:rPr>
          <w:color w:val="auto"/>
          <w:szCs w:val="24"/>
        </w:rPr>
        <w:t>школи</w:t>
      </w:r>
      <w:r w:rsidRPr="00A62B87">
        <w:rPr>
          <w:color w:val="auto"/>
          <w:szCs w:val="24"/>
        </w:rPr>
        <w:t xml:space="preserve"> та клубні, бібліотечні заклади;</w:t>
      </w:r>
    </w:p>
    <w:p w:rsidR="002B7C53" w:rsidRDefault="002B7C53" w:rsidP="00964E8B">
      <w:pPr>
        <w:numPr>
          <w:ilvl w:val="0"/>
          <w:numId w:val="1"/>
        </w:numPr>
        <w:spacing w:after="0" w:line="240" w:lineRule="auto"/>
        <w:ind w:left="25" w:firstLine="542"/>
        <w:rPr>
          <w:color w:val="auto"/>
          <w:szCs w:val="24"/>
        </w:rPr>
      </w:pPr>
      <w:r w:rsidRPr="00A62B87">
        <w:rPr>
          <w:color w:val="auto"/>
          <w:szCs w:val="24"/>
        </w:rPr>
        <w:t>залучення нових учасників до художньої самодіяльності.</w:t>
      </w:r>
    </w:p>
    <w:p w:rsidR="002B7C53" w:rsidRPr="00AB3D7A" w:rsidRDefault="002B7C53" w:rsidP="00964E8B">
      <w:pPr>
        <w:spacing w:after="0" w:line="240" w:lineRule="auto"/>
        <w:ind w:left="25" w:firstLine="542"/>
        <w:rPr>
          <w:b/>
          <w:color w:val="auto"/>
          <w:szCs w:val="24"/>
        </w:rPr>
      </w:pPr>
      <w:r w:rsidRPr="00AB3D7A">
        <w:rPr>
          <w:b/>
          <w:color w:val="auto"/>
          <w:szCs w:val="24"/>
        </w:rPr>
        <w:t>Впродовж вищезазначеного періоду управління культури і мистецтв здійснювало свою діяльність відповідно до повноважень та в рамках основних поточних програм, а саме:</w:t>
      </w:r>
    </w:p>
    <w:p w:rsidR="002B7C53" w:rsidRPr="00A62B87" w:rsidRDefault="002B7C53" w:rsidP="00964E8B">
      <w:pPr>
        <w:spacing w:after="0" w:line="240" w:lineRule="auto"/>
        <w:ind w:left="25" w:firstLine="542"/>
        <w:rPr>
          <w:color w:val="auto"/>
          <w:szCs w:val="24"/>
        </w:rPr>
      </w:pPr>
      <w:r w:rsidRPr="00A62B87">
        <w:rPr>
          <w:color w:val="auto"/>
          <w:szCs w:val="24"/>
        </w:rPr>
        <w:t xml:space="preserve">Програма збереження культурної спадщини Тернопільської міської територіальної громади на 2021-2024 роки; </w:t>
      </w:r>
    </w:p>
    <w:p w:rsidR="002B7C53" w:rsidRDefault="002B7C53" w:rsidP="00964E8B">
      <w:pPr>
        <w:spacing w:after="0" w:line="240" w:lineRule="auto"/>
        <w:ind w:left="25" w:firstLine="542"/>
        <w:rPr>
          <w:color w:val="auto"/>
          <w:szCs w:val="24"/>
        </w:rPr>
      </w:pPr>
      <w:r w:rsidRPr="00A62B87">
        <w:rPr>
          <w:color w:val="auto"/>
          <w:szCs w:val="24"/>
        </w:rPr>
        <w:t>Програма розвитку культури і мистецтв Тернопільської міської територіальної громади на 2024-2026 роки.</w:t>
      </w:r>
    </w:p>
    <w:p w:rsidR="002B7C53" w:rsidRPr="00AB3D7A" w:rsidRDefault="002B7C53" w:rsidP="00964E8B">
      <w:pPr>
        <w:spacing w:after="0" w:line="240" w:lineRule="auto"/>
        <w:ind w:left="25" w:firstLine="542"/>
        <w:rPr>
          <w:color w:val="auto"/>
          <w:szCs w:val="24"/>
        </w:rPr>
      </w:pPr>
      <w:r w:rsidRPr="00AB3D7A">
        <w:rPr>
          <w:color w:val="auto"/>
          <w:szCs w:val="24"/>
        </w:rPr>
        <w:t>Програма сприяння функціонуванн</w:t>
      </w:r>
      <w:r w:rsidR="00F92495">
        <w:rPr>
          <w:color w:val="auto"/>
          <w:szCs w:val="24"/>
        </w:rPr>
        <w:t>ю</w:t>
      </w:r>
      <w:r w:rsidRPr="00AB3D7A">
        <w:rPr>
          <w:color w:val="auto"/>
          <w:szCs w:val="24"/>
        </w:rPr>
        <w:t xml:space="preserve"> української мови в Тернопільській міській територіальній громаді</w:t>
      </w:r>
      <w:r w:rsidR="00BC62D9">
        <w:rPr>
          <w:color w:val="auto"/>
          <w:szCs w:val="24"/>
        </w:rPr>
        <w:t>.</w:t>
      </w:r>
    </w:p>
    <w:p w:rsidR="002B7C53" w:rsidRPr="000D13B5" w:rsidRDefault="002B7C53" w:rsidP="00964E8B">
      <w:pPr>
        <w:spacing w:after="0" w:line="240" w:lineRule="auto"/>
        <w:ind w:left="25" w:firstLine="542"/>
        <w:rPr>
          <w:color w:val="auto"/>
          <w:szCs w:val="24"/>
        </w:rPr>
      </w:pPr>
      <w:r w:rsidRPr="000D13B5">
        <w:rPr>
          <w:color w:val="auto"/>
          <w:szCs w:val="24"/>
        </w:rPr>
        <w:t xml:space="preserve">Відповідно до рішення </w:t>
      </w:r>
      <w:r w:rsidR="00465C4D">
        <w:rPr>
          <w:color w:val="auto"/>
          <w:szCs w:val="24"/>
        </w:rPr>
        <w:t xml:space="preserve">Тернопільської </w:t>
      </w:r>
      <w:r w:rsidRPr="000D13B5">
        <w:rPr>
          <w:color w:val="auto"/>
          <w:szCs w:val="24"/>
        </w:rPr>
        <w:t>міської ради від 27.01.2014 №6/44/15 (із змінами та доповненнями)</w:t>
      </w:r>
      <w:r w:rsidR="00F92495">
        <w:rPr>
          <w:color w:val="auto"/>
          <w:szCs w:val="24"/>
        </w:rPr>
        <w:t>,</w:t>
      </w:r>
      <w:r w:rsidRPr="000D13B5">
        <w:rPr>
          <w:color w:val="auto"/>
          <w:szCs w:val="24"/>
        </w:rPr>
        <w:t xml:space="preserve"> затверджено перелік закладів культури базової мережі Тернопільської міської ради:</w:t>
      </w:r>
    </w:p>
    <w:tbl>
      <w:tblPr>
        <w:tblStyle w:val="TableGrid"/>
        <w:tblW w:w="9639" w:type="dxa"/>
        <w:tblInd w:w="108" w:type="dxa"/>
        <w:tblLayout w:type="fixed"/>
        <w:tblCellMar>
          <w:top w:w="63" w:type="dxa"/>
          <w:left w:w="108" w:type="dxa"/>
          <w:right w:w="48" w:type="dxa"/>
        </w:tblCellMar>
        <w:tblLook w:val="04A0" w:firstRow="1" w:lastRow="0" w:firstColumn="1" w:lastColumn="0" w:noHBand="0" w:noVBand="1"/>
      </w:tblPr>
      <w:tblGrid>
        <w:gridCol w:w="9639"/>
      </w:tblGrid>
      <w:tr w:rsidR="002B7C53" w:rsidRPr="000D13B5" w:rsidTr="00465C4D">
        <w:trPr>
          <w:trHeight w:val="178"/>
        </w:trPr>
        <w:tc>
          <w:tcPr>
            <w:tcW w:w="9639" w:type="dxa"/>
          </w:tcPr>
          <w:p w:rsidR="002B7C53" w:rsidRPr="000D13B5" w:rsidRDefault="00465C4D" w:rsidP="00964E8B">
            <w:pPr>
              <w:pStyle w:val="a3"/>
              <w:numPr>
                <w:ilvl w:val="0"/>
                <w:numId w:val="3"/>
              </w:numPr>
              <w:tabs>
                <w:tab w:val="left" w:pos="318"/>
              </w:tabs>
              <w:spacing w:after="0" w:line="240" w:lineRule="auto"/>
              <w:ind w:left="11" w:hanging="11"/>
              <w:rPr>
                <w:color w:val="auto"/>
                <w:szCs w:val="24"/>
              </w:rPr>
            </w:pPr>
            <w:r>
              <w:rPr>
                <w:color w:val="auto"/>
                <w:szCs w:val="24"/>
              </w:rPr>
              <w:t>к</w:t>
            </w:r>
            <w:r w:rsidR="002B7C53" w:rsidRPr="000D13B5">
              <w:rPr>
                <w:color w:val="auto"/>
                <w:szCs w:val="24"/>
              </w:rPr>
              <w:t>омунальна установа Тернопільський міський Палац культури «Березіль» ім</w:t>
            </w:r>
            <w:r>
              <w:rPr>
                <w:color w:val="auto"/>
                <w:szCs w:val="24"/>
              </w:rPr>
              <w:t>ені</w:t>
            </w:r>
            <w:r w:rsidR="002B7C53" w:rsidRPr="000D13B5">
              <w:rPr>
                <w:color w:val="auto"/>
                <w:szCs w:val="24"/>
              </w:rPr>
              <w:t xml:space="preserve"> Леся Курбаса;</w:t>
            </w:r>
          </w:p>
        </w:tc>
      </w:tr>
      <w:tr w:rsidR="002B7C53" w:rsidRPr="000D13B5" w:rsidTr="00465C4D">
        <w:trPr>
          <w:trHeight w:val="286"/>
        </w:trPr>
        <w:tc>
          <w:tcPr>
            <w:tcW w:w="9639" w:type="dxa"/>
          </w:tcPr>
          <w:p w:rsidR="002B7C53" w:rsidRPr="000D13B5" w:rsidRDefault="002B7C53" w:rsidP="00964E8B">
            <w:pPr>
              <w:pStyle w:val="a3"/>
              <w:numPr>
                <w:ilvl w:val="0"/>
                <w:numId w:val="3"/>
              </w:numPr>
              <w:tabs>
                <w:tab w:val="left" w:pos="318"/>
              </w:tabs>
              <w:spacing w:after="0" w:line="240" w:lineRule="auto"/>
              <w:ind w:left="11" w:hanging="11"/>
              <w:rPr>
                <w:color w:val="auto"/>
                <w:szCs w:val="24"/>
              </w:rPr>
            </w:pPr>
            <w:r w:rsidRPr="000D13B5">
              <w:rPr>
                <w:color w:val="auto"/>
                <w:szCs w:val="24"/>
              </w:rPr>
              <w:t>Тернопільська музична школа №1 ім</w:t>
            </w:r>
            <w:r w:rsidR="00465C4D">
              <w:rPr>
                <w:color w:val="auto"/>
                <w:szCs w:val="24"/>
              </w:rPr>
              <w:t>ені</w:t>
            </w:r>
            <w:r w:rsidRPr="000D13B5">
              <w:rPr>
                <w:color w:val="auto"/>
                <w:szCs w:val="24"/>
              </w:rPr>
              <w:t xml:space="preserve"> Василя Барвінського;</w:t>
            </w:r>
          </w:p>
        </w:tc>
      </w:tr>
      <w:tr w:rsidR="002B7C53" w:rsidRPr="000D13B5" w:rsidTr="00465C4D">
        <w:trPr>
          <w:trHeight w:val="286"/>
        </w:trPr>
        <w:tc>
          <w:tcPr>
            <w:tcW w:w="9639" w:type="dxa"/>
          </w:tcPr>
          <w:p w:rsidR="002B7C53" w:rsidRPr="000D13B5" w:rsidRDefault="002B7C53" w:rsidP="00964E8B">
            <w:pPr>
              <w:pStyle w:val="a3"/>
              <w:numPr>
                <w:ilvl w:val="0"/>
                <w:numId w:val="3"/>
              </w:numPr>
              <w:tabs>
                <w:tab w:val="left" w:pos="318"/>
              </w:tabs>
              <w:spacing w:after="0" w:line="240" w:lineRule="auto"/>
              <w:ind w:left="11" w:hanging="11"/>
              <w:rPr>
                <w:color w:val="auto"/>
                <w:szCs w:val="24"/>
              </w:rPr>
            </w:pPr>
            <w:r w:rsidRPr="000D13B5">
              <w:rPr>
                <w:color w:val="auto"/>
                <w:szCs w:val="24"/>
              </w:rPr>
              <w:t>Тернопільська музична школа №2 ім</w:t>
            </w:r>
            <w:r w:rsidR="00465C4D">
              <w:rPr>
                <w:color w:val="auto"/>
                <w:szCs w:val="24"/>
              </w:rPr>
              <w:t>ені</w:t>
            </w:r>
            <w:r w:rsidRPr="000D13B5">
              <w:rPr>
                <w:color w:val="auto"/>
                <w:szCs w:val="24"/>
              </w:rPr>
              <w:t xml:space="preserve"> Михайла Вербицького;</w:t>
            </w:r>
          </w:p>
        </w:tc>
      </w:tr>
      <w:tr w:rsidR="002B7C53" w:rsidRPr="000D13B5" w:rsidTr="00465C4D">
        <w:trPr>
          <w:trHeight w:val="286"/>
        </w:trPr>
        <w:tc>
          <w:tcPr>
            <w:tcW w:w="9639" w:type="dxa"/>
          </w:tcPr>
          <w:p w:rsidR="002B7C53" w:rsidRPr="000D13B5" w:rsidRDefault="002B7C53" w:rsidP="00964E8B">
            <w:pPr>
              <w:pStyle w:val="a3"/>
              <w:numPr>
                <w:ilvl w:val="0"/>
                <w:numId w:val="3"/>
              </w:numPr>
              <w:tabs>
                <w:tab w:val="left" w:pos="318"/>
              </w:tabs>
              <w:spacing w:after="0" w:line="240" w:lineRule="auto"/>
              <w:ind w:left="11" w:hanging="11"/>
              <w:rPr>
                <w:color w:val="auto"/>
                <w:szCs w:val="24"/>
              </w:rPr>
            </w:pPr>
            <w:r w:rsidRPr="000D13B5">
              <w:rPr>
                <w:color w:val="auto"/>
                <w:szCs w:val="24"/>
              </w:rPr>
              <w:lastRenderedPageBreak/>
              <w:t>Тернопільська художня школа ім</w:t>
            </w:r>
            <w:r w:rsidR="00465C4D">
              <w:rPr>
                <w:color w:val="auto"/>
                <w:szCs w:val="24"/>
              </w:rPr>
              <w:t>ені</w:t>
            </w:r>
            <w:r w:rsidRPr="000D13B5">
              <w:rPr>
                <w:color w:val="auto"/>
                <w:szCs w:val="24"/>
              </w:rPr>
              <w:t xml:space="preserve"> Михайла Бойчука;</w:t>
            </w:r>
          </w:p>
        </w:tc>
      </w:tr>
      <w:tr w:rsidR="002B7C53" w:rsidRPr="000D13B5" w:rsidTr="00465C4D">
        <w:trPr>
          <w:trHeight w:val="286"/>
        </w:trPr>
        <w:tc>
          <w:tcPr>
            <w:tcW w:w="9639" w:type="dxa"/>
          </w:tcPr>
          <w:p w:rsidR="002B7C53" w:rsidRPr="000D13B5" w:rsidRDefault="002B7C53" w:rsidP="00964E8B">
            <w:pPr>
              <w:pStyle w:val="a3"/>
              <w:numPr>
                <w:ilvl w:val="0"/>
                <w:numId w:val="3"/>
              </w:numPr>
              <w:tabs>
                <w:tab w:val="left" w:pos="318"/>
              </w:tabs>
              <w:spacing w:after="0" w:line="240" w:lineRule="auto"/>
              <w:ind w:left="11" w:hanging="11"/>
              <w:rPr>
                <w:color w:val="auto"/>
                <w:szCs w:val="24"/>
              </w:rPr>
            </w:pPr>
            <w:r w:rsidRPr="000D13B5">
              <w:rPr>
                <w:color w:val="auto"/>
                <w:szCs w:val="24"/>
              </w:rPr>
              <w:t>Тернопільський муніципальний духовий оркестр «</w:t>
            </w:r>
            <w:proofErr w:type="spellStart"/>
            <w:r w:rsidRPr="000D13B5">
              <w:rPr>
                <w:color w:val="auto"/>
                <w:szCs w:val="24"/>
              </w:rPr>
              <w:t>Оркестра</w:t>
            </w:r>
            <w:proofErr w:type="spellEnd"/>
            <w:r w:rsidRPr="000D13B5">
              <w:rPr>
                <w:color w:val="auto"/>
                <w:szCs w:val="24"/>
              </w:rPr>
              <w:t xml:space="preserve"> Волі»;</w:t>
            </w:r>
          </w:p>
        </w:tc>
      </w:tr>
      <w:tr w:rsidR="002B7C53" w:rsidRPr="000D13B5" w:rsidTr="00465C4D">
        <w:trPr>
          <w:trHeight w:val="286"/>
        </w:trPr>
        <w:tc>
          <w:tcPr>
            <w:tcW w:w="9639" w:type="dxa"/>
          </w:tcPr>
          <w:p w:rsidR="002B7C53" w:rsidRPr="000D13B5" w:rsidRDefault="002B7C53" w:rsidP="00964E8B">
            <w:pPr>
              <w:pStyle w:val="a3"/>
              <w:numPr>
                <w:ilvl w:val="0"/>
                <w:numId w:val="3"/>
              </w:numPr>
              <w:tabs>
                <w:tab w:val="left" w:pos="318"/>
              </w:tabs>
              <w:spacing w:after="0" w:line="240" w:lineRule="auto"/>
              <w:ind w:left="11" w:hanging="11"/>
              <w:rPr>
                <w:color w:val="auto"/>
                <w:szCs w:val="24"/>
              </w:rPr>
            </w:pPr>
            <w:r w:rsidRPr="000D13B5">
              <w:rPr>
                <w:color w:val="auto"/>
                <w:szCs w:val="24"/>
              </w:rPr>
              <w:t>Муніципальний Галицький камерний оркестр;</w:t>
            </w:r>
          </w:p>
        </w:tc>
      </w:tr>
      <w:tr w:rsidR="002B7C53" w:rsidRPr="000D13B5" w:rsidTr="00465C4D">
        <w:trPr>
          <w:trHeight w:val="286"/>
        </w:trPr>
        <w:tc>
          <w:tcPr>
            <w:tcW w:w="9639" w:type="dxa"/>
          </w:tcPr>
          <w:p w:rsidR="00465C4D" w:rsidRPr="00465C4D" w:rsidRDefault="00465C4D" w:rsidP="00964E8B">
            <w:pPr>
              <w:pStyle w:val="a3"/>
              <w:numPr>
                <w:ilvl w:val="0"/>
                <w:numId w:val="3"/>
              </w:numPr>
              <w:tabs>
                <w:tab w:val="left" w:pos="318"/>
              </w:tabs>
              <w:spacing w:after="0" w:line="240" w:lineRule="auto"/>
              <w:ind w:left="28" w:hanging="11"/>
              <w:rPr>
                <w:color w:val="auto"/>
                <w:szCs w:val="24"/>
              </w:rPr>
            </w:pPr>
            <w:r w:rsidRPr="00465C4D">
              <w:rPr>
                <w:color w:val="auto"/>
                <w:szCs w:val="24"/>
              </w:rPr>
              <w:t>к</w:t>
            </w:r>
            <w:r w:rsidR="002B7C53" w:rsidRPr="00465C4D">
              <w:rPr>
                <w:color w:val="auto"/>
                <w:szCs w:val="24"/>
              </w:rPr>
              <w:t xml:space="preserve">омунальне підприємство «Тернопільська </w:t>
            </w:r>
            <w:proofErr w:type="spellStart"/>
            <w:r w:rsidR="002B7C53" w:rsidRPr="00465C4D">
              <w:rPr>
                <w:color w:val="auto"/>
                <w:szCs w:val="24"/>
              </w:rPr>
              <w:t>кінокомісія</w:t>
            </w:r>
            <w:proofErr w:type="spellEnd"/>
            <w:r w:rsidR="002B7C53" w:rsidRPr="00465C4D">
              <w:rPr>
                <w:color w:val="auto"/>
                <w:szCs w:val="24"/>
              </w:rPr>
              <w:t>»;</w:t>
            </w:r>
          </w:p>
          <w:p w:rsidR="00BC5542" w:rsidRPr="00465C4D" w:rsidRDefault="00BC5542" w:rsidP="00964E8B">
            <w:pPr>
              <w:pStyle w:val="a3"/>
              <w:numPr>
                <w:ilvl w:val="0"/>
                <w:numId w:val="3"/>
              </w:numPr>
              <w:tabs>
                <w:tab w:val="left" w:pos="318"/>
              </w:tabs>
              <w:spacing w:after="0" w:line="240" w:lineRule="auto"/>
              <w:ind w:left="28" w:hanging="11"/>
              <w:rPr>
                <w:color w:val="auto"/>
                <w:szCs w:val="24"/>
              </w:rPr>
            </w:pPr>
            <w:r w:rsidRPr="00465C4D">
              <w:rPr>
                <w:color w:val="auto"/>
                <w:szCs w:val="24"/>
              </w:rPr>
              <w:t>Тернопільська міська централізована бібліотечна система</w:t>
            </w:r>
            <w:r w:rsidR="00F061D4">
              <w:rPr>
                <w:color w:val="auto"/>
                <w:szCs w:val="24"/>
              </w:rPr>
              <w:t xml:space="preserve"> </w:t>
            </w:r>
            <w:r w:rsidRPr="00465C4D">
              <w:rPr>
                <w:color w:val="auto"/>
                <w:szCs w:val="24"/>
              </w:rPr>
              <w:t>(</w:t>
            </w:r>
            <w:r w:rsidR="00465C4D">
              <w:rPr>
                <w:color w:val="auto"/>
                <w:szCs w:val="24"/>
              </w:rPr>
              <w:t>окрім міських</w:t>
            </w:r>
            <w:r w:rsidR="00F061D4">
              <w:rPr>
                <w:color w:val="auto"/>
                <w:szCs w:val="24"/>
              </w:rPr>
              <w:t xml:space="preserve"> бібліотек</w:t>
            </w:r>
            <w:r w:rsidR="00465C4D">
              <w:rPr>
                <w:color w:val="auto"/>
                <w:szCs w:val="24"/>
              </w:rPr>
              <w:t>, функціонують б</w:t>
            </w:r>
            <w:r w:rsidRPr="00465C4D">
              <w:rPr>
                <w:color w:val="auto"/>
                <w:szCs w:val="24"/>
              </w:rPr>
              <w:t>ібліотеки-філії с.</w:t>
            </w:r>
            <w:r w:rsidR="00F92495">
              <w:rPr>
                <w:color w:val="auto"/>
                <w:szCs w:val="24"/>
              </w:rPr>
              <w:t xml:space="preserve"> </w:t>
            </w:r>
            <w:proofErr w:type="spellStart"/>
            <w:r w:rsidRPr="00465C4D">
              <w:rPr>
                <w:color w:val="auto"/>
                <w:szCs w:val="24"/>
              </w:rPr>
              <w:t>Вертелка</w:t>
            </w:r>
            <w:proofErr w:type="spellEnd"/>
            <w:r w:rsidRPr="00465C4D">
              <w:rPr>
                <w:color w:val="auto"/>
                <w:szCs w:val="24"/>
              </w:rPr>
              <w:t>, с.</w:t>
            </w:r>
            <w:r w:rsidR="00F92495">
              <w:rPr>
                <w:color w:val="auto"/>
                <w:szCs w:val="24"/>
              </w:rPr>
              <w:t xml:space="preserve"> </w:t>
            </w:r>
            <w:r w:rsidRPr="00465C4D">
              <w:rPr>
                <w:color w:val="auto"/>
                <w:szCs w:val="24"/>
              </w:rPr>
              <w:t xml:space="preserve">Городище, </w:t>
            </w:r>
            <w:proofErr w:type="spellStart"/>
            <w:r w:rsidRPr="00465C4D">
              <w:rPr>
                <w:color w:val="auto"/>
                <w:szCs w:val="24"/>
              </w:rPr>
              <w:t>с.Іванківці</w:t>
            </w:r>
            <w:proofErr w:type="spellEnd"/>
            <w:r w:rsidRPr="00465C4D">
              <w:rPr>
                <w:color w:val="auto"/>
                <w:szCs w:val="24"/>
              </w:rPr>
              <w:t>,</w:t>
            </w:r>
            <w:r w:rsidR="00F92495">
              <w:rPr>
                <w:color w:val="auto"/>
                <w:szCs w:val="24"/>
              </w:rPr>
              <w:t xml:space="preserve"> </w:t>
            </w:r>
            <w:r w:rsidRPr="00465C4D">
              <w:rPr>
                <w:color w:val="auto"/>
                <w:szCs w:val="24"/>
              </w:rPr>
              <w:t>с.</w:t>
            </w:r>
            <w:r w:rsidR="00F92495">
              <w:rPr>
                <w:color w:val="auto"/>
                <w:szCs w:val="24"/>
              </w:rPr>
              <w:t xml:space="preserve"> </w:t>
            </w:r>
            <w:proofErr w:type="spellStart"/>
            <w:r w:rsidRPr="00465C4D">
              <w:rPr>
                <w:color w:val="auto"/>
                <w:szCs w:val="24"/>
              </w:rPr>
              <w:t>Кобзарівка</w:t>
            </w:r>
            <w:proofErr w:type="spellEnd"/>
            <w:r w:rsidRPr="00465C4D">
              <w:rPr>
                <w:color w:val="auto"/>
                <w:szCs w:val="24"/>
              </w:rPr>
              <w:t>,  с.</w:t>
            </w:r>
            <w:r w:rsidR="00F92495">
              <w:rPr>
                <w:color w:val="auto"/>
                <w:szCs w:val="24"/>
              </w:rPr>
              <w:t xml:space="preserve"> </w:t>
            </w:r>
            <w:proofErr w:type="spellStart"/>
            <w:r w:rsidRPr="00465C4D">
              <w:rPr>
                <w:color w:val="auto"/>
                <w:szCs w:val="24"/>
              </w:rPr>
              <w:t>Курівці</w:t>
            </w:r>
            <w:proofErr w:type="spellEnd"/>
            <w:r w:rsidRPr="00465C4D">
              <w:rPr>
                <w:color w:val="auto"/>
                <w:szCs w:val="24"/>
              </w:rPr>
              <w:t>, с.</w:t>
            </w:r>
            <w:r w:rsidR="00F92495">
              <w:rPr>
                <w:color w:val="auto"/>
                <w:szCs w:val="24"/>
              </w:rPr>
              <w:t xml:space="preserve"> </w:t>
            </w:r>
            <w:proofErr w:type="spellStart"/>
            <w:r w:rsidRPr="00465C4D">
              <w:rPr>
                <w:color w:val="auto"/>
                <w:szCs w:val="24"/>
              </w:rPr>
              <w:t>Малашівці</w:t>
            </w:r>
            <w:proofErr w:type="spellEnd"/>
            <w:r w:rsidRPr="00465C4D">
              <w:rPr>
                <w:color w:val="auto"/>
                <w:szCs w:val="24"/>
              </w:rPr>
              <w:t>, с</w:t>
            </w:r>
            <w:r w:rsidR="00465C4D">
              <w:rPr>
                <w:color w:val="auto"/>
                <w:szCs w:val="24"/>
              </w:rPr>
              <w:t>.</w:t>
            </w:r>
            <w:r w:rsidR="00F92495">
              <w:rPr>
                <w:color w:val="auto"/>
                <w:szCs w:val="24"/>
              </w:rPr>
              <w:t xml:space="preserve"> </w:t>
            </w:r>
            <w:proofErr w:type="spellStart"/>
            <w:r w:rsidRPr="00465C4D">
              <w:rPr>
                <w:color w:val="auto"/>
                <w:szCs w:val="24"/>
              </w:rPr>
              <w:t>Чернихів</w:t>
            </w:r>
            <w:proofErr w:type="spellEnd"/>
            <w:r w:rsidRPr="00465C4D">
              <w:rPr>
                <w:color w:val="auto"/>
                <w:szCs w:val="24"/>
              </w:rPr>
              <w:t>)</w:t>
            </w:r>
            <w:r w:rsidR="00465C4D">
              <w:rPr>
                <w:color w:val="auto"/>
                <w:szCs w:val="24"/>
              </w:rPr>
              <w:t>;</w:t>
            </w:r>
          </w:p>
        </w:tc>
      </w:tr>
      <w:tr w:rsidR="002B7C53" w:rsidRPr="000D13B5" w:rsidTr="00465C4D">
        <w:trPr>
          <w:trHeight w:val="286"/>
        </w:trPr>
        <w:tc>
          <w:tcPr>
            <w:tcW w:w="9639" w:type="dxa"/>
          </w:tcPr>
          <w:p w:rsidR="002B7C53" w:rsidRPr="00465C4D" w:rsidRDefault="002B7C53" w:rsidP="00964E8B">
            <w:pPr>
              <w:pStyle w:val="a3"/>
              <w:numPr>
                <w:ilvl w:val="0"/>
                <w:numId w:val="3"/>
              </w:numPr>
              <w:tabs>
                <w:tab w:val="left" w:pos="176"/>
                <w:tab w:val="left" w:pos="318"/>
              </w:tabs>
              <w:spacing w:after="0" w:line="240" w:lineRule="auto"/>
              <w:ind w:left="28" w:hanging="11"/>
              <w:rPr>
                <w:color w:val="auto"/>
                <w:szCs w:val="24"/>
              </w:rPr>
            </w:pPr>
            <w:r w:rsidRPr="00465C4D">
              <w:rPr>
                <w:color w:val="auto"/>
                <w:szCs w:val="24"/>
              </w:rPr>
              <w:t>Будинок культури «</w:t>
            </w:r>
            <w:proofErr w:type="spellStart"/>
            <w:r w:rsidRPr="00465C4D">
              <w:rPr>
                <w:color w:val="auto"/>
                <w:szCs w:val="24"/>
              </w:rPr>
              <w:t>Кутківці</w:t>
            </w:r>
            <w:proofErr w:type="spellEnd"/>
            <w:r w:rsidRPr="00465C4D">
              <w:rPr>
                <w:color w:val="auto"/>
                <w:szCs w:val="24"/>
              </w:rPr>
              <w:t>» (</w:t>
            </w:r>
            <w:r w:rsidR="00F92495">
              <w:rPr>
                <w:color w:val="auto"/>
                <w:szCs w:val="24"/>
              </w:rPr>
              <w:t>К</w:t>
            </w:r>
            <w:r w:rsidRPr="00465C4D">
              <w:rPr>
                <w:color w:val="auto"/>
                <w:szCs w:val="24"/>
              </w:rPr>
              <w:t>луб</w:t>
            </w:r>
            <w:r w:rsidR="00465C4D">
              <w:rPr>
                <w:color w:val="auto"/>
                <w:szCs w:val="24"/>
              </w:rPr>
              <w:t>и</w:t>
            </w:r>
            <w:r w:rsidRPr="00465C4D">
              <w:rPr>
                <w:color w:val="auto"/>
                <w:szCs w:val="24"/>
              </w:rPr>
              <w:t>-філі</w:t>
            </w:r>
            <w:r w:rsidR="00465C4D">
              <w:rPr>
                <w:color w:val="auto"/>
                <w:szCs w:val="24"/>
              </w:rPr>
              <w:t>ї</w:t>
            </w:r>
            <w:r w:rsidRPr="00465C4D">
              <w:rPr>
                <w:color w:val="auto"/>
                <w:szCs w:val="24"/>
              </w:rPr>
              <w:t xml:space="preserve"> с. </w:t>
            </w:r>
            <w:proofErr w:type="spellStart"/>
            <w:r w:rsidRPr="00465C4D">
              <w:rPr>
                <w:color w:val="auto"/>
                <w:szCs w:val="24"/>
              </w:rPr>
              <w:t>Носівці</w:t>
            </w:r>
            <w:proofErr w:type="spellEnd"/>
            <w:r w:rsidRPr="00465C4D">
              <w:rPr>
                <w:color w:val="auto"/>
                <w:szCs w:val="24"/>
              </w:rPr>
              <w:t>, с</w:t>
            </w:r>
            <w:r w:rsidR="00F92495">
              <w:rPr>
                <w:color w:val="auto"/>
                <w:szCs w:val="24"/>
              </w:rPr>
              <w:t xml:space="preserve"> </w:t>
            </w:r>
            <w:r w:rsidRPr="00465C4D">
              <w:rPr>
                <w:color w:val="auto"/>
                <w:szCs w:val="24"/>
              </w:rPr>
              <w:t>.Городище);</w:t>
            </w:r>
          </w:p>
        </w:tc>
      </w:tr>
      <w:tr w:rsidR="002B7C53" w:rsidRPr="000D13B5" w:rsidTr="00465C4D">
        <w:trPr>
          <w:trHeight w:val="838"/>
        </w:trPr>
        <w:tc>
          <w:tcPr>
            <w:tcW w:w="9639" w:type="dxa"/>
          </w:tcPr>
          <w:p w:rsidR="002B7C53" w:rsidRPr="00465C4D" w:rsidRDefault="002B7C53" w:rsidP="00964E8B">
            <w:pPr>
              <w:pStyle w:val="a3"/>
              <w:numPr>
                <w:ilvl w:val="0"/>
                <w:numId w:val="3"/>
              </w:numPr>
              <w:tabs>
                <w:tab w:val="left" w:pos="318"/>
              </w:tabs>
              <w:spacing w:after="0" w:line="240" w:lineRule="auto"/>
              <w:ind w:left="0" w:hanging="11"/>
              <w:rPr>
                <w:color w:val="auto"/>
                <w:szCs w:val="24"/>
              </w:rPr>
            </w:pPr>
            <w:r w:rsidRPr="00465C4D">
              <w:rPr>
                <w:color w:val="auto"/>
                <w:szCs w:val="24"/>
              </w:rPr>
              <w:t>Будинок культури «</w:t>
            </w:r>
            <w:proofErr w:type="spellStart"/>
            <w:r w:rsidRPr="00465C4D">
              <w:rPr>
                <w:color w:val="auto"/>
                <w:szCs w:val="24"/>
              </w:rPr>
              <w:t>Пронятин</w:t>
            </w:r>
            <w:proofErr w:type="spellEnd"/>
            <w:r w:rsidRPr="00465C4D">
              <w:rPr>
                <w:color w:val="auto"/>
                <w:szCs w:val="24"/>
              </w:rPr>
              <w:t>» (</w:t>
            </w:r>
            <w:r w:rsidR="00F92495">
              <w:rPr>
                <w:color w:val="auto"/>
                <w:szCs w:val="24"/>
              </w:rPr>
              <w:t>К</w:t>
            </w:r>
            <w:r w:rsidRPr="00465C4D">
              <w:rPr>
                <w:color w:val="auto"/>
                <w:szCs w:val="24"/>
              </w:rPr>
              <w:t>луб</w:t>
            </w:r>
            <w:r w:rsidR="00BC5542" w:rsidRPr="00465C4D">
              <w:rPr>
                <w:color w:val="auto"/>
                <w:szCs w:val="24"/>
              </w:rPr>
              <w:t>и-філії с.</w:t>
            </w:r>
            <w:r w:rsidR="00F92495">
              <w:rPr>
                <w:color w:val="auto"/>
                <w:szCs w:val="24"/>
              </w:rPr>
              <w:t xml:space="preserve"> </w:t>
            </w:r>
            <w:proofErr w:type="spellStart"/>
            <w:r w:rsidRPr="00465C4D">
              <w:rPr>
                <w:color w:val="auto"/>
                <w:szCs w:val="24"/>
              </w:rPr>
              <w:t>Глядки</w:t>
            </w:r>
            <w:proofErr w:type="spellEnd"/>
            <w:r w:rsidRPr="00465C4D">
              <w:rPr>
                <w:color w:val="auto"/>
                <w:szCs w:val="24"/>
              </w:rPr>
              <w:t xml:space="preserve">, </w:t>
            </w:r>
            <w:r w:rsidR="00BC5542" w:rsidRPr="00465C4D">
              <w:rPr>
                <w:color w:val="auto"/>
                <w:szCs w:val="24"/>
              </w:rPr>
              <w:t>с.</w:t>
            </w:r>
            <w:r w:rsidR="00F92495">
              <w:rPr>
                <w:color w:val="auto"/>
                <w:szCs w:val="24"/>
              </w:rPr>
              <w:t xml:space="preserve"> </w:t>
            </w:r>
            <w:proofErr w:type="spellStart"/>
            <w:r w:rsidRPr="00465C4D">
              <w:rPr>
                <w:color w:val="auto"/>
                <w:szCs w:val="24"/>
              </w:rPr>
              <w:t>Курівці</w:t>
            </w:r>
            <w:proofErr w:type="spellEnd"/>
            <w:r w:rsidRPr="00465C4D">
              <w:rPr>
                <w:color w:val="auto"/>
                <w:szCs w:val="24"/>
              </w:rPr>
              <w:t xml:space="preserve">, </w:t>
            </w:r>
            <w:r w:rsidR="00BC5542" w:rsidRPr="00465C4D">
              <w:rPr>
                <w:color w:val="auto"/>
                <w:szCs w:val="24"/>
              </w:rPr>
              <w:t>с</w:t>
            </w:r>
            <w:r w:rsidR="00F92495">
              <w:rPr>
                <w:color w:val="auto"/>
                <w:szCs w:val="24"/>
              </w:rPr>
              <w:t xml:space="preserve"> </w:t>
            </w:r>
            <w:r w:rsidR="00BC5542" w:rsidRPr="00465C4D">
              <w:rPr>
                <w:color w:val="auto"/>
                <w:szCs w:val="24"/>
              </w:rPr>
              <w:t>.</w:t>
            </w:r>
            <w:proofErr w:type="spellStart"/>
            <w:r w:rsidRPr="00465C4D">
              <w:rPr>
                <w:color w:val="auto"/>
                <w:szCs w:val="24"/>
              </w:rPr>
              <w:t>Кобзарівка</w:t>
            </w:r>
            <w:proofErr w:type="spellEnd"/>
            <w:r w:rsidRPr="00465C4D">
              <w:rPr>
                <w:color w:val="auto"/>
                <w:szCs w:val="24"/>
              </w:rPr>
              <w:t xml:space="preserve">, </w:t>
            </w:r>
            <w:r w:rsidR="00BC5542" w:rsidRPr="00465C4D">
              <w:rPr>
                <w:color w:val="auto"/>
                <w:szCs w:val="24"/>
              </w:rPr>
              <w:t>с</w:t>
            </w:r>
            <w:r w:rsidR="00F92495">
              <w:rPr>
                <w:color w:val="auto"/>
                <w:szCs w:val="24"/>
              </w:rPr>
              <w:t xml:space="preserve"> </w:t>
            </w:r>
            <w:r w:rsidR="00BC5542" w:rsidRPr="00465C4D">
              <w:rPr>
                <w:color w:val="auto"/>
                <w:szCs w:val="24"/>
              </w:rPr>
              <w:t>.</w:t>
            </w:r>
            <w:proofErr w:type="spellStart"/>
            <w:r w:rsidRPr="00465C4D">
              <w:rPr>
                <w:color w:val="auto"/>
                <w:szCs w:val="24"/>
              </w:rPr>
              <w:t>Малашівці</w:t>
            </w:r>
            <w:proofErr w:type="spellEnd"/>
            <w:r w:rsidRPr="00465C4D">
              <w:rPr>
                <w:color w:val="auto"/>
                <w:szCs w:val="24"/>
              </w:rPr>
              <w:t>,</w:t>
            </w:r>
            <w:r w:rsidR="00F92495">
              <w:rPr>
                <w:color w:val="auto"/>
                <w:szCs w:val="24"/>
              </w:rPr>
              <w:t xml:space="preserve"> </w:t>
            </w:r>
            <w:r w:rsidR="00BC5542" w:rsidRPr="00465C4D">
              <w:rPr>
                <w:color w:val="auto"/>
                <w:szCs w:val="24"/>
              </w:rPr>
              <w:t>с.</w:t>
            </w:r>
            <w:r w:rsidR="00F92495">
              <w:rPr>
                <w:color w:val="auto"/>
                <w:szCs w:val="24"/>
              </w:rPr>
              <w:t xml:space="preserve"> </w:t>
            </w:r>
            <w:proofErr w:type="spellStart"/>
            <w:r w:rsidRPr="00465C4D">
              <w:rPr>
                <w:color w:val="auto"/>
                <w:szCs w:val="24"/>
              </w:rPr>
              <w:t>Іванківці</w:t>
            </w:r>
            <w:proofErr w:type="spellEnd"/>
            <w:r w:rsidRPr="00465C4D">
              <w:rPr>
                <w:color w:val="auto"/>
                <w:szCs w:val="24"/>
              </w:rPr>
              <w:t xml:space="preserve">, </w:t>
            </w:r>
            <w:r w:rsidR="00BC5542" w:rsidRPr="00465C4D">
              <w:rPr>
                <w:color w:val="auto"/>
                <w:szCs w:val="24"/>
              </w:rPr>
              <w:t>с.</w:t>
            </w:r>
            <w:r w:rsidR="00F92495">
              <w:rPr>
                <w:color w:val="auto"/>
                <w:szCs w:val="24"/>
              </w:rPr>
              <w:t xml:space="preserve"> </w:t>
            </w:r>
            <w:proofErr w:type="spellStart"/>
            <w:r w:rsidRPr="00465C4D">
              <w:rPr>
                <w:color w:val="auto"/>
                <w:szCs w:val="24"/>
              </w:rPr>
              <w:t>Плесківці</w:t>
            </w:r>
            <w:proofErr w:type="spellEnd"/>
            <w:r w:rsidRPr="00465C4D">
              <w:rPr>
                <w:color w:val="auto"/>
                <w:szCs w:val="24"/>
              </w:rPr>
              <w:t>, Будинки культури с</w:t>
            </w:r>
            <w:r w:rsidR="00BC5542" w:rsidRPr="00465C4D">
              <w:rPr>
                <w:color w:val="auto"/>
                <w:szCs w:val="24"/>
              </w:rPr>
              <w:t>.</w:t>
            </w:r>
            <w:r w:rsidR="00F92495">
              <w:rPr>
                <w:color w:val="auto"/>
                <w:szCs w:val="24"/>
              </w:rPr>
              <w:t xml:space="preserve"> </w:t>
            </w:r>
            <w:proofErr w:type="spellStart"/>
            <w:r w:rsidR="00F061D4">
              <w:rPr>
                <w:color w:val="auto"/>
                <w:szCs w:val="24"/>
              </w:rPr>
              <w:t>Чернихів</w:t>
            </w:r>
            <w:proofErr w:type="spellEnd"/>
            <w:r w:rsidR="00F061D4">
              <w:rPr>
                <w:color w:val="auto"/>
                <w:szCs w:val="24"/>
              </w:rPr>
              <w:t>, с.</w:t>
            </w:r>
            <w:r w:rsidR="00F92495">
              <w:rPr>
                <w:color w:val="auto"/>
                <w:szCs w:val="24"/>
              </w:rPr>
              <w:t xml:space="preserve"> </w:t>
            </w:r>
            <w:proofErr w:type="spellStart"/>
            <w:r w:rsidR="00F061D4">
              <w:rPr>
                <w:color w:val="auto"/>
                <w:szCs w:val="24"/>
              </w:rPr>
              <w:t>Вертелка</w:t>
            </w:r>
            <w:proofErr w:type="spellEnd"/>
            <w:r w:rsidR="00F061D4">
              <w:rPr>
                <w:color w:val="auto"/>
                <w:szCs w:val="24"/>
              </w:rPr>
              <w:t>).</w:t>
            </w:r>
          </w:p>
        </w:tc>
      </w:tr>
    </w:tbl>
    <w:p w:rsidR="002B7C53" w:rsidRPr="000D13B5" w:rsidRDefault="002B7C53" w:rsidP="00964E8B">
      <w:pPr>
        <w:pStyle w:val="1"/>
        <w:spacing w:line="240" w:lineRule="auto"/>
        <w:ind w:left="0" w:hanging="11"/>
        <w:rPr>
          <w:color w:val="auto"/>
          <w:szCs w:val="24"/>
        </w:rPr>
      </w:pPr>
      <w:r w:rsidRPr="000D13B5">
        <w:rPr>
          <w:color w:val="auto"/>
          <w:szCs w:val="24"/>
        </w:rPr>
        <w:t>Кількість аматорських формувань</w:t>
      </w:r>
    </w:p>
    <w:tbl>
      <w:tblPr>
        <w:tblStyle w:val="TableGrid"/>
        <w:tblW w:w="9639" w:type="dxa"/>
        <w:tblInd w:w="5" w:type="dxa"/>
        <w:tblCellMar>
          <w:top w:w="61" w:type="dxa"/>
          <w:right w:w="115" w:type="dxa"/>
        </w:tblCellMar>
        <w:tblLook w:val="04A0" w:firstRow="1" w:lastRow="0" w:firstColumn="1" w:lastColumn="0" w:noHBand="0" w:noVBand="1"/>
      </w:tblPr>
      <w:tblGrid>
        <w:gridCol w:w="4678"/>
        <w:gridCol w:w="4961"/>
      </w:tblGrid>
      <w:tr w:rsidR="002F16BB" w:rsidRPr="000D13B5" w:rsidTr="002F16BB">
        <w:trPr>
          <w:trHeight w:val="229"/>
        </w:trPr>
        <w:tc>
          <w:tcPr>
            <w:tcW w:w="4678" w:type="dxa"/>
            <w:tcBorders>
              <w:top w:val="single" w:sz="4" w:space="0" w:color="000000"/>
              <w:left w:val="single" w:sz="4" w:space="0" w:color="000000"/>
              <w:bottom w:val="single" w:sz="4" w:space="0" w:color="000000"/>
              <w:right w:val="single" w:sz="4" w:space="0" w:color="auto"/>
            </w:tcBorders>
          </w:tcPr>
          <w:p w:rsidR="002F16BB" w:rsidRPr="000D13B5" w:rsidRDefault="002F16BB" w:rsidP="00964E8B">
            <w:pPr>
              <w:spacing w:after="0" w:line="240" w:lineRule="auto"/>
              <w:ind w:left="34" w:hanging="11"/>
              <w:jc w:val="center"/>
              <w:rPr>
                <w:b/>
                <w:color w:val="auto"/>
                <w:szCs w:val="24"/>
              </w:rPr>
            </w:pPr>
            <w:r w:rsidRPr="000D13B5">
              <w:rPr>
                <w:b/>
                <w:color w:val="auto"/>
                <w:szCs w:val="24"/>
              </w:rPr>
              <w:t>2023 рік</w:t>
            </w:r>
          </w:p>
        </w:tc>
        <w:tc>
          <w:tcPr>
            <w:tcW w:w="4961" w:type="dxa"/>
            <w:tcBorders>
              <w:top w:val="single" w:sz="4" w:space="0" w:color="000000"/>
              <w:left w:val="single" w:sz="4" w:space="0" w:color="000000"/>
              <w:bottom w:val="single" w:sz="4" w:space="0" w:color="000000"/>
              <w:right w:val="single" w:sz="4" w:space="0" w:color="000000"/>
            </w:tcBorders>
          </w:tcPr>
          <w:p w:rsidR="002F16BB" w:rsidRPr="000D13B5" w:rsidRDefault="002F16BB" w:rsidP="00964E8B">
            <w:pPr>
              <w:spacing w:after="0" w:line="240" w:lineRule="auto"/>
              <w:ind w:left="0" w:firstLine="0"/>
              <w:jc w:val="center"/>
              <w:rPr>
                <w:b/>
                <w:color w:val="auto"/>
                <w:szCs w:val="24"/>
              </w:rPr>
            </w:pPr>
            <w:r w:rsidRPr="00465C4D">
              <w:rPr>
                <w:b/>
                <w:bCs/>
                <w:color w:val="auto"/>
                <w:szCs w:val="24"/>
              </w:rPr>
              <w:t>2024 рік</w:t>
            </w:r>
          </w:p>
        </w:tc>
      </w:tr>
      <w:tr w:rsidR="002B7C53" w:rsidRPr="000D13B5" w:rsidTr="002F16BB">
        <w:trPr>
          <w:trHeight w:val="286"/>
        </w:trPr>
        <w:tc>
          <w:tcPr>
            <w:tcW w:w="4678" w:type="dxa"/>
            <w:tcBorders>
              <w:top w:val="single" w:sz="4" w:space="0" w:color="000000"/>
              <w:left w:val="single" w:sz="4" w:space="0" w:color="000000"/>
              <w:bottom w:val="single" w:sz="4" w:space="0" w:color="000000"/>
              <w:right w:val="single" w:sz="4" w:space="0" w:color="auto"/>
            </w:tcBorders>
          </w:tcPr>
          <w:p w:rsidR="002B7C53" w:rsidRPr="000D13B5" w:rsidRDefault="002B7C53" w:rsidP="00964E8B">
            <w:pPr>
              <w:spacing w:after="0" w:line="240" w:lineRule="auto"/>
              <w:ind w:left="34" w:hanging="11"/>
              <w:jc w:val="center"/>
              <w:rPr>
                <w:color w:val="auto"/>
                <w:szCs w:val="24"/>
              </w:rPr>
            </w:pPr>
            <w:r w:rsidRPr="000D13B5">
              <w:rPr>
                <w:color w:val="auto"/>
                <w:szCs w:val="24"/>
              </w:rPr>
              <w:t>53 аматорських</w:t>
            </w:r>
          </w:p>
        </w:tc>
        <w:tc>
          <w:tcPr>
            <w:tcW w:w="4961" w:type="dxa"/>
            <w:tcBorders>
              <w:top w:val="single" w:sz="4" w:space="0" w:color="000000"/>
              <w:left w:val="single" w:sz="4" w:space="0" w:color="000000"/>
              <w:bottom w:val="single" w:sz="4" w:space="0" w:color="000000"/>
              <w:right w:val="single" w:sz="4" w:space="0" w:color="000000"/>
            </w:tcBorders>
          </w:tcPr>
          <w:p w:rsidR="002B7C53" w:rsidRPr="000D13B5" w:rsidRDefault="002B7C53" w:rsidP="00964E8B">
            <w:pPr>
              <w:spacing w:after="0" w:line="240" w:lineRule="auto"/>
              <w:ind w:left="34" w:hanging="11"/>
              <w:jc w:val="center"/>
              <w:rPr>
                <w:color w:val="auto"/>
                <w:szCs w:val="24"/>
              </w:rPr>
            </w:pPr>
            <w:r w:rsidRPr="000D13B5">
              <w:rPr>
                <w:color w:val="auto"/>
                <w:szCs w:val="24"/>
              </w:rPr>
              <w:t>53 аматорських</w:t>
            </w:r>
          </w:p>
        </w:tc>
      </w:tr>
      <w:tr w:rsidR="002B7C53" w:rsidRPr="000D13B5" w:rsidTr="002F16BB">
        <w:trPr>
          <w:trHeight w:val="286"/>
        </w:trPr>
        <w:tc>
          <w:tcPr>
            <w:tcW w:w="4678" w:type="dxa"/>
            <w:tcBorders>
              <w:top w:val="single" w:sz="4" w:space="0" w:color="000000"/>
              <w:left w:val="single" w:sz="4" w:space="0" w:color="000000"/>
              <w:bottom w:val="single" w:sz="4" w:space="0" w:color="000000"/>
              <w:right w:val="single" w:sz="4" w:space="0" w:color="auto"/>
            </w:tcBorders>
          </w:tcPr>
          <w:p w:rsidR="002B7C53" w:rsidRPr="000D13B5" w:rsidRDefault="002B7C53" w:rsidP="00964E8B">
            <w:pPr>
              <w:spacing w:after="0" w:line="240" w:lineRule="auto"/>
              <w:ind w:left="34" w:hanging="11"/>
              <w:jc w:val="center"/>
              <w:rPr>
                <w:color w:val="auto"/>
                <w:szCs w:val="24"/>
              </w:rPr>
            </w:pPr>
            <w:r w:rsidRPr="000D13B5">
              <w:rPr>
                <w:color w:val="auto"/>
                <w:szCs w:val="24"/>
              </w:rPr>
              <w:t>8 народних</w:t>
            </w:r>
          </w:p>
        </w:tc>
        <w:tc>
          <w:tcPr>
            <w:tcW w:w="4961" w:type="dxa"/>
            <w:tcBorders>
              <w:top w:val="single" w:sz="4" w:space="0" w:color="000000"/>
              <w:left w:val="single" w:sz="4" w:space="0" w:color="000000"/>
              <w:bottom w:val="single" w:sz="4" w:space="0" w:color="000000"/>
              <w:right w:val="single" w:sz="4" w:space="0" w:color="000000"/>
            </w:tcBorders>
          </w:tcPr>
          <w:p w:rsidR="002B7C53" w:rsidRPr="000D13B5" w:rsidRDefault="002B7C53" w:rsidP="00964E8B">
            <w:pPr>
              <w:spacing w:after="0" w:line="240" w:lineRule="auto"/>
              <w:ind w:left="34" w:hanging="11"/>
              <w:jc w:val="center"/>
              <w:rPr>
                <w:color w:val="auto"/>
                <w:szCs w:val="24"/>
              </w:rPr>
            </w:pPr>
            <w:r w:rsidRPr="000D13B5">
              <w:rPr>
                <w:color w:val="auto"/>
                <w:szCs w:val="24"/>
              </w:rPr>
              <w:t>8 народних</w:t>
            </w:r>
          </w:p>
        </w:tc>
      </w:tr>
      <w:tr w:rsidR="002B7C53" w:rsidRPr="000D13B5" w:rsidTr="002F16BB">
        <w:trPr>
          <w:trHeight w:val="289"/>
        </w:trPr>
        <w:tc>
          <w:tcPr>
            <w:tcW w:w="4678" w:type="dxa"/>
            <w:tcBorders>
              <w:top w:val="single" w:sz="4" w:space="0" w:color="000000"/>
              <w:left w:val="single" w:sz="4" w:space="0" w:color="000000"/>
              <w:bottom w:val="single" w:sz="4" w:space="0" w:color="000000"/>
              <w:right w:val="single" w:sz="4" w:space="0" w:color="auto"/>
            </w:tcBorders>
          </w:tcPr>
          <w:p w:rsidR="002B7C53" w:rsidRPr="000D13B5" w:rsidRDefault="002B7C53" w:rsidP="00964E8B">
            <w:pPr>
              <w:spacing w:after="0" w:line="240" w:lineRule="auto"/>
              <w:ind w:left="34" w:hanging="11"/>
              <w:jc w:val="center"/>
              <w:rPr>
                <w:color w:val="auto"/>
                <w:szCs w:val="24"/>
              </w:rPr>
            </w:pPr>
            <w:r w:rsidRPr="000D13B5">
              <w:rPr>
                <w:color w:val="auto"/>
                <w:szCs w:val="24"/>
              </w:rPr>
              <w:t>5 зразкових</w:t>
            </w:r>
          </w:p>
        </w:tc>
        <w:tc>
          <w:tcPr>
            <w:tcW w:w="4961" w:type="dxa"/>
            <w:tcBorders>
              <w:top w:val="single" w:sz="4" w:space="0" w:color="000000"/>
              <w:left w:val="single" w:sz="4" w:space="0" w:color="000000"/>
              <w:bottom w:val="single" w:sz="4" w:space="0" w:color="000000"/>
              <w:right w:val="single" w:sz="4" w:space="0" w:color="000000"/>
            </w:tcBorders>
          </w:tcPr>
          <w:p w:rsidR="002B7C53" w:rsidRPr="000D13B5" w:rsidRDefault="002B7C53" w:rsidP="00964E8B">
            <w:pPr>
              <w:spacing w:after="0" w:line="240" w:lineRule="auto"/>
              <w:ind w:left="34" w:hanging="11"/>
              <w:jc w:val="center"/>
              <w:rPr>
                <w:color w:val="auto"/>
                <w:szCs w:val="24"/>
              </w:rPr>
            </w:pPr>
            <w:r w:rsidRPr="000D13B5">
              <w:rPr>
                <w:color w:val="auto"/>
                <w:szCs w:val="24"/>
              </w:rPr>
              <w:t>5 зразкових</w:t>
            </w:r>
          </w:p>
        </w:tc>
      </w:tr>
    </w:tbl>
    <w:p w:rsidR="002B7C53" w:rsidRPr="00A62B87" w:rsidRDefault="002B7C53" w:rsidP="00964E8B">
      <w:pPr>
        <w:spacing w:after="0" w:line="240" w:lineRule="auto"/>
        <w:ind w:left="34" w:hanging="11"/>
        <w:rPr>
          <w:color w:val="auto"/>
          <w:szCs w:val="24"/>
        </w:rPr>
      </w:pPr>
    </w:p>
    <w:p w:rsidR="002B7C53" w:rsidRPr="00745E6C" w:rsidRDefault="002B7C53" w:rsidP="00964E8B">
      <w:pPr>
        <w:spacing w:after="0" w:line="240" w:lineRule="auto"/>
        <w:ind w:left="34" w:hanging="11"/>
        <w:rPr>
          <w:b/>
          <w:color w:val="auto"/>
          <w:szCs w:val="24"/>
        </w:rPr>
      </w:pPr>
      <w:r>
        <w:rPr>
          <w:b/>
          <w:color w:val="auto"/>
          <w:szCs w:val="24"/>
        </w:rPr>
        <w:t xml:space="preserve">Впродовж </w:t>
      </w:r>
      <w:r w:rsidRPr="00745E6C">
        <w:rPr>
          <w:b/>
          <w:color w:val="auto"/>
          <w:szCs w:val="24"/>
        </w:rPr>
        <w:t>2024</w:t>
      </w:r>
      <w:r>
        <w:rPr>
          <w:b/>
          <w:color w:val="auto"/>
          <w:szCs w:val="24"/>
        </w:rPr>
        <w:t xml:space="preserve"> року</w:t>
      </w:r>
      <w:r w:rsidRPr="00745E6C">
        <w:rPr>
          <w:b/>
          <w:color w:val="auto"/>
          <w:szCs w:val="24"/>
        </w:rPr>
        <w:t xml:space="preserve"> працювали народні та зразкові колективи:</w:t>
      </w:r>
    </w:p>
    <w:p w:rsidR="002B7C53" w:rsidRPr="00A62B87" w:rsidRDefault="002B7C53" w:rsidP="00964E8B">
      <w:pPr>
        <w:pStyle w:val="a3"/>
        <w:numPr>
          <w:ilvl w:val="0"/>
          <w:numId w:val="4"/>
        </w:numPr>
        <w:spacing w:after="0" w:line="240" w:lineRule="auto"/>
        <w:ind w:left="34" w:hanging="11"/>
        <w:rPr>
          <w:color w:val="auto"/>
          <w:szCs w:val="24"/>
        </w:rPr>
      </w:pPr>
      <w:r w:rsidRPr="00A62B87">
        <w:rPr>
          <w:color w:val="auto"/>
          <w:szCs w:val="24"/>
        </w:rPr>
        <w:t>Народний аматорський хор національно-патріотичної пісні «Заграва» Палацу культури «Березіль»</w:t>
      </w:r>
      <w:r w:rsidR="00F92495">
        <w:rPr>
          <w:color w:val="auto"/>
          <w:szCs w:val="24"/>
        </w:rPr>
        <w:t xml:space="preserve"> </w:t>
      </w:r>
      <w:r w:rsidRPr="00A62B87">
        <w:rPr>
          <w:color w:val="auto"/>
          <w:szCs w:val="24"/>
        </w:rPr>
        <w:t>ім.</w:t>
      </w:r>
      <w:r w:rsidR="00F92495">
        <w:rPr>
          <w:color w:val="auto"/>
          <w:szCs w:val="24"/>
        </w:rPr>
        <w:t xml:space="preserve"> </w:t>
      </w:r>
      <w:r w:rsidRPr="00A62B87">
        <w:rPr>
          <w:color w:val="auto"/>
          <w:szCs w:val="24"/>
        </w:rPr>
        <w:t>Л.</w:t>
      </w:r>
      <w:r w:rsidR="00F92495">
        <w:rPr>
          <w:color w:val="auto"/>
          <w:szCs w:val="24"/>
        </w:rPr>
        <w:t xml:space="preserve"> </w:t>
      </w:r>
      <w:r w:rsidRPr="00A62B87">
        <w:rPr>
          <w:color w:val="auto"/>
          <w:szCs w:val="24"/>
        </w:rPr>
        <w:t>Курбаса;</w:t>
      </w:r>
    </w:p>
    <w:p w:rsidR="002B7C53" w:rsidRPr="00A62B87" w:rsidRDefault="002B7C53" w:rsidP="00964E8B">
      <w:pPr>
        <w:pStyle w:val="a3"/>
        <w:numPr>
          <w:ilvl w:val="0"/>
          <w:numId w:val="4"/>
        </w:numPr>
        <w:spacing w:after="0" w:line="240" w:lineRule="auto"/>
        <w:ind w:left="34" w:hanging="11"/>
        <w:rPr>
          <w:color w:val="auto"/>
          <w:szCs w:val="24"/>
        </w:rPr>
      </w:pPr>
      <w:r w:rsidRPr="00A62B87">
        <w:rPr>
          <w:color w:val="auto"/>
          <w:szCs w:val="24"/>
        </w:rPr>
        <w:t>Народний аматорський жіночий хор Союзу Українок «Дзвони пам’яті» Палацу культури «Березіль»</w:t>
      </w:r>
      <w:r w:rsidR="00F92495">
        <w:rPr>
          <w:color w:val="auto"/>
          <w:szCs w:val="24"/>
        </w:rPr>
        <w:t xml:space="preserve"> </w:t>
      </w:r>
      <w:r w:rsidRPr="00A62B87">
        <w:rPr>
          <w:color w:val="auto"/>
          <w:szCs w:val="24"/>
        </w:rPr>
        <w:t>ім.</w:t>
      </w:r>
      <w:r w:rsidR="00F92495">
        <w:rPr>
          <w:color w:val="auto"/>
          <w:szCs w:val="24"/>
        </w:rPr>
        <w:t xml:space="preserve"> </w:t>
      </w:r>
      <w:r w:rsidRPr="00A62B87">
        <w:rPr>
          <w:color w:val="auto"/>
          <w:szCs w:val="24"/>
        </w:rPr>
        <w:t>Л.</w:t>
      </w:r>
      <w:r w:rsidR="00F92495">
        <w:rPr>
          <w:color w:val="auto"/>
          <w:szCs w:val="24"/>
        </w:rPr>
        <w:t xml:space="preserve"> </w:t>
      </w:r>
      <w:r w:rsidRPr="00A62B87">
        <w:rPr>
          <w:color w:val="auto"/>
          <w:szCs w:val="24"/>
        </w:rPr>
        <w:t>Курбаса;</w:t>
      </w:r>
    </w:p>
    <w:p w:rsidR="002B7C53" w:rsidRPr="00A62B87" w:rsidRDefault="002B7C53" w:rsidP="00964E8B">
      <w:pPr>
        <w:pStyle w:val="a3"/>
        <w:numPr>
          <w:ilvl w:val="0"/>
          <w:numId w:val="4"/>
        </w:numPr>
        <w:spacing w:after="0" w:line="240" w:lineRule="auto"/>
        <w:ind w:left="25" w:hanging="10"/>
        <w:rPr>
          <w:color w:val="auto"/>
          <w:szCs w:val="24"/>
        </w:rPr>
      </w:pPr>
      <w:r w:rsidRPr="00A62B87">
        <w:rPr>
          <w:color w:val="auto"/>
          <w:szCs w:val="24"/>
        </w:rPr>
        <w:t>Народний аматорський вокально-інструментальний ансамбль «Світозари» Палацу культури «Березіль»</w:t>
      </w:r>
      <w:r w:rsidR="00F92495">
        <w:rPr>
          <w:color w:val="auto"/>
          <w:szCs w:val="24"/>
        </w:rPr>
        <w:t xml:space="preserve"> </w:t>
      </w:r>
      <w:r w:rsidRPr="00A62B87">
        <w:rPr>
          <w:color w:val="auto"/>
          <w:szCs w:val="24"/>
        </w:rPr>
        <w:t>ім.</w:t>
      </w:r>
      <w:r w:rsidR="00F92495">
        <w:rPr>
          <w:color w:val="auto"/>
          <w:szCs w:val="24"/>
        </w:rPr>
        <w:t xml:space="preserve"> </w:t>
      </w:r>
      <w:r w:rsidRPr="00A62B87">
        <w:rPr>
          <w:color w:val="auto"/>
          <w:szCs w:val="24"/>
        </w:rPr>
        <w:t>Л.</w:t>
      </w:r>
      <w:r w:rsidR="00F92495">
        <w:rPr>
          <w:color w:val="auto"/>
          <w:szCs w:val="24"/>
        </w:rPr>
        <w:t xml:space="preserve"> </w:t>
      </w:r>
      <w:r w:rsidRPr="00A62B87">
        <w:rPr>
          <w:color w:val="auto"/>
          <w:szCs w:val="24"/>
        </w:rPr>
        <w:t>Курбаса;</w:t>
      </w:r>
    </w:p>
    <w:p w:rsidR="002B7C53" w:rsidRPr="00A62B87" w:rsidRDefault="002B7C53" w:rsidP="00964E8B">
      <w:pPr>
        <w:pStyle w:val="a3"/>
        <w:numPr>
          <w:ilvl w:val="0"/>
          <w:numId w:val="4"/>
        </w:numPr>
        <w:spacing w:after="0" w:line="240" w:lineRule="auto"/>
        <w:ind w:left="25" w:hanging="10"/>
        <w:rPr>
          <w:color w:val="auto"/>
          <w:szCs w:val="24"/>
        </w:rPr>
      </w:pPr>
      <w:r w:rsidRPr="00A62B87">
        <w:rPr>
          <w:color w:val="auto"/>
          <w:szCs w:val="24"/>
        </w:rPr>
        <w:t>Народна аматорська вокальна студія «Шанс» Палацу культури «Березіль»</w:t>
      </w:r>
      <w:r w:rsidR="00F92495">
        <w:rPr>
          <w:color w:val="auto"/>
          <w:szCs w:val="24"/>
        </w:rPr>
        <w:t xml:space="preserve"> </w:t>
      </w:r>
      <w:r w:rsidRPr="00A62B87">
        <w:rPr>
          <w:color w:val="auto"/>
          <w:szCs w:val="24"/>
        </w:rPr>
        <w:t>ім.</w:t>
      </w:r>
      <w:r w:rsidR="00F92495">
        <w:rPr>
          <w:color w:val="auto"/>
          <w:szCs w:val="24"/>
        </w:rPr>
        <w:t xml:space="preserve"> </w:t>
      </w:r>
      <w:r w:rsidRPr="00A62B87">
        <w:rPr>
          <w:color w:val="auto"/>
          <w:szCs w:val="24"/>
        </w:rPr>
        <w:t>Л.</w:t>
      </w:r>
      <w:r w:rsidR="00F92495">
        <w:rPr>
          <w:color w:val="auto"/>
          <w:szCs w:val="24"/>
        </w:rPr>
        <w:t xml:space="preserve"> </w:t>
      </w:r>
      <w:r w:rsidRPr="00A62B87">
        <w:rPr>
          <w:color w:val="auto"/>
          <w:szCs w:val="24"/>
        </w:rPr>
        <w:t>Курбаса;</w:t>
      </w:r>
    </w:p>
    <w:p w:rsidR="002B7C53" w:rsidRPr="00A62B87" w:rsidRDefault="002B7C53" w:rsidP="00964E8B">
      <w:pPr>
        <w:pStyle w:val="a3"/>
        <w:numPr>
          <w:ilvl w:val="0"/>
          <w:numId w:val="4"/>
        </w:numPr>
        <w:spacing w:after="0" w:line="240" w:lineRule="auto"/>
        <w:ind w:left="25" w:hanging="10"/>
        <w:rPr>
          <w:color w:val="auto"/>
          <w:szCs w:val="24"/>
        </w:rPr>
      </w:pPr>
      <w:r w:rsidRPr="00A62B87">
        <w:rPr>
          <w:color w:val="auto"/>
          <w:szCs w:val="24"/>
        </w:rPr>
        <w:t>Народний аматорський ансамбль танцю «Червона калина» Палацу культури «Березіль»</w:t>
      </w:r>
      <w:r w:rsidR="00F92495">
        <w:rPr>
          <w:color w:val="auto"/>
          <w:szCs w:val="24"/>
        </w:rPr>
        <w:t xml:space="preserve"> </w:t>
      </w:r>
      <w:r w:rsidRPr="00A62B87">
        <w:rPr>
          <w:color w:val="auto"/>
          <w:szCs w:val="24"/>
        </w:rPr>
        <w:t>ім.</w:t>
      </w:r>
      <w:r w:rsidR="00F92495">
        <w:rPr>
          <w:color w:val="auto"/>
          <w:szCs w:val="24"/>
        </w:rPr>
        <w:t xml:space="preserve"> </w:t>
      </w:r>
      <w:r w:rsidRPr="00A62B87">
        <w:rPr>
          <w:color w:val="auto"/>
          <w:szCs w:val="24"/>
        </w:rPr>
        <w:t>Л.</w:t>
      </w:r>
      <w:r w:rsidR="00F92495">
        <w:rPr>
          <w:color w:val="auto"/>
          <w:szCs w:val="24"/>
        </w:rPr>
        <w:t xml:space="preserve"> </w:t>
      </w:r>
      <w:r w:rsidRPr="00A62B87">
        <w:rPr>
          <w:color w:val="auto"/>
          <w:szCs w:val="24"/>
        </w:rPr>
        <w:t>Курбаса;</w:t>
      </w:r>
    </w:p>
    <w:p w:rsidR="002B7C53" w:rsidRPr="00A62B87" w:rsidRDefault="002B7C53" w:rsidP="00964E8B">
      <w:pPr>
        <w:pStyle w:val="a3"/>
        <w:numPr>
          <w:ilvl w:val="0"/>
          <w:numId w:val="4"/>
        </w:numPr>
        <w:spacing w:after="0" w:line="240" w:lineRule="auto"/>
        <w:ind w:left="25" w:hanging="10"/>
        <w:rPr>
          <w:color w:val="auto"/>
          <w:szCs w:val="24"/>
        </w:rPr>
      </w:pPr>
      <w:r w:rsidRPr="00A62B87">
        <w:rPr>
          <w:color w:val="auto"/>
          <w:szCs w:val="24"/>
        </w:rPr>
        <w:t>Народний аматорський ансамбль бального танцю «Альянс» Палацу культури «Березіль»</w:t>
      </w:r>
      <w:r w:rsidR="00F92495">
        <w:rPr>
          <w:color w:val="auto"/>
          <w:szCs w:val="24"/>
        </w:rPr>
        <w:t xml:space="preserve"> ім. </w:t>
      </w:r>
      <w:r w:rsidRPr="00A62B87">
        <w:rPr>
          <w:color w:val="auto"/>
          <w:szCs w:val="24"/>
        </w:rPr>
        <w:t>Л.</w:t>
      </w:r>
      <w:r w:rsidR="00F92495">
        <w:rPr>
          <w:color w:val="auto"/>
          <w:szCs w:val="24"/>
        </w:rPr>
        <w:t xml:space="preserve"> </w:t>
      </w:r>
      <w:r w:rsidRPr="00A62B87">
        <w:rPr>
          <w:color w:val="auto"/>
          <w:szCs w:val="24"/>
        </w:rPr>
        <w:t>Курбаса;</w:t>
      </w:r>
    </w:p>
    <w:p w:rsidR="002B7C53" w:rsidRPr="00A62B87" w:rsidRDefault="002B7C53" w:rsidP="00964E8B">
      <w:pPr>
        <w:pStyle w:val="a3"/>
        <w:numPr>
          <w:ilvl w:val="0"/>
          <w:numId w:val="4"/>
        </w:numPr>
        <w:spacing w:after="0" w:line="240" w:lineRule="auto"/>
        <w:ind w:left="25" w:hanging="10"/>
        <w:rPr>
          <w:color w:val="auto"/>
          <w:szCs w:val="24"/>
        </w:rPr>
      </w:pPr>
      <w:r w:rsidRPr="00A62B87">
        <w:rPr>
          <w:color w:val="auto"/>
          <w:szCs w:val="24"/>
        </w:rPr>
        <w:t>Народний аматорський хор с.</w:t>
      </w:r>
      <w:r w:rsidR="00F92495">
        <w:rPr>
          <w:color w:val="auto"/>
          <w:szCs w:val="24"/>
        </w:rPr>
        <w:t xml:space="preserve"> </w:t>
      </w:r>
      <w:proofErr w:type="spellStart"/>
      <w:r w:rsidRPr="00A62B87">
        <w:rPr>
          <w:color w:val="auto"/>
          <w:szCs w:val="24"/>
        </w:rPr>
        <w:t>Чернихів</w:t>
      </w:r>
      <w:proofErr w:type="spellEnd"/>
      <w:r w:rsidRPr="00A62B87">
        <w:rPr>
          <w:color w:val="auto"/>
          <w:szCs w:val="24"/>
        </w:rPr>
        <w:t>;</w:t>
      </w:r>
    </w:p>
    <w:p w:rsidR="002B7C53" w:rsidRPr="00A62B87" w:rsidRDefault="00F92495" w:rsidP="00964E8B">
      <w:pPr>
        <w:pStyle w:val="a3"/>
        <w:numPr>
          <w:ilvl w:val="0"/>
          <w:numId w:val="4"/>
        </w:numPr>
        <w:spacing w:after="0" w:line="240" w:lineRule="auto"/>
        <w:ind w:left="25" w:hanging="10"/>
        <w:rPr>
          <w:color w:val="auto"/>
          <w:szCs w:val="24"/>
        </w:rPr>
      </w:pPr>
      <w:r>
        <w:rPr>
          <w:color w:val="auto"/>
          <w:szCs w:val="24"/>
        </w:rPr>
        <w:t>Зразковий аматорський</w:t>
      </w:r>
      <w:r w:rsidR="002B7C53" w:rsidRPr="00A62B87">
        <w:rPr>
          <w:color w:val="auto"/>
          <w:szCs w:val="24"/>
        </w:rPr>
        <w:t xml:space="preserve"> ансамбль танцю «Сонечко» Палацу культури «Березіль»</w:t>
      </w:r>
      <w:r>
        <w:rPr>
          <w:color w:val="auto"/>
          <w:szCs w:val="24"/>
        </w:rPr>
        <w:t xml:space="preserve"> </w:t>
      </w:r>
      <w:r w:rsidR="002B7C53" w:rsidRPr="00A62B87">
        <w:rPr>
          <w:color w:val="auto"/>
          <w:szCs w:val="24"/>
        </w:rPr>
        <w:t>ім.</w:t>
      </w:r>
      <w:r>
        <w:rPr>
          <w:color w:val="auto"/>
          <w:szCs w:val="24"/>
        </w:rPr>
        <w:t xml:space="preserve"> </w:t>
      </w:r>
      <w:r w:rsidR="002B7C53" w:rsidRPr="00A62B87">
        <w:rPr>
          <w:color w:val="auto"/>
          <w:szCs w:val="24"/>
        </w:rPr>
        <w:t>Л.</w:t>
      </w:r>
      <w:r>
        <w:rPr>
          <w:color w:val="auto"/>
          <w:szCs w:val="24"/>
        </w:rPr>
        <w:t xml:space="preserve"> </w:t>
      </w:r>
      <w:r w:rsidR="002B7C53" w:rsidRPr="00A62B87">
        <w:rPr>
          <w:color w:val="auto"/>
          <w:szCs w:val="24"/>
        </w:rPr>
        <w:t>Курбаса;</w:t>
      </w:r>
    </w:p>
    <w:p w:rsidR="002B7C53" w:rsidRPr="00A62B87" w:rsidRDefault="002B7C53" w:rsidP="00964E8B">
      <w:pPr>
        <w:pStyle w:val="a3"/>
        <w:numPr>
          <w:ilvl w:val="0"/>
          <w:numId w:val="4"/>
        </w:numPr>
        <w:spacing w:after="0" w:line="240" w:lineRule="auto"/>
        <w:ind w:left="25" w:hanging="10"/>
        <w:rPr>
          <w:color w:val="auto"/>
          <w:szCs w:val="24"/>
        </w:rPr>
      </w:pPr>
      <w:r w:rsidRPr="00A62B87">
        <w:rPr>
          <w:color w:val="auto"/>
          <w:szCs w:val="24"/>
        </w:rPr>
        <w:t xml:space="preserve">Зразковий </w:t>
      </w:r>
      <w:r w:rsidR="00F92495">
        <w:rPr>
          <w:color w:val="auto"/>
          <w:szCs w:val="24"/>
        </w:rPr>
        <w:t>аматорський</w:t>
      </w:r>
      <w:r w:rsidRPr="00A62B87">
        <w:rPr>
          <w:color w:val="auto"/>
          <w:szCs w:val="24"/>
        </w:rPr>
        <w:t xml:space="preserve"> гурт «Великодні зернятка» Палацу культури «Березіль»</w:t>
      </w:r>
      <w:r w:rsidR="00F92495">
        <w:rPr>
          <w:color w:val="auto"/>
          <w:szCs w:val="24"/>
        </w:rPr>
        <w:t xml:space="preserve"> </w:t>
      </w:r>
      <w:r w:rsidRPr="00A62B87">
        <w:rPr>
          <w:color w:val="auto"/>
          <w:szCs w:val="24"/>
        </w:rPr>
        <w:t>ім.</w:t>
      </w:r>
      <w:r w:rsidR="00F92495">
        <w:rPr>
          <w:color w:val="auto"/>
          <w:szCs w:val="24"/>
        </w:rPr>
        <w:t xml:space="preserve"> </w:t>
      </w:r>
      <w:r w:rsidRPr="00A62B87">
        <w:rPr>
          <w:color w:val="auto"/>
          <w:szCs w:val="24"/>
        </w:rPr>
        <w:t>Л.</w:t>
      </w:r>
      <w:r w:rsidR="00F92495">
        <w:rPr>
          <w:color w:val="auto"/>
          <w:szCs w:val="24"/>
        </w:rPr>
        <w:t xml:space="preserve"> </w:t>
      </w:r>
      <w:r w:rsidRPr="00A62B87">
        <w:rPr>
          <w:color w:val="auto"/>
          <w:szCs w:val="24"/>
        </w:rPr>
        <w:t>Курбаса;</w:t>
      </w:r>
    </w:p>
    <w:p w:rsidR="002B7C53" w:rsidRPr="00A62B87" w:rsidRDefault="002B7C53" w:rsidP="00964E8B">
      <w:pPr>
        <w:pStyle w:val="a3"/>
        <w:numPr>
          <w:ilvl w:val="0"/>
          <w:numId w:val="4"/>
        </w:numPr>
        <w:spacing w:after="0" w:line="240" w:lineRule="auto"/>
        <w:ind w:left="25" w:hanging="10"/>
        <w:rPr>
          <w:color w:val="auto"/>
          <w:szCs w:val="24"/>
        </w:rPr>
      </w:pPr>
      <w:r w:rsidRPr="00A62B87">
        <w:rPr>
          <w:color w:val="auto"/>
          <w:szCs w:val="24"/>
        </w:rPr>
        <w:t>Зразковий аматорський театр пісні «</w:t>
      </w:r>
      <w:proofErr w:type="spellStart"/>
      <w:r w:rsidRPr="00A62B87">
        <w:rPr>
          <w:color w:val="auto"/>
          <w:szCs w:val="24"/>
        </w:rPr>
        <w:t>Співо</w:t>
      </w:r>
      <w:proofErr w:type="spellEnd"/>
      <w:r w:rsidRPr="00A62B87">
        <w:rPr>
          <w:color w:val="auto"/>
          <w:szCs w:val="24"/>
        </w:rPr>
        <w:t>-Грай» Палацу культури «Березіль»</w:t>
      </w:r>
      <w:r w:rsidR="00F92495">
        <w:rPr>
          <w:color w:val="auto"/>
          <w:szCs w:val="24"/>
        </w:rPr>
        <w:t xml:space="preserve"> </w:t>
      </w:r>
      <w:r w:rsidRPr="00A62B87">
        <w:rPr>
          <w:color w:val="auto"/>
          <w:szCs w:val="24"/>
        </w:rPr>
        <w:t>ім.</w:t>
      </w:r>
      <w:r w:rsidR="00F92495">
        <w:rPr>
          <w:color w:val="auto"/>
          <w:szCs w:val="24"/>
        </w:rPr>
        <w:t xml:space="preserve"> </w:t>
      </w:r>
      <w:r w:rsidRPr="00A62B87">
        <w:rPr>
          <w:color w:val="auto"/>
          <w:szCs w:val="24"/>
        </w:rPr>
        <w:t>Л.</w:t>
      </w:r>
      <w:r w:rsidR="00F92495">
        <w:rPr>
          <w:color w:val="auto"/>
          <w:szCs w:val="24"/>
        </w:rPr>
        <w:t xml:space="preserve"> </w:t>
      </w:r>
      <w:r w:rsidRPr="00A62B87">
        <w:rPr>
          <w:color w:val="auto"/>
          <w:szCs w:val="24"/>
        </w:rPr>
        <w:t>Курбаса;</w:t>
      </w:r>
    </w:p>
    <w:p w:rsidR="002B7C53" w:rsidRPr="00A62B87" w:rsidRDefault="002B7C53" w:rsidP="00964E8B">
      <w:pPr>
        <w:pStyle w:val="a3"/>
        <w:numPr>
          <w:ilvl w:val="0"/>
          <w:numId w:val="4"/>
        </w:numPr>
        <w:spacing w:after="0" w:line="240" w:lineRule="auto"/>
        <w:ind w:left="25" w:hanging="10"/>
        <w:rPr>
          <w:color w:val="auto"/>
          <w:szCs w:val="24"/>
        </w:rPr>
      </w:pPr>
      <w:r w:rsidRPr="00A62B87">
        <w:rPr>
          <w:color w:val="auto"/>
          <w:szCs w:val="24"/>
        </w:rPr>
        <w:t>Зразковий аматорський театр «Тріумф» Палацу культури «Березіль»</w:t>
      </w:r>
      <w:r w:rsidR="00F92495">
        <w:rPr>
          <w:color w:val="auto"/>
          <w:szCs w:val="24"/>
        </w:rPr>
        <w:t xml:space="preserve"> </w:t>
      </w:r>
      <w:r w:rsidRPr="00A62B87">
        <w:rPr>
          <w:color w:val="auto"/>
          <w:szCs w:val="24"/>
        </w:rPr>
        <w:t>ім.</w:t>
      </w:r>
      <w:r w:rsidR="00F92495">
        <w:rPr>
          <w:color w:val="auto"/>
          <w:szCs w:val="24"/>
        </w:rPr>
        <w:t xml:space="preserve"> </w:t>
      </w:r>
      <w:r w:rsidRPr="00A62B87">
        <w:rPr>
          <w:color w:val="auto"/>
          <w:szCs w:val="24"/>
        </w:rPr>
        <w:t>Л.</w:t>
      </w:r>
      <w:r w:rsidR="00F92495">
        <w:rPr>
          <w:color w:val="auto"/>
          <w:szCs w:val="24"/>
        </w:rPr>
        <w:t xml:space="preserve"> </w:t>
      </w:r>
      <w:r w:rsidRPr="00A62B87">
        <w:rPr>
          <w:color w:val="auto"/>
          <w:szCs w:val="24"/>
        </w:rPr>
        <w:t>Курбаса;</w:t>
      </w:r>
    </w:p>
    <w:p w:rsidR="002B7C53" w:rsidRPr="00A62B87" w:rsidRDefault="002B7C53" w:rsidP="00964E8B">
      <w:pPr>
        <w:pStyle w:val="a3"/>
        <w:numPr>
          <w:ilvl w:val="0"/>
          <w:numId w:val="4"/>
        </w:numPr>
        <w:spacing w:after="0" w:line="240" w:lineRule="auto"/>
        <w:ind w:left="25" w:hanging="10"/>
        <w:rPr>
          <w:color w:val="auto"/>
          <w:szCs w:val="24"/>
        </w:rPr>
      </w:pPr>
      <w:r w:rsidRPr="00A62B87">
        <w:rPr>
          <w:color w:val="auto"/>
          <w:szCs w:val="24"/>
        </w:rPr>
        <w:t>Зразковий аматорський ансамбль танцю «Веснянка» с.</w:t>
      </w:r>
      <w:r w:rsidR="00F92495">
        <w:rPr>
          <w:color w:val="auto"/>
          <w:szCs w:val="24"/>
        </w:rPr>
        <w:t xml:space="preserve"> </w:t>
      </w:r>
      <w:proofErr w:type="spellStart"/>
      <w:r w:rsidRPr="00A62B87">
        <w:rPr>
          <w:color w:val="auto"/>
          <w:szCs w:val="24"/>
        </w:rPr>
        <w:t>Чернихів</w:t>
      </w:r>
      <w:proofErr w:type="spellEnd"/>
      <w:r w:rsidR="00465C4D">
        <w:rPr>
          <w:color w:val="auto"/>
          <w:szCs w:val="24"/>
        </w:rPr>
        <w:t>.</w:t>
      </w:r>
    </w:p>
    <w:p w:rsidR="002B7C53" w:rsidRPr="00A62B87" w:rsidRDefault="002B7C53" w:rsidP="00964E8B">
      <w:pPr>
        <w:spacing w:after="0" w:line="240" w:lineRule="auto"/>
        <w:ind w:left="25" w:firstLine="684"/>
        <w:rPr>
          <w:color w:val="auto"/>
          <w:szCs w:val="24"/>
        </w:rPr>
      </w:pPr>
      <w:r w:rsidRPr="00A62B87">
        <w:rPr>
          <w:color w:val="auto"/>
          <w:szCs w:val="24"/>
        </w:rPr>
        <w:t>Одним із головних напрямків роботи управління культури і мистецтв є формування та задоволення громадських, соціально-суспільних інтересів, виховання патріотизму, залучення творчих та інтелектуальних ресурсів суспільства задля системного оновлення українського соціуму, створення простору соціально-культурної самореалізації.</w:t>
      </w:r>
    </w:p>
    <w:p w:rsidR="00974991" w:rsidRDefault="00974991" w:rsidP="00964E8B">
      <w:pPr>
        <w:spacing w:after="0" w:line="240" w:lineRule="auto"/>
        <w:ind w:left="25" w:firstLine="684"/>
        <w:rPr>
          <w:color w:val="auto"/>
          <w:szCs w:val="24"/>
        </w:rPr>
      </w:pPr>
    </w:p>
    <w:p w:rsidR="00974991" w:rsidRDefault="00974991" w:rsidP="00964E8B">
      <w:pPr>
        <w:spacing w:after="0" w:line="240" w:lineRule="auto"/>
        <w:ind w:left="25" w:firstLine="684"/>
        <w:rPr>
          <w:color w:val="auto"/>
          <w:szCs w:val="24"/>
        </w:rPr>
      </w:pPr>
    </w:p>
    <w:p w:rsidR="00955DDD" w:rsidRDefault="002B7C53" w:rsidP="00964E8B">
      <w:pPr>
        <w:spacing w:after="0" w:line="240" w:lineRule="auto"/>
        <w:ind w:left="25" w:firstLine="684"/>
        <w:rPr>
          <w:color w:val="auto"/>
          <w:szCs w:val="24"/>
        </w:rPr>
      </w:pPr>
      <w:r w:rsidRPr="00A62B87">
        <w:rPr>
          <w:color w:val="auto"/>
          <w:szCs w:val="24"/>
        </w:rPr>
        <w:lastRenderedPageBreak/>
        <w:t xml:space="preserve">Відповідно до Плану загальноміських культурно-масових заходів на 2024 рік, було проведено </w:t>
      </w:r>
      <w:r w:rsidR="00800E01" w:rsidRPr="00955DDD">
        <w:rPr>
          <w:b/>
          <w:color w:val="auto"/>
          <w:szCs w:val="24"/>
        </w:rPr>
        <w:t>913</w:t>
      </w:r>
      <w:r w:rsidRPr="00A62B87">
        <w:rPr>
          <w:color w:val="auto"/>
          <w:szCs w:val="24"/>
        </w:rPr>
        <w:t xml:space="preserve"> заходів, а саме:</w:t>
      </w:r>
    </w:p>
    <w:p w:rsidR="003819BF" w:rsidRDefault="003819BF" w:rsidP="00964E8B">
      <w:pPr>
        <w:spacing w:after="0" w:line="240" w:lineRule="auto"/>
        <w:ind w:left="25" w:firstLine="684"/>
        <w:rPr>
          <w:color w:val="auto"/>
          <w:szCs w:val="24"/>
        </w:rPr>
      </w:pPr>
    </w:p>
    <w:p w:rsidR="004260E4" w:rsidRDefault="004260E4" w:rsidP="00964E8B">
      <w:pPr>
        <w:spacing w:after="0" w:line="240" w:lineRule="auto"/>
        <w:ind w:left="25" w:firstLine="684"/>
        <w:rPr>
          <w:color w:val="auto"/>
          <w:szCs w:val="24"/>
        </w:rPr>
      </w:pPr>
      <w:r w:rsidRPr="004260E4">
        <w:rPr>
          <w:noProof/>
          <w:color w:val="auto"/>
          <w:szCs w:val="24"/>
        </w:rPr>
        <w:drawing>
          <wp:inline distT="0" distB="0" distL="0" distR="0">
            <wp:extent cx="5019675" cy="2828925"/>
            <wp:effectExtent l="0" t="0" r="9525" b="9525"/>
            <wp:docPr id="166310890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74991" w:rsidRPr="00974991" w:rsidRDefault="00974991" w:rsidP="00964E8B">
      <w:pPr>
        <w:spacing w:after="0" w:line="240" w:lineRule="auto"/>
        <w:ind w:left="25" w:firstLine="684"/>
        <w:rPr>
          <w:color w:val="auto"/>
          <w:szCs w:val="24"/>
        </w:rPr>
      </w:pPr>
    </w:p>
    <w:p w:rsidR="00955DDD" w:rsidRDefault="000C3632" w:rsidP="00964E8B">
      <w:pPr>
        <w:spacing w:after="0" w:line="240" w:lineRule="auto"/>
        <w:jc w:val="center"/>
        <w:rPr>
          <w:b/>
          <w:szCs w:val="24"/>
        </w:rPr>
      </w:pPr>
      <w:r>
        <w:rPr>
          <w:b/>
          <w:szCs w:val="24"/>
        </w:rPr>
        <w:t xml:space="preserve"> Міжнародні, Всеукраїнські</w:t>
      </w:r>
      <w:r w:rsidR="00955DDD" w:rsidRPr="00DB7ED8">
        <w:rPr>
          <w:b/>
          <w:szCs w:val="24"/>
        </w:rPr>
        <w:t xml:space="preserve">, </w:t>
      </w:r>
      <w:r>
        <w:rPr>
          <w:b/>
          <w:szCs w:val="24"/>
        </w:rPr>
        <w:t>міські, обласні</w:t>
      </w:r>
      <w:r w:rsidR="004260E4">
        <w:rPr>
          <w:b/>
          <w:szCs w:val="24"/>
        </w:rPr>
        <w:t xml:space="preserve"> </w:t>
      </w:r>
      <w:r>
        <w:rPr>
          <w:b/>
          <w:szCs w:val="24"/>
        </w:rPr>
        <w:t>фестивалі</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4706"/>
      </w:tblGrid>
      <w:tr w:rsidR="000C3632" w:rsidRPr="00DB7ED8" w:rsidTr="003819BF">
        <w:trPr>
          <w:trHeight w:val="360"/>
        </w:trPr>
        <w:tc>
          <w:tcPr>
            <w:tcW w:w="5104" w:type="dxa"/>
          </w:tcPr>
          <w:p w:rsidR="000C3632" w:rsidRPr="000C3632" w:rsidRDefault="000C3632" w:rsidP="00964E8B">
            <w:pPr>
              <w:spacing w:after="0" w:line="240" w:lineRule="auto"/>
              <w:ind w:left="774"/>
              <w:jc w:val="center"/>
              <w:rPr>
                <w:b/>
                <w:szCs w:val="24"/>
                <w:lang w:eastAsia="en-US"/>
              </w:rPr>
            </w:pPr>
            <w:r w:rsidRPr="000C3632">
              <w:rPr>
                <w:b/>
                <w:szCs w:val="24"/>
                <w:lang w:eastAsia="en-US"/>
              </w:rPr>
              <w:t>2023 рік</w:t>
            </w:r>
          </w:p>
        </w:tc>
        <w:tc>
          <w:tcPr>
            <w:tcW w:w="4706" w:type="dxa"/>
          </w:tcPr>
          <w:p w:rsidR="000C3632" w:rsidRPr="000C3632" w:rsidRDefault="000C3632" w:rsidP="00964E8B">
            <w:pPr>
              <w:spacing w:after="0" w:line="240" w:lineRule="auto"/>
              <w:jc w:val="center"/>
              <w:rPr>
                <w:b/>
                <w:szCs w:val="24"/>
                <w:lang w:eastAsia="en-US"/>
              </w:rPr>
            </w:pPr>
            <w:r w:rsidRPr="000C3632">
              <w:rPr>
                <w:b/>
                <w:szCs w:val="24"/>
                <w:lang w:eastAsia="en-US"/>
              </w:rPr>
              <w:t>2024 рік</w:t>
            </w:r>
          </w:p>
        </w:tc>
      </w:tr>
      <w:tr w:rsidR="000C3632" w:rsidRPr="00DB7ED8" w:rsidTr="003819BF">
        <w:trPr>
          <w:trHeight w:val="360"/>
        </w:trPr>
        <w:tc>
          <w:tcPr>
            <w:tcW w:w="5104" w:type="dxa"/>
          </w:tcPr>
          <w:p w:rsidR="000C3632" w:rsidRPr="000C3632" w:rsidRDefault="000C3632" w:rsidP="00964E8B">
            <w:pPr>
              <w:spacing w:after="0" w:line="240" w:lineRule="auto"/>
              <w:ind w:left="451"/>
              <w:jc w:val="center"/>
              <w:rPr>
                <w:b/>
                <w:szCs w:val="24"/>
                <w:lang w:eastAsia="en-US"/>
              </w:rPr>
            </w:pPr>
            <w:r w:rsidRPr="000C3632">
              <w:rPr>
                <w:b/>
                <w:szCs w:val="24"/>
                <w:lang w:eastAsia="en-US"/>
              </w:rPr>
              <w:t>5</w:t>
            </w:r>
          </w:p>
        </w:tc>
        <w:tc>
          <w:tcPr>
            <w:tcW w:w="4706" w:type="dxa"/>
          </w:tcPr>
          <w:p w:rsidR="000C3632" w:rsidRPr="000C3632" w:rsidRDefault="000C3632" w:rsidP="00964E8B">
            <w:pPr>
              <w:spacing w:after="0" w:line="240" w:lineRule="auto"/>
              <w:jc w:val="center"/>
              <w:rPr>
                <w:b/>
                <w:szCs w:val="24"/>
                <w:lang w:eastAsia="en-US"/>
              </w:rPr>
            </w:pPr>
            <w:r w:rsidRPr="000C3632">
              <w:rPr>
                <w:b/>
                <w:szCs w:val="24"/>
                <w:lang w:eastAsia="en-US"/>
              </w:rPr>
              <w:t>7</w:t>
            </w:r>
          </w:p>
        </w:tc>
      </w:tr>
      <w:tr w:rsidR="000C3632" w:rsidRPr="000C3632" w:rsidTr="003819BF">
        <w:trPr>
          <w:trHeight w:val="360"/>
        </w:trPr>
        <w:tc>
          <w:tcPr>
            <w:tcW w:w="5104" w:type="dxa"/>
          </w:tcPr>
          <w:p w:rsidR="000C3632" w:rsidRPr="000C3632" w:rsidRDefault="000C3632" w:rsidP="00964E8B">
            <w:pPr>
              <w:pStyle w:val="a3"/>
              <w:numPr>
                <w:ilvl w:val="0"/>
                <w:numId w:val="4"/>
              </w:numPr>
              <w:shd w:val="clear" w:color="auto" w:fill="FFFFFF"/>
              <w:spacing w:after="0" w:line="240" w:lineRule="auto"/>
              <w:ind w:left="318"/>
              <w:jc w:val="left"/>
              <w:rPr>
                <w:szCs w:val="24"/>
              </w:rPr>
            </w:pPr>
            <w:r w:rsidRPr="000C3632">
              <w:rPr>
                <w:szCs w:val="24"/>
              </w:rPr>
              <w:t>Фестиваль «Великодні мотиви»</w:t>
            </w:r>
          </w:p>
          <w:p w:rsidR="000C3632" w:rsidRPr="000C3632" w:rsidRDefault="000C3632" w:rsidP="00964E8B">
            <w:pPr>
              <w:pStyle w:val="a3"/>
              <w:numPr>
                <w:ilvl w:val="0"/>
                <w:numId w:val="4"/>
              </w:numPr>
              <w:shd w:val="clear" w:color="auto" w:fill="FFFFFF"/>
              <w:spacing w:after="0" w:line="240" w:lineRule="auto"/>
              <w:ind w:left="318"/>
              <w:jc w:val="left"/>
              <w:rPr>
                <w:szCs w:val="24"/>
              </w:rPr>
            </w:pPr>
            <w:r w:rsidRPr="000C3632">
              <w:rPr>
                <w:szCs w:val="24"/>
              </w:rPr>
              <w:t>ІІІ Відкритий фестиваль ансамблів «Фортепіанні діалоги»</w:t>
            </w:r>
          </w:p>
          <w:p w:rsidR="000C3632" w:rsidRPr="000C3632" w:rsidRDefault="000C3632" w:rsidP="00964E8B">
            <w:pPr>
              <w:pStyle w:val="a3"/>
              <w:numPr>
                <w:ilvl w:val="0"/>
                <w:numId w:val="4"/>
              </w:numPr>
              <w:shd w:val="clear" w:color="auto" w:fill="FFFFFF"/>
              <w:spacing w:after="0" w:line="240" w:lineRule="auto"/>
              <w:ind w:left="318"/>
              <w:jc w:val="left"/>
              <w:rPr>
                <w:szCs w:val="24"/>
              </w:rPr>
            </w:pPr>
            <w:r w:rsidRPr="000C3632">
              <w:rPr>
                <w:szCs w:val="24"/>
              </w:rPr>
              <w:t xml:space="preserve">Відкритий фестиваль-конкурс духовної пісні «Я там, де є </w:t>
            </w:r>
            <w:proofErr w:type="spellStart"/>
            <w:r w:rsidRPr="000C3632">
              <w:rPr>
                <w:szCs w:val="24"/>
              </w:rPr>
              <w:t>Благослов</w:t>
            </w:r>
            <w:r w:rsidR="00974991">
              <w:rPr>
                <w:szCs w:val="24"/>
              </w:rPr>
              <w:t>і</w:t>
            </w:r>
            <w:r w:rsidRPr="000C3632">
              <w:rPr>
                <w:szCs w:val="24"/>
              </w:rPr>
              <w:t>ння</w:t>
            </w:r>
            <w:proofErr w:type="spellEnd"/>
            <w:r w:rsidRPr="000C3632">
              <w:rPr>
                <w:szCs w:val="24"/>
              </w:rPr>
              <w:t>»</w:t>
            </w:r>
          </w:p>
          <w:p w:rsidR="000C3632" w:rsidRPr="000C3632" w:rsidRDefault="000C3632" w:rsidP="00964E8B">
            <w:pPr>
              <w:pStyle w:val="a3"/>
              <w:numPr>
                <w:ilvl w:val="0"/>
                <w:numId w:val="4"/>
              </w:numPr>
              <w:spacing w:after="0" w:line="240" w:lineRule="auto"/>
              <w:ind w:left="318"/>
              <w:jc w:val="left"/>
              <w:rPr>
                <w:szCs w:val="24"/>
                <w:lang w:eastAsia="en-US"/>
              </w:rPr>
            </w:pPr>
            <w:proofErr w:type="spellStart"/>
            <w:r w:rsidRPr="000C3632">
              <w:rPr>
                <w:szCs w:val="24"/>
              </w:rPr>
              <w:t>Бібліофест</w:t>
            </w:r>
            <w:proofErr w:type="spellEnd"/>
            <w:r w:rsidRPr="000C3632">
              <w:rPr>
                <w:szCs w:val="24"/>
              </w:rPr>
              <w:t xml:space="preserve"> «Бібліотека: Читай. Мрій. Перемагай»</w:t>
            </w:r>
          </w:p>
          <w:p w:rsidR="000C3632" w:rsidRPr="000C3632" w:rsidRDefault="000C3632" w:rsidP="00964E8B">
            <w:pPr>
              <w:pStyle w:val="a3"/>
              <w:numPr>
                <w:ilvl w:val="0"/>
                <w:numId w:val="4"/>
              </w:numPr>
              <w:spacing w:after="0" w:line="240" w:lineRule="auto"/>
              <w:ind w:left="318"/>
              <w:jc w:val="left"/>
              <w:rPr>
                <w:szCs w:val="24"/>
              </w:rPr>
            </w:pPr>
            <w:r w:rsidRPr="000C3632">
              <w:rPr>
                <w:szCs w:val="24"/>
              </w:rPr>
              <w:t>Міжнародний фестиваль джазової музики «Джаз Без»</w:t>
            </w:r>
          </w:p>
          <w:p w:rsidR="000C3632" w:rsidRPr="000C3632" w:rsidRDefault="000C3632" w:rsidP="00964E8B">
            <w:pPr>
              <w:pStyle w:val="a3"/>
              <w:spacing w:after="0" w:line="240" w:lineRule="auto"/>
              <w:ind w:left="318" w:hanging="360"/>
              <w:jc w:val="left"/>
              <w:rPr>
                <w:szCs w:val="24"/>
                <w:lang w:eastAsia="en-US"/>
              </w:rPr>
            </w:pPr>
          </w:p>
        </w:tc>
        <w:tc>
          <w:tcPr>
            <w:tcW w:w="4706" w:type="dxa"/>
          </w:tcPr>
          <w:p w:rsidR="000C3632" w:rsidRPr="000C3632" w:rsidRDefault="00214BF4" w:rsidP="00964E8B">
            <w:pPr>
              <w:pStyle w:val="a3"/>
              <w:numPr>
                <w:ilvl w:val="0"/>
                <w:numId w:val="4"/>
              </w:numPr>
              <w:shd w:val="clear" w:color="auto" w:fill="FFFFFF"/>
              <w:spacing w:after="0" w:line="240" w:lineRule="auto"/>
              <w:ind w:left="318"/>
              <w:jc w:val="left"/>
              <w:rPr>
                <w:szCs w:val="24"/>
              </w:rPr>
            </w:pPr>
            <w:r>
              <w:rPr>
                <w:szCs w:val="24"/>
              </w:rPr>
              <w:t>Фестиваль «Великодні мотиви»</w:t>
            </w:r>
          </w:p>
          <w:p w:rsidR="000C3632" w:rsidRPr="000C3632" w:rsidRDefault="000C3632" w:rsidP="00964E8B">
            <w:pPr>
              <w:pStyle w:val="a3"/>
              <w:numPr>
                <w:ilvl w:val="0"/>
                <w:numId w:val="4"/>
              </w:numPr>
              <w:shd w:val="clear" w:color="auto" w:fill="FFFFFF"/>
              <w:spacing w:after="0" w:line="240" w:lineRule="auto"/>
              <w:ind w:left="318"/>
              <w:jc w:val="left"/>
              <w:rPr>
                <w:szCs w:val="24"/>
              </w:rPr>
            </w:pPr>
            <w:r w:rsidRPr="000C3632">
              <w:rPr>
                <w:szCs w:val="24"/>
              </w:rPr>
              <w:t>Міський фестиваль «Вишиванка Код нації»</w:t>
            </w:r>
          </w:p>
          <w:p w:rsidR="00974991" w:rsidRPr="00974991" w:rsidRDefault="000C3632" w:rsidP="00964E8B">
            <w:pPr>
              <w:pStyle w:val="a3"/>
              <w:numPr>
                <w:ilvl w:val="0"/>
                <w:numId w:val="4"/>
              </w:numPr>
              <w:shd w:val="clear" w:color="auto" w:fill="FFFFFF"/>
              <w:spacing w:after="0" w:line="240" w:lineRule="auto"/>
              <w:ind w:left="318"/>
              <w:jc w:val="left"/>
              <w:rPr>
                <w:szCs w:val="24"/>
              </w:rPr>
            </w:pPr>
            <w:r w:rsidRPr="000C3632">
              <w:rPr>
                <w:szCs w:val="24"/>
              </w:rPr>
              <w:t xml:space="preserve">Фестиваль вуличних мистецтв «Твій </w:t>
            </w:r>
          </w:p>
          <w:p w:rsidR="000C3632" w:rsidRPr="000C3632" w:rsidRDefault="000C3632" w:rsidP="00964E8B">
            <w:pPr>
              <w:shd w:val="clear" w:color="auto" w:fill="FFFFFF"/>
              <w:spacing w:after="0" w:line="240" w:lineRule="auto"/>
              <w:ind w:left="318" w:hanging="360"/>
              <w:rPr>
                <w:szCs w:val="24"/>
              </w:rPr>
            </w:pPr>
            <w:proofErr w:type="spellStart"/>
            <w:r w:rsidRPr="000C3632">
              <w:rPr>
                <w:szCs w:val="24"/>
                <w:lang w:val="en-US"/>
              </w:rPr>
              <w:t>STARt</w:t>
            </w:r>
            <w:proofErr w:type="spellEnd"/>
            <w:r w:rsidRPr="000C3632">
              <w:rPr>
                <w:szCs w:val="24"/>
              </w:rPr>
              <w:t>»</w:t>
            </w:r>
          </w:p>
          <w:p w:rsidR="000C3632" w:rsidRPr="000C3632" w:rsidRDefault="00974991" w:rsidP="00964E8B">
            <w:pPr>
              <w:pStyle w:val="a3"/>
              <w:numPr>
                <w:ilvl w:val="0"/>
                <w:numId w:val="4"/>
              </w:numPr>
              <w:shd w:val="clear" w:color="auto" w:fill="FFFFFF"/>
              <w:spacing w:after="0" w:line="240" w:lineRule="auto"/>
              <w:ind w:left="318"/>
              <w:jc w:val="left"/>
              <w:rPr>
                <w:szCs w:val="24"/>
              </w:rPr>
            </w:pPr>
            <w:r>
              <w:rPr>
                <w:szCs w:val="24"/>
              </w:rPr>
              <w:t xml:space="preserve">Міжконфесійний </w:t>
            </w:r>
            <w:r w:rsidR="000C3632" w:rsidRPr="000C3632">
              <w:rPr>
                <w:szCs w:val="24"/>
              </w:rPr>
              <w:t xml:space="preserve"> фестиваль-конкурс духовної пісні «Я там, де </w:t>
            </w:r>
            <w:proofErr w:type="spellStart"/>
            <w:r w:rsidR="000C3632" w:rsidRPr="000C3632">
              <w:rPr>
                <w:szCs w:val="24"/>
              </w:rPr>
              <w:t>єБлагослов</w:t>
            </w:r>
            <w:r>
              <w:rPr>
                <w:szCs w:val="24"/>
              </w:rPr>
              <w:t>і</w:t>
            </w:r>
            <w:r w:rsidR="000C3632" w:rsidRPr="000C3632">
              <w:rPr>
                <w:szCs w:val="24"/>
              </w:rPr>
              <w:t>ння</w:t>
            </w:r>
            <w:proofErr w:type="spellEnd"/>
            <w:r w:rsidR="000C3632" w:rsidRPr="000C3632">
              <w:rPr>
                <w:szCs w:val="24"/>
              </w:rPr>
              <w:t>»</w:t>
            </w:r>
          </w:p>
          <w:p w:rsidR="000C3632" w:rsidRPr="000C3632" w:rsidRDefault="000C3632" w:rsidP="00964E8B">
            <w:pPr>
              <w:pStyle w:val="a3"/>
              <w:numPr>
                <w:ilvl w:val="0"/>
                <w:numId w:val="4"/>
              </w:numPr>
              <w:spacing w:after="0" w:line="240" w:lineRule="auto"/>
              <w:ind w:left="318"/>
              <w:rPr>
                <w:szCs w:val="24"/>
              </w:rPr>
            </w:pPr>
            <w:proofErr w:type="spellStart"/>
            <w:r w:rsidRPr="000C3632">
              <w:rPr>
                <w:szCs w:val="24"/>
              </w:rPr>
              <w:t>Бібліофест</w:t>
            </w:r>
            <w:proofErr w:type="spellEnd"/>
            <w:r w:rsidRPr="000C3632">
              <w:rPr>
                <w:szCs w:val="24"/>
              </w:rPr>
              <w:t xml:space="preserve"> «З книгою до Перемоги»</w:t>
            </w:r>
          </w:p>
          <w:p w:rsidR="000C3632" w:rsidRPr="000C3632" w:rsidRDefault="000C3632" w:rsidP="00964E8B">
            <w:pPr>
              <w:pStyle w:val="a3"/>
              <w:numPr>
                <w:ilvl w:val="0"/>
                <w:numId w:val="4"/>
              </w:numPr>
              <w:spacing w:after="0" w:line="240" w:lineRule="auto"/>
              <w:ind w:left="318"/>
              <w:rPr>
                <w:szCs w:val="24"/>
              </w:rPr>
            </w:pPr>
            <w:r w:rsidRPr="000C3632">
              <w:rPr>
                <w:szCs w:val="24"/>
              </w:rPr>
              <w:t>Міжнародний фестиваль джазової музики «Джаз Без»</w:t>
            </w:r>
          </w:p>
          <w:p w:rsidR="000C3632" w:rsidRPr="000C3632" w:rsidRDefault="000C3632" w:rsidP="00964E8B">
            <w:pPr>
              <w:pStyle w:val="a3"/>
              <w:numPr>
                <w:ilvl w:val="0"/>
                <w:numId w:val="4"/>
              </w:numPr>
              <w:spacing w:after="0" w:line="240" w:lineRule="auto"/>
              <w:ind w:left="318"/>
              <w:jc w:val="left"/>
              <w:rPr>
                <w:szCs w:val="24"/>
              </w:rPr>
            </w:pPr>
            <w:r w:rsidRPr="000C3632">
              <w:rPr>
                <w:szCs w:val="24"/>
              </w:rPr>
              <w:t>Міський фестиваль «На Різдво додому»</w:t>
            </w:r>
          </w:p>
        </w:tc>
      </w:tr>
    </w:tbl>
    <w:p w:rsidR="00974991" w:rsidRDefault="00974991" w:rsidP="00964E8B">
      <w:pPr>
        <w:spacing w:after="0" w:line="240" w:lineRule="auto"/>
        <w:jc w:val="center"/>
        <w:rPr>
          <w:b/>
          <w:szCs w:val="24"/>
        </w:rPr>
      </w:pPr>
    </w:p>
    <w:p w:rsidR="00955DDD" w:rsidRDefault="004260E4" w:rsidP="00964E8B">
      <w:pPr>
        <w:spacing w:after="0" w:line="240" w:lineRule="auto"/>
        <w:jc w:val="center"/>
        <w:rPr>
          <w:b/>
          <w:szCs w:val="24"/>
        </w:rPr>
      </w:pPr>
      <w:r>
        <w:rPr>
          <w:b/>
          <w:szCs w:val="24"/>
        </w:rPr>
        <w:t>Обласні, міські</w:t>
      </w:r>
      <w:r w:rsidR="000C3632" w:rsidRPr="000C3632">
        <w:rPr>
          <w:b/>
          <w:szCs w:val="24"/>
        </w:rPr>
        <w:t xml:space="preserve"> конкурси</w:t>
      </w:r>
    </w:p>
    <w:tbl>
      <w:tblPr>
        <w:tblStyle w:val="ac"/>
        <w:tblW w:w="9810" w:type="dxa"/>
        <w:tblInd w:w="-176" w:type="dxa"/>
        <w:tblLook w:val="04A0" w:firstRow="1" w:lastRow="0" w:firstColumn="1" w:lastColumn="0" w:noHBand="0" w:noVBand="1"/>
      </w:tblPr>
      <w:tblGrid>
        <w:gridCol w:w="4971"/>
        <w:gridCol w:w="4839"/>
      </w:tblGrid>
      <w:tr w:rsidR="00955DDD" w:rsidRPr="000C3632" w:rsidTr="003819BF">
        <w:tc>
          <w:tcPr>
            <w:tcW w:w="4971" w:type="dxa"/>
          </w:tcPr>
          <w:p w:rsidR="00955DDD" w:rsidRPr="000C3632" w:rsidRDefault="00955DDD" w:rsidP="00964E8B">
            <w:pPr>
              <w:spacing w:after="0" w:line="240" w:lineRule="auto"/>
              <w:jc w:val="center"/>
              <w:rPr>
                <w:b/>
                <w:color w:val="C00000"/>
                <w:szCs w:val="24"/>
              </w:rPr>
            </w:pPr>
            <w:r w:rsidRPr="000C3632">
              <w:rPr>
                <w:b/>
                <w:szCs w:val="24"/>
                <w:lang w:eastAsia="en-US"/>
              </w:rPr>
              <w:t>202</w:t>
            </w:r>
            <w:r w:rsidR="000C3632" w:rsidRPr="000C3632">
              <w:rPr>
                <w:b/>
                <w:szCs w:val="24"/>
                <w:lang w:eastAsia="en-US"/>
              </w:rPr>
              <w:t>3</w:t>
            </w:r>
            <w:r w:rsidRPr="000C3632">
              <w:rPr>
                <w:b/>
                <w:szCs w:val="24"/>
                <w:lang w:eastAsia="en-US"/>
              </w:rPr>
              <w:t xml:space="preserve"> рік</w:t>
            </w:r>
          </w:p>
        </w:tc>
        <w:tc>
          <w:tcPr>
            <w:tcW w:w="4839" w:type="dxa"/>
          </w:tcPr>
          <w:p w:rsidR="00955DDD" w:rsidRPr="000C3632" w:rsidRDefault="009B2954" w:rsidP="00964E8B">
            <w:pPr>
              <w:spacing w:after="0" w:line="240" w:lineRule="auto"/>
              <w:jc w:val="center"/>
              <w:rPr>
                <w:b/>
                <w:color w:val="C00000"/>
                <w:szCs w:val="24"/>
              </w:rPr>
            </w:pPr>
            <w:r w:rsidRPr="000C3632">
              <w:rPr>
                <w:b/>
                <w:szCs w:val="24"/>
                <w:lang w:eastAsia="en-US"/>
              </w:rPr>
              <w:t>2024</w:t>
            </w:r>
            <w:r w:rsidR="00955DDD" w:rsidRPr="000C3632">
              <w:rPr>
                <w:b/>
                <w:szCs w:val="24"/>
                <w:lang w:eastAsia="en-US"/>
              </w:rPr>
              <w:t xml:space="preserve"> рік </w:t>
            </w:r>
          </w:p>
        </w:tc>
      </w:tr>
      <w:tr w:rsidR="000C3632" w:rsidRPr="000C3632" w:rsidTr="003819BF">
        <w:tc>
          <w:tcPr>
            <w:tcW w:w="4971" w:type="dxa"/>
          </w:tcPr>
          <w:p w:rsidR="000C3632" w:rsidRPr="000C3632" w:rsidRDefault="000C3632" w:rsidP="00964E8B">
            <w:pPr>
              <w:spacing w:after="0" w:line="240" w:lineRule="auto"/>
              <w:jc w:val="center"/>
              <w:rPr>
                <w:b/>
                <w:szCs w:val="24"/>
                <w:lang w:eastAsia="en-US"/>
              </w:rPr>
            </w:pPr>
            <w:r w:rsidRPr="000C3632">
              <w:rPr>
                <w:b/>
                <w:szCs w:val="24"/>
                <w:lang w:eastAsia="en-US"/>
              </w:rPr>
              <w:t>4</w:t>
            </w:r>
          </w:p>
        </w:tc>
        <w:tc>
          <w:tcPr>
            <w:tcW w:w="4839" w:type="dxa"/>
          </w:tcPr>
          <w:p w:rsidR="000C3632" w:rsidRPr="000C3632" w:rsidRDefault="000C3632" w:rsidP="00964E8B">
            <w:pPr>
              <w:spacing w:after="0" w:line="240" w:lineRule="auto"/>
              <w:jc w:val="center"/>
              <w:rPr>
                <w:b/>
                <w:szCs w:val="24"/>
                <w:lang w:eastAsia="en-US"/>
              </w:rPr>
            </w:pPr>
            <w:r w:rsidRPr="000C3632">
              <w:rPr>
                <w:b/>
                <w:szCs w:val="24"/>
                <w:lang w:eastAsia="en-US"/>
              </w:rPr>
              <w:t>4</w:t>
            </w:r>
          </w:p>
        </w:tc>
      </w:tr>
      <w:tr w:rsidR="000C3632" w:rsidRPr="000C3632" w:rsidTr="003819BF">
        <w:tc>
          <w:tcPr>
            <w:tcW w:w="4971" w:type="dxa"/>
          </w:tcPr>
          <w:p w:rsidR="000C3632" w:rsidRPr="000C3632" w:rsidRDefault="000C3632" w:rsidP="00964E8B">
            <w:pPr>
              <w:pStyle w:val="a3"/>
              <w:numPr>
                <w:ilvl w:val="0"/>
                <w:numId w:val="4"/>
              </w:numPr>
              <w:spacing w:after="0" w:line="240" w:lineRule="auto"/>
              <w:ind w:left="460"/>
              <w:rPr>
                <w:color w:val="C00000"/>
                <w:szCs w:val="24"/>
              </w:rPr>
            </w:pPr>
            <w:r w:rsidRPr="000C3632">
              <w:rPr>
                <w:szCs w:val="24"/>
              </w:rPr>
              <w:t>Міський конкурс  «Різдвяне диво»</w:t>
            </w:r>
          </w:p>
        </w:tc>
        <w:tc>
          <w:tcPr>
            <w:tcW w:w="4839" w:type="dxa"/>
          </w:tcPr>
          <w:p w:rsidR="000C3632" w:rsidRPr="000C3632" w:rsidRDefault="000C3632" w:rsidP="00964E8B">
            <w:pPr>
              <w:pStyle w:val="a3"/>
              <w:numPr>
                <w:ilvl w:val="0"/>
                <w:numId w:val="4"/>
              </w:numPr>
              <w:spacing w:after="0" w:line="240" w:lineRule="auto"/>
              <w:ind w:left="460"/>
              <w:rPr>
                <w:color w:val="C00000"/>
                <w:szCs w:val="24"/>
              </w:rPr>
            </w:pPr>
            <w:r w:rsidRPr="000C3632">
              <w:rPr>
                <w:szCs w:val="24"/>
              </w:rPr>
              <w:t>Міський конкурс «Різдвяне диво»</w:t>
            </w:r>
          </w:p>
        </w:tc>
      </w:tr>
      <w:tr w:rsidR="000C3632" w:rsidRPr="000C3632" w:rsidTr="003819BF">
        <w:tc>
          <w:tcPr>
            <w:tcW w:w="4971" w:type="dxa"/>
          </w:tcPr>
          <w:p w:rsidR="000C3632" w:rsidRPr="000C3632" w:rsidRDefault="000C3632" w:rsidP="00964E8B">
            <w:pPr>
              <w:pStyle w:val="a3"/>
              <w:numPr>
                <w:ilvl w:val="0"/>
                <w:numId w:val="4"/>
              </w:numPr>
              <w:spacing w:after="0" w:line="240" w:lineRule="auto"/>
              <w:ind w:left="460"/>
              <w:rPr>
                <w:color w:val="C00000"/>
                <w:szCs w:val="24"/>
              </w:rPr>
            </w:pPr>
            <w:r w:rsidRPr="000C3632">
              <w:rPr>
                <w:szCs w:val="24"/>
              </w:rPr>
              <w:t>20-й обласний конкурс юних піаністів ім</w:t>
            </w:r>
            <w:r w:rsidR="00974991">
              <w:rPr>
                <w:szCs w:val="24"/>
              </w:rPr>
              <w:t xml:space="preserve">ені </w:t>
            </w:r>
            <w:r w:rsidRPr="000C3632">
              <w:rPr>
                <w:szCs w:val="24"/>
              </w:rPr>
              <w:t>Василя Барвінського / Тернопільська м</w:t>
            </w:r>
            <w:r w:rsidRPr="000C3632">
              <w:rPr>
                <w:szCs w:val="24"/>
                <w:lang w:eastAsia="en-US"/>
              </w:rPr>
              <w:t>узична школа №1 ім</w:t>
            </w:r>
            <w:r w:rsidR="00974991">
              <w:rPr>
                <w:szCs w:val="24"/>
                <w:lang w:eastAsia="en-US"/>
              </w:rPr>
              <w:t xml:space="preserve">ені </w:t>
            </w:r>
            <w:r w:rsidRPr="000C3632">
              <w:rPr>
                <w:szCs w:val="24"/>
                <w:lang w:eastAsia="en-US"/>
              </w:rPr>
              <w:t xml:space="preserve"> Василя  Барвінського</w:t>
            </w:r>
          </w:p>
        </w:tc>
        <w:tc>
          <w:tcPr>
            <w:tcW w:w="4839" w:type="dxa"/>
          </w:tcPr>
          <w:p w:rsidR="000C3632" w:rsidRPr="000C3632" w:rsidRDefault="000C3632" w:rsidP="00964E8B">
            <w:pPr>
              <w:pStyle w:val="a3"/>
              <w:numPr>
                <w:ilvl w:val="0"/>
                <w:numId w:val="4"/>
              </w:numPr>
              <w:spacing w:after="0" w:line="240" w:lineRule="auto"/>
              <w:ind w:left="460"/>
              <w:rPr>
                <w:color w:val="C00000"/>
                <w:szCs w:val="24"/>
              </w:rPr>
            </w:pPr>
            <w:r w:rsidRPr="000C3632">
              <w:rPr>
                <w:szCs w:val="24"/>
              </w:rPr>
              <w:t>21-й обласний конкурс юних піаністів ім</w:t>
            </w:r>
            <w:r w:rsidR="00974991">
              <w:rPr>
                <w:szCs w:val="24"/>
              </w:rPr>
              <w:t xml:space="preserve">ені </w:t>
            </w:r>
            <w:r w:rsidRPr="000C3632">
              <w:rPr>
                <w:szCs w:val="24"/>
              </w:rPr>
              <w:t>Василя Барвінського / Тернопільська м</w:t>
            </w:r>
            <w:r w:rsidRPr="000C3632">
              <w:rPr>
                <w:szCs w:val="24"/>
                <w:lang w:eastAsia="en-US"/>
              </w:rPr>
              <w:t>узична школа №1 ім</w:t>
            </w:r>
            <w:r w:rsidR="00974991">
              <w:rPr>
                <w:szCs w:val="24"/>
                <w:lang w:eastAsia="en-US"/>
              </w:rPr>
              <w:t>ені</w:t>
            </w:r>
            <w:r w:rsidRPr="000C3632">
              <w:rPr>
                <w:szCs w:val="24"/>
                <w:lang w:eastAsia="en-US"/>
              </w:rPr>
              <w:t xml:space="preserve"> Василя  Барвінського</w:t>
            </w:r>
          </w:p>
        </w:tc>
      </w:tr>
      <w:tr w:rsidR="000C3632" w:rsidRPr="000C3632" w:rsidTr="003819BF">
        <w:tc>
          <w:tcPr>
            <w:tcW w:w="4971" w:type="dxa"/>
          </w:tcPr>
          <w:p w:rsidR="000C3632" w:rsidRPr="000C3632" w:rsidRDefault="000C3632" w:rsidP="00964E8B">
            <w:pPr>
              <w:pStyle w:val="a3"/>
              <w:numPr>
                <w:ilvl w:val="0"/>
                <w:numId w:val="4"/>
              </w:numPr>
              <w:spacing w:after="0" w:line="240" w:lineRule="auto"/>
              <w:ind w:left="460"/>
              <w:rPr>
                <w:color w:val="C00000"/>
                <w:szCs w:val="24"/>
              </w:rPr>
            </w:pPr>
            <w:r w:rsidRPr="000C3632">
              <w:rPr>
                <w:szCs w:val="24"/>
              </w:rPr>
              <w:t>Обласний конкурс гітаристів «CUITAR AWARDS»</w:t>
            </w:r>
            <w:r w:rsidRPr="000C3632">
              <w:rPr>
                <w:szCs w:val="24"/>
                <w:lang w:eastAsia="en-US"/>
              </w:rPr>
              <w:t>/ Тернопільська музична школа №1 ім. Василя  Барвінського</w:t>
            </w:r>
          </w:p>
        </w:tc>
        <w:tc>
          <w:tcPr>
            <w:tcW w:w="4839" w:type="dxa"/>
          </w:tcPr>
          <w:p w:rsidR="000C3632" w:rsidRPr="000C3632" w:rsidRDefault="000C3632" w:rsidP="00964E8B">
            <w:pPr>
              <w:pStyle w:val="a3"/>
              <w:numPr>
                <w:ilvl w:val="0"/>
                <w:numId w:val="4"/>
              </w:numPr>
              <w:spacing w:after="0" w:line="240" w:lineRule="auto"/>
              <w:ind w:left="460"/>
              <w:rPr>
                <w:color w:val="C00000"/>
                <w:szCs w:val="24"/>
              </w:rPr>
            </w:pPr>
            <w:r w:rsidRPr="000C3632">
              <w:rPr>
                <w:szCs w:val="24"/>
              </w:rPr>
              <w:t>Обласний конкурс гітаристів «CUITAR AWARDS»</w:t>
            </w:r>
            <w:r w:rsidRPr="000C3632">
              <w:rPr>
                <w:szCs w:val="24"/>
                <w:lang w:eastAsia="en-US"/>
              </w:rPr>
              <w:t>/ Тернопільська музична школа №1 ім. Василя  Барвінського</w:t>
            </w:r>
          </w:p>
        </w:tc>
      </w:tr>
      <w:tr w:rsidR="000C3632" w:rsidRPr="000C3632" w:rsidTr="003819BF">
        <w:tc>
          <w:tcPr>
            <w:tcW w:w="4971" w:type="dxa"/>
          </w:tcPr>
          <w:p w:rsidR="000C3632" w:rsidRPr="000C3632" w:rsidRDefault="000C3632" w:rsidP="00964E8B">
            <w:pPr>
              <w:pStyle w:val="a3"/>
              <w:numPr>
                <w:ilvl w:val="0"/>
                <w:numId w:val="4"/>
              </w:numPr>
              <w:spacing w:after="0" w:line="240" w:lineRule="auto"/>
              <w:ind w:left="460"/>
              <w:rPr>
                <w:color w:val="C00000"/>
                <w:szCs w:val="24"/>
              </w:rPr>
            </w:pPr>
            <w:r w:rsidRPr="000C3632">
              <w:rPr>
                <w:szCs w:val="24"/>
              </w:rPr>
              <w:lastRenderedPageBreak/>
              <w:t>Обласний конкурс камерних ансамблів «Консонанс-2023»</w:t>
            </w:r>
            <w:r w:rsidR="00974991">
              <w:rPr>
                <w:szCs w:val="24"/>
              </w:rPr>
              <w:t xml:space="preserve"> /</w:t>
            </w:r>
            <w:bookmarkStart w:id="0" w:name="_Hlk182400698"/>
            <w:r w:rsidR="00974991" w:rsidRPr="000C3632">
              <w:rPr>
                <w:szCs w:val="24"/>
              </w:rPr>
              <w:t>Тернопільська м</w:t>
            </w:r>
            <w:r w:rsidR="00974991" w:rsidRPr="000C3632">
              <w:rPr>
                <w:szCs w:val="24"/>
                <w:lang w:eastAsia="en-US"/>
              </w:rPr>
              <w:t>узична школа №</w:t>
            </w:r>
            <w:r w:rsidR="00974991">
              <w:rPr>
                <w:szCs w:val="24"/>
                <w:lang w:eastAsia="en-US"/>
              </w:rPr>
              <w:t>2</w:t>
            </w:r>
            <w:r w:rsidR="00974991" w:rsidRPr="000C3632">
              <w:rPr>
                <w:szCs w:val="24"/>
                <w:lang w:eastAsia="en-US"/>
              </w:rPr>
              <w:t xml:space="preserve"> ім</w:t>
            </w:r>
            <w:r w:rsidR="00974991">
              <w:rPr>
                <w:szCs w:val="24"/>
                <w:lang w:eastAsia="en-US"/>
              </w:rPr>
              <w:t>ені</w:t>
            </w:r>
            <w:r w:rsidR="00214BF4">
              <w:rPr>
                <w:szCs w:val="24"/>
                <w:lang w:eastAsia="en-US"/>
              </w:rPr>
              <w:t xml:space="preserve"> </w:t>
            </w:r>
            <w:r w:rsidR="00974991">
              <w:rPr>
                <w:szCs w:val="24"/>
                <w:lang w:eastAsia="en-US"/>
              </w:rPr>
              <w:t>Михайла Вербицького</w:t>
            </w:r>
            <w:bookmarkEnd w:id="0"/>
          </w:p>
        </w:tc>
        <w:tc>
          <w:tcPr>
            <w:tcW w:w="4839" w:type="dxa"/>
          </w:tcPr>
          <w:p w:rsidR="000C3632" w:rsidRPr="000C3632" w:rsidRDefault="000C3632" w:rsidP="00964E8B">
            <w:pPr>
              <w:pStyle w:val="a3"/>
              <w:numPr>
                <w:ilvl w:val="0"/>
                <w:numId w:val="4"/>
              </w:numPr>
              <w:spacing w:after="0" w:line="240" w:lineRule="auto"/>
              <w:ind w:left="460"/>
              <w:rPr>
                <w:color w:val="C00000"/>
                <w:szCs w:val="24"/>
              </w:rPr>
            </w:pPr>
            <w:r w:rsidRPr="000C3632">
              <w:rPr>
                <w:szCs w:val="24"/>
              </w:rPr>
              <w:t>Обласний конкурс камерних ансамблів «Консонанс-2024»</w:t>
            </w:r>
            <w:r w:rsidR="00974991">
              <w:rPr>
                <w:szCs w:val="24"/>
              </w:rPr>
              <w:t>/</w:t>
            </w:r>
            <w:r w:rsidR="00974991" w:rsidRPr="000C3632">
              <w:rPr>
                <w:szCs w:val="24"/>
              </w:rPr>
              <w:t xml:space="preserve"> Тернопільська м</w:t>
            </w:r>
            <w:r w:rsidR="00974991" w:rsidRPr="000C3632">
              <w:rPr>
                <w:szCs w:val="24"/>
                <w:lang w:eastAsia="en-US"/>
              </w:rPr>
              <w:t>узична школа №</w:t>
            </w:r>
            <w:r w:rsidR="00974991">
              <w:rPr>
                <w:szCs w:val="24"/>
                <w:lang w:eastAsia="en-US"/>
              </w:rPr>
              <w:t>2</w:t>
            </w:r>
            <w:r w:rsidR="00974991" w:rsidRPr="000C3632">
              <w:rPr>
                <w:szCs w:val="24"/>
                <w:lang w:eastAsia="en-US"/>
              </w:rPr>
              <w:t xml:space="preserve"> ім</w:t>
            </w:r>
            <w:r w:rsidR="00974991">
              <w:rPr>
                <w:szCs w:val="24"/>
                <w:lang w:eastAsia="en-US"/>
              </w:rPr>
              <w:t>ені</w:t>
            </w:r>
            <w:r w:rsidR="00214BF4">
              <w:rPr>
                <w:szCs w:val="24"/>
                <w:lang w:eastAsia="en-US"/>
              </w:rPr>
              <w:t xml:space="preserve"> </w:t>
            </w:r>
            <w:r w:rsidR="00974991">
              <w:rPr>
                <w:szCs w:val="24"/>
                <w:lang w:eastAsia="en-US"/>
              </w:rPr>
              <w:t>Михайла Вербицького</w:t>
            </w:r>
          </w:p>
        </w:tc>
      </w:tr>
    </w:tbl>
    <w:p w:rsidR="00974991" w:rsidRDefault="00974991" w:rsidP="00964E8B">
      <w:pPr>
        <w:spacing w:after="0" w:line="240" w:lineRule="auto"/>
        <w:jc w:val="center"/>
        <w:rPr>
          <w:b/>
          <w:color w:val="auto"/>
          <w:szCs w:val="24"/>
        </w:rPr>
      </w:pPr>
    </w:p>
    <w:p w:rsidR="002B7C53" w:rsidRPr="00C9120E" w:rsidRDefault="002B7C53" w:rsidP="00964E8B">
      <w:pPr>
        <w:spacing w:after="0" w:line="240" w:lineRule="auto"/>
        <w:jc w:val="center"/>
        <w:rPr>
          <w:b/>
          <w:color w:val="auto"/>
          <w:szCs w:val="24"/>
        </w:rPr>
      </w:pPr>
      <w:r w:rsidRPr="00C9120E">
        <w:rPr>
          <w:b/>
          <w:color w:val="auto"/>
          <w:szCs w:val="24"/>
        </w:rPr>
        <w:t xml:space="preserve">Охоплення </w:t>
      </w:r>
      <w:proofErr w:type="spellStart"/>
      <w:r w:rsidRPr="00C9120E">
        <w:rPr>
          <w:b/>
          <w:color w:val="auto"/>
          <w:szCs w:val="24"/>
        </w:rPr>
        <w:t>промоційними</w:t>
      </w:r>
      <w:proofErr w:type="spellEnd"/>
      <w:r w:rsidRPr="00C9120E">
        <w:rPr>
          <w:b/>
          <w:color w:val="auto"/>
          <w:szCs w:val="24"/>
        </w:rPr>
        <w:t xml:space="preserve"> кампаніями</w:t>
      </w:r>
    </w:p>
    <w:p w:rsidR="002B7C53" w:rsidRDefault="002B7C53" w:rsidP="00964E8B">
      <w:pPr>
        <w:spacing w:after="0" w:line="240" w:lineRule="auto"/>
        <w:jc w:val="center"/>
        <w:rPr>
          <w:b/>
          <w:color w:val="auto"/>
          <w:szCs w:val="24"/>
        </w:rPr>
      </w:pPr>
      <w:r>
        <w:rPr>
          <w:b/>
          <w:color w:val="auto"/>
          <w:szCs w:val="24"/>
        </w:rPr>
        <w:t>/висвітлення інформації про заходи у медіа</w:t>
      </w:r>
    </w:p>
    <w:p w:rsidR="002B7C53" w:rsidRDefault="002B7C53" w:rsidP="00964E8B">
      <w:pPr>
        <w:spacing w:after="0" w:line="240" w:lineRule="auto"/>
        <w:rPr>
          <w:b/>
          <w:color w:val="auto"/>
          <w:szCs w:val="24"/>
        </w:rPr>
      </w:pPr>
      <w:r>
        <w:rPr>
          <w:b/>
          <w:noProof/>
          <w:color w:val="auto"/>
          <w:szCs w:val="24"/>
        </w:rPr>
        <w:drawing>
          <wp:inline distT="0" distB="0" distL="0" distR="0">
            <wp:extent cx="6153150" cy="2505075"/>
            <wp:effectExtent l="19050" t="0" r="19050" b="0"/>
            <wp:docPr id="1"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7C53" w:rsidRPr="0074165D" w:rsidRDefault="002B7C53" w:rsidP="00964E8B">
      <w:pPr>
        <w:pStyle w:val="a3"/>
        <w:spacing w:after="0" w:line="240" w:lineRule="auto"/>
        <w:ind w:left="25"/>
        <w:rPr>
          <w:b/>
          <w:color w:val="FF0000"/>
          <w:szCs w:val="24"/>
        </w:rPr>
      </w:pPr>
    </w:p>
    <w:p w:rsidR="00974991" w:rsidRDefault="00974991" w:rsidP="00964E8B">
      <w:pPr>
        <w:spacing w:after="0" w:line="240" w:lineRule="auto"/>
        <w:ind w:left="15" w:firstLine="0"/>
        <w:jc w:val="center"/>
        <w:rPr>
          <w:b/>
          <w:color w:val="auto"/>
          <w:szCs w:val="24"/>
        </w:rPr>
      </w:pPr>
    </w:p>
    <w:p w:rsidR="002B7C53" w:rsidRDefault="00F061D4" w:rsidP="00964E8B">
      <w:pPr>
        <w:spacing w:after="0" w:line="240" w:lineRule="auto"/>
        <w:ind w:left="15" w:firstLine="0"/>
        <w:jc w:val="center"/>
        <w:rPr>
          <w:b/>
          <w:color w:val="auto"/>
          <w:szCs w:val="24"/>
        </w:rPr>
      </w:pPr>
      <w:r>
        <w:rPr>
          <w:b/>
          <w:color w:val="auto"/>
          <w:szCs w:val="24"/>
        </w:rPr>
        <w:t xml:space="preserve">Основні досягнення у </w:t>
      </w:r>
      <w:proofErr w:type="spellStart"/>
      <w:r>
        <w:rPr>
          <w:b/>
          <w:color w:val="auto"/>
          <w:szCs w:val="24"/>
        </w:rPr>
        <w:t>проє</w:t>
      </w:r>
      <w:r w:rsidR="002B7C53" w:rsidRPr="00A62B87">
        <w:rPr>
          <w:b/>
          <w:color w:val="auto"/>
          <w:szCs w:val="24"/>
        </w:rPr>
        <w:t>ктно</w:t>
      </w:r>
      <w:proofErr w:type="spellEnd"/>
      <w:r w:rsidR="002B7C53" w:rsidRPr="00A62B87">
        <w:rPr>
          <w:b/>
          <w:color w:val="auto"/>
          <w:szCs w:val="24"/>
        </w:rPr>
        <w:t>-грантовій та міжнародній діяльності</w:t>
      </w:r>
    </w:p>
    <w:p w:rsidR="002B7C53" w:rsidRDefault="002B7C53" w:rsidP="00964E8B">
      <w:pPr>
        <w:spacing w:after="0" w:line="240" w:lineRule="auto"/>
        <w:ind w:left="15" w:firstLine="0"/>
        <w:jc w:val="center"/>
        <w:rPr>
          <w:b/>
          <w:color w:val="auto"/>
          <w:szCs w:val="24"/>
        </w:rPr>
      </w:pPr>
      <w:r w:rsidRPr="00A62B87">
        <w:rPr>
          <w:b/>
          <w:color w:val="auto"/>
          <w:szCs w:val="24"/>
        </w:rPr>
        <w:t>управління культури і мистецтв в 2024 році</w:t>
      </w:r>
    </w:p>
    <w:p w:rsidR="0085222E" w:rsidRPr="00A62B87" w:rsidRDefault="0085222E" w:rsidP="00964E8B">
      <w:pPr>
        <w:spacing w:after="0" w:line="240" w:lineRule="auto"/>
        <w:ind w:left="15" w:firstLine="0"/>
        <w:rPr>
          <w:b/>
          <w:color w:val="auto"/>
          <w:szCs w:val="24"/>
        </w:rPr>
      </w:pPr>
    </w:p>
    <w:p w:rsidR="002B7C53" w:rsidRPr="00A62B87" w:rsidRDefault="002B7C53" w:rsidP="00964E8B">
      <w:pPr>
        <w:pStyle w:val="a3"/>
        <w:numPr>
          <w:ilvl w:val="0"/>
          <w:numId w:val="6"/>
        </w:numPr>
        <w:spacing w:after="0" w:line="240" w:lineRule="auto"/>
        <w:ind w:left="25" w:hanging="10"/>
        <w:rPr>
          <w:color w:val="auto"/>
          <w:szCs w:val="24"/>
        </w:rPr>
      </w:pPr>
      <w:r w:rsidRPr="00A62B87">
        <w:rPr>
          <w:color w:val="auto"/>
          <w:szCs w:val="24"/>
        </w:rPr>
        <w:t xml:space="preserve">На базі бібліотеки-філії № 2 для дорослих Тернопільської міської </w:t>
      </w:r>
      <w:r w:rsidR="0085222E">
        <w:rPr>
          <w:color w:val="auto"/>
          <w:szCs w:val="24"/>
        </w:rPr>
        <w:t xml:space="preserve">централізованої бібліотечної системи </w:t>
      </w:r>
      <w:r w:rsidRPr="00A62B87">
        <w:rPr>
          <w:color w:val="auto"/>
          <w:szCs w:val="24"/>
        </w:rPr>
        <w:t xml:space="preserve"> реалізовано </w:t>
      </w:r>
      <w:proofErr w:type="spellStart"/>
      <w:r w:rsidRPr="00A62B87">
        <w:rPr>
          <w:color w:val="auto"/>
          <w:szCs w:val="24"/>
        </w:rPr>
        <w:t>про</w:t>
      </w:r>
      <w:r w:rsidR="0085222E">
        <w:rPr>
          <w:color w:val="auto"/>
          <w:szCs w:val="24"/>
        </w:rPr>
        <w:t>є</w:t>
      </w:r>
      <w:r w:rsidRPr="00A62B87">
        <w:rPr>
          <w:color w:val="auto"/>
          <w:szCs w:val="24"/>
        </w:rPr>
        <w:t>кт</w:t>
      </w:r>
      <w:proofErr w:type="spellEnd"/>
      <w:r w:rsidRPr="00A62B87">
        <w:rPr>
          <w:color w:val="auto"/>
          <w:szCs w:val="24"/>
        </w:rPr>
        <w:t xml:space="preserve"> «Бібліотека обличчям до людей» в рамках міні-гранту «Підтримка ініціатив спільнот» від Благодійного Фонду «Світло Реформації» для учасників з Громадської організації людей з інвалідністю «Виходь назовні» та інших.</w:t>
      </w:r>
    </w:p>
    <w:p w:rsidR="002B7C53" w:rsidRPr="00A62B87" w:rsidRDefault="002B7C53" w:rsidP="00964E8B">
      <w:pPr>
        <w:spacing w:after="0" w:line="240" w:lineRule="auto"/>
        <w:ind w:left="25"/>
        <w:rPr>
          <w:color w:val="auto"/>
          <w:szCs w:val="24"/>
        </w:rPr>
      </w:pPr>
      <w:r w:rsidRPr="00580E14">
        <w:rPr>
          <w:b/>
          <w:color w:val="auto"/>
          <w:szCs w:val="24"/>
        </w:rPr>
        <w:t>Мета:</w:t>
      </w:r>
      <w:r w:rsidRPr="00A62B87">
        <w:rPr>
          <w:color w:val="auto"/>
          <w:szCs w:val="24"/>
        </w:rPr>
        <w:t xml:space="preserve"> створення сприятливих умов для учасників організації та інших осіб шляхом розширення доступу до культурних ресурсів </w:t>
      </w:r>
      <w:r w:rsidR="00214BF4">
        <w:rPr>
          <w:color w:val="auto"/>
          <w:szCs w:val="24"/>
        </w:rPr>
        <w:t>та культурного розвитку, покраща</w:t>
      </w:r>
      <w:r w:rsidRPr="00A62B87">
        <w:rPr>
          <w:color w:val="auto"/>
          <w:szCs w:val="24"/>
        </w:rPr>
        <w:t>ння суспільної інтеграції, комунікації т</w:t>
      </w:r>
      <w:r w:rsidR="00214BF4">
        <w:rPr>
          <w:color w:val="auto"/>
          <w:szCs w:val="24"/>
        </w:rPr>
        <w:t>а оволодіння новими мистецькими</w:t>
      </w:r>
      <w:r w:rsidRPr="00A62B87">
        <w:rPr>
          <w:color w:val="auto"/>
          <w:szCs w:val="24"/>
        </w:rPr>
        <w:t xml:space="preserve"> вміннями та навичками.</w:t>
      </w:r>
    </w:p>
    <w:p w:rsidR="002B7C53" w:rsidRPr="00A62B87" w:rsidRDefault="002B7C53" w:rsidP="00964E8B">
      <w:pPr>
        <w:spacing w:after="0" w:line="240" w:lineRule="auto"/>
        <w:ind w:left="25"/>
        <w:rPr>
          <w:b/>
          <w:color w:val="auto"/>
          <w:szCs w:val="24"/>
        </w:rPr>
      </w:pPr>
      <w:r w:rsidRPr="00A62B87">
        <w:rPr>
          <w:color w:val="auto"/>
          <w:szCs w:val="24"/>
        </w:rPr>
        <w:t xml:space="preserve">В межах </w:t>
      </w:r>
      <w:r w:rsidR="00F061D4">
        <w:rPr>
          <w:color w:val="auto"/>
          <w:szCs w:val="24"/>
        </w:rPr>
        <w:t xml:space="preserve">проекту </w:t>
      </w:r>
      <w:r w:rsidRPr="00A62B87">
        <w:rPr>
          <w:b/>
          <w:color w:val="auto"/>
          <w:szCs w:val="24"/>
        </w:rPr>
        <w:t>проведено 21</w:t>
      </w:r>
      <w:r w:rsidR="00F061D4">
        <w:rPr>
          <w:b/>
          <w:color w:val="auto"/>
          <w:szCs w:val="24"/>
        </w:rPr>
        <w:t xml:space="preserve"> </w:t>
      </w:r>
      <w:r w:rsidRPr="00A62B87">
        <w:rPr>
          <w:b/>
          <w:color w:val="auto"/>
          <w:szCs w:val="24"/>
        </w:rPr>
        <w:t>захід.</w:t>
      </w:r>
    </w:p>
    <w:p w:rsidR="002B7C53" w:rsidRPr="00A62B87" w:rsidRDefault="002B7C53" w:rsidP="00964E8B">
      <w:pPr>
        <w:pStyle w:val="a3"/>
        <w:numPr>
          <w:ilvl w:val="0"/>
          <w:numId w:val="6"/>
        </w:numPr>
        <w:shd w:val="clear" w:color="auto" w:fill="FFFFFF"/>
        <w:spacing w:after="0" w:line="240" w:lineRule="auto"/>
        <w:ind w:left="25" w:hanging="10"/>
        <w:rPr>
          <w:b/>
          <w:color w:val="auto"/>
          <w:szCs w:val="24"/>
        </w:rPr>
      </w:pPr>
      <w:r w:rsidRPr="00A62B87">
        <w:rPr>
          <w:color w:val="auto"/>
          <w:szCs w:val="24"/>
        </w:rPr>
        <w:t xml:space="preserve">Тернопільські бібліотеки стали учасницями </w:t>
      </w:r>
      <w:proofErr w:type="spellStart"/>
      <w:r w:rsidRPr="00A62B87">
        <w:rPr>
          <w:color w:val="auto"/>
          <w:szCs w:val="24"/>
        </w:rPr>
        <w:t>проєктів</w:t>
      </w:r>
      <w:proofErr w:type="spellEnd"/>
      <w:r w:rsidRPr="00A62B87">
        <w:rPr>
          <w:color w:val="auto"/>
          <w:szCs w:val="24"/>
        </w:rPr>
        <w:t xml:space="preserve"> «Німецька книжкова полиця в Україні» та «Польська книжкова полиця» та отримали комплект нових видань книжок німецьких авторів, польських авторів</w:t>
      </w:r>
      <w:r w:rsidR="00214BF4">
        <w:rPr>
          <w:color w:val="auto"/>
          <w:szCs w:val="24"/>
        </w:rPr>
        <w:t>,</w:t>
      </w:r>
      <w:r w:rsidRPr="00A62B87">
        <w:rPr>
          <w:color w:val="auto"/>
          <w:szCs w:val="24"/>
        </w:rPr>
        <w:t xml:space="preserve"> перекладених українською мовою. </w:t>
      </w:r>
      <w:proofErr w:type="spellStart"/>
      <w:r w:rsidRPr="00A62B87">
        <w:rPr>
          <w:color w:val="auto"/>
          <w:szCs w:val="24"/>
        </w:rPr>
        <w:t>Про</w:t>
      </w:r>
      <w:r w:rsidR="0085222E">
        <w:rPr>
          <w:color w:val="auto"/>
          <w:szCs w:val="24"/>
        </w:rPr>
        <w:t>є</w:t>
      </w:r>
      <w:r w:rsidRPr="00A62B87">
        <w:rPr>
          <w:color w:val="auto"/>
          <w:szCs w:val="24"/>
        </w:rPr>
        <w:t>кти</w:t>
      </w:r>
      <w:proofErr w:type="spellEnd"/>
      <w:r w:rsidRPr="00A62B87">
        <w:rPr>
          <w:color w:val="auto"/>
          <w:szCs w:val="24"/>
        </w:rPr>
        <w:t xml:space="preserve"> реалізовано за підтримки Українського інституту книги, Гете-Інституту, Німецької </w:t>
      </w:r>
      <w:r w:rsidR="00214BF4">
        <w:rPr>
          <w:color w:val="auto"/>
          <w:szCs w:val="24"/>
        </w:rPr>
        <w:t xml:space="preserve">асоціації видавців та </w:t>
      </w:r>
      <w:proofErr w:type="spellStart"/>
      <w:r w:rsidR="00214BF4">
        <w:rPr>
          <w:color w:val="auto"/>
          <w:szCs w:val="24"/>
        </w:rPr>
        <w:t>книго</w:t>
      </w:r>
      <w:r w:rsidRPr="00A62B87">
        <w:rPr>
          <w:color w:val="auto"/>
          <w:szCs w:val="24"/>
        </w:rPr>
        <w:t>розповсюджувачів</w:t>
      </w:r>
      <w:proofErr w:type="spellEnd"/>
      <w:r w:rsidRPr="00A62B87">
        <w:rPr>
          <w:color w:val="auto"/>
          <w:szCs w:val="24"/>
        </w:rPr>
        <w:t>.</w:t>
      </w:r>
    </w:p>
    <w:p w:rsidR="002B7C53" w:rsidRPr="00A62B87" w:rsidRDefault="002B7C53" w:rsidP="00964E8B">
      <w:pPr>
        <w:pStyle w:val="a3"/>
        <w:numPr>
          <w:ilvl w:val="0"/>
          <w:numId w:val="6"/>
        </w:numPr>
        <w:spacing w:after="0" w:line="240" w:lineRule="auto"/>
        <w:ind w:left="25" w:hanging="10"/>
        <w:rPr>
          <w:color w:val="auto"/>
          <w:szCs w:val="24"/>
        </w:rPr>
      </w:pPr>
      <w:r w:rsidRPr="00A62B87">
        <w:rPr>
          <w:color w:val="auto"/>
          <w:szCs w:val="24"/>
        </w:rPr>
        <w:t xml:space="preserve">В рамках ініціативи Представництва Європейського Союзу в Україні «Інформаційна підтримка мереж ЄС в Україні» діє </w:t>
      </w:r>
      <w:proofErr w:type="spellStart"/>
      <w:r w:rsidRPr="00A62B87">
        <w:rPr>
          <w:color w:val="auto"/>
          <w:szCs w:val="24"/>
        </w:rPr>
        <w:t>Євроклуб</w:t>
      </w:r>
      <w:proofErr w:type="spellEnd"/>
      <w:r w:rsidRPr="00A62B87">
        <w:rPr>
          <w:color w:val="auto"/>
          <w:szCs w:val="24"/>
        </w:rPr>
        <w:t xml:space="preserve"> «Тернопільська центральна дитяча бібліотека»/ «Маленькими кроками в чисте майбутнє»/.</w:t>
      </w:r>
    </w:p>
    <w:p w:rsidR="002B7C53" w:rsidRPr="00A62B87" w:rsidRDefault="002B7C53" w:rsidP="00964E8B">
      <w:pPr>
        <w:pStyle w:val="a3"/>
        <w:spacing w:after="0" w:line="240" w:lineRule="auto"/>
        <w:ind w:left="25"/>
        <w:rPr>
          <w:color w:val="auto"/>
          <w:szCs w:val="24"/>
        </w:rPr>
      </w:pPr>
      <w:r w:rsidRPr="00580E14">
        <w:rPr>
          <w:b/>
          <w:color w:val="auto"/>
          <w:szCs w:val="24"/>
        </w:rPr>
        <w:t>Мета:</w:t>
      </w:r>
      <w:r w:rsidRPr="00A62B87">
        <w:rPr>
          <w:color w:val="auto"/>
          <w:szCs w:val="24"/>
        </w:rPr>
        <w:t xml:space="preserve"> Через навчання екологічних цінностей допомагати </w:t>
      </w:r>
      <w:proofErr w:type="spellStart"/>
      <w:r w:rsidRPr="00A62B87">
        <w:rPr>
          <w:color w:val="auto"/>
          <w:szCs w:val="24"/>
        </w:rPr>
        <w:t>євроклубівцям</w:t>
      </w:r>
      <w:proofErr w:type="spellEnd"/>
      <w:r w:rsidRPr="00A62B87">
        <w:rPr>
          <w:color w:val="auto"/>
          <w:szCs w:val="24"/>
        </w:rPr>
        <w:t xml:space="preserve"> зрозуміти взаємозв’язок між людиною і природою, а також наслідки дій людей на довкілля.</w:t>
      </w:r>
    </w:p>
    <w:p w:rsidR="002B7C53" w:rsidRDefault="002B7C53" w:rsidP="00964E8B">
      <w:pPr>
        <w:spacing w:after="0" w:line="240" w:lineRule="auto"/>
        <w:ind w:left="25"/>
        <w:rPr>
          <w:b/>
          <w:color w:val="auto"/>
          <w:szCs w:val="24"/>
        </w:rPr>
      </w:pPr>
      <w:r w:rsidRPr="00A62B87">
        <w:rPr>
          <w:color w:val="auto"/>
          <w:szCs w:val="24"/>
        </w:rPr>
        <w:t xml:space="preserve">В межах </w:t>
      </w:r>
      <w:r w:rsidR="00F061D4">
        <w:rPr>
          <w:color w:val="auto"/>
          <w:szCs w:val="24"/>
        </w:rPr>
        <w:t xml:space="preserve">проекту </w:t>
      </w:r>
      <w:r w:rsidRPr="00A62B87">
        <w:rPr>
          <w:b/>
          <w:color w:val="auto"/>
          <w:szCs w:val="24"/>
        </w:rPr>
        <w:t>проведено 32 заходи.</w:t>
      </w:r>
    </w:p>
    <w:p w:rsidR="00964E8B" w:rsidRDefault="00964E8B" w:rsidP="00964E8B">
      <w:pPr>
        <w:spacing w:after="0" w:line="240" w:lineRule="auto"/>
        <w:ind w:left="25" w:firstLine="542"/>
        <w:rPr>
          <w:color w:val="auto"/>
          <w:szCs w:val="24"/>
        </w:rPr>
      </w:pPr>
    </w:p>
    <w:p w:rsidR="00FD6B00" w:rsidRDefault="00FD6B00" w:rsidP="00964E8B">
      <w:pPr>
        <w:spacing w:after="0" w:line="240" w:lineRule="auto"/>
        <w:ind w:left="25" w:firstLine="542"/>
        <w:rPr>
          <w:color w:val="auto"/>
          <w:szCs w:val="24"/>
        </w:rPr>
      </w:pPr>
      <w:r>
        <w:rPr>
          <w:color w:val="auto"/>
          <w:szCs w:val="24"/>
        </w:rPr>
        <w:t>Учні Терн</w:t>
      </w:r>
      <w:r w:rsidR="00955DDD">
        <w:rPr>
          <w:color w:val="auto"/>
          <w:szCs w:val="24"/>
        </w:rPr>
        <w:t xml:space="preserve">опільських мистецьких шкіл брали активну участь та ставали переможцями </w:t>
      </w:r>
      <w:r>
        <w:rPr>
          <w:color w:val="auto"/>
          <w:szCs w:val="24"/>
        </w:rPr>
        <w:t xml:space="preserve"> у міжнародних конкурсах:</w:t>
      </w:r>
    </w:p>
    <w:p w:rsidR="002B7C53" w:rsidRDefault="002B7C53" w:rsidP="00964E8B">
      <w:pPr>
        <w:spacing w:after="0" w:line="240" w:lineRule="auto"/>
        <w:ind w:left="25" w:firstLine="542"/>
        <w:rPr>
          <w:color w:val="auto"/>
          <w:szCs w:val="24"/>
        </w:rPr>
      </w:pPr>
      <w:r w:rsidRPr="00A62B87">
        <w:rPr>
          <w:color w:val="auto"/>
          <w:szCs w:val="24"/>
        </w:rPr>
        <w:lastRenderedPageBreak/>
        <w:t>Міжнар</w:t>
      </w:r>
      <w:r w:rsidR="00F061D4">
        <w:rPr>
          <w:color w:val="auto"/>
          <w:szCs w:val="24"/>
        </w:rPr>
        <w:t xml:space="preserve">одному </w:t>
      </w:r>
      <w:r>
        <w:rPr>
          <w:color w:val="auto"/>
          <w:szCs w:val="24"/>
        </w:rPr>
        <w:t>конкурсі «TALANTED START»</w:t>
      </w:r>
      <w:r w:rsidRPr="00A62B87">
        <w:rPr>
          <w:color w:val="auto"/>
          <w:szCs w:val="24"/>
        </w:rPr>
        <w:t xml:space="preserve"> (</w:t>
      </w:r>
      <w:r>
        <w:rPr>
          <w:color w:val="auto"/>
          <w:szCs w:val="24"/>
        </w:rPr>
        <w:t>Лондон</w:t>
      </w:r>
      <w:r w:rsidR="00214BF4">
        <w:rPr>
          <w:color w:val="auto"/>
          <w:szCs w:val="24"/>
        </w:rPr>
        <w:t>, Великобританія</w:t>
      </w:r>
      <w:r>
        <w:rPr>
          <w:color w:val="auto"/>
          <w:szCs w:val="24"/>
        </w:rPr>
        <w:t xml:space="preserve">), Міжнародному конкурсі «Для Бога я </w:t>
      </w:r>
      <w:proofErr w:type="spellStart"/>
      <w:r>
        <w:rPr>
          <w:color w:val="auto"/>
          <w:szCs w:val="24"/>
        </w:rPr>
        <w:t>створю</w:t>
      </w:r>
      <w:proofErr w:type="spellEnd"/>
      <w:r>
        <w:rPr>
          <w:color w:val="auto"/>
          <w:szCs w:val="24"/>
        </w:rPr>
        <w:t xml:space="preserve"> найкраще»!</w:t>
      </w:r>
      <w:r w:rsidRPr="00A62B87">
        <w:rPr>
          <w:color w:val="auto"/>
          <w:szCs w:val="24"/>
        </w:rPr>
        <w:t xml:space="preserve"> (Івано-Франківськ</w:t>
      </w:r>
      <w:r w:rsidR="00214BF4">
        <w:rPr>
          <w:color w:val="auto"/>
          <w:szCs w:val="24"/>
        </w:rPr>
        <w:t>, Україна</w:t>
      </w:r>
      <w:r w:rsidRPr="00A62B87">
        <w:rPr>
          <w:color w:val="auto"/>
          <w:szCs w:val="24"/>
        </w:rPr>
        <w:t>), Міжнародному мист</w:t>
      </w:r>
      <w:r>
        <w:rPr>
          <w:color w:val="auto"/>
          <w:szCs w:val="24"/>
        </w:rPr>
        <w:t>ецькому конкурсі «FORTMULA FEST»</w:t>
      </w:r>
      <w:r w:rsidR="00214BF4">
        <w:rPr>
          <w:color w:val="auto"/>
          <w:szCs w:val="24"/>
        </w:rPr>
        <w:t xml:space="preserve"> (Ру</w:t>
      </w:r>
      <w:r w:rsidRPr="00A62B87">
        <w:rPr>
          <w:color w:val="auto"/>
          <w:szCs w:val="24"/>
        </w:rPr>
        <w:t>мунія), Міжнародному мистецько</w:t>
      </w:r>
      <w:r>
        <w:rPr>
          <w:color w:val="auto"/>
          <w:szCs w:val="24"/>
        </w:rPr>
        <w:t>му конкурсі «CHR</w:t>
      </w:r>
      <w:r w:rsidR="00214BF4">
        <w:rPr>
          <w:color w:val="auto"/>
          <w:szCs w:val="24"/>
        </w:rPr>
        <w:t>І</w:t>
      </w:r>
      <w:r>
        <w:rPr>
          <w:color w:val="auto"/>
          <w:szCs w:val="24"/>
        </w:rPr>
        <w:t>STMAS SYMPHONY»</w:t>
      </w:r>
      <w:r w:rsidRPr="00A62B87">
        <w:rPr>
          <w:color w:val="auto"/>
          <w:szCs w:val="24"/>
        </w:rPr>
        <w:t xml:space="preserve"> (Словенія), Міжнародному </w:t>
      </w:r>
      <w:proofErr w:type="spellStart"/>
      <w:r w:rsidRPr="00A62B87">
        <w:rPr>
          <w:color w:val="auto"/>
          <w:szCs w:val="24"/>
        </w:rPr>
        <w:t>двотуровому</w:t>
      </w:r>
      <w:proofErr w:type="spellEnd"/>
      <w:r w:rsidRPr="00A62B87">
        <w:rPr>
          <w:color w:val="auto"/>
          <w:szCs w:val="24"/>
        </w:rPr>
        <w:t xml:space="preserve"> баг</w:t>
      </w:r>
      <w:r>
        <w:rPr>
          <w:color w:val="auto"/>
          <w:szCs w:val="24"/>
        </w:rPr>
        <w:t>атожанровому фестивалі-конку</w:t>
      </w:r>
      <w:r w:rsidR="0085222E">
        <w:rPr>
          <w:color w:val="auto"/>
          <w:szCs w:val="24"/>
        </w:rPr>
        <w:t>р</w:t>
      </w:r>
      <w:r>
        <w:rPr>
          <w:color w:val="auto"/>
          <w:szCs w:val="24"/>
        </w:rPr>
        <w:t>сі «Зірковий шлях»</w:t>
      </w:r>
      <w:r w:rsidRPr="00A62B87">
        <w:rPr>
          <w:color w:val="auto"/>
          <w:szCs w:val="24"/>
        </w:rPr>
        <w:t xml:space="preserve">, </w:t>
      </w:r>
      <w:r w:rsidR="00FD6B00">
        <w:rPr>
          <w:color w:val="auto"/>
          <w:szCs w:val="24"/>
        </w:rPr>
        <w:t>Міжнародному конкурсі мистецтв «Мрійники»</w:t>
      </w:r>
      <w:r w:rsidRPr="00A62B87">
        <w:rPr>
          <w:color w:val="auto"/>
          <w:szCs w:val="24"/>
        </w:rPr>
        <w:t>, Міжнародному</w:t>
      </w:r>
      <w:r w:rsidR="00F061D4">
        <w:rPr>
          <w:color w:val="auto"/>
          <w:szCs w:val="24"/>
        </w:rPr>
        <w:t xml:space="preserve"> </w:t>
      </w:r>
      <w:proofErr w:type="spellStart"/>
      <w:r w:rsidR="00FD6B00">
        <w:rPr>
          <w:color w:val="auto"/>
          <w:szCs w:val="24"/>
        </w:rPr>
        <w:t>двотуров</w:t>
      </w:r>
      <w:r w:rsidR="00214BF4">
        <w:rPr>
          <w:color w:val="auto"/>
          <w:szCs w:val="24"/>
        </w:rPr>
        <w:t>ому</w:t>
      </w:r>
      <w:proofErr w:type="spellEnd"/>
      <w:r w:rsidR="00214BF4">
        <w:rPr>
          <w:color w:val="auto"/>
          <w:szCs w:val="24"/>
        </w:rPr>
        <w:t xml:space="preserve"> конкурсі мистецтв «Об'єднан</w:t>
      </w:r>
      <w:r w:rsidR="00FD6B00">
        <w:rPr>
          <w:color w:val="auto"/>
          <w:szCs w:val="24"/>
        </w:rPr>
        <w:t>і мистецтвом»</w:t>
      </w:r>
      <w:r w:rsidRPr="00A62B87">
        <w:rPr>
          <w:color w:val="auto"/>
          <w:szCs w:val="24"/>
        </w:rPr>
        <w:t xml:space="preserve">, Міжнародному </w:t>
      </w:r>
      <w:proofErr w:type="spellStart"/>
      <w:r w:rsidRPr="00A62B87">
        <w:rPr>
          <w:color w:val="auto"/>
          <w:szCs w:val="24"/>
        </w:rPr>
        <w:t>двотуровом</w:t>
      </w:r>
      <w:r w:rsidR="00FD6B00">
        <w:rPr>
          <w:color w:val="auto"/>
          <w:szCs w:val="24"/>
        </w:rPr>
        <w:t>у</w:t>
      </w:r>
      <w:proofErr w:type="spellEnd"/>
      <w:r w:rsidR="00FD6B00">
        <w:rPr>
          <w:color w:val="auto"/>
          <w:szCs w:val="24"/>
        </w:rPr>
        <w:t xml:space="preserve"> конкурсі мистецтв  «Весняні Зорі»</w:t>
      </w:r>
      <w:r w:rsidRPr="00A62B87">
        <w:rPr>
          <w:color w:val="auto"/>
          <w:szCs w:val="24"/>
        </w:rPr>
        <w:t>, М</w:t>
      </w:r>
      <w:r w:rsidR="00214BF4">
        <w:rPr>
          <w:color w:val="auto"/>
          <w:szCs w:val="24"/>
        </w:rPr>
        <w:t>іжнародному конкурсі мистецтв</w:t>
      </w:r>
      <w:r w:rsidR="00FD6B00">
        <w:rPr>
          <w:color w:val="auto"/>
          <w:szCs w:val="24"/>
        </w:rPr>
        <w:t xml:space="preserve"> «</w:t>
      </w:r>
      <w:proofErr w:type="spellStart"/>
      <w:r w:rsidR="00FD6B00">
        <w:rPr>
          <w:color w:val="auto"/>
          <w:szCs w:val="24"/>
        </w:rPr>
        <w:t>EliteArt</w:t>
      </w:r>
      <w:proofErr w:type="spellEnd"/>
      <w:r w:rsidR="00FD6B00">
        <w:rPr>
          <w:color w:val="auto"/>
          <w:szCs w:val="24"/>
        </w:rPr>
        <w:t>»</w:t>
      </w:r>
      <w:r w:rsidRPr="00A62B87">
        <w:rPr>
          <w:color w:val="auto"/>
          <w:szCs w:val="24"/>
        </w:rPr>
        <w:t>, ІІ Між</w:t>
      </w:r>
      <w:r w:rsidR="00FD6B00">
        <w:rPr>
          <w:color w:val="auto"/>
          <w:szCs w:val="24"/>
        </w:rPr>
        <w:t xml:space="preserve">народному </w:t>
      </w:r>
      <w:proofErr w:type="spellStart"/>
      <w:r w:rsidR="00FD6B00">
        <w:rPr>
          <w:color w:val="auto"/>
          <w:szCs w:val="24"/>
        </w:rPr>
        <w:t>двотуровому</w:t>
      </w:r>
      <w:proofErr w:type="spellEnd"/>
      <w:r w:rsidR="00FD6B00">
        <w:rPr>
          <w:color w:val="auto"/>
          <w:szCs w:val="24"/>
        </w:rPr>
        <w:t xml:space="preserve"> конкурсі «</w:t>
      </w:r>
      <w:proofErr w:type="spellStart"/>
      <w:r w:rsidR="00FD6B00">
        <w:rPr>
          <w:color w:val="auto"/>
          <w:szCs w:val="24"/>
        </w:rPr>
        <w:t>Art</w:t>
      </w:r>
      <w:proofErr w:type="spellEnd"/>
      <w:r w:rsidR="00FD6B00">
        <w:rPr>
          <w:color w:val="auto"/>
          <w:szCs w:val="24"/>
        </w:rPr>
        <w:t xml:space="preserve"> GLOBAL», «</w:t>
      </w:r>
      <w:r w:rsidRPr="00A62B87">
        <w:rPr>
          <w:color w:val="auto"/>
          <w:szCs w:val="24"/>
        </w:rPr>
        <w:t xml:space="preserve">4Seasons </w:t>
      </w:r>
      <w:proofErr w:type="spellStart"/>
      <w:r w:rsidRPr="00A62B87">
        <w:rPr>
          <w:color w:val="auto"/>
          <w:szCs w:val="24"/>
        </w:rPr>
        <w:t>Vienna</w:t>
      </w:r>
      <w:proofErr w:type="spellEnd"/>
      <w:r w:rsidR="001E28E8">
        <w:rPr>
          <w:color w:val="auto"/>
          <w:szCs w:val="24"/>
        </w:rPr>
        <w:t xml:space="preserve"> </w:t>
      </w:r>
      <w:proofErr w:type="spellStart"/>
      <w:r w:rsidRPr="00A62B87">
        <w:rPr>
          <w:color w:val="auto"/>
          <w:szCs w:val="24"/>
        </w:rPr>
        <w:t>I</w:t>
      </w:r>
      <w:r w:rsidR="00FD6B00">
        <w:rPr>
          <w:color w:val="auto"/>
          <w:szCs w:val="24"/>
        </w:rPr>
        <w:t>nternationa</w:t>
      </w:r>
      <w:proofErr w:type="spellEnd"/>
      <w:r w:rsidR="001E28E8">
        <w:rPr>
          <w:color w:val="auto"/>
          <w:szCs w:val="24"/>
          <w:lang w:val="en-US"/>
        </w:rPr>
        <w:t>l</w:t>
      </w:r>
      <w:r w:rsidR="001E28E8" w:rsidRPr="001E28E8">
        <w:rPr>
          <w:color w:val="auto"/>
          <w:szCs w:val="24"/>
        </w:rPr>
        <w:t xml:space="preserve"> </w:t>
      </w:r>
      <w:proofErr w:type="spellStart"/>
      <w:r w:rsidR="00FD6B00">
        <w:rPr>
          <w:color w:val="auto"/>
          <w:szCs w:val="24"/>
        </w:rPr>
        <w:t>Musician</w:t>
      </w:r>
      <w:proofErr w:type="spellEnd"/>
      <w:r w:rsidR="001E28E8">
        <w:rPr>
          <w:color w:val="auto"/>
          <w:szCs w:val="24"/>
        </w:rPr>
        <w:t xml:space="preserve"> </w:t>
      </w:r>
      <w:proofErr w:type="spellStart"/>
      <w:r w:rsidR="00FD6B00">
        <w:rPr>
          <w:color w:val="auto"/>
          <w:szCs w:val="24"/>
        </w:rPr>
        <w:t>Competition</w:t>
      </w:r>
      <w:proofErr w:type="spellEnd"/>
      <w:r w:rsidR="00FD6B00">
        <w:rPr>
          <w:color w:val="auto"/>
          <w:szCs w:val="24"/>
        </w:rPr>
        <w:t>»</w:t>
      </w:r>
      <w:r w:rsidR="001E28E8">
        <w:rPr>
          <w:color w:val="auto"/>
          <w:szCs w:val="24"/>
        </w:rPr>
        <w:t xml:space="preserve"> </w:t>
      </w:r>
      <w:r w:rsidRPr="00A62B87">
        <w:rPr>
          <w:color w:val="auto"/>
          <w:szCs w:val="24"/>
        </w:rPr>
        <w:t>(</w:t>
      </w:r>
      <w:r w:rsidR="001E28E8" w:rsidRPr="00A62B87">
        <w:rPr>
          <w:color w:val="auto"/>
          <w:szCs w:val="24"/>
        </w:rPr>
        <w:t>Відень</w:t>
      </w:r>
      <w:r w:rsidR="001E28E8">
        <w:rPr>
          <w:color w:val="auto"/>
          <w:szCs w:val="24"/>
        </w:rPr>
        <w:t xml:space="preserve">, </w:t>
      </w:r>
      <w:r w:rsidRPr="00A62B87">
        <w:rPr>
          <w:color w:val="auto"/>
          <w:szCs w:val="24"/>
        </w:rPr>
        <w:t>Австрія), Міжнародному</w:t>
      </w:r>
      <w:r w:rsidR="00FD6B00">
        <w:rPr>
          <w:color w:val="auto"/>
          <w:szCs w:val="24"/>
        </w:rPr>
        <w:t xml:space="preserve"> конкурсі мистецтв «</w:t>
      </w:r>
      <w:proofErr w:type="spellStart"/>
      <w:r w:rsidR="00FD6B00">
        <w:rPr>
          <w:color w:val="auto"/>
          <w:szCs w:val="24"/>
        </w:rPr>
        <w:t>HelloSpring</w:t>
      </w:r>
      <w:proofErr w:type="spellEnd"/>
      <w:r w:rsidR="00FD6B00">
        <w:rPr>
          <w:color w:val="auto"/>
          <w:szCs w:val="24"/>
        </w:rPr>
        <w:t>»</w:t>
      </w:r>
      <w:r w:rsidRPr="00A62B87">
        <w:rPr>
          <w:color w:val="auto"/>
          <w:szCs w:val="24"/>
        </w:rPr>
        <w:t>, Міжнаро</w:t>
      </w:r>
      <w:r w:rsidR="00FD6B00">
        <w:rPr>
          <w:color w:val="auto"/>
          <w:szCs w:val="24"/>
        </w:rPr>
        <w:t>дному конкурсі мистецтв «</w:t>
      </w:r>
      <w:proofErr w:type="spellStart"/>
      <w:r w:rsidR="00FD6B00">
        <w:rPr>
          <w:color w:val="auto"/>
          <w:szCs w:val="24"/>
        </w:rPr>
        <w:t>ParisStars</w:t>
      </w:r>
      <w:proofErr w:type="spellEnd"/>
      <w:r w:rsidR="00FD6B00">
        <w:rPr>
          <w:color w:val="auto"/>
          <w:szCs w:val="24"/>
        </w:rPr>
        <w:t>»</w:t>
      </w:r>
      <w:r w:rsidRPr="00A62B87">
        <w:rPr>
          <w:color w:val="auto"/>
          <w:szCs w:val="24"/>
        </w:rPr>
        <w:t xml:space="preserve">, </w:t>
      </w:r>
      <w:r w:rsidR="00FD6B00">
        <w:rPr>
          <w:color w:val="auto"/>
          <w:szCs w:val="24"/>
        </w:rPr>
        <w:t>Міжнародному конкурсі мистецтв «Мій зоряний шлях»</w:t>
      </w:r>
      <w:r w:rsidRPr="00A62B87">
        <w:rPr>
          <w:color w:val="auto"/>
          <w:szCs w:val="24"/>
        </w:rPr>
        <w:t>, ІІ М</w:t>
      </w:r>
      <w:r w:rsidR="00FD6B00">
        <w:rPr>
          <w:color w:val="auto"/>
          <w:szCs w:val="24"/>
        </w:rPr>
        <w:t>іжнародному конкурсі талантів  «ART AVENUE», V Міжнародному конкурсі «</w:t>
      </w:r>
      <w:r w:rsidRPr="00A62B87">
        <w:rPr>
          <w:color w:val="auto"/>
          <w:szCs w:val="24"/>
        </w:rPr>
        <w:t>ODESA MUSIC OLYMP» тощо.</w:t>
      </w:r>
    </w:p>
    <w:p w:rsidR="00F061D4" w:rsidRPr="00A62B87" w:rsidRDefault="00F061D4" w:rsidP="00964E8B">
      <w:pPr>
        <w:spacing w:after="0" w:line="240" w:lineRule="auto"/>
        <w:ind w:left="25" w:firstLine="542"/>
        <w:rPr>
          <w:color w:val="auto"/>
          <w:szCs w:val="24"/>
        </w:rPr>
      </w:pPr>
    </w:p>
    <w:p w:rsidR="002B7C53" w:rsidRDefault="002B7C53" w:rsidP="00964E8B">
      <w:pPr>
        <w:spacing w:after="0" w:line="240" w:lineRule="auto"/>
        <w:jc w:val="center"/>
        <w:rPr>
          <w:b/>
          <w:color w:val="auto"/>
          <w:szCs w:val="24"/>
        </w:rPr>
      </w:pPr>
      <w:r>
        <w:rPr>
          <w:b/>
          <w:color w:val="auto"/>
          <w:szCs w:val="24"/>
        </w:rPr>
        <w:t>Громадські ініціативи та співпраця</w:t>
      </w:r>
    </w:p>
    <w:p w:rsidR="00964E8B" w:rsidRDefault="00964E8B" w:rsidP="00964E8B">
      <w:pPr>
        <w:spacing w:after="0" w:line="240" w:lineRule="auto"/>
        <w:jc w:val="center"/>
        <w:rPr>
          <w:b/>
          <w:color w:val="auto"/>
          <w:szCs w:val="24"/>
        </w:rPr>
      </w:pPr>
    </w:p>
    <w:p w:rsidR="002B7C53" w:rsidRDefault="002B7C53" w:rsidP="00964E8B">
      <w:pPr>
        <w:spacing w:after="0" w:line="240" w:lineRule="auto"/>
        <w:rPr>
          <w:b/>
          <w:color w:val="auto"/>
          <w:szCs w:val="24"/>
        </w:rPr>
      </w:pPr>
      <w:r>
        <w:rPr>
          <w:b/>
          <w:noProof/>
          <w:color w:val="auto"/>
          <w:szCs w:val="24"/>
        </w:rPr>
        <w:drawing>
          <wp:inline distT="0" distB="0" distL="0" distR="0">
            <wp:extent cx="5899321" cy="4174310"/>
            <wp:effectExtent l="19050" t="0" r="25229"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7C53" w:rsidRDefault="002B7C53" w:rsidP="00964E8B">
      <w:pPr>
        <w:spacing w:after="0" w:line="240" w:lineRule="auto"/>
        <w:ind w:left="25" w:firstLine="542"/>
        <w:rPr>
          <w:color w:val="auto"/>
          <w:szCs w:val="24"/>
        </w:rPr>
      </w:pPr>
    </w:p>
    <w:p w:rsidR="002B7C53" w:rsidRPr="00694F78" w:rsidRDefault="002B7C53" w:rsidP="00964E8B">
      <w:pPr>
        <w:spacing w:after="0" w:line="240" w:lineRule="auto"/>
        <w:ind w:left="25" w:firstLine="0"/>
        <w:rPr>
          <w:color w:val="C00000"/>
          <w:szCs w:val="24"/>
        </w:rPr>
      </w:pPr>
    </w:p>
    <w:p w:rsidR="0085222E" w:rsidRDefault="0085222E" w:rsidP="00964E8B">
      <w:pPr>
        <w:spacing w:after="0" w:line="240" w:lineRule="auto"/>
        <w:ind w:left="25"/>
        <w:jc w:val="center"/>
        <w:rPr>
          <w:b/>
          <w:bCs/>
          <w:szCs w:val="24"/>
        </w:rPr>
      </w:pPr>
    </w:p>
    <w:p w:rsidR="0085222E" w:rsidRDefault="0085222E" w:rsidP="00964E8B">
      <w:pPr>
        <w:spacing w:after="0" w:line="240" w:lineRule="auto"/>
        <w:ind w:left="25"/>
        <w:jc w:val="center"/>
        <w:rPr>
          <w:b/>
          <w:bCs/>
          <w:szCs w:val="24"/>
        </w:rPr>
      </w:pPr>
    </w:p>
    <w:p w:rsidR="00964E8B" w:rsidRDefault="00964E8B" w:rsidP="00964E8B">
      <w:pPr>
        <w:spacing w:after="0" w:line="240" w:lineRule="auto"/>
        <w:ind w:left="25"/>
        <w:jc w:val="center"/>
        <w:rPr>
          <w:b/>
          <w:bCs/>
          <w:szCs w:val="24"/>
        </w:rPr>
      </w:pPr>
    </w:p>
    <w:p w:rsidR="0085222E" w:rsidRDefault="0085222E" w:rsidP="00964E8B">
      <w:pPr>
        <w:spacing w:after="0" w:line="240" w:lineRule="auto"/>
        <w:ind w:left="25"/>
        <w:jc w:val="center"/>
        <w:rPr>
          <w:b/>
          <w:bCs/>
          <w:szCs w:val="24"/>
        </w:rPr>
      </w:pPr>
    </w:p>
    <w:p w:rsidR="00964E8B" w:rsidRDefault="00964E8B" w:rsidP="00964E8B">
      <w:pPr>
        <w:spacing w:after="0" w:line="240" w:lineRule="auto"/>
        <w:ind w:left="25"/>
        <w:jc w:val="center"/>
        <w:rPr>
          <w:b/>
          <w:bCs/>
          <w:szCs w:val="24"/>
        </w:rPr>
      </w:pPr>
    </w:p>
    <w:p w:rsidR="00964E8B" w:rsidRDefault="00964E8B" w:rsidP="00964E8B">
      <w:pPr>
        <w:spacing w:after="0" w:line="240" w:lineRule="auto"/>
        <w:ind w:left="25"/>
        <w:jc w:val="center"/>
        <w:rPr>
          <w:b/>
          <w:bCs/>
          <w:szCs w:val="24"/>
        </w:rPr>
      </w:pPr>
    </w:p>
    <w:p w:rsidR="00964E8B" w:rsidRDefault="00964E8B" w:rsidP="00964E8B">
      <w:pPr>
        <w:spacing w:after="0" w:line="240" w:lineRule="auto"/>
        <w:ind w:left="25"/>
        <w:jc w:val="center"/>
        <w:rPr>
          <w:b/>
          <w:bCs/>
          <w:szCs w:val="24"/>
        </w:rPr>
      </w:pPr>
    </w:p>
    <w:p w:rsidR="0085222E" w:rsidRDefault="0085222E" w:rsidP="00964E8B">
      <w:pPr>
        <w:spacing w:after="0" w:line="240" w:lineRule="auto"/>
        <w:ind w:left="25"/>
        <w:jc w:val="center"/>
        <w:rPr>
          <w:b/>
          <w:bCs/>
          <w:szCs w:val="24"/>
        </w:rPr>
      </w:pPr>
    </w:p>
    <w:p w:rsidR="002B7C53" w:rsidRDefault="002B7C53" w:rsidP="00964E8B">
      <w:pPr>
        <w:spacing w:after="0" w:line="240" w:lineRule="auto"/>
        <w:ind w:left="25"/>
        <w:jc w:val="center"/>
        <w:rPr>
          <w:b/>
          <w:bCs/>
          <w:szCs w:val="24"/>
        </w:rPr>
      </w:pPr>
      <w:r>
        <w:rPr>
          <w:b/>
          <w:bCs/>
          <w:szCs w:val="24"/>
        </w:rPr>
        <w:t>Мережа класів,</w:t>
      </w:r>
      <w:r w:rsidRPr="00D45F64">
        <w:rPr>
          <w:b/>
          <w:bCs/>
          <w:szCs w:val="24"/>
        </w:rPr>
        <w:t xml:space="preserve"> контингент учнів</w:t>
      </w:r>
      <w:r>
        <w:rPr>
          <w:b/>
          <w:bCs/>
          <w:szCs w:val="24"/>
        </w:rPr>
        <w:t xml:space="preserve"> та пільгові категорії</w:t>
      </w:r>
    </w:p>
    <w:p w:rsidR="00964E8B" w:rsidRPr="00D45F64" w:rsidRDefault="00964E8B" w:rsidP="00964E8B">
      <w:pPr>
        <w:spacing w:after="0" w:line="240" w:lineRule="auto"/>
        <w:ind w:left="25"/>
        <w:jc w:val="center"/>
        <w:rPr>
          <w:b/>
          <w:bCs/>
          <w:szCs w:val="24"/>
        </w:rPr>
      </w:pPr>
    </w:p>
    <w:p w:rsidR="002B7C53" w:rsidRDefault="002B7C53" w:rsidP="00964E8B">
      <w:pPr>
        <w:spacing w:after="0" w:line="240" w:lineRule="auto"/>
        <w:ind w:left="25"/>
        <w:rPr>
          <w:bCs/>
          <w:szCs w:val="24"/>
        </w:rPr>
      </w:pPr>
      <w:r>
        <w:rPr>
          <w:noProof/>
          <w:szCs w:val="24"/>
        </w:rPr>
        <w:drawing>
          <wp:inline distT="0" distB="0" distL="0" distR="0">
            <wp:extent cx="5705475" cy="3533775"/>
            <wp:effectExtent l="19050" t="0" r="9525"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33FD2" w:rsidRDefault="00933FD2" w:rsidP="00964E8B">
      <w:pPr>
        <w:spacing w:after="0" w:line="240" w:lineRule="auto"/>
        <w:ind w:left="25"/>
        <w:rPr>
          <w:bCs/>
          <w:szCs w:val="24"/>
        </w:rPr>
      </w:pPr>
    </w:p>
    <w:p w:rsidR="00933FD2" w:rsidRDefault="00933FD2" w:rsidP="00964E8B">
      <w:pPr>
        <w:spacing w:after="0" w:line="240" w:lineRule="auto"/>
        <w:ind w:left="25"/>
        <w:rPr>
          <w:bCs/>
          <w:szCs w:val="24"/>
        </w:rPr>
      </w:pPr>
    </w:p>
    <w:p w:rsidR="00933FD2" w:rsidRPr="00933FD2" w:rsidRDefault="002B7C53" w:rsidP="00964E8B">
      <w:pPr>
        <w:pStyle w:val="docdata"/>
        <w:spacing w:before="0" w:beforeAutospacing="0" w:after="0" w:afterAutospacing="0"/>
        <w:rPr>
          <w:lang w:val="uk-UA"/>
        </w:rPr>
      </w:pPr>
      <w:r w:rsidRPr="00D45F64">
        <w:rPr>
          <w:bCs/>
          <w:i/>
          <w:iCs/>
        </w:rPr>
        <w:t> </w:t>
      </w:r>
    </w:p>
    <w:p w:rsidR="00933FD2" w:rsidRDefault="00933FD2" w:rsidP="00964E8B">
      <w:pPr>
        <w:pStyle w:val="docdata"/>
        <w:spacing w:before="0" w:beforeAutospacing="0" w:after="0" w:afterAutospacing="0"/>
      </w:pPr>
      <w:r w:rsidRPr="00933FD2">
        <w:rPr>
          <w:noProof/>
          <w:lang w:val="uk-UA" w:eastAsia="uk-UA"/>
        </w:rPr>
        <w:drawing>
          <wp:inline distT="0" distB="0" distL="0" distR="0">
            <wp:extent cx="5734050" cy="3505200"/>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B7C53" w:rsidRPr="00D45F64" w:rsidRDefault="002B7C53" w:rsidP="00964E8B">
      <w:pPr>
        <w:spacing w:after="0" w:line="240" w:lineRule="auto"/>
        <w:ind w:left="25"/>
        <w:rPr>
          <w:szCs w:val="24"/>
        </w:rPr>
      </w:pPr>
    </w:p>
    <w:p w:rsidR="002B7C53" w:rsidRDefault="002B7C53" w:rsidP="00964E8B">
      <w:pPr>
        <w:spacing w:after="0" w:line="240" w:lineRule="auto"/>
        <w:ind w:left="25"/>
        <w:jc w:val="center"/>
        <w:rPr>
          <w:szCs w:val="24"/>
        </w:rPr>
      </w:pPr>
    </w:p>
    <w:p w:rsidR="002B7C53" w:rsidRDefault="002B7C53" w:rsidP="00964E8B">
      <w:pPr>
        <w:spacing w:after="0" w:line="240" w:lineRule="auto"/>
        <w:ind w:left="25"/>
        <w:jc w:val="center"/>
        <w:rPr>
          <w:szCs w:val="24"/>
        </w:rPr>
      </w:pPr>
      <w:r>
        <w:rPr>
          <w:noProof/>
          <w:szCs w:val="24"/>
        </w:rPr>
        <w:lastRenderedPageBreak/>
        <w:drawing>
          <wp:inline distT="0" distB="0" distL="0" distR="0">
            <wp:extent cx="5859145" cy="3486150"/>
            <wp:effectExtent l="0" t="0" r="8255" b="0"/>
            <wp:docPr id="5"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B7C53" w:rsidRPr="00D45F64" w:rsidRDefault="002B7C53" w:rsidP="00964E8B">
      <w:pPr>
        <w:spacing w:after="0" w:line="240" w:lineRule="auto"/>
        <w:ind w:left="25"/>
        <w:jc w:val="center"/>
        <w:rPr>
          <w:szCs w:val="24"/>
        </w:rPr>
      </w:pPr>
    </w:p>
    <w:p w:rsidR="002B7C53" w:rsidRDefault="002B7C53" w:rsidP="00964E8B">
      <w:pPr>
        <w:pStyle w:val="1"/>
        <w:spacing w:line="240" w:lineRule="auto"/>
        <w:jc w:val="both"/>
        <w:rPr>
          <w:color w:val="auto"/>
          <w:szCs w:val="24"/>
        </w:rPr>
      </w:pPr>
    </w:p>
    <w:p w:rsidR="00A62D19" w:rsidRDefault="00A62D19" w:rsidP="00A62D19"/>
    <w:p w:rsidR="00A62D19" w:rsidRPr="00A62D19" w:rsidRDefault="00A62D19" w:rsidP="00A62D19"/>
    <w:p w:rsidR="002B7C53" w:rsidRDefault="002B7C53" w:rsidP="00964E8B">
      <w:pPr>
        <w:spacing w:after="0" w:line="240" w:lineRule="auto"/>
        <w:ind w:left="25"/>
        <w:rPr>
          <w:b/>
          <w:color w:val="auto"/>
          <w:szCs w:val="24"/>
        </w:rPr>
      </w:pPr>
    </w:p>
    <w:p w:rsidR="00A62D19" w:rsidRDefault="00A62D19" w:rsidP="00964E8B">
      <w:pPr>
        <w:spacing w:after="0" w:line="240" w:lineRule="auto"/>
        <w:ind w:left="25"/>
        <w:rPr>
          <w:b/>
          <w:color w:val="auto"/>
          <w:szCs w:val="24"/>
        </w:rPr>
      </w:pPr>
    </w:p>
    <w:p w:rsidR="002B7C53" w:rsidRDefault="00F636C5" w:rsidP="00964E8B">
      <w:pPr>
        <w:spacing w:after="0" w:line="240" w:lineRule="auto"/>
        <w:ind w:left="25"/>
        <w:rPr>
          <w:b/>
          <w:color w:val="auto"/>
          <w:szCs w:val="24"/>
        </w:rPr>
      </w:pPr>
      <w:r>
        <w:rPr>
          <w:noProof/>
        </w:rPr>
        <w:drawing>
          <wp:inline distT="0" distB="0" distL="0" distR="0" wp14:anchorId="407C595C" wp14:editId="7D7CE2AE">
            <wp:extent cx="6120130" cy="3724076"/>
            <wp:effectExtent l="0" t="0" r="13970" b="1016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636C5" w:rsidRDefault="00F636C5" w:rsidP="00964E8B">
      <w:pPr>
        <w:spacing w:after="0" w:line="240" w:lineRule="auto"/>
        <w:ind w:left="25"/>
        <w:rPr>
          <w:b/>
          <w:color w:val="auto"/>
          <w:szCs w:val="24"/>
        </w:rPr>
      </w:pPr>
    </w:p>
    <w:p w:rsidR="002B7C53" w:rsidRDefault="002B7C53" w:rsidP="00964E8B">
      <w:pPr>
        <w:shd w:val="clear" w:color="auto" w:fill="FFFFFF"/>
        <w:spacing w:after="0" w:line="240" w:lineRule="auto"/>
        <w:ind w:left="25"/>
        <w:rPr>
          <w:color w:val="auto"/>
          <w:szCs w:val="24"/>
          <w:lang w:eastAsia="ru-RU"/>
        </w:rPr>
      </w:pPr>
      <w:r w:rsidRPr="00AF2240">
        <w:rPr>
          <w:color w:val="auto"/>
          <w:szCs w:val="24"/>
          <w:lang w:eastAsia="ru-RU"/>
        </w:rPr>
        <w:lastRenderedPageBreak/>
        <w:t xml:space="preserve">«З книгою до ПЕРЕМОГИ!» - таким було гасло бібліотечного фестивалю </w:t>
      </w:r>
      <w:r w:rsidRPr="00AF2240">
        <w:rPr>
          <w:b/>
          <w:color w:val="auto"/>
          <w:szCs w:val="24"/>
          <w:lang w:eastAsia="ru-RU"/>
        </w:rPr>
        <w:t>«БІБЛІОФЕСТ-XIV».</w:t>
      </w:r>
    </w:p>
    <w:p w:rsidR="002B7C53" w:rsidRDefault="002B7C53" w:rsidP="00964E8B">
      <w:pPr>
        <w:shd w:val="clear" w:color="auto" w:fill="FFFFFF"/>
        <w:spacing w:after="0" w:line="240" w:lineRule="auto"/>
        <w:ind w:left="25"/>
        <w:rPr>
          <w:color w:val="auto"/>
          <w:szCs w:val="24"/>
          <w:lang w:eastAsia="ru-RU"/>
        </w:rPr>
      </w:pPr>
      <w:r w:rsidRPr="00AF2240">
        <w:rPr>
          <w:color w:val="auto"/>
          <w:szCs w:val="24"/>
          <w:lang w:eastAsia="ru-RU"/>
        </w:rPr>
        <w:t xml:space="preserve">Цього року </w:t>
      </w:r>
      <w:r>
        <w:rPr>
          <w:color w:val="auto"/>
          <w:szCs w:val="24"/>
          <w:lang w:eastAsia="ru-RU"/>
        </w:rPr>
        <w:t xml:space="preserve">вперше до фестивалю </w:t>
      </w:r>
      <w:r w:rsidRPr="00AF2240">
        <w:rPr>
          <w:color w:val="auto"/>
          <w:szCs w:val="24"/>
          <w:lang w:eastAsia="ru-RU"/>
        </w:rPr>
        <w:t xml:space="preserve"> дол</w:t>
      </w:r>
      <w:r>
        <w:rPr>
          <w:color w:val="auto"/>
          <w:szCs w:val="24"/>
          <w:lang w:eastAsia="ru-RU"/>
        </w:rPr>
        <w:t>училися ГО</w:t>
      </w:r>
      <w:r w:rsidRPr="00AF2240">
        <w:rPr>
          <w:color w:val="auto"/>
          <w:szCs w:val="24"/>
          <w:lang w:eastAsia="ru-RU"/>
        </w:rPr>
        <w:t xml:space="preserve"> «Книжкова толока» - українські письменники та видавці</w:t>
      </w:r>
      <w:r>
        <w:rPr>
          <w:color w:val="auto"/>
          <w:szCs w:val="24"/>
          <w:lang w:eastAsia="ru-RU"/>
        </w:rPr>
        <w:t xml:space="preserve"> зі всієї України</w:t>
      </w:r>
      <w:r w:rsidRPr="00AF2240">
        <w:rPr>
          <w:color w:val="auto"/>
          <w:szCs w:val="24"/>
          <w:lang w:eastAsia="ru-RU"/>
        </w:rPr>
        <w:t>, які спеціально задля цієї події приїхали до Т</w:t>
      </w:r>
      <w:r>
        <w:rPr>
          <w:color w:val="auto"/>
          <w:szCs w:val="24"/>
          <w:lang w:eastAsia="ru-RU"/>
        </w:rPr>
        <w:t xml:space="preserve">ернополя. </w:t>
      </w:r>
    </w:p>
    <w:p w:rsidR="002B7C53" w:rsidRPr="00A62B87" w:rsidRDefault="002B7C53" w:rsidP="00964E8B">
      <w:pPr>
        <w:shd w:val="clear" w:color="auto" w:fill="FFFFFF"/>
        <w:spacing w:after="0" w:line="240" w:lineRule="auto"/>
        <w:ind w:left="25"/>
        <w:rPr>
          <w:color w:val="auto"/>
          <w:szCs w:val="24"/>
          <w:lang w:eastAsia="ru-RU"/>
        </w:rPr>
      </w:pPr>
      <w:r w:rsidRPr="00AF2240">
        <w:rPr>
          <w:color w:val="auto"/>
          <w:szCs w:val="24"/>
          <w:lang w:eastAsia="ru-RU"/>
        </w:rPr>
        <w:t xml:space="preserve">Загалом, важливою складовою дійства звичайно був книжковий ярмарок, під час якого </w:t>
      </w:r>
      <w:proofErr w:type="spellStart"/>
      <w:r w:rsidRPr="00AF2240">
        <w:rPr>
          <w:color w:val="auto"/>
          <w:szCs w:val="24"/>
          <w:lang w:eastAsia="ru-RU"/>
        </w:rPr>
        <w:t>тернополяни</w:t>
      </w:r>
      <w:proofErr w:type="spellEnd"/>
      <w:r w:rsidRPr="00AF2240">
        <w:rPr>
          <w:color w:val="auto"/>
          <w:szCs w:val="24"/>
          <w:lang w:eastAsia="ru-RU"/>
        </w:rPr>
        <w:t xml:space="preserve"> мали нагоду придбати книжкові новинки, взяти автографи</w:t>
      </w:r>
      <w:r>
        <w:rPr>
          <w:color w:val="auto"/>
          <w:szCs w:val="24"/>
          <w:lang w:eastAsia="ru-RU"/>
        </w:rPr>
        <w:t xml:space="preserve"> у авторів</w:t>
      </w:r>
      <w:r w:rsidRPr="00AF2240">
        <w:rPr>
          <w:color w:val="auto"/>
          <w:szCs w:val="24"/>
          <w:lang w:eastAsia="ru-RU"/>
        </w:rPr>
        <w:t xml:space="preserve"> і просто ознайомитися зі здобутками сучасної української літератури.  </w:t>
      </w:r>
    </w:p>
    <w:p w:rsidR="002B7C53" w:rsidRPr="00AF2240" w:rsidRDefault="002B7C53" w:rsidP="00964E8B">
      <w:pPr>
        <w:shd w:val="clear" w:color="auto" w:fill="FFFFFF"/>
        <w:spacing w:after="0" w:line="240" w:lineRule="auto"/>
        <w:ind w:left="25" w:firstLine="542"/>
        <w:rPr>
          <w:color w:val="auto"/>
          <w:szCs w:val="24"/>
          <w:lang w:eastAsia="ru-RU"/>
        </w:rPr>
      </w:pPr>
      <w:r w:rsidRPr="00AF2240">
        <w:rPr>
          <w:color w:val="auto"/>
          <w:szCs w:val="24"/>
          <w:lang w:eastAsia="ru-RU"/>
        </w:rPr>
        <w:t>Для юних шанувальників книги та творчості діяла «Територія дитячого дозвілля», де діти мали можливість взяти участь у майстер-класах із виготовлення листівки для воїна, патріотичних браслетів зі стрічок, бісеру та шнурів, м’якої іграшки, ляльок-</w:t>
      </w:r>
      <w:proofErr w:type="spellStart"/>
      <w:r w:rsidRPr="00AF2240">
        <w:rPr>
          <w:color w:val="auto"/>
          <w:szCs w:val="24"/>
          <w:lang w:eastAsia="ru-RU"/>
        </w:rPr>
        <w:t>мотанок</w:t>
      </w:r>
      <w:proofErr w:type="spellEnd"/>
      <w:r w:rsidRPr="00AF2240">
        <w:rPr>
          <w:color w:val="auto"/>
          <w:szCs w:val="24"/>
          <w:lang w:eastAsia="ru-RU"/>
        </w:rPr>
        <w:t xml:space="preserve"> тощо.</w:t>
      </w:r>
    </w:p>
    <w:p w:rsidR="002B7C53" w:rsidRPr="00AF2240" w:rsidRDefault="002B7C53" w:rsidP="00964E8B">
      <w:pPr>
        <w:shd w:val="clear" w:color="auto" w:fill="FFFFFF"/>
        <w:spacing w:after="0" w:line="240" w:lineRule="auto"/>
        <w:ind w:left="25" w:firstLine="542"/>
        <w:rPr>
          <w:color w:val="auto"/>
          <w:szCs w:val="24"/>
          <w:lang w:eastAsia="ru-RU"/>
        </w:rPr>
      </w:pPr>
      <w:r>
        <w:rPr>
          <w:color w:val="auto"/>
          <w:szCs w:val="24"/>
          <w:lang w:eastAsia="ru-RU"/>
        </w:rPr>
        <w:t xml:space="preserve">В рамках фестивалю було </w:t>
      </w:r>
      <w:r w:rsidRPr="00AF2240">
        <w:rPr>
          <w:color w:val="auto"/>
          <w:szCs w:val="24"/>
          <w:lang w:eastAsia="ru-RU"/>
        </w:rPr>
        <w:t>проведено акцію</w:t>
      </w:r>
      <w:r>
        <w:rPr>
          <w:color w:val="auto"/>
          <w:szCs w:val="24"/>
          <w:lang w:eastAsia="ru-RU"/>
        </w:rPr>
        <w:t xml:space="preserve"> «Книга для захисника</w:t>
      </w:r>
      <w:r w:rsidR="001E28E8">
        <w:rPr>
          <w:color w:val="auto"/>
          <w:szCs w:val="24"/>
          <w:lang w:eastAsia="ru-RU"/>
        </w:rPr>
        <w:t>», подаровані книги були передан</w:t>
      </w:r>
      <w:r>
        <w:rPr>
          <w:color w:val="auto"/>
          <w:szCs w:val="24"/>
          <w:lang w:eastAsia="ru-RU"/>
        </w:rPr>
        <w:t>і в міські лікарні  захисникам, які проходять лікування та реабілітацію.</w:t>
      </w:r>
    </w:p>
    <w:p w:rsidR="002B7C53" w:rsidRDefault="002B7C53" w:rsidP="00964E8B">
      <w:pPr>
        <w:shd w:val="clear" w:color="auto" w:fill="FFFFFF"/>
        <w:spacing w:after="0" w:line="240" w:lineRule="auto"/>
        <w:ind w:left="25" w:firstLine="542"/>
        <w:rPr>
          <w:color w:val="auto"/>
          <w:szCs w:val="24"/>
          <w:lang w:eastAsia="ru-RU"/>
        </w:rPr>
      </w:pPr>
      <w:r>
        <w:rPr>
          <w:color w:val="auto"/>
          <w:szCs w:val="24"/>
          <w:lang w:eastAsia="ru-RU"/>
        </w:rPr>
        <w:t>Відбувалися з</w:t>
      </w:r>
      <w:r w:rsidRPr="00AF2240">
        <w:rPr>
          <w:color w:val="auto"/>
          <w:szCs w:val="24"/>
          <w:lang w:eastAsia="ru-RU"/>
        </w:rPr>
        <w:t>устрічі</w:t>
      </w:r>
      <w:r>
        <w:rPr>
          <w:color w:val="auto"/>
          <w:szCs w:val="24"/>
          <w:lang w:eastAsia="ru-RU"/>
        </w:rPr>
        <w:t>, екскурсії, обмін досвідом та  презентації з письменниками, представниками видавництв України.</w:t>
      </w:r>
      <w:r w:rsidR="001E28E8">
        <w:rPr>
          <w:color w:val="auto"/>
          <w:szCs w:val="24"/>
          <w:lang w:eastAsia="ru-RU"/>
        </w:rPr>
        <w:t xml:space="preserve"> </w:t>
      </w:r>
      <w:r>
        <w:rPr>
          <w:color w:val="auto"/>
          <w:szCs w:val="24"/>
          <w:lang w:eastAsia="ru-RU"/>
        </w:rPr>
        <w:t xml:space="preserve">Працівники бібліотечної галузі </w:t>
      </w:r>
      <w:r w:rsidRPr="00AF2240">
        <w:rPr>
          <w:color w:val="auto"/>
          <w:szCs w:val="24"/>
          <w:lang w:eastAsia="ru-RU"/>
        </w:rPr>
        <w:t>Тернополя та</w:t>
      </w:r>
      <w:r w:rsidR="001E28E8">
        <w:rPr>
          <w:color w:val="auto"/>
          <w:szCs w:val="24"/>
          <w:lang w:eastAsia="ru-RU"/>
        </w:rPr>
        <w:t xml:space="preserve"> Львова взяли участь у</w:t>
      </w:r>
      <w:r>
        <w:rPr>
          <w:color w:val="auto"/>
          <w:szCs w:val="24"/>
          <w:lang w:eastAsia="ru-RU"/>
        </w:rPr>
        <w:t xml:space="preserve"> дискусійній </w:t>
      </w:r>
      <w:r w:rsidRPr="00AF2240">
        <w:rPr>
          <w:color w:val="auto"/>
          <w:szCs w:val="24"/>
          <w:lang w:eastAsia="ru-RU"/>
        </w:rPr>
        <w:t>панелі «Бібліотеки: трансформац</w:t>
      </w:r>
      <w:r>
        <w:rPr>
          <w:color w:val="auto"/>
          <w:szCs w:val="24"/>
          <w:lang w:eastAsia="ru-RU"/>
        </w:rPr>
        <w:t>ія в умовах сучасних викликів».</w:t>
      </w:r>
    </w:p>
    <w:p w:rsidR="00567F70" w:rsidRDefault="00567F70" w:rsidP="00964E8B">
      <w:pPr>
        <w:shd w:val="clear" w:color="auto" w:fill="FFFFFF"/>
        <w:spacing w:after="0" w:line="240" w:lineRule="auto"/>
        <w:ind w:left="25"/>
        <w:rPr>
          <w:b/>
          <w:color w:val="auto"/>
          <w:szCs w:val="24"/>
          <w:lang w:eastAsia="ru-RU"/>
        </w:rPr>
      </w:pPr>
    </w:p>
    <w:p w:rsidR="002B7C53" w:rsidRDefault="002B7C53" w:rsidP="00964E8B">
      <w:pPr>
        <w:shd w:val="clear" w:color="auto" w:fill="FFFFFF"/>
        <w:spacing w:after="0" w:line="240" w:lineRule="auto"/>
        <w:ind w:left="25"/>
        <w:rPr>
          <w:b/>
          <w:color w:val="auto"/>
          <w:szCs w:val="24"/>
          <w:lang w:eastAsia="ru-RU"/>
        </w:rPr>
      </w:pPr>
      <w:r w:rsidRPr="0043376A">
        <w:rPr>
          <w:b/>
          <w:color w:val="auto"/>
          <w:szCs w:val="24"/>
          <w:lang w:eastAsia="ru-RU"/>
        </w:rPr>
        <w:t xml:space="preserve">Тижневий </w:t>
      </w:r>
      <w:proofErr w:type="spellStart"/>
      <w:r w:rsidRPr="0043376A">
        <w:rPr>
          <w:b/>
          <w:color w:val="auto"/>
          <w:szCs w:val="24"/>
          <w:lang w:eastAsia="ru-RU"/>
        </w:rPr>
        <w:t>інтенсив</w:t>
      </w:r>
      <w:proofErr w:type="spellEnd"/>
    </w:p>
    <w:p w:rsidR="003819BF" w:rsidRPr="0043376A" w:rsidRDefault="003819BF" w:rsidP="00964E8B">
      <w:pPr>
        <w:shd w:val="clear" w:color="auto" w:fill="FFFFFF"/>
        <w:spacing w:after="0" w:line="240" w:lineRule="auto"/>
        <w:ind w:left="25"/>
        <w:rPr>
          <w:b/>
          <w:color w:val="auto"/>
          <w:szCs w:val="24"/>
          <w:lang w:eastAsia="ru-RU"/>
        </w:rPr>
      </w:pPr>
    </w:p>
    <w:p w:rsidR="002B7C53" w:rsidRPr="007E1568" w:rsidRDefault="002B7C53" w:rsidP="00964E8B">
      <w:pPr>
        <w:spacing w:after="0" w:line="240" w:lineRule="auto"/>
        <w:ind w:left="0" w:firstLine="567"/>
        <w:rPr>
          <w:color w:val="auto"/>
          <w:szCs w:val="24"/>
        </w:rPr>
      </w:pPr>
      <w:r w:rsidRPr="007E1568">
        <w:rPr>
          <w:szCs w:val="24"/>
        </w:rPr>
        <w:t>В рамках реалізації «Програми сприяння функціонуванню української мови в Тернопільській м</w:t>
      </w:r>
      <w:r w:rsidRPr="00A62B87">
        <w:rPr>
          <w:szCs w:val="24"/>
        </w:rPr>
        <w:t xml:space="preserve">іській територіальній громаді». </w:t>
      </w:r>
      <w:r w:rsidRPr="007E1568">
        <w:rPr>
          <w:szCs w:val="24"/>
        </w:rPr>
        <w:t xml:space="preserve">Тижневий </w:t>
      </w:r>
      <w:proofErr w:type="spellStart"/>
      <w:r w:rsidRPr="007E1568">
        <w:rPr>
          <w:szCs w:val="24"/>
        </w:rPr>
        <w:t>інтенсив</w:t>
      </w:r>
      <w:proofErr w:type="spellEnd"/>
      <w:r w:rsidRPr="007E1568">
        <w:rPr>
          <w:szCs w:val="24"/>
        </w:rPr>
        <w:t xml:space="preserve"> з української мови «Мова – ДНК нації» були проведені заходи:</w:t>
      </w:r>
    </w:p>
    <w:p w:rsidR="002B7C53" w:rsidRPr="00964E8B" w:rsidRDefault="002B7C53" w:rsidP="00964E8B">
      <w:pPr>
        <w:pStyle w:val="a3"/>
        <w:numPr>
          <w:ilvl w:val="0"/>
          <w:numId w:val="4"/>
        </w:numPr>
        <w:spacing w:after="0" w:line="240" w:lineRule="auto"/>
        <w:ind w:left="426"/>
        <w:rPr>
          <w:color w:val="auto"/>
          <w:szCs w:val="24"/>
        </w:rPr>
      </w:pPr>
      <w:r w:rsidRPr="00964E8B">
        <w:rPr>
          <w:szCs w:val="24"/>
        </w:rPr>
        <w:t>українська</w:t>
      </w:r>
      <w:r w:rsidR="00567F70" w:rsidRPr="00964E8B">
        <w:rPr>
          <w:szCs w:val="24"/>
        </w:rPr>
        <w:t xml:space="preserve"> </w:t>
      </w:r>
      <w:r w:rsidRPr="00964E8B">
        <w:rPr>
          <w:szCs w:val="24"/>
        </w:rPr>
        <w:t>мова в творчості</w:t>
      </w:r>
      <w:r w:rsidR="00567F70" w:rsidRPr="00964E8B">
        <w:rPr>
          <w:szCs w:val="24"/>
        </w:rPr>
        <w:t xml:space="preserve"> </w:t>
      </w:r>
      <w:r w:rsidRPr="00964E8B">
        <w:rPr>
          <w:szCs w:val="24"/>
        </w:rPr>
        <w:t>сучасних</w:t>
      </w:r>
      <w:r w:rsidR="00567F70" w:rsidRPr="00964E8B">
        <w:rPr>
          <w:szCs w:val="24"/>
        </w:rPr>
        <w:t xml:space="preserve"> </w:t>
      </w:r>
      <w:r w:rsidRPr="00964E8B">
        <w:rPr>
          <w:szCs w:val="24"/>
        </w:rPr>
        <w:t>дитячих</w:t>
      </w:r>
      <w:r w:rsidR="00567F70" w:rsidRPr="00964E8B">
        <w:rPr>
          <w:szCs w:val="24"/>
        </w:rPr>
        <w:t xml:space="preserve"> </w:t>
      </w:r>
      <w:r w:rsidRPr="00964E8B">
        <w:rPr>
          <w:szCs w:val="24"/>
        </w:rPr>
        <w:t xml:space="preserve">письменників (зустріч з </w:t>
      </w:r>
      <w:r w:rsidR="001E28E8" w:rsidRPr="00964E8B">
        <w:rPr>
          <w:szCs w:val="24"/>
        </w:rPr>
        <w:t>т</w:t>
      </w:r>
      <w:r w:rsidRPr="00964E8B">
        <w:rPr>
          <w:szCs w:val="24"/>
        </w:rPr>
        <w:t>ернопільською</w:t>
      </w:r>
      <w:r w:rsidR="00567F70" w:rsidRPr="00964E8B">
        <w:rPr>
          <w:szCs w:val="24"/>
        </w:rPr>
        <w:t xml:space="preserve"> </w:t>
      </w:r>
      <w:r w:rsidRPr="00964E8B">
        <w:rPr>
          <w:szCs w:val="24"/>
        </w:rPr>
        <w:t>письменницею Ганною Осадко);</w:t>
      </w:r>
    </w:p>
    <w:p w:rsidR="002B7C53" w:rsidRPr="00964E8B" w:rsidRDefault="002B7C53" w:rsidP="00964E8B">
      <w:pPr>
        <w:pStyle w:val="a3"/>
        <w:numPr>
          <w:ilvl w:val="0"/>
          <w:numId w:val="4"/>
        </w:numPr>
        <w:spacing w:after="0" w:line="240" w:lineRule="auto"/>
        <w:ind w:left="426"/>
        <w:rPr>
          <w:color w:val="auto"/>
          <w:szCs w:val="24"/>
        </w:rPr>
      </w:pPr>
      <w:r w:rsidRPr="00964E8B">
        <w:rPr>
          <w:szCs w:val="24"/>
        </w:rPr>
        <w:t>читання для всіх: інклюзивний</w:t>
      </w:r>
      <w:r w:rsidR="001E28E8" w:rsidRPr="00964E8B">
        <w:rPr>
          <w:szCs w:val="24"/>
        </w:rPr>
        <w:t xml:space="preserve"> </w:t>
      </w:r>
      <w:r w:rsidRPr="00964E8B">
        <w:rPr>
          <w:szCs w:val="24"/>
        </w:rPr>
        <w:t>поетичний марафон;</w:t>
      </w:r>
    </w:p>
    <w:p w:rsidR="002B7C53" w:rsidRPr="00964E8B" w:rsidRDefault="002B7C53" w:rsidP="00964E8B">
      <w:pPr>
        <w:pStyle w:val="a3"/>
        <w:numPr>
          <w:ilvl w:val="0"/>
          <w:numId w:val="4"/>
        </w:numPr>
        <w:spacing w:after="0" w:line="240" w:lineRule="auto"/>
        <w:ind w:left="426"/>
        <w:rPr>
          <w:color w:val="auto"/>
          <w:szCs w:val="24"/>
        </w:rPr>
      </w:pPr>
      <w:proofErr w:type="spellStart"/>
      <w:r w:rsidRPr="00964E8B">
        <w:rPr>
          <w:szCs w:val="24"/>
        </w:rPr>
        <w:t>квест</w:t>
      </w:r>
      <w:proofErr w:type="spellEnd"/>
      <w:r w:rsidRPr="00964E8B">
        <w:rPr>
          <w:szCs w:val="24"/>
        </w:rPr>
        <w:t xml:space="preserve"> «Українська мова і міфологія української ляльки»;</w:t>
      </w:r>
    </w:p>
    <w:p w:rsidR="002B7C53" w:rsidRPr="00964E8B" w:rsidRDefault="002B7C53" w:rsidP="00964E8B">
      <w:pPr>
        <w:pStyle w:val="a3"/>
        <w:numPr>
          <w:ilvl w:val="0"/>
          <w:numId w:val="4"/>
        </w:numPr>
        <w:spacing w:after="0" w:line="240" w:lineRule="auto"/>
        <w:ind w:left="426"/>
        <w:rPr>
          <w:color w:val="auto"/>
          <w:szCs w:val="24"/>
        </w:rPr>
      </w:pPr>
      <w:r w:rsidRPr="00964E8B">
        <w:rPr>
          <w:szCs w:val="24"/>
        </w:rPr>
        <w:t>літературні</w:t>
      </w:r>
      <w:r w:rsidR="001E28E8" w:rsidRPr="00964E8B">
        <w:rPr>
          <w:szCs w:val="24"/>
        </w:rPr>
        <w:t xml:space="preserve"> </w:t>
      </w:r>
      <w:r w:rsidRPr="00964E8B">
        <w:rPr>
          <w:szCs w:val="24"/>
        </w:rPr>
        <w:t>візитівки</w:t>
      </w:r>
      <w:r w:rsidR="001E28E8" w:rsidRPr="00964E8B">
        <w:rPr>
          <w:szCs w:val="24"/>
        </w:rPr>
        <w:t xml:space="preserve"> </w:t>
      </w:r>
      <w:r w:rsidRPr="00964E8B">
        <w:rPr>
          <w:szCs w:val="24"/>
        </w:rPr>
        <w:t>«Ми творимо рідною мовою» (творча</w:t>
      </w:r>
      <w:r w:rsidR="001E28E8" w:rsidRPr="00964E8B">
        <w:rPr>
          <w:szCs w:val="24"/>
        </w:rPr>
        <w:t xml:space="preserve"> </w:t>
      </w:r>
      <w:r w:rsidRPr="00964E8B">
        <w:rPr>
          <w:szCs w:val="24"/>
        </w:rPr>
        <w:t xml:space="preserve">зустріч з Ольгою </w:t>
      </w:r>
      <w:proofErr w:type="spellStart"/>
      <w:r w:rsidRPr="00964E8B">
        <w:rPr>
          <w:szCs w:val="24"/>
        </w:rPr>
        <w:t>Атаманчук</w:t>
      </w:r>
      <w:proofErr w:type="spellEnd"/>
      <w:r w:rsidRPr="00964E8B">
        <w:rPr>
          <w:szCs w:val="24"/>
        </w:rPr>
        <w:t>);</w:t>
      </w:r>
    </w:p>
    <w:p w:rsidR="002B7C53" w:rsidRPr="00964E8B" w:rsidRDefault="002B7C53" w:rsidP="00964E8B">
      <w:pPr>
        <w:pStyle w:val="a3"/>
        <w:numPr>
          <w:ilvl w:val="0"/>
          <w:numId w:val="4"/>
        </w:numPr>
        <w:spacing w:after="0" w:line="240" w:lineRule="auto"/>
        <w:ind w:left="426"/>
        <w:rPr>
          <w:color w:val="auto"/>
          <w:szCs w:val="24"/>
        </w:rPr>
      </w:pPr>
      <w:r w:rsidRPr="00964E8B">
        <w:rPr>
          <w:szCs w:val="24"/>
        </w:rPr>
        <w:t xml:space="preserve">інформаційний меседж «Як війна міняє нашу мову!» в рамках </w:t>
      </w:r>
      <w:proofErr w:type="spellStart"/>
      <w:r w:rsidRPr="00964E8B">
        <w:rPr>
          <w:szCs w:val="24"/>
        </w:rPr>
        <w:t>проєкту</w:t>
      </w:r>
      <w:proofErr w:type="spellEnd"/>
      <w:r w:rsidRPr="00964E8B">
        <w:rPr>
          <w:szCs w:val="24"/>
        </w:rPr>
        <w:t xml:space="preserve"> «Патріотичні і небайдужі»;</w:t>
      </w:r>
    </w:p>
    <w:p w:rsidR="002B7C53" w:rsidRPr="00964E8B" w:rsidRDefault="002B7C53" w:rsidP="00964E8B">
      <w:pPr>
        <w:pStyle w:val="a3"/>
        <w:numPr>
          <w:ilvl w:val="0"/>
          <w:numId w:val="4"/>
        </w:numPr>
        <w:spacing w:after="0" w:line="240" w:lineRule="auto"/>
        <w:ind w:left="426"/>
        <w:rPr>
          <w:color w:val="auto"/>
          <w:szCs w:val="24"/>
        </w:rPr>
      </w:pPr>
      <w:r w:rsidRPr="00964E8B">
        <w:rPr>
          <w:szCs w:val="24"/>
        </w:rPr>
        <w:t>літературний</w:t>
      </w:r>
      <w:r w:rsidR="00F061D4" w:rsidRPr="00964E8B">
        <w:rPr>
          <w:szCs w:val="24"/>
        </w:rPr>
        <w:t xml:space="preserve"> </w:t>
      </w:r>
      <w:r w:rsidRPr="00964E8B">
        <w:rPr>
          <w:szCs w:val="24"/>
        </w:rPr>
        <w:t>подіум «#Щодня читай українською!»</w:t>
      </w:r>
      <w:r w:rsidR="001E28E8" w:rsidRPr="00964E8B">
        <w:rPr>
          <w:szCs w:val="24"/>
        </w:rPr>
        <w:t xml:space="preserve"> </w:t>
      </w:r>
      <w:r w:rsidRPr="00964E8B">
        <w:rPr>
          <w:szCs w:val="24"/>
        </w:rPr>
        <w:t>(творча</w:t>
      </w:r>
      <w:r w:rsidR="00F061D4" w:rsidRPr="00964E8B">
        <w:rPr>
          <w:szCs w:val="24"/>
        </w:rPr>
        <w:t xml:space="preserve"> </w:t>
      </w:r>
      <w:r w:rsidRPr="00964E8B">
        <w:rPr>
          <w:szCs w:val="24"/>
        </w:rPr>
        <w:t>зустріч</w:t>
      </w:r>
      <w:r w:rsidR="00F061D4" w:rsidRPr="00964E8B">
        <w:rPr>
          <w:szCs w:val="24"/>
        </w:rPr>
        <w:t xml:space="preserve"> </w:t>
      </w:r>
      <w:r w:rsidRPr="00964E8B">
        <w:rPr>
          <w:szCs w:val="24"/>
        </w:rPr>
        <w:t>з</w:t>
      </w:r>
      <w:r w:rsidR="00F061D4" w:rsidRPr="00964E8B">
        <w:rPr>
          <w:szCs w:val="24"/>
        </w:rPr>
        <w:t xml:space="preserve"> коронован</w:t>
      </w:r>
      <w:r w:rsidRPr="00964E8B">
        <w:rPr>
          <w:szCs w:val="24"/>
        </w:rPr>
        <w:t>ою</w:t>
      </w:r>
      <w:r w:rsidR="00F061D4" w:rsidRPr="00964E8B">
        <w:rPr>
          <w:szCs w:val="24"/>
        </w:rPr>
        <w:t xml:space="preserve"> </w:t>
      </w:r>
      <w:r w:rsidRPr="00964E8B">
        <w:rPr>
          <w:szCs w:val="24"/>
        </w:rPr>
        <w:t>письменницею</w:t>
      </w:r>
      <w:r w:rsidR="00F061D4" w:rsidRPr="00964E8B">
        <w:rPr>
          <w:szCs w:val="24"/>
        </w:rPr>
        <w:t xml:space="preserve"> </w:t>
      </w:r>
      <w:proofErr w:type="spellStart"/>
      <w:r w:rsidRPr="00964E8B">
        <w:rPr>
          <w:szCs w:val="24"/>
        </w:rPr>
        <w:t>Юліаною</w:t>
      </w:r>
      <w:proofErr w:type="spellEnd"/>
      <w:r w:rsidR="00F061D4" w:rsidRPr="00964E8B">
        <w:rPr>
          <w:szCs w:val="24"/>
        </w:rPr>
        <w:t xml:space="preserve"> </w:t>
      </w:r>
      <w:proofErr w:type="spellStart"/>
      <w:r w:rsidRPr="00964E8B">
        <w:rPr>
          <w:szCs w:val="24"/>
        </w:rPr>
        <w:t>Нестерович</w:t>
      </w:r>
      <w:proofErr w:type="spellEnd"/>
      <w:r w:rsidRPr="00964E8B">
        <w:rPr>
          <w:szCs w:val="24"/>
        </w:rPr>
        <w:t>);</w:t>
      </w:r>
    </w:p>
    <w:p w:rsidR="002B7C53" w:rsidRPr="00964E8B" w:rsidRDefault="002B7C53" w:rsidP="00964E8B">
      <w:pPr>
        <w:pStyle w:val="a3"/>
        <w:numPr>
          <w:ilvl w:val="0"/>
          <w:numId w:val="4"/>
        </w:numPr>
        <w:spacing w:after="0" w:line="240" w:lineRule="auto"/>
        <w:ind w:left="426"/>
        <w:rPr>
          <w:color w:val="auto"/>
          <w:szCs w:val="24"/>
        </w:rPr>
      </w:pPr>
      <w:r w:rsidRPr="00964E8B">
        <w:rPr>
          <w:szCs w:val="24"/>
        </w:rPr>
        <w:t>дискусії: «Українська</w:t>
      </w:r>
      <w:r w:rsidR="008A19CC" w:rsidRPr="00964E8B">
        <w:rPr>
          <w:szCs w:val="24"/>
        </w:rPr>
        <w:t xml:space="preserve"> </w:t>
      </w:r>
      <w:r w:rsidRPr="00964E8B">
        <w:rPr>
          <w:szCs w:val="24"/>
        </w:rPr>
        <w:t>мова в системі</w:t>
      </w:r>
      <w:r w:rsidR="001E28E8" w:rsidRPr="00964E8B">
        <w:rPr>
          <w:szCs w:val="24"/>
        </w:rPr>
        <w:t xml:space="preserve"> </w:t>
      </w:r>
      <w:r w:rsidRPr="00964E8B">
        <w:rPr>
          <w:szCs w:val="24"/>
        </w:rPr>
        <w:t>європейських мов»,</w:t>
      </w:r>
      <w:r w:rsidR="001E28E8" w:rsidRPr="00964E8B">
        <w:rPr>
          <w:szCs w:val="24"/>
        </w:rPr>
        <w:t xml:space="preserve"> </w:t>
      </w:r>
      <w:r w:rsidRPr="00964E8B">
        <w:rPr>
          <w:szCs w:val="24"/>
        </w:rPr>
        <w:t>«Українська мова в сфері громадського обслуговування»;</w:t>
      </w:r>
    </w:p>
    <w:p w:rsidR="002B7C53" w:rsidRPr="00964E8B" w:rsidRDefault="002B7C53" w:rsidP="00964E8B">
      <w:pPr>
        <w:pStyle w:val="a3"/>
        <w:numPr>
          <w:ilvl w:val="0"/>
          <w:numId w:val="4"/>
        </w:numPr>
        <w:spacing w:after="0" w:line="240" w:lineRule="auto"/>
        <w:ind w:left="426"/>
        <w:rPr>
          <w:color w:val="auto"/>
          <w:szCs w:val="24"/>
        </w:rPr>
      </w:pPr>
      <w:r w:rsidRPr="00964E8B">
        <w:rPr>
          <w:szCs w:val="24"/>
        </w:rPr>
        <w:t>лекція «Ділове мовлення та ділове листування»;</w:t>
      </w:r>
    </w:p>
    <w:p w:rsidR="002B7C53" w:rsidRPr="00964E8B" w:rsidRDefault="002B7C53" w:rsidP="00964E8B">
      <w:pPr>
        <w:pStyle w:val="a3"/>
        <w:numPr>
          <w:ilvl w:val="0"/>
          <w:numId w:val="4"/>
        </w:numPr>
        <w:spacing w:after="0" w:line="240" w:lineRule="auto"/>
        <w:ind w:left="426"/>
        <w:rPr>
          <w:color w:val="auto"/>
          <w:szCs w:val="24"/>
        </w:rPr>
      </w:pPr>
      <w:r w:rsidRPr="00964E8B">
        <w:rPr>
          <w:szCs w:val="24"/>
        </w:rPr>
        <w:t xml:space="preserve">зустріч на тему «Український контент у </w:t>
      </w:r>
      <w:proofErr w:type="spellStart"/>
      <w:r w:rsidRPr="00964E8B">
        <w:rPr>
          <w:szCs w:val="24"/>
        </w:rPr>
        <w:t>блогерстві</w:t>
      </w:r>
      <w:proofErr w:type="spellEnd"/>
      <w:r w:rsidRPr="00964E8B">
        <w:rPr>
          <w:szCs w:val="24"/>
        </w:rPr>
        <w:t>, соціальних мережах»;</w:t>
      </w:r>
    </w:p>
    <w:p w:rsidR="002B7C53" w:rsidRPr="00964E8B" w:rsidRDefault="002B7C53" w:rsidP="00964E8B">
      <w:pPr>
        <w:pStyle w:val="a3"/>
        <w:numPr>
          <w:ilvl w:val="0"/>
          <w:numId w:val="4"/>
        </w:numPr>
        <w:spacing w:after="0" w:line="240" w:lineRule="auto"/>
        <w:ind w:left="426"/>
        <w:rPr>
          <w:color w:val="auto"/>
          <w:szCs w:val="24"/>
        </w:rPr>
      </w:pPr>
      <w:r w:rsidRPr="00964E8B">
        <w:rPr>
          <w:szCs w:val="24"/>
        </w:rPr>
        <w:t>екскурсія «Український Тернопіль»;</w:t>
      </w:r>
    </w:p>
    <w:p w:rsidR="002B7C53" w:rsidRPr="00964E8B" w:rsidRDefault="002B7C53" w:rsidP="00964E8B">
      <w:pPr>
        <w:pStyle w:val="a3"/>
        <w:numPr>
          <w:ilvl w:val="0"/>
          <w:numId w:val="4"/>
        </w:numPr>
        <w:spacing w:after="0" w:line="240" w:lineRule="auto"/>
        <w:ind w:left="426"/>
        <w:rPr>
          <w:color w:val="auto"/>
          <w:szCs w:val="24"/>
        </w:rPr>
      </w:pPr>
      <w:r w:rsidRPr="00964E8B">
        <w:rPr>
          <w:szCs w:val="24"/>
        </w:rPr>
        <w:t>перегляд документального фільму «Будинок Слов</w:t>
      </w:r>
      <w:r w:rsidR="001E28E8" w:rsidRPr="00964E8B">
        <w:rPr>
          <w:szCs w:val="24"/>
        </w:rPr>
        <w:t>о</w:t>
      </w:r>
      <w:r w:rsidRPr="00964E8B">
        <w:rPr>
          <w:szCs w:val="24"/>
        </w:rPr>
        <w:t>» та онлайн-спілкування з режисером Тарасом Томенком.</w:t>
      </w:r>
    </w:p>
    <w:p w:rsidR="002B7C53" w:rsidRDefault="002B7C53" w:rsidP="00964E8B">
      <w:pPr>
        <w:spacing w:after="0" w:line="240" w:lineRule="auto"/>
        <w:ind w:left="0" w:firstLine="567"/>
        <w:rPr>
          <w:szCs w:val="24"/>
        </w:rPr>
      </w:pPr>
      <w:r w:rsidRPr="007E1568">
        <w:rPr>
          <w:szCs w:val="24"/>
        </w:rPr>
        <w:t xml:space="preserve">Найактивніший учасник днів мови – Ігор Ковальов із Маріуполя </w:t>
      </w:r>
      <w:r w:rsidR="001E28E8">
        <w:rPr>
          <w:szCs w:val="24"/>
        </w:rPr>
        <w:t xml:space="preserve">- </w:t>
      </w:r>
      <w:r w:rsidRPr="007E1568">
        <w:rPr>
          <w:szCs w:val="24"/>
        </w:rPr>
        <w:t>отримав Сертифікат на безкоштовні курси</w:t>
      </w:r>
      <w:bookmarkStart w:id="1" w:name="_GoBack"/>
      <w:bookmarkEnd w:id="1"/>
      <w:r w:rsidRPr="007E1568">
        <w:rPr>
          <w:szCs w:val="24"/>
        </w:rPr>
        <w:t xml:space="preserve"> «</w:t>
      </w:r>
      <w:proofErr w:type="spellStart"/>
      <w:r w:rsidRPr="007E1568">
        <w:rPr>
          <w:szCs w:val="24"/>
        </w:rPr>
        <w:t>Мовна</w:t>
      </w:r>
      <w:proofErr w:type="spellEnd"/>
      <w:r w:rsidRPr="007E1568">
        <w:rPr>
          <w:szCs w:val="24"/>
        </w:rPr>
        <w:t xml:space="preserve"> комунікація у професійній діяльності».</w:t>
      </w:r>
    </w:p>
    <w:p w:rsidR="002B7C53" w:rsidRPr="00A62B87" w:rsidRDefault="00575867" w:rsidP="0099518D">
      <w:pPr>
        <w:spacing w:after="0" w:line="240" w:lineRule="auto"/>
        <w:ind w:left="25"/>
        <w:jc w:val="center"/>
        <w:rPr>
          <w:color w:val="auto"/>
          <w:szCs w:val="24"/>
          <w:lang w:eastAsia="ru-RU"/>
        </w:rPr>
      </w:pPr>
      <w:r w:rsidRPr="00FB55D0">
        <w:rPr>
          <w:noProof/>
        </w:rPr>
        <w:lastRenderedPageBreak/>
        <w:drawing>
          <wp:inline distT="0" distB="0" distL="0" distR="0" wp14:anchorId="77F09CBB" wp14:editId="64B997C2">
            <wp:extent cx="5953125" cy="34671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B7C53" w:rsidRPr="00337755" w:rsidRDefault="002B7C53" w:rsidP="00964E8B">
      <w:pPr>
        <w:tabs>
          <w:tab w:val="left" w:pos="284"/>
        </w:tabs>
        <w:spacing w:after="0" w:line="240" w:lineRule="auto"/>
        <w:ind w:left="0" w:firstLine="0"/>
        <w:rPr>
          <w:color w:val="auto"/>
          <w:szCs w:val="24"/>
        </w:rPr>
      </w:pPr>
    </w:p>
    <w:p w:rsidR="000D13B5" w:rsidRPr="00337755" w:rsidRDefault="000D13B5" w:rsidP="00964E8B">
      <w:pPr>
        <w:spacing w:after="0" w:line="240" w:lineRule="auto"/>
        <w:ind w:left="25"/>
        <w:rPr>
          <w:b/>
          <w:bCs/>
          <w:color w:val="auto"/>
          <w:szCs w:val="24"/>
          <w:lang w:eastAsia="ru-RU"/>
        </w:rPr>
      </w:pPr>
      <w:r w:rsidRPr="00337755">
        <w:rPr>
          <w:b/>
          <w:bCs/>
          <w:color w:val="auto"/>
          <w:szCs w:val="24"/>
          <w:lang w:eastAsia="ru-RU"/>
        </w:rPr>
        <w:t>Встановлено:</w:t>
      </w:r>
    </w:p>
    <w:p w:rsidR="002B7C53" w:rsidRPr="00A62B87" w:rsidRDefault="002B7C53" w:rsidP="00964E8B">
      <w:pPr>
        <w:pStyle w:val="a5"/>
        <w:spacing w:before="0" w:beforeAutospacing="0" w:after="0" w:afterAutospacing="0"/>
        <w:ind w:left="25" w:firstLine="401"/>
        <w:jc w:val="both"/>
        <w:rPr>
          <w:lang w:val="uk-UA"/>
        </w:rPr>
      </w:pPr>
      <w:r w:rsidRPr="00337755">
        <w:rPr>
          <w:bCs/>
          <w:lang w:val="uk-UA"/>
        </w:rPr>
        <w:t>У 2024 році поповнено «Алею Зірок»</w:t>
      </w:r>
      <w:r w:rsidRPr="00A62B87">
        <w:rPr>
          <w:lang w:val="uk-UA"/>
        </w:rPr>
        <w:t xml:space="preserve"> на вулиці Петра Конашевича-Сагайдачного</w:t>
      </w:r>
      <w:r w:rsidR="00405595">
        <w:rPr>
          <w:lang w:val="uk-UA"/>
        </w:rPr>
        <w:t xml:space="preserve"> зіркою з іменем «РОДИНАМ ГЕРОЇВ</w:t>
      </w:r>
      <w:r w:rsidRPr="00A62B87">
        <w:rPr>
          <w:lang w:val="uk-UA"/>
        </w:rPr>
        <w:t>».</w:t>
      </w:r>
    </w:p>
    <w:p w:rsidR="002B7C53" w:rsidRPr="00A62B87" w:rsidRDefault="002B7C53" w:rsidP="00964E8B">
      <w:pPr>
        <w:shd w:val="clear" w:color="auto" w:fill="FFFFFF"/>
        <w:spacing w:after="0" w:line="240" w:lineRule="auto"/>
        <w:ind w:left="25" w:firstLine="401"/>
        <w:rPr>
          <w:color w:val="auto"/>
          <w:szCs w:val="24"/>
          <w:lang w:eastAsia="ru-RU"/>
        </w:rPr>
      </w:pPr>
      <w:r w:rsidRPr="00A62B87">
        <w:rPr>
          <w:color w:val="auto"/>
          <w:szCs w:val="24"/>
          <w:lang w:eastAsia="ru-RU"/>
        </w:rPr>
        <w:t>З нагоди Дня Героїв України на бульв</w:t>
      </w:r>
      <w:r>
        <w:rPr>
          <w:color w:val="auto"/>
          <w:szCs w:val="24"/>
          <w:lang w:eastAsia="ru-RU"/>
        </w:rPr>
        <w:t xml:space="preserve">арі Тараса Шевченка </w:t>
      </w:r>
      <w:r w:rsidRPr="00A62B87">
        <w:rPr>
          <w:color w:val="auto"/>
          <w:szCs w:val="24"/>
          <w:lang w:eastAsia="ru-RU"/>
        </w:rPr>
        <w:t xml:space="preserve"> відкрили алею пам’яті загиблим в російсько-українській війні військовослужбовцям «ПАМ’ЯТАЄМО! НЕ ЗАБУДЕМО! НЕ ПРОБАЧИМО!». Алея – знак шани мужнім українським Захисникам і Захисницям, які ціною власного життя </w:t>
      </w:r>
      <w:r w:rsidR="0006100A">
        <w:rPr>
          <w:color w:val="auto"/>
          <w:szCs w:val="24"/>
          <w:lang w:eastAsia="ru-RU"/>
        </w:rPr>
        <w:t>виборювали нашу Н</w:t>
      </w:r>
      <w:r w:rsidRPr="00A62B87">
        <w:rPr>
          <w:color w:val="auto"/>
          <w:szCs w:val="24"/>
          <w:lang w:eastAsia="ru-RU"/>
        </w:rPr>
        <w:t>езалежність та державність.</w:t>
      </w:r>
    </w:p>
    <w:p w:rsidR="00405595" w:rsidRDefault="00405595" w:rsidP="00964E8B">
      <w:pPr>
        <w:shd w:val="clear" w:color="auto" w:fill="FFFFFF"/>
        <w:spacing w:after="0" w:line="240" w:lineRule="auto"/>
        <w:ind w:left="25"/>
        <w:rPr>
          <w:b/>
          <w:bCs/>
          <w:color w:val="auto"/>
          <w:szCs w:val="24"/>
          <w:lang w:eastAsia="ru-RU"/>
        </w:rPr>
      </w:pPr>
    </w:p>
    <w:p w:rsidR="002B7C53" w:rsidRPr="00337755" w:rsidRDefault="000D13B5" w:rsidP="00964E8B">
      <w:pPr>
        <w:shd w:val="clear" w:color="auto" w:fill="FFFFFF"/>
        <w:spacing w:after="0" w:line="240" w:lineRule="auto"/>
        <w:ind w:left="25"/>
        <w:rPr>
          <w:b/>
          <w:bCs/>
          <w:color w:val="auto"/>
          <w:szCs w:val="24"/>
          <w:lang w:eastAsia="ru-RU"/>
        </w:rPr>
      </w:pPr>
      <w:r w:rsidRPr="00337755">
        <w:rPr>
          <w:b/>
          <w:bCs/>
          <w:color w:val="auto"/>
          <w:szCs w:val="24"/>
          <w:lang w:eastAsia="ru-RU"/>
        </w:rPr>
        <w:t>Реалізовано</w:t>
      </w:r>
      <w:r w:rsidR="002B7C53" w:rsidRPr="00337755">
        <w:rPr>
          <w:b/>
          <w:bCs/>
          <w:color w:val="auto"/>
          <w:szCs w:val="24"/>
          <w:lang w:eastAsia="ru-RU"/>
        </w:rPr>
        <w:t xml:space="preserve">: </w:t>
      </w:r>
    </w:p>
    <w:p w:rsidR="002B7C53" w:rsidRDefault="0028170B" w:rsidP="00964E8B">
      <w:pPr>
        <w:shd w:val="clear" w:color="auto" w:fill="FFFFFF"/>
        <w:spacing w:after="0" w:line="240" w:lineRule="auto"/>
        <w:ind w:left="25" w:firstLine="401"/>
        <w:rPr>
          <w:color w:val="auto"/>
          <w:szCs w:val="24"/>
          <w:lang w:eastAsia="ru-RU"/>
        </w:rPr>
      </w:pPr>
      <w:r>
        <w:rPr>
          <w:color w:val="auto"/>
          <w:szCs w:val="24"/>
          <w:lang w:eastAsia="ru-RU"/>
        </w:rPr>
        <w:t xml:space="preserve">В 2024 році у місті </w:t>
      </w:r>
      <w:r w:rsidR="002B7C53">
        <w:rPr>
          <w:color w:val="auto"/>
          <w:szCs w:val="24"/>
          <w:lang w:eastAsia="ru-RU"/>
        </w:rPr>
        <w:t xml:space="preserve">Тернополі з’явились два </w:t>
      </w:r>
      <w:r w:rsidR="0006100A">
        <w:rPr>
          <w:color w:val="auto"/>
          <w:szCs w:val="24"/>
          <w:lang w:eastAsia="ru-RU"/>
        </w:rPr>
        <w:t xml:space="preserve">патріотичних </w:t>
      </w:r>
      <w:proofErr w:type="spellStart"/>
      <w:r w:rsidR="0006100A">
        <w:rPr>
          <w:color w:val="auto"/>
          <w:szCs w:val="24"/>
          <w:lang w:eastAsia="ru-RU"/>
        </w:rPr>
        <w:t>стінописи</w:t>
      </w:r>
      <w:proofErr w:type="spellEnd"/>
      <w:r w:rsidR="0006100A">
        <w:rPr>
          <w:color w:val="auto"/>
          <w:szCs w:val="24"/>
          <w:lang w:eastAsia="ru-RU"/>
        </w:rPr>
        <w:t>, які</w:t>
      </w:r>
      <w:r w:rsidR="002B7C53">
        <w:rPr>
          <w:color w:val="auto"/>
          <w:szCs w:val="24"/>
          <w:lang w:eastAsia="ru-RU"/>
        </w:rPr>
        <w:t xml:space="preserve"> </w:t>
      </w:r>
      <w:r w:rsidR="0006100A">
        <w:rPr>
          <w:color w:val="auto"/>
          <w:szCs w:val="24"/>
          <w:lang w:eastAsia="ru-RU"/>
        </w:rPr>
        <w:t xml:space="preserve">виконали за координації </w:t>
      </w:r>
      <w:r w:rsidR="002B7C53">
        <w:rPr>
          <w:color w:val="auto"/>
          <w:szCs w:val="24"/>
          <w:lang w:eastAsia="ru-RU"/>
        </w:rPr>
        <w:t xml:space="preserve">управління культури і мистецтв, </w:t>
      </w:r>
      <w:r w:rsidR="002B7C53" w:rsidRPr="008911E7">
        <w:rPr>
          <w:color w:val="auto"/>
          <w:szCs w:val="24"/>
          <w:lang w:eastAsia="ru-RU"/>
        </w:rPr>
        <w:t xml:space="preserve">тернопільський художник Олександр </w:t>
      </w:r>
      <w:proofErr w:type="spellStart"/>
      <w:r w:rsidR="002B7C53" w:rsidRPr="008911E7">
        <w:rPr>
          <w:color w:val="auto"/>
          <w:szCs w:val="24"/>
          <w:lang w:eastAsia="ru-RU"/>
        </w:rPr>
        <w:t>Лангер</w:t>
      </w:r>
      <w:proofErr w:type="spellEnd"/>
      <w:r w:rsidR="002B7C53" w:rsidRPr="008911E7">
        <w:rPr>
          <w:color w:val="auto"/>
          <w:szCs w:val="24"/>
          <w:lang w:eastAsia="ru-RU"/>
        </w:rPr>
        <w:t>,</w:t>
      </w:r>
      <w:r w:rsidR="0006100A">
        <w:rPr>
          <w:color w:val="auto"/>
          <w:szCs w:val="24"/>
          <w:lang w:eastAsia="ru-RU"/>
        </w:rPr>
        <w:t xml:space="preserve"> </w:t>
      </w:r>
      <w:r w:rsidR="002B7C53" w:rsidRPr="008911E7">
        <w:rPr>
          <w:color w:val="auto"/>
          <w:szCs w:val="24"/>
          <w:lang w:eastAsia="ru-RU"/>
        </w:rPr>
        <w:t>студентки факультету мистецтв Тернопільського національного педагогічного університету імені Володимира Гнатюка під керівництвом Марії Маркович, завідувачки кафедри образотворчого мистецтва, дизайну.</w:t>
      </w:r>
    </w:p>
    <w:p w:rsidR="002B7C53" w:rsidRPr="00337755" w:rsidRDefault="0006100A" w:rsidP="00964E8B">
      <w:pPr>
        <w:shd w:val="clear" w:color="auto" w:fill="FFFFFF"/>
        <w:spacing w:after="0" w:line="240" w:lineRule="auto"/>
        <w:ind w:left="25" w:firstLine="401"/>
        <w:rPr>
          <w:color w:val="auto"/>
          <w:szCs w:val="24"/>
          <w:lang w:eastAsia="ru-RU"/>
        </w:rPr>
      </w:pPr>
      <w:proofErr w:type="spellStart"/>
      <w:r>
        <w:rPr>
          <w:color w:val="auto"/>
          <w:szCs w:val="24"/>
          <w:lang w:eastAsia="ru-RU"/>
        </w:rPr>
        <w:t>Стінописи</w:t>
      </w:r>
      <w:proofErr w:type="spellEnd"/>
      <w:r w:rsidR="002B7C53" w:rsidRPr="00A62B87">
        <w:rPr>
          <w:color w:val="auto"/>
          <w:szCs w:val="24"/>
          <w:lang w:eastAsia="ru-RU"/>
        </w:rPr>
        <w:t xml:space="preserve"> є творами мистецтва, які, окрім красивої картинки, покликані передавати певну глибоку ідею чи сенс. Таким чином, нові зображення, при</w:t>
      </w:r>
      <w:r w:rsidR="002B7C53">
        <w:rPr>
          <w:color w:val="auto"/>
          <w:szCs w:val="24"/>
          <w:lang w:eastAsia="ru-RU"/>
        </w:rPr>
        <w:t>свячені темі війни</w:t>
      </w:r>
      <w:r w:rsidR="002B7C53" w:rsidRPr="00A62B87">
        <w:rPr>
          <w:color w:val="auto"/>
          <w:szCs w:val="24"/>
          <w:lang w:eastAsia="ru-RU"/>
        </w:rPr>
        <w:t xml:space="preserve">, патріотизму та незламності, мають на меті сприяти національно-патріотичному вихованню юних </w:t>
      </w:r>
      <w:proofErr w:type="spellStart"/>
      <w:r w:rsidR="002B7C53" w:rsidRPr="00A62B87">
        <w:rPr>
          <w:color w:val="auto"/>
          <w:szCs w:val="24"/>
          <w:lang w:eastAsia="ru-RU"/>
        </w:rPr>
        <w:t>тернополян</w:t>
      </w:r>
      <w:proofErr w:type="spellEnd"/>
      <w:r w:rsidR="002B7C53" w:rsidRPr="00A62B87">
        <w:rPr>
          <w:color w:val="auto"/>
          <w:szCs w:val="24"/>
          <w:lang w:eastAsia="ru-RU"/>
        </w:rPr>
        <w:t xml:space="preserve"> - дітей та учнівської молоді, популяризації героїзму військового подвигу, в</w:t>
      </w:r>
      <w:r w:rsidR="00405595">
        <w:rPr>
          <w:color w:val="auto"/>
          <w:szCs w:val="24"/>
          <w:lang w:eastAsia="ru-RU"/>
        </w:rPr>
        <w:t>шанування мужності та героїзму Захисників та З</w:t>
      </w:r>
      <w:r w:rsidR="002B7C53" w:rsidRPr="00A62B87">
        <w:rPr>
          <w:color w:val="auto"/>
          <w:szCs w:val="24"/>
          <w:lang w:eastAsia="ru-RU"/>
        </w:rPr>
        <w:t xml:space="preserve">ахисниць України. </w:t>
      </w:r>
    </w:p>
    <w:p w:rsidR="00405595" w:rsidRDefault="00405595" w:rsidP="00964E8B">
      <w:pPr>
        <w:pStyle w:val="a5"/>
        <w:spacing w:before="0" w:beforeAutospacing="0" w:after="0" w:afterAutospacing="0"/>
        <w:ind w:left="25" w:hanging="10"/>
        <w:jc w:val="both"/>
        <w:rPr>
          <w:b/>
          <w:bCs/>
          <w:lang w:val="uk-UA"/>
        </w:rPr>
      </w:pPr>
    </w:p>
    <w:p w:rsidR="002B7C53" w:rsidRPr="00337755" w:rsidRDefault="002B7C53" w:rsidP="00964E8B">
      <w:pPr>
        <w:pStyle w:val="a5"/>
        <w:spacing w:before="0" w:beforeAutospacing="0" w:after="0" w:afterAutospacing="0"/>
        <w:ind w:left="25" w:hanging="10"/>
        <w:jc w:val="both"/>
        <w:rPr>
          <w:b/>
          <w:bCs/>
          <w:lang w:val="uk-UA"/>
        </w:rPr>
      </w:pPr>
      <w:r w:rsidRPr="00337755">
        <w:rPr>
          <w:b/>
          <w:bCs/>
          <w:lang w:val="uk-UA"/>
        </w:rPr>
        <w:t>Започатковано:</w:t>
      </w:r>
    </w:p>
    <w:p w:rsidR="002B7C53" w:rsidRPr="00A62B87" w:rsidRDefault="002B7C53" w:rsidP="00964E8B">
      <w:pPr>
        <w:pStyle w:val="a5"/>
        <w:spacing w:before="0" w:beforeAutospacing="0" w:after="0" w:afterAutospacing="0"/>
        <w:ind w:left="25" w:firstLine="542"/>
        <w:jc w:val="both"/>
        <w:rPr>
          <w:lang w:val="uk-UA"/>
        </w:rPr>
      </w:pPr>
      <w:r w:rsidRPr="00A62B87">
        <w:rPr>
          <w:lang w:val="uk-UA"/>
        </w:rPr>
        <w:t>Рішенням Тернопільської міської ради від 07.06.2024 №8/39/37 затверджено Положення про міську літературну премію імені Михайла Левицького.</w:t>
      </w:r>
    </w:p>
    <w:p w:rsidR="002B7C53" w:rsidRPr="00A62B87" w:rsidRDefault="002B7C53" w:rsidP="00964E8B">
      <w:pPr>
        <w:pStyle w:val="a5"/>
        <w:shd w:val="clear" w:color="auto" w:fill="FFFFFF"/>
        <w:spacing w:before="0" w:beforeAutospacing="0" w:after="0" w:afterAutospacing="0"/>
        <w:ind w:left="25" w:firstLine="542"/>
        <w:jc w:val="both"/>
        <w:rPr>
          <w:lang w:val="uk-UA"/>
        </w:rPr>
      </w:pPr>
      <w:r w:rsidRPr="00A62B87">
        <w:rPr>
          <w:lang w:val="uk-UA"/>
        </w:rPr>
        <w:t>Премію засновано з метою увічнення пам’яті поета Михайла Левицького, а також для подальшого сприяння розвитку літературного процесу на Тернопільщині. Нагорода присуджуватиметься одному переможцю у номінації - краща поетична збірка, вручення якої відбуватиметься щорічно 15 серпня з нагоди святкування Дня міста Тернополя.</w:t>
      </w:r>
    </w:p>
    <w:p w:rsidR="000D13B5" w:rsidRDefault="002B7C53" w:rsidP="00964E8B">
      <w:pPr>
        <w:spacing w:after="0" w:line="240" w:lineRule="auto"/>
        <w:ind w:left="25" w:firstLine="542"/>
        <w:rPr>
          <w:color w:val="auto"/>
          <w:szCs w:val="24"/>
          <w:lang w:eastAsia="ru-RU"/>
        </w:rPr>
      </w:pPr>
      <w:r w:rsidRPr="00A62B87">
        <w:rPr>
          <w:color w:val="auto"/>
          <w:szCs w:val="24"/>
          <w:lang w:eastAsia="ru-RU"/>
        </w:rPr>
        <w:lastRenderedPageBreak/>
        <w:t xml:space="preserve">Відтак, цього року першим лауреатом міської літературної </w:t>
      </w:r>
      <w:r w:rsidR="00337755">
        <w:rPr>
          <w:color w:val="auto"/>
          <w:szCs w:val="24"/>
          <w:lang w:eastAsia="ru-RU"/>
        </w:rPr>
        <w:t>п</w:t>
      </w:r>
      <w:r w:rsidRPr="00A62B87">
        <w:rPr>
          <w:color w:val="auto"/>
          <w:szCs w:val="24"/>
          <w:lang w:eastAsia="ru-RU"/>
        </w:rPr>
        <w:t xml:space="preserve">ремії імені Михайла Левицького стала поетеса Любов </w:t>
      </w:r>
      <w:proofErr w:type="spellStart"/>
      <w:r w:rsidRPr="00A62B87">
        <w:rPr>
          <w:color w:val="auto"/>
          <w:szCs w:val="24"/>
          <w:lang w:eastAsia="ru-RU"/>
        </w:rPr>
        <w:t>Малецька</w:t>
      </w:r>
      <w:proofErr w:type="spellEnd"/>
      <w:r w:rsidRPr="00A62B87">
        <w:rPr>
          <w:color w:val="auto"/>
          <w:szCs w:val="24"/>
          <w:lang w:eastAsia="ru-RU"/>
        </w:rPr>
        <w:t xml:space="preserve"> за поетичну збірку «Жменька активованих хвилин». Вручення п</w:t>
      </w:r>
      <w:r w:rsidR="00337755">
        <w:rPr>
          <w:color w:val="auto"/>
          <w:szCs w:val="24"/>
          <w:lang w:eastAsia="ru-RU"/>
        </w:rPr>
        <w:t>р</w:t>
      </w:r>
      <w:r w:rsidRPr="00A62B87">
        <w:rPr>
          <w:color w:val="auto"/>
          <w:szCs w:val="24"/>
          <w:lang w:eastAsia="ru-RU"/>
        </w:rPr>
        <w:t xml:space="preserve">емії відбулось на урочистостях з нагоди відзначення кращих </w:t>
      </w:r>
      <w:proofErr w:type="spellStart"/>
      <w:r w:rsidRPr="00A62B87">
        <w:rPr>
          <w:color w:val="auto"/>
          <w:szCs w:val="24"/>
          <w:lang w:eastAsia="ru-RU"/>
        </w:rPr>
        <w:t>тернополян</w:t>
      </w:r>
      <w:proofErr w:type="spellEnd"/>
      <w:r w:rsidRPr="00A62B87">
        <w:rPr>
          <w:color w:val="auto"/>
          <w:szCs w:val="24"/>
          <w:lang w:eastAsia="ru-RU"/>
        </w:rPr>
        <w:t xml:space="preserve"> на </w:t>
      </w:r>
      <w:r w:rsidR="00405595">
        <w:rPr>
          <w:color w:val="auto"/>
          <w:szCs w:val="24"/>
          <w:lang w:eastAsia="ru-RU"/>
        </w:rPr>
        <w:t>честь Дня м</w:t>
      </w:r>
      <w:r w:rsidRPr="00A62B87">
        <w:rPr>
          <w:color w:val="auto"/>
          <w:szCs w:val="24"/>
          <w:lang w:eastAsia="ru-RU"/>
        </w:rPr>
        <w:t>іста</w:t>
      </w:r>
      <w:r w:rsidR="00405595">
        <w:rPr>
          <w:color w:val="auto"/>
          <w:szCs w:val="24"/>
          <w:lang w:eastAsia="ru-RU"/>
        </w:rPr>
        <w:t xml:space="preserve"> Тернополя</w:t>
      </w:r>
      <w:r w:rsidRPr="00A62B87">
        <w:rPr>
          <w:color w:val="auto"/>
          <w:szCs w:val="24"/>
          <w:lang w:eastAsia="ru-RU"/>
        </w:rPr>
        <w:t xml:space="preserve">. Любов </w:t>
      </w:r>
      <w:proofErr w:type="spellStart"/>
      <w:r w:rsidRPr="00A62B87">
        <w:rPr>
          <w:color w:val="auto"/>
          <w:szCs w:val="24"/>
          <w:lang w:eastAsia="ru-RU"/>
        </w:rPr>
        <w:t>Малецька</w:t>
      </w:r>
      <w:proofErr w:type="spellEnd"/>
      <w:r w:rsidRPr="00A62B87">
        <w:rPr>
          <w:color w:val="auto"/>
          <w:szCs w:val="24"/>
          <w:lang w:eastAsia="ru-RU"/>
        </w:rPr>
        <w:t xml:space="preserve"> є </w:t>
      </w:r>
      <w:proofErr w:type="spellStart"/>
      <w:r w:rsidRPr="00A62B87">
        <w:rPr>
          <w:color w:val="auto"/>
          <w:szCs w:val="24"/>
          <w:lang w:eastAsia="ru-RU"/>
        </w:rPr>
        <w:t>бібліотекарем</w:t>
      </w:r>
      <w:proofErr w:type="spellEnd"/>
      <w:r w:rsidRPr="00A62B87">
        <w:rPr>
          <w:color w:val="auto"/>
          <w:szCs w:val="24"/>
          <w:lang w:eastAsia="ru-RU"/>
        </w:rPr>
        <w:t xml:space="preserve"> Тернопільської міської бібліотеки-філії №4 для дітей. </w:t>
      </w:r>
    </w:p>
    <w:p w:rsidR="000D13B5" w:rsidRDefault="000D13B5" w:rsidP="00964E8B">
      <w:pPr>
        <w:spacing w:after="0" w:line="240" w:lineRule="auto"/>
        <w:ind w:left="25" w:firstLine="542"/>
        <w:rPr>
          <w:color w:val="auto"/>
          <w:szCs w:val="24"/>
          <w:lang w:eastAsia="ru-RU"/>
        </w:rPr>
      </w:pPr>
    </w:p>
    <w:p w:rsidR="000D13B5" w:rsidRDefault="000D13B5" w:rsidP="00964E8B">
      <w:pPr>
        <w:spacing w:after="0" w:line="240" w:lineRule="auto"/>
        <w:ind w:left="25" w:firstLine="542"/>
        <w:rPr>
          <w:color w:val="auto"/>
          <w:szCs w:val="24"/>
          <w:lang w:eastAsia="ru-RU"/>
        </w:rPr>
      </w:pPr>
      <w:r>
        <w:rPr>
          <w:color w:val="auto"/>
          <w:szCs w:val="24"/>
          <w:lang w:eastAsia="ru-RU"/>
        </w:rPr>
        <w:t>За і</w:t>
      </w:r>
      <w:r w:rsidR="00FC4417">
        <w:rPr>
          <w:color w:val="auto"/>
          <w:szCs w:val="24"/>
          <w:lang w:eastAsia="ru-RU"/>
        </w:rPr>
        <w:t>ні</w:t>
      </w:r>
      <w:r>
        <w:rPr>
          <w:color w:val="auto"/>
          <w:szCs w:val="24"/>
          <w:lang w:eastAsia="ru-RU"/>
        </w:rPr>
        <w:t xml:space="preserve">ціативи управління культури і мистецтв та підтримки </w:t>
      </w:r>
      <w:r w:rsidR="00FC4417">
        <w:rPr>
          <w:color w:val="auto"/>
          <w:szCs w:val="24"/>
          <w:lang w:eastAsia="ru-RU"/>
        </w:rPr>
        <w:t xml:space="preserve">Тернопільської </w:t>
      </w:r>
      <w:r>
        <w:rPr>
          <w:color w:val="auto"/>
          <w:szCs w:val="24"/>
          <w:lang w:eastAsia="ru-RU"/>
        </w:rPr>
        <w:t xml:space="preserve">міської ради </w:t>
      </w:r>
      <w:r w:rsidR="00FC4417">
        <w:rPr>
          <w:color w:val="auto"/>
          <w:szCs w:val="24"/>
          <w:lang w:eastAsia="ru-RU"/>
        </w:rPr>
        <w:t>реалізовується</w:t>
      </w:r>
      <w:r w:rsidR="00567F70">
        <w:rPr>
          <w:color w:val="auto"/>
          <w:szCs w:val="24"/>
          <w:lang w:eastAsia="ru-RU"/>
        </w:rPr>
        <w:t xml:space="preserve"> проект </w:t>
      </w:r>
      <w:r w:rsidRPr="00A62B87">
        <w:rPr>
          <w:color w:val="auto"/>
          <w:szCs w:val="24"/>
          <w:lang w:eastAsia="ru-RU"/>
        </w:rPr>
        <w:t>«Обличчя сучасних Героїв»</w:t>
      </w:r>
      <w:r w:rsidR="0006100A">
        <w:rPr>
          <w:color w:val="auto"/>
          <w:szCs w:val="24"/>
          <w:lang w:eastAsia="ru-RU"/>
        </w:rPr>
        <w:t xml:space="preserve"> з метою створення книги </w:t>
      </w:r>
      <w:proofErr w:type="spellStart"/>
      <w:r w:rsidR="0006100A">
        <w:rPr>
          <w:color w:val="auto"/>
          <w:szCs w:val="24"/>
          <w:lang w:eastAsia="ru-RU"/>
        </w:rPr>
        <w:t>Артбук</w:t>
      </w:r>
      <w:proofErr w:type="spellEnd"/>
      <w:r w:rsidR="0006100A">
        <w:rPr>
          <w:color w:val="auto"/>
          <w:szCs w:val="24"/>
          <w:lang w:eastAsia="ru-RU"/>
        </w:rPr>
        <w:t>, де представлені біографії Героїв України Тернопільської міської територіальної  громади, які загинули з 2014 по 2020 роки.</w:t>
      </w:r>
    </w:p>
    <w:p w:rsidR="000D13B5" w:rsidRDefault="000D13B5" w:rsidP="00964E8B">
      <w:pPr>
        <w:spacing w:after="0" w:line="240" w:lineRule="auto"/>
        <w:ind w:left="25" w:firstLine="542"/>
        <w:rPr>
          <w:color w:val="auto"/>
          <w:szCs w:val="24"/>
          <w:lang w:eastAsia="ru-RU"/>
        </w:rPr>
      </w:pPr>
      <w:r w:rsidRPr="00A62B87">
        <w:rPr>
          <w:color w:val="auto"/>
          <w:szCs w:val="24"/>
          <w:lang w:eastAsia="ru-RU"/>
        </w:rPr>
        <w:t xml:space="preserve">Співорганізаторами створення </w:t>
      </w:r>
      <w:bookmarkStart w:id="2" w:name="_Hlk182402490"/>
      <w:proofErr w:type="spellStart"/>
      <w:r w:rsidR="00FC4417">
        <w:rPr>
          <w:color w:val="auto"/>
          <w:szCs w:val="24"/>
          <w:lang w:eastAsia="ru-RU"/>
        </w:rPr>
        <w:t>А</w:t>
      </w:r>
      <w:r w:rsidRPr="00A62B87">
        <w:rPr>
          <w:color w:val="auto"/>
          <w:szCs w:val="24"/>
          <w:lang w:eastAsia="ru-RU"/>
        </w:rPr>
        <w:t>ртбуку</w:t>
      </w:r>
      <w:proofErr w:type="spellEnd"/>
      <w:r w:rsidRPr="00A62B87">
        <w:rPr>
          <w:color w:val="auto"/>
          <w:szCs w:val="24"/>
          <w:lang w:eastAsia="ru-RU"/>
        </w:rPr>
        <w:t xml:space="preserve"> «Обличчя сучасних Героїв» </w:t>
      </w:r>
      <w:bookmarkEnd w:id="2"/>
      <w:r w:rsidRPr="00A62B87">
        <w:rPr>
          <w:color w:val="auto"/>
          <w:szCs w:val="24"/>
          <w:lang w:eastAsia="ru-RU"/>
        </w:rPr>
        <w:t>виступили міські бібліотеки.</w:t>
      </w:r>
      <w:r w:rsidR="0006100A">
        <w:rPr>
          <w:color w:val="auto"/>
          <w:szCs w:val="24"/>
          <w:lang w:eastAsia="ru-RU"/>
        </w:rPr>
        <w:t xml:space="preserve"> Зараз п</w:t>
      </w:r>
      <w:r>
        <w:rPr>
          <w:color w:val="auto"/>
          <w:szCs w:val="24"/>
          <w:lang w:eastAsia="ru-RU"/>
        </w:rPr>
        <w:t>рацівник</w:t>
      </w:r>
      <w:r w:rsidR="00FC4417">
        <w:rPr>
          <w:color w:val="auto"/>
          <w:szCs w:val="24"/>
          <w:lang w:eastAsia="ru-RU"/>
        </w:rPr>
        <w:t>и</w:t>
      </w:r>
      <w:r>
        <w:rPr>
          <w:color w:val="auto"/>
          <w:szCs w:val="24"/>
          <w:lang w:eastAsia="ru-RU"/>
        </w:rPr>
        <w:t xml:space="preserve"> міських бібліотек </w:t>
      </w:r>
      <w:r w:rsidR="00FC4417">
        <w:rPr>
          <w:color w:val="auto"/>
          <w:szCs w:val="24"/>
          <w:lang w:eastAsia="ru-RU"/>
        </w:rPr>
        <w:t xml:space="preserve">опрацьовують матеріали для другого </w:t>
      </w:r>
      <w:r>
        <w:rPr>
          <w:color w:val="auto"/>
          <w:szCs w:val="24"/>
          <w:lang w:eastAsia="ru-RU"/>
        </w:rPr>
        <w:t xml:space="preserve"> том</w:t>
      </w:r>
      <w:r w:rsidR="00FC4417">
        <w:rPr>
          <w:color w:val="auto"/>
          <w:szCs w:val="24"/>
          <w:lang w:eastAsia="ru-RU"/>
        </w:rPr>
        <w:t>у</w:t>
      </w:r>
      <w:r>
        <w:rPr>
          <w:color w:val="auto"/>
          <w:szCs w:val="24"/>
          <w:lang w:eastAsia="ru-RU"/>
        </w:rPr>
        <w:t xml:space="preserve"> книги</w:t>
      </w:r>
      <w:r w:rsidR="0006100A">
        <w:rPr>
          <w:color w:val="auto"/>
          <w:szCs w:val="24"/>
          <w:lang w:eastAsia="ru-RU"/>
        </w:rPr>
        <w:t>.</w:t>
      </w:r>
    </w:p>
    <w:p w:rsidR="002B7C53" w:rsidRPr="00FC4417" w:rsidRDefault="00E77A2A" w:rsidP="00964E8B">
      <w:pPr>
        <w:spacing w:after="0" w:line="240" w:lineRule="auto"/>
        <w:ind w:left="25"/>
        <w:rPr>
          <w:b/>
          <w:bCs/>
          <w:color w:val="auto"/>
          <w:szCs w:val="24"/>
          <w:bdr w:val="single" w:sz="2" w:space="0" w:color="auto" w:frame="1"/>
          <w:lang w:eastAsia="ru-RU"/>
        </w:rPr>
      </w:pPr>
      <w:r w:rsidRPr="00FC4417">
        <w:rPr>
          <w:b/>
          <w:bCs/>
          <w:color w:val="auto"/>
          <w:szCs w:val="24"/>
          <w:lang w:eastAsia="ru-RU"/>
        </w:rPr>
        <w:fldChar w:fldCharType="begin"/>
      </w:r>
      <w:r w:rsidR="002B7C53" w:rsidRPr="00FC4417">
        <w:rPr>
          <w:b/>
          <w:bCs/>
          <w:color w:val="auto"/>
          <w:szCs w:val="24"/>
          <w:lang w:eastAsia="ru-RU"/>
        </w:rPr>
        <w:instrText xml:space="preserve"> HYPERLINK "https://www.facebook.com/photo/?fbid=1092528765681189&amp;set=a.564967701770634&amp;__cft__%5b0%5d=AZW_tpIppc9uBqLS94GlmXDAq5GfEotXFATus3TtlP2QyA6RZJP6cUOb6EJq6yEZHrEIFENO4JCYK929NmfXKeyXdPDuzEcfpG6A9cyIyAIRdR7OYQcOo5kVBYtJgwVVZo74JnVDGxOtOR72N4Af7iG31O0amAVFUb4RTmZzmuJd_LFszsBasrf-BZqOR4QI7iw&amp;__tn__=EH-R" </w:instrText>
      </w:r>
      <w:r w:rsidRPr="00FC4417">
        <w:rPr>
          <w:b/>
          <w:bCs/>
          <w:color w:val="auto"/>
          <w:szCs w:val="24"/>
          <w:lang w:eastAsia="ru-RU"/>
        </w:rPr>
        <w:fldChar w:fldCharType="separate"/>
      </w:r>
    </w:p>
    <w:p w:rsidR="002B7C53" w:rsidRPr="00FC4417" w:rsidRDefault="000D13B5" w:rsidP="00964E8B">
      <w:pPr>
        <w:shd w:val="clear" w:color="auto" w:fill="FEFEFE"/>
        <w:spacing w:after="0" w:line="240" w:lineRule="auto"/>
        <w:ind w:left="25"/>
        <w:rPr>
          <w:b/>
          <w:bCs/>
          <w:color w:val="auto"/>
          <w:szCs w:val="24"/>
          <w:lang w:eastAsia="ru-RU"/>
        </w:rPr>
      </w:pPr>
      <w:r w:rsidRPr="00FC4417">
        <w:rPr>
          <w:b/>
          <w:bCs/>
          <w:color w:val="auto"/>
          <w:szCs w:val="24"/>
          <w:lang w:eastAsia="ru-RU"/>
        </w:rPr>
        <w:t>Отримано</w:t>
      </w:r>
      <w:r w:rsidR="002B7C53" w:rsidRPr="00FC4417">
        <w:rPr>
          <w:b/>
          <w:bCs/>
          <w:color w:val="auto"/>
          <w:szCs w:val="24"/>
          <w:lang w:eastAsia="ru-RU"/>
        </w:rPr>
        <w:t>:</w:t>
      </w:r>
    </w:p>
    <w:p w:rsidR="002B7C53" w:rsidRDefault="00E77A2A" w:rsidP="00964E8B">
      <w:pPr>
        <w:pStyle w:val="a5"/>
        <w:spacing w:before="0" w:beforeAutospacing="0" w:after="0" w:afterAutospacing="0"/>
        <w:ind w:left="25" w:firstLine="542"/>
        <w:jc w:val="both"/>
        <w:rPr>
          <w:lang w:val="uk-UA"/>
        </w:rPr>
      </w:pPr>
      <w:r w:rsidRPr="00FC4417">
        <w:rPr>
          <w:b/>
          <w:bCs/>
          <w:lang w:val="uk-UA"/>
        </w:rPr>
        <w:fldChar w:fldCharType="end"/>
      </w:r>
      <w:r w:rsidR="002B7C53">
        <w:rPr>
          <w:lang w:val="uk-UA"/>
        </w:rPr>
        <w:t xml:space="preserve">84 </w:t>
      </w:r>
      <w:r w:rsidR="002B7C53" w:rsidRPr="00A62B87">
        <w:rPr>
          <w:lang w:val="uk-UA"/>
        </w:rPr>
        <w:t xml:space="preserve">учні </w:t>
      </w:r>
      <w:r w:rsidR="00164417">
        <w:rPr>
          <w:lang w:val="uk-UA"/>
        </w:rPr>
        <w:t xml:space="preserve">Тернопільських </w:t>
      </w:r>
      <w:r w:rsidR="002B7C53" w:rsidRPr="00A62B87">
        <w:rPr>
          <w:lang w:val="uk-UA"/>
        </w:rPr>
        <w:t>мистецьких шкіл</w:t>
      </w:r>
      <w:r w:rsidR="00164417">
        <w:rPr>
          <w:lang w:val="uk-UA"/>
        </w:rPr>
        <w:t xml:space="preserve"> у 2024-2025 навчальному році </w:t>
      </w:r>
      <w:r w:rsidR="002B7C53" w:rsidRPr="00A62B87">
        <w:rPr>
          <w:lang w:val="uk-UA"/>
        </w:rPr>
        <w:t>отриму</w:t>
      </w:r>
      <w:r w:rsidR="00B7572F">
        <w:rPr>
          <w:lang w:val="uk-UA"/>
        </w:rPr>
        <w:t>ватиму</w:t>
      </w:r>
      <w:r w:rsidR="002B7C53" w:rsidRPr="00A62B87">
        <w:rPr>
          <w:lang w:val="uk-UA"/>
        </w:rPr>
        <w:t>ть стипендію Тернопільської міської ради</w:t>
      </w:r>
      <w:r w:rsidR="00164417">
        <w:rPr>
          <w:lang w:val="uk-UA"/>
        </w:rPr>
        <w:t xml:space="preserve"> у галузях музики (володіння музичним інструментом; вокал), образотворчого мистецтва, відповідно до результатів їх досягнень у попередньому році у Міжнародних, Всеукраїнських фестивалях, конкурсах, олімпіадах тощо. </w:t>
      </w:r>
      <w:r w:rsidR="002B7C53" w:rsidRPr="00A62B87">
        <w:rPr>
          <w:lang w:val="uk-UA"/>
        </w:rPr>
        <w:t xml:space="preserve">Таке рішення було прийнято на засіданні  комісії із призначення стипендій обдарованим учням. Стипендії призначаються обдарованим учням, які навчаються у Тернопільській музичній школі №1 імені Василя Барвінського, Тернопільській музичній школі №2 імені Михайла Вербицького та Тернопільській художній школі імені Михайла Бойчука задля підтримки, стимулювання, розвитку творчих здібностей та особистих здобутків дітей. </w:t>
      </w:r>
    </w:p>
    <w:p w:rsidR="00FD6B00" w:rsidRDefault="00FD6B00" w:rsidP="00964E8B">
      <w:pPr>
        <w:spacing w:after="0" w:line="240" w:lineRule="auto"/>
      </w:pPr>
    </w:p>
    <w:p w:rsidR="00FD6B00" w:rsidRDefault="00FD6B00" w:rsidP="00964E8B">
      <w:pPr>
        <w:spacing w:after="0" w:line="240" w:lineRule="auto"/>
      </w:pPr>
    </w:p>
    <w:p w:rsidR="00FD6B00" w:rsidRDefault="00FD6B00" w:rsidP="00964E8B">
      <w:pPr>
        <w:spacing w:after="0" w:line="240" w:lineRule="auto"/>
      </w:pPr>
      <w:r>
        <w:t xml:space="preserve">Міський голова                                                                           </w:t>
      </w:r>
      <w:r w:rsidR="004260E4">
        <w:t xml:space="preserve">                  </w:t>
      </w:r>
      <w:r>
        <w:t xml:space="preserve">          Сергій НАДАЛ</w:t>
      </w:r>
    </w:p>
    <w:p w:rsidR="00BA32F8" w:rsidRDefault="00BA32F8" w:rsidP="00964E8B">
      <w:pPr>
        <w:spacing w:after="0" w:line="240" w:lineRule="auto"/>
      </w:pPr>
    </w:p>
    <w:sectPr w:rsidR="00BA32F8" w:rsidSect="004260E4">
      <w:headerReference w:type="even" r:id="rId16"/>
      <w:headerReference w:type="default" r:id="rId17"/>
      <w:headerReference w:type="first" r:id="rId18"/>
      <w:pgSz w:w="11906" w:h="16838"/>
      <w:pgMar w:top="1134" w:right="567" w:bottom="2268"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E8F" w:rsidRDefault="00783E8F" w:rsidP="00F3280F">
      <w:pPr>
        <w:spacing w:after="0" w:line="240" w:lineRule="auto"/>
      </w:pPr>
      <w:r>
        <w:separator/>
      </w:r>
    </w:p>
  </w:endnote>
  <w:endnote w:type="continuationSeparator" w:id="0">
    <w:p w:rsidR="00783E8F" w:rsidRDefault="00783E8F" w:rsidP="00F3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E8F" w:rsidRDefault="00783E8F" w:rsidP="00F3280F">
      <w:pPr>
        <w:spacing w:after="0" w:line="240" w:lineRule="auto"/>
      </w:pPr>
      <w:r>
        <w:separator/>
      </w:r>
    </w:p>
  </w:footnote>
  <w:footnote w:type="continuationSeparator" w:id="0">
    <w:p w:rsidR="00783E8F" w:rsidRDefault="00783E8F" w:rsidP="00F32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B7C" w:rsidRDefault="00E77A2A">
    <w:pPr>
      <w:spacing w:after="0" w:line="259" w:lineRule="auto"/>
      <w:ind w:left="15" w:firstLine="0"/>
      <w:jc w:val="center"/>
    </w:pPr>
    <w:r>
      <w:fldChar w:fldCharType="begin"/>
    </w:r>
    <w:r w:rsidR="002B7C53">
      <w:instrText xml:space="preserve"> PAGE   \* MERGEFORMAT </w:instrText>
    </w:r>
    <w:r>
      <w:fldChar w:fldCharType="separate"/>
    </w:r>
    <w:r w:rsidR="002B7C53">
      <w:rPr>
        <w:rFonts w:ascii="Calibri" w:eastAsia="Calibri" w:hAnsi="Calibri" w:cs="Calibri"/>
        <w:sz w:val="22"/>
      </w:rPr>
      <w:t>2</w:t>
    </w:r>
    <w:r>
      <w:rPr>
        <w:rFonts w:ascii="Calibri" w:eastAsia="Calibri" w:hAnsi="Calibri" w:cs="Calibri"/>
        <w:sz w:val="22"/>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B7C" w:rsidRDefault="00E77A2A">
    <w:pPr>
      <w:spacing w:after="0" w:line="259" w:lineRule="auto"/>
      <w:ind w:left="15" w:firstLine="0"/>
      <w:jc w:val="center"/>
    </w:pPr>
    <w:r>
      <w:fldChar w:fldCharType="begin"/>
    </w:r>
    <w:r w:rsidR="002B7C53">
      <w:instrText xml:space="preserve"> PAGE   \* MERGEFORMAT </w:instrText>
    </w:r>
    <w:r>
      <w:fldChar w:fldCharType="separate"/>
    </w:r>
    <w:r w:rsidR="0028170B" w:rsidRPr="0028170B">
      <w:rPr>
        <w:rFonts w:ascii="Calibri" w:eastAsia="Calibri" w:hAnsi="Calibri" w:cs="Calibri"/>
        <w:noProof/>
        <w:sz w:val="22"/>
      </w:rPr>
      <w:t>4</w:t>
    </w:r>
    <w:r>
      <w:rPr>
        <w:rFonts w:ascii="Calibri" w:eastAsia="Calibri" w:hAnsi="Calibri" w:cs="Calibri"/>
        <w:sz w:val="22"/>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B7C" w:rsidRDefault="00783E8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56C"/>
    <w:multiLevelType w:val="hybridMultilevel"/>
    <w:tmpl w:val="036492A4"/>
    <w:lvl w:ilvl="0" w:tplc="2E42282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6A9C04">
      <w:start w:val="1"/>
      <w:numFmt w:val="bullet"/>
      <w:lvlText w:val="o"/>
      <w:lvlJc w:val="left"/>
      <w:pPr>
        <w:ind w:left="1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8C63A2">
      <w:start w:val="1"/>
      <w:numFmt w:val="bullet"/>
      <w:lvlText w:val="▪"/>
      <w:lvlJc w:val="left"/>
      <w:pPr>
        <w:ind w:left="1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F4E100">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3C429C">
      <w:start w:val="1"/>
      <w:numFmt w:val="bullet"/>
      <w:lvlText w:val="o"/>
      <w:lvlJc w:val="left"/>
      <w:pPr>
        <w:ind w:left="3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BE07DC">
      <w:start w:val="1"/>
      <w:numFmt w:val="bullet"/>
      <w:lvlText w:val="▪"/>
      <w:lvlJc w:val="left"/>
      <w:pPr>
        <w:ind w:left="3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90F1F0">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29C60">
      <w:start w:val="1"/>
      <w:numFmt w:val="bullet"/>
      <w:lvlText w:val="o"/>
      <w:lvlJc w:val="left"/>
      <w:pPr>
        <w:ind w:left="5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FA044A">
      <w:start w:val="1"/>
      <w:numFmt w:val="bullet"/>
      <w:lvlText w:val="▪"/>
      <w:lvlJc w:val="left"/>
      <w:pPr>
        <w:ind w:left="6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D56D91"/>
    <w:multiLevelType w:val="hybridMultilevel"/>
    <w:tmpl w:val="6AD0404E"/>
    <w:lvl w:ilvl="0" w:tplc="2DE4FB9E">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122663D"/>
    <w:multiLevelType w:val="hybridMultilevel"/>
    <w:tmpl w:val="CF00BD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A301CC1"/>
    <w:multiLevelType w:val="hybridMultilevel"/>
    <w:tmpl w:val="944C8CA4"/>
    <w:lvl w:ilvl="0" w:tplc="09764BAC">
      <w:start w:val="1"/>
      <w:numFmt w:val="bullet"/>
      <w:lvlText w:val="•"/>
      <w:lvlJc w:val="left"/>
      <w:pPr>
        <w:ind w:left="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B446FC">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F88E2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26668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1076D4">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C2530C">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16584C">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820698">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42F428">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A45812"/>
    <w:multiLevelType w:val="hybridMultilevel"/>
    <w:tmpl w:val="9AD0A2C2"/>
    <w:lvl w:ilvl="0" w:tplc="62F49FC4">
      <w:start w:val="1"/>
      <w:numFmt w:val="bullet"/>
      <w:lvlText w:val="-"/>
      <w:lvlJc w:val="left"/>
      <w:pPr>
        <w:ind w:left="9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5" w15:restartNumberingAfterBreak="0">
    <w:nsid w:val="6C7C3133"/>
    <w:multiLevelType w:val="hybridMultilevel"/>
    <w:tmpl w:val="55309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520262"/>
    <w:multiLevelType w:val="hybridMultilevel"/>
    <w:tmpl w:val="B34014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C53"/>
    <w:rsid w:val="00002C04"/>
    <w:rsid w:val="00037340"/>
    <w:rsid w:val="0006100A"/>
    <w:rsid w:val="000C3632"/>
    <w:rsid w:val="000D13B5"/>
    <w:rsid w:val="00164417"/>
    <w:rsid w:val="001E28E8"/>
    <w:rsid w:val="0020692C"/>
    <w:rsid w:val="00214BF4"/>
    <w:rsid w:val="0028170B"/>
    <w:rsid w:val="002B7C53"/>
    <w:rsid w:val="002F16BB"/>
    <w:rsid w:val="00314CEE"/>
    <w:rsid w:val="00337755"/>
    <w:rsid w:val="003819BF"/>
    <w:rsid w:val="00387E75"/>
    <w:rsid w:val="003B58BC"/>
    <w:rsid w:val="00405595"/>
    <w:rsid w:val="004260E4"/>
    <w:rsid w:val="00465C4D"/>
    <w:rsid w:val="00563D10"/>
    <w:rsid w:val="00567F70"/>
    <w:rsid w:val="00575867"/>
    <w:rsid w:val="006064E6"/>
    <w:rsid w:val="00663DBA"/>
    <w:rsid w:val="00777242"/>
    <w:rsid w:val="00783E8F"/>
    <w:rsid w:val="007871D9"/>
    <w:rsid w:val="00800E01"/>
    <w:rsid w:val="0085222E"/>
    <w:rsid w:val="00892CB8"/>
    <w:rsid w:val="008A19CC"/>
    <w:rsid w:val="00933FD2"/>
    <w:rsid w:val="00955DDD"/>
    <w:rsid w:val="00964E8B"/>
    <w:rsid w:val="00974991"/>
    <w:rsid w:val="0099518D"/>
    <w:rsid w:val="009B2954"/>
    <w:rsid w:val="00A246A9"/>
    <w:rsid w:val="00A62D19"/>
    <w:rsid w:val="00AF290D"/>
    <w:rsid w:val="00B7572F"/>
    <w:rsid w:val="00B82476"/>
    <w:rsid w:val="00BA32F8"/>
    <w:rsid w:val="00BC5542"/>
    <w:rsid w:val="00BC62D9"/>
    <w:rsid w:val="00C65665"/>
    <w:rsid w:val="00CE2C3F"/>
    <w:rsid w:val="00D4776A"/>
    <w:rsid w:val="00DD70A2"/>
    <w:rsid w:val="00E0607E"/>
    <w:rsid w:val="00E77A2A"/>
    <w:rsid w:val="00F061D4"/>
    <w:rsid w:val="00F3280F"/>
    <w:rsid w:val="00F344D6"/>
    <w:rsid w:val="00F61FB0"/>
    <w:rsid w:val="00F636C5"/>
    <w:rsid w:val="00F856D9"/>
    <w:rsid w:val="00F92495"/>
    <w:rsid w:val="00FA34A0"/>
    <w:rsid w:val="00FC4417"/>
    <w:rsid w:val="00FD6B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DF5E"/>
  <w15:docId w15:val="{317D8AFA-51E3-4AE2-BD3F-F10DA634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C53"/>
    <w:pPr>
      <w:spacing w:after="3" w:line="249" w:lineRule="auto"/>
      <w:ind w:left="10" w:hanging="10"/>
      <w:jc w:val="both"/>
    </w:pPr>
    <w:rPr>
      <w:rFonts w:ascii="Times New Roman" w:eastAsia="Times New Roman" w:hAnsi="Times New Roman" w:cs="Times New Roman"/>
      <w:color w:val="000000"/>
      <w:sz w:val="24"/>
      <w:lang w:val="uk-UA" w:eastAsia="uk-UA"/>
    </w:rPr>
  </w:style>
  <w:style w:type="paragraph" w:styleId="1">
    <w:name w:val="heading 1"/>
    <w:next w:val="a"/>
    <w:link w:val="10"/>
    <w:uiPriority w:val="9"/>
    <w:unhideWhenUsed/>
    <w:qFormat/>
    <w:rsid w:val="002B7C53"/>
    <w:pPr>
      <w:keepNext/>
      <w:keepLines/>
      <w:spacing w:after="0" w:line="259" w:lineRule="auto"/>
      <w:ind w:left="25" w:hanging="10"/>
      <w:jc w:val="center"/>
      <w:outlineLvl w:val="0"/>
    </w:pPr>
    <w:rPr>
      <w:rFonts w:ascii="Times New Roman" w:eastAsia="Times New Roman" w:hAnsi="Times New Roman" w:cs="Times New Roman"/>
      <w:b/>
      <w:color w:val="000000"/>
      <w:sz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C53"/>
    <w:rPr>
      <w:rFonts w:ascii="Times New Roman" w:eastAsia="Times New Roman" w:hAnsi="Times New Roman" w:cs="Times New Roman"/>
      <w:b/>
      <w:color w:val="000000"/>
      <w:sz w:val="24"/>
      <w:lang w:val="uk-UA" w:eastAsia="uk-UA"/>
    </w:rPr>
  </w:style>
  <w:style w:type="table" w:customStyle="1" w:styleId="TableGrid">
    <w:name w:val="TableGrid"/>
    <w:rsid w:val="002B7C53"/>
    <w:pPr>
      <w:spacing w:after="0" w:line="240" w:lineRule="auto"/>
    </w:pPr>
    <w:rPr>
      <w:rFonts w:eastAsiaTheme="minorEastAsia"/>
      <w:lang w:val="uk-UA" w:eastAsia="uk-UA"/>
    </w:rPr>
    <w:tblPr>
      <w:tblCellMar>
        <w:top w:w="0" w:type="dxa"/>
        <w:left w:w="0" w:type="dxa"/>
        <w:bottom w:w="0" w:type="dxa"/>
        <w:right w:w="0" w:type="dxa"/>
      </w:tblCellMar>
    </w:tblPr>
  </w:style>
  <w:style w:type="paragraph" w:styleId="a3">
    <w:name w:val="List Paragraph"/>
    <w:basedOn w:val="a"/>
    <w:link w:val="a4"/>
    <w:uiPriority w:val="34"/>
    <w:qFormat/>
    <w:rsid w:val="002B7C53"/>
    <w:pPr>
      <w:ind w:left="720"/>
      <w:contextualSpacing/>
    </w:pPr>
  </w:style>
  <w:style w:type="paragraph" w:styleId="a5">
    <w:name w:val="Normal (Web)"/>
    <w:aliases w:val="Обычный (Web)1,Обычный (веб) Знак,Знак1 Знак,Знак1 Знак Знак,Знак1 Знак Знак Знак Знак Знак Знак Знак,Знак1 Знак Знак Знак,Обычный (веб) Знак2,Обычный (веб) Знак1 Знак,Обычный (веб) Знак Знак Знак,Знак1 Знак1 Знак Знак Знак Знак Знак"/>
    <w:basedOn w:val="a"/>
    <w:link w:val="11"/>
    <w:uiPriority w:val="99"/>
    <w:unhideWhenUsed/>
    <w:qFormat/>
    <w:rsid w:val="002B7C53"/>
    <w:pPr>
      <w:spacing w:before="100" w:beforeAutospacing="1" w:after="100" w:afterAutospacing="1" w:line="240" w:lineRule="auto"/>
      <w:ind w:left="0" w:firstLine="0"/>
      <w:jc w:val="left"/>
    </w:pPr>
    <w:rPr>
      <w:color w:val="auto"/>
      <w:szCs w:val="24"/>
      <w:lang w:val="ru-RU" w:eastAsia="ru-RU"/>
    </w:rPr>
  </w:style>
  <w:style w:type="character" w:styleId="a6">
    <w:name w:val="Strong"/>
    <w:basedOn w:val="a0"/>
    <w:uiPriority w:val="22"/>
    <w:qFormat/>
    <w:rsid w:val="002B7C53"/>
    <w:rPr>
      <w:b/>
      <w:bCs/>
    </w:rPr>
  </w:style>
  <w:style w:type="character" w:customStyle="1" w:styleId="11">
    <w:name w:val="Обычный (веб) Знак1"/>
    <w:aliases w:val="Обычный (Web)1 Знак,Обычный (веб) Знак Знак,Знак1 Знак Знак1,Знак1 Знак Знак Знак1,Знак1 Знак Знак Знак Знак Знак Знак Знак Знак,Знак1 Знак Знак Знак Знак,Обычный (веб) Знак2 Знак,Обычный (веб) Знак1 Знак Знак"/>
    <w:link w:val="a5"/>
    <w:uiPriority w:val="99"/>
    <w:locked/>
    <w:rsid w:val="002B7C53"/>
    <w:rPr>
      <w:rFonts w:ascii="Times New Roman" w:eastAsia="Times New Roman" w:hAnsi="Times New Roman" w:cs="Times New Roman"/>
      <w:sz w:val="24"/>
      <w:szCs w:val="24"/>
      <w:lang w:eastAsia="ru-RU"/>
    </w:rPr>
  </w:style>
  <w:style w:type="character" w:styleId="a7">
    <w:name w:val="Emphasis"/>
    <w:basedOn w:val="a0"/>
    <w:uiPriority w:val="20"/>
    <w:qFormat/>
    <w:rsid w:val="002B7C53"/>
    <w:rPr>
      <w:i/>
      <w:iCs/>
    </w:rPr>
  </w:style>
  <w:style w:type="table" w:customStyle="1" w:styleId="12">
    <w:name w:val="Сетка таблицы1"/>
    <w:basedOn w:val="a1"/>
    <w:next w:val="a1"/>
    <w:uiPriority w:val="59"/>
    <w:rsid w:val="002B7C53"/>
    <w:pPr>
      <w:spacing w:after="0" w:line="240" w:lineRule="auto"/>
    </w:pPr>
    <w:rPr>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B7C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7C53"/>
    <w:rPr>
      <w:rFonts w:ascii="Tahoma" w:eastAsia="Times New Roman" w:hAnsi="Tahoma" w:cs="Tahoma"/>
      <w:color w:val="000000"/>
      <w:sz w:val="16"/>
      <w:szCs w:val="16"/>
      <w:lang w:val="uk-UA" w:eastAsia="uk-UA"/>
    </w:rPr>
  </w:style>
  <w:style w:type="paragraph" w:styleId="aa">
    <w:name w:val="footer"/>
    <w:basedOn w:val="a"/>
    <w:link w:val="ab"/>
    <w:uiPriority w:val="99"/>
    <w:semiHidden/>
    <w:unhideWhenUsed/>
    <w:rsid w:val="00800E0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00E01"/>
    <w:rPr>
      <w:rFonts w:ascii="Times New Roman" w:eastAsia="Times New Roman" w:hAnsi="Times New Roman" w:cs="Times New Roman"/>
      <w:color w:val="000000"/>
      <w:sz w:val="24"/>
      <w:lang w:val="uk-UA" w:eastAsia="uk-UA"/>
    </w:rPr>
  </w:style>
  <w:style w:type="table" w:styleId="ac">
    <w:name w:val="Table Grid"/>
    <w:basedOn w:val="a1"/>
    <w:uiPriority w:val="99"/>
    <w:rsid w:val="00955DD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Абзац списка Знак"/>
    <w:link w:val="a3"/>
    <w:uiPriority w:val="34"/>
    <w:locked/>
    <w:rsid w:val="00955DDD"/>
    <w:rPr>
      <w:rFonts w:ascii="Times New Roman" w:eastAsia="Times New Roman" w:hAnsi="Times New Roman" w:cs="Times New Roman"/>
      <w:color w:val="000000"/>
      <w:sz w:val="24"/>
      <w:lang w:val="uk-UA" w:eastAsia="uk-UA"/>
    </w:rPr>
  </w:style>
  <w:style w:type="paragraph" w:customStyle="1" w:styleId="docdata">
    <w:name w:val="docdata"/>
    <w:aliases w:val="docy,v5,8986,baiaagaaboqcaaaduyeaaavhiqaaaaaaaaaaaaaaaaaaaaaaaaaaaaaaaaaaaaaaaaaaaaaaaaaaaaaaaaaaaaaaaaaaaaaaaaaaaaaaaaaaaaaaaaaaaaaaaaaaaaaaaaaaaaaaaaaaaaaaaaaaaaaaaaaaaaaaaaaaaaaaaaaaaaaaaaaaaaaaaaaaaaaaaaaaaaaaaaaaaaaaaaaaaaaaaaaaaaaaaaaaaaaa"/>
    <w:basedOn w:val="a"/>
    <w:rsid w:val="00933FD2"/>
    <w:pPr>
      <w:spacing w:before="100" w:beforeAutospacing="1" w:after="100" w:afterAutospacing="1" w:line="240" w:lineRule="auto"/>
      <w:ind w:left="0" w:firstLine="0"/>
      <w:jc w:val="left"/>
    </w:pPr>
    <w:rPr>
      <w:color w:val="auto"/>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040521">
      <w:bodyDiv w:val="1"/>
      <w:marLeft w:val="0"/>
      <w:marRight w:val="0"/>
      <w:marTop w:val="0"/>
      <w:marBottom w:val="0"/>
      <w:divBdr>
        <w:top w:val="none" w:sz="0" w:space="0" w:color="auto"/>
        <w:left w:val="none" w:sz="0" w:space="0" w:color="auto"/>
        <w:bottom w:val="none" w:sz="0" w:space="0" w:color="auto"/>
        <w:right w:val="none" w:sz="0" w:space="0" w:color="auto"/>
      </w:divBdr>
    </w:div>
    <w:div w:id="101129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1.xml"/><Relationship Id="rId1" Type="http://schemas.microsoft.com/office/2011/relationships/chartStyle" Target="style1.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96D-41F3-A915-9DE669E5E17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96D-41F3-A915-9DE669E5E17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96D-41F3-A915-9DE669E5E17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96D-41F3-A915-9DE669E5E17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Заходи державного та релігійного змісту - 278</c:v>
                </c:pt>
                <c:pt idx="1">
                  <c:v>Концерти та заходи на підтримку ЗСУ - 322</c:v>
                </c:pt>
                <c:pt idx="2">
                  <c:v>Заходи національно-патріотичного спрямування - 163</c:v>
                </c:pt>
                <c:pt idx="3">
                  <c:v>Виставки, презентації, майстер класи, заходи для дітей, зустрічі з авторами - 150</c:v>
                </c:pt>
              </c:strCache>
            </c:strRef>
          </c:cat>
          <c:val>
            <c:numRef>
              <c:f>Лист1!$B$2:$B$5</c:f>
              <c:numCache>
                <c:formatCode>General</c:formatCode>
                <c:ptCount val="4"/>
                <c:pt idx="0">
                  <c:v>278</c:v>
                </c:pt>
                <c:pt idx="1">
                  <c:v>322</c:v>
                </c:pt>
                <c:pt idx="2">
                  <c:v>163</c:v>
                </c:pt>
                <c:pt idx="3">
                  <c:v>150</c:v>
                </c:pt>
              </c:numCache>
            </c:numRef>
          </c:val>
          <c:extLst>
            <c:ext xmlns:c16="http://schemas.microsoft.com/office/drawing/2014/chart" uri="{C3380CC4-5D6E-409C-BE32-E72D297353CC}">
              <c16:uniqueId val="{00000000-E5FC-4939-A330-900F01FF79FF}"/>
            </c:ext>
          </c:extLst>
        </c:ser>
        <c:dLbls>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3.7968461577312151E-2"/>
          <c:y val="0.68035543970171808"/>
          <c:w val="0.92199413155292276"/>
          <c:h val="0.2259517474124056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2024 рік</c:v>
                </c:pt>
              </c:strCache>
            </c:strRef>
          </c:tx>
          <c:invertIfNegative val="0"/>
          <c:cat>
            <c:strRef>
              <c:f>Лист1!$A$2:$A$8</c:f>
              <c:strCache>
                <c:ptCount val="7"/>
                <c:pt idx="0">
                  <c:v>Файне місто</c:v>
                </c:pt>
                <c:pt idx="1">
                  <c:v>20 хвилин</c:v>
                </c:pt>
                <c:pt idx="2">
                  <c:v>TV-4</c:v>
                </c:pt>
                <c:pt idx="3">
                  <c:v>Сорока Тернопіль</c:v>
                </c:pt>
                <c:pt idx="4">
                  <c:v>Тернопіль 1</c:v>
                </c:pt>
                <c:pt idx="5">
                  <c:v>Суспільне Тернопіль</c:v>
                </c:pt>
                <c:pt idx="6">
                  <c:v>Телеканал ІНТБ</c:v>
                </c:pt>
              </c:strCache>
            </c:strRef>
          </c:cat>
          <c:val>
            <c:numRef>
              <c:f>Лист1!$B$2:$B$8</c:f>
              <c:numCache>
                <c:formatCode>0.00%</c:formatCode>
                <c:ptCount val="7"/>
                <c:pt idx="0">
                  <c:v>0.9</c:v>
                </c:pt>
                <c:pt idx="1">
                  <c:v>0.1</c:v>
                </c:pt>
                <c:pt idx="2">
                  <c:v>0.5</c:v>
                </c:pt>
                <c:pt idx="3">
                  <c:v>0.30000000000000032</c:v>
                </c:pt>
                <c:pt idx="4">
                  <c:v>0.2</c:v>
                </c:pt>
                <c:pt idx="5">
                  <c:v>0.8</c:v>
                </c:pt>
                <c:pt idx="6">
                  <c:v>0.4</c:v>
                </c:pt>
              </c:numCache>
            </c:numRef>
          </c:val>
          <c:extLst>
            <c:ext xmlns:c16="http://schemas.microsoft.com/office/drawing/2014/chart" uri="{C3380CC4-5D6E-409C-BE32-E72D297353CC}">
              <c16:uniqueId val="{00000000-8352-402F-AD4E-CC2AA7B8BDCB}"/>
            </c:ext>
          </c:extLst>
        </c:ser>
        <c:dLbls>
          <c:showLegendKey val="0"/>
          <c:showVal val="0"/>
          <c:showCatName val="0"/>
          <c:showSerName val="0"/>
          <c:showPercent val="0"/>
          <c:showBubbleSize val="0"/>
        </c:dLbls>
        <c:gapWidth val="150"/>
        <c:shape val="pyramid"/>
        <c:axId val="98006528"/>
        <c:axId val="98008064"/>
        <c:axId val="0"/>
      </c:bar3DChart>
      <c:catAx>
        <c:axId val="98006528"/>
        <c:scaling>
          <c:orientation val="minMax"/>
        </c:scaling>
        <c:delete val="0"/>
        <c:axPos val="b"/>
        <c:numFmt formatCode="General" sourceLinked="1"/>
        <c:majorTickMark val="out"/>
        <c:minorTickMark val="none"/>
        <c:tickLblPos val="nextTo"/>
        <c:crossAx val="98008064"/>
        <c:crosses val="autoZero"/>
        <c:auto val="1"/>
        <c:lblAlgn val="ctr"/>
        <c:lblOffset val="100"/>
        <c:noMultiLvlLbl val="0"/>
      </c:catAx>
      <c:valAx>
        <c:axId val="98008064"/>
        <c:scaling>
          <c:orientation val="minMax"/>
        </c:scaling>
        <c:delete val="0"/>
        <c:axPos val="l"/>
        <c:majorGridlines/>
        <c:numFmt formatCode="0.00%" sourceLinked="1"/>
        <c:majorTickMark val="out"/>
        <c:minorTickMark val="none"/>
        <c:tickLblPos val="nextTo"/>
        <c:crossAx val="98006528"/>
        <c:crosses val="autoZero"/>
        <c:crossBetween val="between"/>
      </c:valAx>
      <c:spPr>
        <a:noFill/>
        <a:ln w="25387">
          <a:noFill/>
        </a:ln>
      </c:spPr>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Кількість спільних заходів</a:t>
            </a:r>
          </a:p>
        </c:rich>
      </c:tx>
      <c:overlay val="0"/>
    </c:title>
    <c:autoTitleDeleted val="0"/>
    <c:plotArea>
      <c:layout/>
      <c:barChart>
        <c:barDir val="col"/>
        <c:grouping val="clustered"/>
        <c:varyColors val="0"/>
        <c:ser>
          <c:idx val="0"/>
          <c:order val="0"/>
          <c:tx>
            <c:strRef>
              <c:f>Лист1!$B$1</c:f>
              <c:strCache>
                <c:ptCount val="1"/>
                <c:pt idx="0">
                  <c:v>Кількість спільних заходів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Лист1!$A$2:$A$24</c:f>
              <c:strCache>
                <c:ptCount val="23"/>
                <c:pt idx="0">
                  <c:v>ГО «Захід та Схід єдині назавжди»</c:v>
                </c:pt>
                <c:pt idx="1">
                  <c:v> ГО «Десантно-козацький рій»,</c:v>
                </c:pt>
                <c:pt idx="2">
                  <c:v>ГО «Партнерство»</c:v>
                </c:pt>
                <c:pt idx="3">
                  <c:v>ГО «Родини Небесної сотні»</c:v>
                </c:pt>
                <c:pt idx="4">
                  <c:v>ГО «Єдина Родина Тернопільщини»</c:v>
                </c:pt>
                <c:pt idx="5">
                  <c:v> ГО «Борщівська вишиванка»</c:v>
                </c:pt>
                <c:pt idx="6">
                  <c:v>ГО «Виходь на зовні»</c:v>
                </c:pt>
                <c:pt idx="7">
                  <c:v>ГО «Поетична родина» </c:v>
                </c:pt>
                <c:pt idx="8">
                  <c:v>ГО «AIESEC Ukraine»</c:v>
                </c:pt>
                <c:pt idx="9">
                  <c:v>ТМОВТ"Просвіта"</c:v>
                </c:pt>
                <c:pt idx="10">
                  <c:v>БФ "Штаб Перемоги"</c:v>
                </c:pt>
                <c:pt idx="11">
                  <c:v>БФ "Пазл добра"</c:v>
                </c:pt>
                <c:pt idx="12">
                  <c:v>БФ "Колесо підтримки"</c:v>
                </c:pt>
                <c:pt idx="13">
                  <c:v>ТО "Берегиня"</c:v>
                </c:pt>
                <c:pt idx="14">
                  <c:v>Центр підтримки "ЯМаріуполь"</c:v>
                </c:pt>
                <c:pt idx="15">
                  <c:v>Центр підтримки "Моя Луганщина"</c:v>
                </c:pt>
                <c:pt idx="16">
                  <c:v>ГО Товариство Червоного Хреста"</c:v>
                </c:pt>
                <c:pt idx="17">
                  <c:v>ГО "Тернопільський Пласт"</c:v>
                </c:pt>
                <c:pt idx="18">
                  <c:v>ГО "Центр науки Тернополя"</c:v>
                </c:pt>
                <c:pt idx="19">
                  <c:v>"ТАТОHUB". Тернопіль</c:v>
                </c:pt>
                <c:pt idx="20">
                  <c:v>Центр Турботи</c:v>
                </c:pt>
                <c:pt idx="21">
                  <c:v>Ветеранський простір "Дім Ветерана"</c:v>
                </c:pt>
                <c:pt idx="22">
                  <c:v>БФ "Рокада"</c:v>
                </c:pt>
              </c:strCache>
            </c:strRef>
          </c:cat>
          <c:val>
            <c:numRef>
              <c:f>Лист1!$B$2:$B$24</c:f>
              <c:numCache>
                <c:formatCode>General</c:formatCode>
                <c:ptCount val="23"/>
                <c:pt idx="0">
                  <c:v>13</c:v>
                </c:pt>
                <c:pt idx="1">
                  <c:v>11</c:v>
                </c:pt>
                <c:pt idx="2">
                  <c:v>12</c:v>
                </c:pt>
                <c:pt idx="3">
                  <c:v>12</c:v>
                </c:pt>
                <c:pt idx="4">
                  <c:v>15</c:v>
                </c:pt>
                <c:pt idx="5">
                  <c:v>20</c:v>
                </c:pt>
                <c:pt idx="6">
                  <c:v>35</c:v>
                </c:pt>
                <c:pt idx="7">
                  <c:v>3</c:v>
                </c:pt>
                <c:pt idx="8">
                  <c:v>2</c:v>
                </c:pt>
                <c:pt idx="9">
                  <c:v>12</c:v>
                </c:pt>
                <c:pt idx="10">
                  <c:v>16</c:v>
                </c:pt>
                <c:pt idx="11">
                  <c:v>18</c:v>
                </c:pt>
                <c:pt idx="12">
                  <c:v>8</c:v>
                </c:pt>
                <c:pt idx="13">
                  <c:v>12</c:v>
                </c:pt>
                <c:pt idx="14">
                  <c:v>24</c:v>
                </c:pt>
                <c:pt idx="15">
                  <c:v>23</c:v>
                </c:pt>
                <c:pt idx="16">
                  <c:v>10</c:v>
                </c:pt>
                <c:pt idx="17">
                  <c:v>25</c:v>
                </c:pt>
                <c:pt idx="18">
                  <c:v>2</c:v>
                </c:pt>
                <c:pt idx="19">
                  <c:v>4</c:v>
                </c:pt>
                <c:pt idx="20">
                  <c:v>15</c:v>
                </c:pt>
                <c:pt idx="21">
                  <c:v>2</c:v>
                </c:pt>
                <c:pt idx="22">
                  <c:v>4</c:v>
                </c:pt>
              </c:numCache>
            </c:numRef>
          </c:val>
          <c:extLst>
            <c:ext xmlns:c16="http://schemas.microsoft.com/office/drawing/2014/chart" uri="{C3380CC4-5D6E-409C-BE32-E72D297353CC}">
              <c16:uniqueId val="{00000000-9B6B-44BC-A83D-3A3B773B17DD}"/>
            </c:ext>
          </c:extLst>
        </c:ser>
        <c:dLbls>
          <c:showLegendKey val="0"/>
          <c:showVal val="1"/>
          <c:showCatName val="0"/>
          <c:showSerName val="0"/>
          <c:showPercent val="0"/>
          <c:showBubbleSize val="0"/>
        </c:dLbls>
        <c:gapWidth val="150"/>
        <c:axId val="104619392"/>
        <c:axId val="104629376"/>
      </c:barChart>
      <c:catAx>
        <c:axId val="104619392"/>
        <c:scaling>
          <c:orientation val="minMax"/>
        </c:scaling>
        <c:delete val="0"/>
        <c:axPos val="b"/>
        <c:numFmt formatCode="General" sourceLinked="1"/>
        <c:majorTickMark val="out"/>
        <c:minorTickMark val="none"/>
        <c:tickLblPos val="nextTo"/>
        <c:crossAx val="104629376"/>
        <c:crosses val="autoZero"/>
        <c:auto val="1"/>
        <c:lblAlgn val="ctr"/>
        <c:lblOffset val="100"/>
        <c:noMultiLvlLbl val="0"/>
      </c:catAx>
      <c:valAx>
        <c:axId val="104629376"/>
        <c:scaling>
          <c:orientation val="minMax"/>
        </c:scaling>
        <c:delete val="0"/>
        <c:axPos val="l"/>
        <c:majorGridlines/>
        <c:numFmt formatCode="General" sourceLinked="1"/>
        <c:majorTickMark val="out"/>
        <c:minorTickMark val="none"/>
        <c:tickLblPos val="nextTo"/>
        <c:crossAx val="10461939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Тернопільська</a:t>
            </a:r>
            <a:r>
              <a:rPr lang="uk-UA" baseline="0"/>
              <a:t> музична школа №1 ім. В. Барвінського</a:t>
            </a:r>
            <a:endParaRPr lang="uk-UA"/>
          </a:p>
        </c:rich>
      </c:tx>
      <c:overlay val="0"/>
      <c:spPr>
        <a:noFill/>
        <a:ln w="25405">
          <a:noFill/>
        </a:ln>
      </c:spPr>
    </c:title>
    <c:autoTitleDeleted val="0"/>
    <c:plotArea>
      <c:layout/>
      <c:barChart>
        <c:barDir val="col"/>
        <c:grouping val="clustered"/>
        <c:varyColors val="0"/>
        <c:ser>
          <c:idx val="0"/>
          <c:order val="0"/>
          <c:tx>
            <c:strRef>
              <c:f>Лист1!$B$1</c:f>
              <c:strCache>
                <c:ptCount val="1"/>
                <c:pt idx="0">
                  <c:v>Кількість класів</c:v>
                </c:pt>
              </c:strCache>
            </c:strRef>
          </c:tx>
          <c:spPr>
            <a:solidFill>
              <a:srgbClr val="5B9BD5"/>
            </a:solidFill>
            <a:ln w="25405">
              <a:noFill/>
            </a:ln>
          </c:spPr>
          <c:invertIfNegative val="0"/>
          <c:dLbls>
            <c:spPr>
              <a:noFill/>
              <a:ln w="25405">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Фортепіанний відділ</c:v>
                </c:pt>
                <c:pt idx="1">
                  <c:v>Відділ вокально-хорових дисциплін</c:v>
                </c:pt>
                <c:pt idx="2">
                  <c:v>Відділ народних інструментів</c:v>
                </c:pt>
                <c:pt idx="3">
                  <c:v>Відділ струнно-смичкових інструментів</c:v>
                </c:pt>
                <c:pt idx="4">
                  <c:v>Відділ духових та ударних інструментів</c:v>
                </c:pt>
              </c:strCache>
            </c:strRef>
          </c:cat>
          <c:val>
            <c:numRef>
              <c:f>Лист1!$B$2:$B$6</c:f>
              <c:numCache>
                <c:formatCode>General</c:formatCode>
                <c:ptCount val="5"/>
                <c:pt idx="0">
                  <c:v>8</c:v>
                </c:pt>
                <c:pt idx="1">
                  <c:v>24</c:v>
                </c:pt>
                <c:pt idx="2">
                  <c:v>64</c:v>
                </c:pt>
                <c:pt idx="3">
                  <c:v>16</c:v>
                </c:pt>
                <c:pt idx="4">
                  <c:v>64</c:v>
                </c:pt>
              </c:numCache>
            </c:numRef>
          </c:val>
          <c:extLst>
            <c:ext xmlns:c16="http://schemas.microsoft.com/office/drawing/2014/chart" uri="{C3380CC4-5D6E-409C-BE32-E72D297353CC}">
              <c16:uniqueId val="{00000000-4803-4A25-AA82-96938D02D438}"/>
            </c:ext>
          </c:extLst>
        </c:ser>
        <c:ser>
          <c:idx val="1"/>
          <c:order val="1"/>
          <c:tx>
            <c:strRef>
              <c:f>Лист1!$C$1</c:f>
              <c:strCache>
                <c:ptCount val="1"/>
                <c:pt idx="0">
                  <c:v>Кількість учнів</c:v>
                </c:pt>
              </c:strCache>
            </c:strRef>
          </c:tx>
          <c:spPr>
            <a:solidFill>
              <a:srgbClr val="ED7D31"/>
            </a:solidFill>
            <a:ln w="25405">
              <a:noFill/>
            </a:ln>
          </c:spPr>
          <c:invertIfNegative val="0"/>
          <c:dLbls>
            <c:spPr>
              <a:noFill/>
              <a:ln w="25405">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Фортепіанний відділ</c:v>
                </c:pt>
                <c:pt idx="1">
                  <c:v>Відділ вокально-хорових дисциплін</c:v>
                </c:pt>
                <c:pt idx="2">
                  <c:v>Відділ народних інструментів</c:v>
                </c:pt>
                <c:pt idx="3">
                  <c:v>Відділ струнно-смичкових інструментів</c:v>
                </c:pt>
                <c:pt idx="4">
                  <c:v>Відділ духових та ударних інструментів</c:v>
                </c:pt>
              </c:strCache>
            </c:strRef>
          </c:cat>
          <c:val>
            <c:numRef>
              <c:f>Лист1!$C$2:$C$6</c:f>
              <c:numCache>
                <c:formatCode>General</c:formatCode>
                <c:ptCount val="5"/>
                <c:pt idx="0">
                  <c:v>244</c:v>
                </c:pt>
                <c:pt idx="1">
                  <c:v>70</c:v>
                </c:pt>
                <c:pt idx="2">
                  <c:v>122</c:v>
                </c:pt>
                <c:pt idx="3">
                  <c:v>100</c:v>
                </c:pt>
                <c:pt idx="4">
                  <c:v>94</c:v>
                </c:pt>
              </c:numCache>
            </c:numRef>
          </c:val>
          <c:extLst>
            <c:ext xmlns:c16="http://schemas.microsoft.com/office/drawing/2014/chart" uri="{C3380CC4-5D6E-409C-BE32-E72D297353CC}">
              <c16:uniqueId val="{00000001-4803-4A25-AA82-96938D02D438}"/>
            </c:ext>
          </c:extLst>
        </c:ser>
        <c:ser>
          <c:idx val="2"/>
          <c:order val="2"/>
          <c:tx>
            <c:strRef>
              <c:f>Лист1!$D$1</c:f>
              <c:strCache>
                <c:ptCount val="1"/>
                <c:pt idx="0">
                  <c:v>/з них пільговиків</c:v>
                </c:pt>
              </c:strCache>
            </c:strRef>
          </c:tx>
          <c:spPr>
            <a:solidFill>
              <a:srgbClr val="A5A5A5"/>
            </a:solidFill>
            <a:ln w="25405">
              <a:noFill/>
            </a:ln>
          </c:spPr>
          <c:invertIfNegative val="0"/>
          <c:dLbls>
            <c:spPr>
              <a:noFill/>
              <a:ln w="25405">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Фортепіанний відділ</c:v>
                </c:pt>
                <c:pt idx="1">
                  <c:v>Відділ вокально-хорових дисциплін</c:v>
                </c:pt>
                <c:pt idx="2">
                  <c:v>Відділ народних інструментів</c:v>
                </c:pt>
                <c:pt idx="3">
                  <c:v>Відділ струнно-смичкових інструментів</c:v>
                </c:pt>
                <c:pt idx="4">
                  <c:v>Відділ духових та ударних інструментів</c:v>
                </c:pt>
              </c:strCache>
            </c:strRef>
          </c:cat>
          <c:val>
            <c:numRef>
              <c:f>Лист1!$D$2:$D$6</c:f>
              <c:numCache>
                <c:formatCode>General</c:formatCode>
                <c:ptCount val="5"/>
                <c:pt idx="0">
                  <c:v>86</c:v>
                </c:pt>
                <c:pt idx="1">
                  <c:v>17</c:v>
                </c:pt>
                <c:pt idx="2">
                  <c:v>40</c:v>
                </c:pt>
                <c:pt idx="3">
                  <c:v>39</c:v>
                </c:pt>
                <c:pt idx="4">
                  <c:v>46</c:v>
                </c:pt>
              </c:numCache>
            </c:numRef>
          </c:val>
          <c:extLst>
            <c:ext xmlns:c16="http://schemas.microsoft.com/office/drawing/2014/chart" uri="{C3380CC4-5D6E-409C-BE32-E72D297353CC}">
              <c16:uniqueId val="{00000002-4803-4A25-AA82-96938D02D438}"/>
            </c:ext>
          </c:extLst>
        </c:ser>
        <c:dLbls>
          <c:showLegendKey val="0"/>
          <c:showVal val="1"/>
          <c:showCatName val="0"/>
          <c:showSerName val="0"/>
          <c:showPercent val="0"/>
          <c:showBubbleSize val="0"/>
        </c:dLbls>
        <c:gapWidth val="219"/>
        <c:overlap val="-27"/>
        <c:axId val="138948608"/>
        <c:axId val="138950144"/>
      </c:barChart>
      <c:catAx>
        <c:axId val="138948608"/>
        <c:scaling>
          <c:orientation val="minMax"/>
        </c:scaling>
        <c:delete val="0"/>
        <c:axPos val="b"/>
        <c:numFmt formatCode="General" sourceLinked="1"/>
        <c:majorTickMark val="none"/>
        <c:minorTickMark val="none"/>
        <c:tickLblPos val="nextTo"/>
        <c:spPr>
          <a:noFill/>
          <a:ln w="9527"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8950144"/>
        <c:crosses val="autoZero"/>
        <c:auto val="1"/>
        <c:lblAlgn val="ctr"/>
        <c:lblOffset val="100"/>
        <c:noMultiLvlLbl val="0"/>
      </c:catAx>
      <c:valAx>
        <c:axId val="138950144"/>
        <c:scaling>
          <c:orientation val="minMax"/>
        </c:scaling>
        <c:delete val="0"/>
        <c:axPos val="l"/>
        <c:majorGridlines>
          <c:spPr>
            <a:ln w="9527" cap="flat" cmpd="sng" algn="ctr">
              <a:solidFill>
                <a:schemeClr val="tx1">
                  <a:lumMod val="15000"/>
                  <a:lumOff val="85000"/>
                </a:schemeClr>
              </a:solidFill>
              <a:round/>
            </a:ln>
            <a:effectLst/>
          </c:spPr>
        </c:majorGridlines>
        <c:numFmt formatCode="General" sourceLinked="1"/>
        <c:majorTickMark val="none"/>
        <c:minorTickMark val="none"/>
        <c:tickLblPos val="nextTo"/>
        <c:spPr>
          <a:ln w="6351">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8948608"/>
        <c:crosses val="autoZero"/>
        <c:crossBetween val="between"/>
      </c:valAx>
      <c:dTable>
        <c:showHorzBorder val="1"/>
        <c:showVertBorder val="1"/>
        <c:showOutline val="1"/>
        <c:showKeys val="1"/>
        <c:spPr>
          <a:noFill/>
          <a:ln w="9527"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uk-UA"/>
          </a:p>
        </c:txPr>
      </c:dTable>
      <c:spPr>
        <a:noFill/>
        <a:ln w="25405">
          <a:noFill/>
        </a:ln>
      </c:spPr>
    </c:plotArea>
    <c:legend>
      <c:legendPos val="b"/>
      <c:overlay val="0"/>
      <c:spPr>
        <a:noFill/>
        <a:ln w="25405">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7"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Тернопільська</a:t>
            </a:r>
            <a:r>
              <a:rPr lang="uk-UA" baseline="0"/>
              <a:t> музична школа №2 ім. М. Вербицького</a:t>
            </a:r>
            <a:endParaRPr lang="uk-UA"/>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Кількість класів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5"/>
                <c:pt idx="0">
                  <c:v>Фортепіанний відділ</c:v>
                </c:pt>
                <c:pt idx="1">
                  <c:v>Відділ народних інструментів</c:v>
                </c:pt>
                <c:pt idx="2">
                  <c:v>Відділ струнно-смичкових інструментів</c:v>
                </c:pt>
                <c:pt idx="3">
                  <c:v>Відділ духових та ударних інструментів</c:v>
                </c:pt>
                <c:pt idx="4">
                  <c:v>Відділ академічного та естрадного співу</c:v>
                </c:pt>
              </c:strCache>
            </c:strRef>
          </c:cat>
          <c:val>
            <c:numRef>
              <c:f>Лист1!$B$2:$B$7</c:f>
              <c:numCache>
                <c:formatCode>General</c:formatCode>
                <c:ptCount val="6"/>
                <c:pt idx="0">
                  <c:v>8</c:v>
                </c:pt>
                <c:pt idx="1">
                  <c:v>48</c:v>
                </c:pt>
                <c:pt idx="2">
                  <c:v>16</c:v>
                </c:pt>
                <c:pt idx="3">
                  <c:v>64</c:v>
                </c:pt>
                <c:pt idx="4">
                  <c:v>16</c:v>
                </c:pt>
              </c:numCache>
            </c:numRef>
          </c:val>
          <c:extLst>
            <c:ext xmlns:c16="http://schemas.microsoft.com/office/drawing/2014/chart" uri="{C3380CC4-5D6E-409C-BE32-E72D297353CC}">
              <c16:uniqueId val="{00000000-9F80-4CC1-99F0-2E3573F137AF}"/>
            </c:ext>
          </c:extLst>
        </c:ser>
        <c:ser>
          <c:idx val="1"/>
          <c:order val="1"/>
          <c:tx>
            <c:strRef>
              <c:f>Лист1!$C$1</c:f>
              <c:strCache>
                <c:ptCount val="1"/>
                <c:pt idx="0">
                  <c:v>Кількість учнів</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5"/>
                <c:pt idx="0">
                  <c:v>Фортепіанний відділ</c:v>
                </c:pt>
                <c:pt idx="1">
                  <c:v>Відділ народних інструментів</c:v>
                </c:pt>
                <c:pt idx="2">
                  <c:v>Відділ струнно-смичкових інструментів</c:v>
                </c:pt>
                <c:pt idx="3">
                  <c:v>Відділ духових та ударних інструментів</c:v>
                </c:pt>
                <c:pt idx="4">
                  <c:v>Відділ академічного та естрадного співу</c:v>
                </c:pt>
              </c:strCache>
            </c:strRef>
          </c:cat>
          <c:val>
            <c:numRef>
              <c:f>Лист1!$C$2:$C$7</c:f>
              <c:numCache>
                <c:formatCode>General</c:formatCode>
                <c:ptCount val="6"/>
                <c:pt idx="0">
                  <c:v>192</c:v>
                </c:pt>
                <c:pt idx="1">
                  <c:v>177</c:v>
                </c:pt>
                <c:pt idx="2">
                  <c:v>118</c:v>
                </c:pt>
                <c:pt idx="3">
                  <c:v>56</c:v>
                </c:pt>
                <c:pt idx="4">
                  <c:v>87</c:v>
                </c:pt>
              </c:numCache>
            </c:numRef>
          </c:val>
          <c:extLst>
            <c:ext xmlns:c16="http://schemas.microsoft.com/office/drawing/2014/chart" uri="{C3380CC4-5D6E-409C-BE32-E72D297353CC}">
              <c16:uniqueId val="{00000001-9F80-4CC1-99F0-2E3573F137AF}"/>
            </c:ext>
          </c:extLst>
        </c:ser>
        <c:ser>
          <c:idx val="2"/>
          <c:order val="2"/>
          <c:tx>
            <c:strRef>
              <c:f>Лист1!$D$1</c:f>
              <c:strCache>
                <c:ptCount val="1"/>
                <c:pt idx="0">
                  <c:v>/з них пільговики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5"/>
                <c:pt idx="0">
                  <c:v>Фортепіанний відділ</c:v>
                </c:pt>
                <c:pt idx="1">
                  <c:v>Відділ народних інструментів</c:v>
                </c:pt>
                <c:pt idx="2">
                  <c:v>Відділ струнно-смичкових інструментів</c:v>
                </c:pt>
                <c:pt idx="3">
                  <c:v>Відділ духових та ударних інструментів</c:v>
                </c:pt>
                <c:pt idx="4">
                  <c:v>Відділ академічного та естрадного співу</c:v>
                </c:pt>
              </c:strCache>
            </c:strRef>
          </c:cat>
          <c:val>
            <c:numRef>
              <c:f>Лист1!$D$2:$D$7</c:f>
              <c:numCache>
                <c:formatCode>General</c:formatCode>
                <c:ptCount val="6"/>
                <c:pt idx="0">
                  <c:v>55</c:v>
                </c:pt>
                <c:pt idx="1">
                  <c:v>75</c:v>
                </c:pt>
                <c:pt idx="2">
                  <c:v>54</c:v>
                </c:pt>
                <c:pt idx="3">
                  <c:v>22</c:v>
                </c:pt>
                <c:pt idx="4">
                  <c:v>29</c:v>
                </c:pt>
              </c:numCache>
            </c:numRef>
          </c:val>
          <c:extLst>
            <c:ext xmlns:c16="http://schemas.microsoft.com/office/drawing/2014/chart" uri="{C3380CC4-5D6E-409C-BE32-E72D297353CC}">
              <c16:uniqueId val="{00000002-9F80-4CC1-99F0-2E3573F137AF}"/>
            </c:ext>
          </c:extLst>
        </c:ser>
        <c:dLbls>
          <c:showLegendKey val="0"/>
          <c:showVal val="1"/>
          <c:showCatName val="0"/>
          <c:showSerName val="0"/>
          <c:showPercent val="0"/>
          <c:showBubbleSize val="0"/>
        </c:dLbls>
        <c:gapWidth val="219"/>
        <c:overlap val="-27"/>
        <c:axId val="140809728"/>
        <c:axId val="140811264"/>
      </c:barChart>
      <c:catAx>
        <c:axId val="14080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0811264"/>
        <c:crosses val="autoZero"/>
        <c:auto val="1"/>
        <c:lblAlgn val="ctr"/>
        <c:lblOffset val="100"/>
        <c:noMultiLvlLbl val="0"/>
      </c:catAx>
      <c:valAx>
        <c:axId val="14081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08097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uk-UA"/>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Тернопільська</a:t>
            </a:r>
            <a:r>
              <a:rPr lang="uk-UA" baseline="0"/>
              <a:t> художня школа ім. М. Бойчука</a:t>
            </a:r>
            <a:endParaRPr lang="uk-UA"/>
          </a:p>
        </c:rich>
      </c:tx>
      <c:overlay val="0"/>
      <c:spPr>
        <a:noFill/>
        <a:ln w="25405">
          <a:noFill/>
        </a:ln>
      </c:spPr>
    </c:title>
    <c:autoTitleDeleted val="0"/>
    <c:plotArea>
      <c:layout/>
      <c:barChart>
        <c:barDir val="col"/>
        <c:grouping val="clustered"/>
        <c:varyColors val="0"/>
        <c:ser>
          <c:idx val="0"/>
          <c:order val="0"/>
          <c:tx>
            <c:strRef>
              <c:f>Лист1!$B$1</c:f>
              <c:strCache>
                <c:ptCount val="1"/>
                <c:pt idx="0">
                  <c:v>Кількість класів</c:v>
                </c:pt>
              </c:strCache>
            </c:strRef>
          </c:tx>
          <c:spPr>
            <a:solidFill>
              <a:srgbClr val="5B9BD5"/>
            </a:solidFill>
            <a:ln w="25405">
              <a:noFill/>
            </a:ln>
          </c:spPr>
          <c:invertIfNegative val="0"/>
          <c:dLbls>
            <c:spPr>
              <a:noFill/>
              <a:ln w="25405">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Образотворче мистецтво</c:v>
                </c:pt>
                <c:pt idx="1">
                  <c:v>Відділ художнього оздоблення текстилю</c:v>
                </c:pt>
              </c:strCache>
            </c:strRef>
          </c:cat>
          <c:val>
            <c:numRef>
              <c:f>Лист1!$B$2:$B$3</c:f>
              <c:numCache>
                <c:formatCode>General</c:formatCode>
                <c:ptCount val="2"/>
                <c:pt idx="0">
                  <c:v>31</c:v>
                </c:pt>
                <c:pt idx="1">
                  <c:v>4</c:v>
                </c:pt>
              </c:numCache>
            </c:numRef>
          </c:val>
          <c:extLst>
            <c:ext xmlns:c16="http://schemas.microsoft.com/office/drawing/2014/chart" uri="{C3380CC4-5D6E-409C-BE32-E72D297353CC}">
              <c16:uniqueId val="{00000000-30E9-41CC-AB7C-F047394EDB76}"/>
            </c:ext>
          </c:extLst>
        </c:ser>
        <c:ser>
          <c:idx val="1"/>
          <c:order val="1"/>
          <c:tx>
            <c:strRef>
              <c:f>Лист1!$C$1</c:f>
              <c:strCache>
                <c:ptCount val="1"/>
                <c:pt idx="0">
                  <c:v>Кількість учнів</c:v>
                </c:pt>
              </c:strCache>
            </c:strRef>
          </c:tx>
          <c:spPr>
            <a:solidFill>
              <a:srgbClr val="ED7D31"/>
            </a:solidFill>
            <a:ln w="25405">
              <a:noFill/>
            </a:ln>
          </c:spPr>
          <c:invertIfNegative val="0"/>
          <c:dLbls>
            <c:spPr>
              <a:noFill/>
              <a:ln w="25405">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Образотворче мистецтво</c:v>
                </c:pt>
                <c:pt idx="1">
                  <c:v>Відділ художнього оздоблення текстилю</c:v>
                </c:pt>
              </c:strCache>
            </c:strRef>
          </c:cat>
          <c:val>
            <c:numRef>
              <c:f>Лист1!$C$2:$C$3</c:f>
              <c:numCache>
                <c:formatCode>General</c:formatCode>
                <c:ptCount val="2"/>
                <c:pt idx="0">
                  <c:v>371</c:v>
                </c:pt>
                <c:pt idx="1">
                  <c:v>49</c:v>
                </c:pt>
              </c:numCache>
            </c:numRef>
          </c:val>
          <c:extLst>
            <c:ext xmlns:c16="http://schemas.microsoft.com/office/drawing/2014/chart" uri="{C3380CC4-5D6E-409C-BE32-E72D297353CC}">
              <c16:uniqueId val="{00000001-30E9-41CC-AB7C-F047394EDB76}"/>
            </c:ext>
          </c:extLst>
        </c:ser>
        <c:ser>
          <c:idx val="2"/>
          <c:order val="2"/>
          <c:tx>
            <c:strRef>
              <c:f>Лист1!$D$1</c:f>
              <c:strCache>
                <c:ptCount val="1"/>
                <c:pt idx="0">
                  <c:v>/ з них пільговики</c:v>
                </c:pt>
              </c:strCache>
            </c:strRef>
          </c:tx>
          <c:spPr>
            <a:solidFill>
              <a:srgbClr val="A5A5A5"/>
            </a:solidFill>
            <a:ln w="25405">
              <a:noFill/>
            </a:ln>
          </c:spPr>
          <c:invertIfNegative val="0"/>
          <c:dLbls>
            <c:spPr>
              <a:noFill/>
              <a:ln w="25405">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Образотворче мистецтво</c:v>
                </c:pt>
                <c:pt idx="1">
                  <c:v>Відділ художнього оздоблення текстилю</c:v>
                </c:pt>
              </c:strCache>
            </c:strRef>
          </c:cat>
          <c:val>
            <c:numRef>
              <c:f>Лист1!$D$2:$D$3</c:f>
              <c:numCache>
                <c:formatCode>General</c:formatCode>
                <c:ptCount val="2"/>
                <c:pt idx="0">
                  <c:v>82</c:v>
                </c:pt>
                <c:pt idx="1">
                  <c:v>13</c:v>
                </c:pt>
              </c:numCache>
            </c:numRef>
          </c:val>
          <c:extLst>
            <c:ext xmlns:c16="http://schemas.microsoft.com/office/drawing/2014/chart" uri="{C3380CC4-5D6E-409C-BE32-E72D297353CC}">
              <c16:uniqueId val="{00000002-30E9-41CC-AB7C-F047394EDB76}"/>
            </c:ext>
          </c:extLst>
        </c:ser>
        <c:dLbls>
          <c:showLegendKey val="0"/>
          <c:showVal val="1"/>
          <c:showCatName val="0"/>
          <c:showSerName val="0"/>
          <c:showPercent val="0"/>
          <c:showBubbleSize val="0"/>
        </c:dLbls>
        <c:gapWidth val="219"/>
        <c:overlap val="-27"/>
        <c:axId val="113204224"/>
        <c:axId val="144888576"/>
      </c:barChart>
      <c:catAx>
        <c:axId val="113204224"/>
        <c:scaling>
          <c:orientation val="minMax"/>
        </c:scaling>
        <c:delete val="0"/>
        <c:axPos val="b"/>
        <c:numFmt formatCode="General" sourceLinked="1"/>
        <c:majorTickMark val="none"/>
        <c:minorTickMark val="none"/>
        <c:tickLblPos val="nextTo"/>
        <c:spPr>
          <a:noFill/>
          <a:ln w="9527"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4888576"/>
        <c:crosses val="autoZero"/>
        <c:auto val="1"/>
        <c:lblAlgn val="ctr"/>
        <c:lblOffset val="100"/>
        <c:noMultiLvlLbl val="0"/>
      </c:catAx>
      <c:valAx>
        <c:axId val="144888576"/>
        <c:scaling>
          <c:orientation val="minMax"/>
        </c:scaling>
        <c:delete val="0"/>
        <c:axPos val="l"/>
        <c:majorGridlines>
          <c:spPr>
            <a:ln w="9527" cap="flat" cmpd="sng" algn="ctr">
              <a:solidFill>
                <a:schemeClr val="tx1">
                  <a:lumMod val="15000"/>
                  <a:lumOff val="85000"/>
                </a:schemeClr>
              </a:solidFill>
              <a:round/>
            </a:ln>
            <a:effectLst/>
          </c:spPr>
        </c:majorGridlines>
        <c:numFmt formatCode="General" sourceLinked="1"/>
        <c:majorTickMark val="none"/>
        <c:minorTickMark val="none"/>
        <c:tickLblPos val="nextTo"/>
        <c:spPr>
          <a:ln w="6351">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3204224"/>
        <c:crosses val="autoZero"/>
        <c:crossBetween val="between"/>
      </c:valAx>
      <c:dTable>
        <c:showHorzBorder val="1"/>
        <c:showVertBorder val="1"/>
        <c:showOutline val="1"/>
        <c:showKeys val="1"/>
        <c:spPr>
          <a:noFill/>
          <a:ln w="9527"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uk-UA"/>
          </a:p>
        </c:txPr>
      </c:dTable>
      <c:spPr>
        <a:noFill/>
        <a:ln w="25405">
          <a:noFill/>
        </a:ln>
      </c:spPr>
    </c:plotArea>
    <c:legend>
      <c:legendPos val="b"/>
      <c:overlay val="0"/>
      <c:spPr>
        <a:noFill/>
        <a:ln w="25405">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7"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Читачі, книговидача, заходи на</a:t>
            </a:r>
            <a:r>
              <a:rPr lang="uk-UA" baseline="0"/>
              <a:t> 01.11.2024р.</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Лист1!$C$1</c:f>
              <c:strCache>
                <c:ptCount val="1"/>
                <c:pt idx="0">
                  <c:v>01.11.2023р.</c:v>
                </c:pt>
              </c:strCache>
            </c:strRef>
          </c:tx>
          <c:spPr>
            <a:solidFill>
              <a:schemeClr val="accent1"/>
            </a:solidFill>
            <a:ln>
              <a:noFill/>
            </a:ln>
            <a:effectLst/>
          </c:spPr>
          <c:invertIfNegative val="0"/>
          <c:cat>
            <c:strRef>
              <c:f>Лист1!$A$2:$A$7</c:f>
              <c:strCache>
                <c:ptCount val="6"/>
                <c:pt idx="0">
                  <c:v>Читачів</c:v>
                </c:pt>
                <c:pt idx="1">
                  <c:v>Книговидача</c:v>
                </c:pt>
                <c:pt idx="2">
                  <c:v>Кількість мас.заходів</c:v>
                </c:pt>
                <c:pt idx="3">
                  <c:v>Відвідування</c:v>
                </c:pt>
                <c:pt idx="4">
                  <c:v>Книжковий фонд</c:v>
                </c:pt>
                <c:pt idx="5">
                  <c:v>Нова література</c:v>
                </c:pt>
              </c:strCache>
            </c:strRef>
          </c:cat>
          <c:val>
            <c:numRef>
              <c:f>Лист1!$C$2:$C$7</c:f>
              <c:numCache>
                <c:formatCode>General</c:formatCode>
                <c:ptCount val="6"/>
                <c:pt idx="0">
                  <c:v>30113</c:v>
                </c:pt>
                <c:pt idx="1">
                  <c:v>525007</c:v>
                </c:pt>
                <c:pt idx="2">
                  <c:v>618</c:v>
                </c:pt>
                <c:pt idx="3">
                  <c:v>173525</c:v>
                </c:pt>
                <c:pt idx="4">
                  <c:v>351600</c:v>
                </c:pt>
                <c:pt idx="5">
                  <c:v>1483</c:v>
                </c:pt>
              </c:numCache>
            </c:numRef>
          </c:val>
          <c:extLst>
            <c:ext xmlns:c16="http://schemas.microsoft.com/office/drawing/2014/chart" uri="{C3380CC4-5D6E-409C-BE32-E72D297353CC}">
              <c16:uniqueId val="{00000000-89DB-49C0-8810-5EC52AE478E7}"/>
            </c:ext>
          </c:extLst>
        </c:ser>
        <c:ser>
          <c:idx val="1"/>
          <c:order val="1"/>
          <c:tx>
            <c:strRef>
              <c:f>Лист1!$D$1</c:f>
              <c:strCache>
                <c:ptCount val="1"/>
                <c:pt idx="0">
                  <c:v>01.11.2024р.</c:v>
                </c:pt>
              </c:strCache>
            </c:strRef>
          </c:tx>
          <c:spPr>
            <a:solidFill>
              <a:schemeClr val="accent2"/>
            </a:solidFill>
            <a:ln>
              <a:noFill/>
            </a:ln>
            <a:effectLst/>
          </c:spPr>
          <c:invertIfNegative val="0"/>
          <c:cat>
            <c:strRef>
              <c:f>Лист1!$A$2:$A$7</c:f>
              <c:strCache>
                <c:ptCount val="6"/>
                <c:pt idx="0">
                  <c:v>Читачів</c:v>
                </c:pt>
                <c:pt idx="1">
                  <c:v>Книговидача</c:v>
                </c:pt>
                <c:pt idx="2">
                  <c:v>Кількість мас.заходів</c:v>
                </c:pt>
                <c:pt idx="3">
                  <c:v>Відвідування</c:v>
                </c:pt>
                <c:pt idx="4">
                  <c:v>Книжковий фонд</c:v>
                </c:pt>
                <c:pt idx="5">
                  <c:v>Нова література</c:v>
                </c:pt>
              </c:strCache>
            </c:strRef>
          </c:cat>
          <c:val>
            <c:numRef>
              <c:f>Лист1!$D$2:$D$7</c:f>
              <c:numCache>
                <c:formatCode>General</c:formatCode>
                <c:ptCount val="6"/>
                <c:pt idx="0">
                  <c:v>30732</c:v>
                </c:pt>
                <c:pt idx="1">
                  <c:v>529976</c:v>
                </c:pt>
                <c:pt idx="2">
                  <c:v>989</c:v>
                </c:pt>
                <c:pt idx="3">
                  <c:v>175469</c:v>
                </c:pt>
                <c:pt idx="4">
                  <c:v>347616</c:v>
                </c:pt>
                <c:pt idx="5">
                  <c:v>3212</c:v>
                </c:pt>
              </c:numCache>
            </c:numRef>
          </c:val>
          <c:extLst>
            <c:ext xmlns:c16="http://schemas.microsoft.com/office/drawing/2014/chart" uri="{C3380CC4-5D6E-409C-BE32-E72D297353CC}">
              <c16:uniqueId val="{00000001-89DB-49C0-8810-5EC52AE478E7}"/>
            </c:ext>
          </c:extLst>
        </c:ser>
        <c:ser>
          <c:idx val="2"/>
          <c:order val="2"/>
          <c:tx>
            <c:strRef>
              <c:f>Лист1!$B$1</c:f>
              <c:strCache>
                <c:ptCount val="1"/>
                <c:pt idx="0">
                  <c:v>2023р.</c:v>
                </c:pt>
              </c:strCache>
            </c:strRef>
          </c:tx>
          <c:spPr>
            <a:solidFill>
              <a:schemeClr val="accent3"/>
            </a:solidFill>
            <a:ln>
              <a:noFill/>
            </a:ln>
            <a:effectLst/>
          </c:spPr>
          <c:invertIfNegative val="0"/>
          <c:cat>
            <c:strRef>
              <c:f>Лист1!$A$2:$A$7</c:f>
              <c:strCache>
                <c:ptCount val="6"/>
                <c:pt idx="0">
                  <c:v>Читачів</c:v>
                </c:pt>
                <c:pt idx="1">
                  <c:v>Книговидача</c:v>
                </c:pt>
                <c:pt idx="2">
                  <c:v>Кількість мас.заходів</c:v>
                </c:pt>
                <c:pt idx="3">
                  <c:v>Відвідування</c:v>
                </c:pt>
                <c:pt idx="4">
                  <c:v>Книжковий фонд</c:v>
                </c:pt>
                <c:pt idx="5">
                  <c:v>Нова література</c:v>
                </c:pt>
              </c:strCache>
            </c:strRef>
          </c:cat>
          <c:val>
            <c:numRef>
              <c:f>Лист1!$B$2:$B$7</c:f>
              <c:numCache>
                <c:formatCode>General</c:formatCode>
                <c:ptCount val="6"/>
                <c:pt idx="0">
                  <c:v>33519</c:v>
                </c:pt>
                <c:pt idx="1">
                  <c:v>615618</c:v>
                </c:pt>
                <c:pt idx="2">
                  <c:v>900</c:v>
                </c:pt>
                <c:pt idx="3">
                  <c:v>213407</c:v>
                </c:pt>
                <c:pt idx="4">
                  <c:v>352307</c:v>
                </c:pt>
                <c:pt idx="5">
                  <c:v>3327</c:v>
                </c:pt>
              </c:numCache>
            </c:numRef>
          </c:val>
          <c:extLst>
            <c:ext xmlns:c16="http://schemas.microsoft.com/office/drawing/2014/chart" uri="{C3380CC4-5D6E-409C-BE32-E72D297353CC}">
              <c16:uniqueId val="{00000002-89DB-49C0-8810-5EC52AE478E7}"/>
            </c:ext>
          </c:extLst>
        </c:ser>
        <c:dLbls>
          <c:showLegendKey val="0"/>
          <c:showVal val="0"/>
          <c:showCatName val="0"/>
          <c:showSerName val="0"/>
          <c:showPercent val="0"/>
          <c:showBubbleSize val="0"/>
        </c:dLbls>
        <c:gapWidth val="219"/>
        <c:overlap val="-27"/>
        <c:axId val="564718760"/>
        <c:axId val="564722696"/>
      </c:barChart>
      <c:catAx>
        <c:axId val="564718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64722696"/>
        <c:crosses val="autoZero"/>
        <c:auto val="1"/>
        <c:lblAlgn val="ctr"/>
        <c:lblOffset val="100"/>
        <c:noMultiLvlLbl val="0"/>
      </c:catAx>
      <c:valAx>
        <c:axId val="564722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647187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uk-UA"/>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uk-UA"/>
              <a:t>Статистика</a:t>
            </a:r>
            <a:r>
              <a:rPr lang="uk-UA" baseline="0"/>
              <a:t> ме</a:t>
            </a:r>
            <a:r>
              <a:rPr lang="uk-UA"/>
              <a:t>режі станом на 01.11.2024р.</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uk-UA" b="0" i="0" u="sng">
                <a:effectLst/>
              </a:rPr>
              <a:t> </a:t>
            </a:r>
            <a:r>
              <a:rPr lang="en-US" b="0" i="0" u="sng">
                <a:effectLst/>
              </a:rPr>
              <a:t>Facebook</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uk-UA"/>
              <a:t> </a:t>
            </a:r>
          </a:p>
        </c:rich>
      </c:tx>
      <c:layout>
        <c:manualLayout>
          <c:xMode val="edge"/>
          <c:yMode val="edge"/>
          <c:x val="0.19655206976044906"/>
          <c:y val="2.380956871409038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uk-UA"/>
        </a:p>
      </c:txPr>
    </c:title>
    <c:autoTitleDeleted val="0"/>
    <c:plotArea>
      <c:layout/>
      <c:barChart>
        <c:barDir val="col"/>
        <c:grouping val="clustered"/>
        <c:varyColors val="0"/>
        <c:ser>
          <c:idx val="0"/>
          <c:order val="0"/>
          <c:tx>
            <c:strRef>
              <c:f>Лист1!$B$1</c:f>
              <c:strCache>
                <c:ptCount val="1"/>
                <c:pt idx="0">
                  <c:v>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Дописів</c:v>
                </c:pt>
                <c:pt idx="1">
                  <c:v>Жінки Чоловіки</c:v>
                </c:pt>
                <c:pt idx="2">
                  <c:v>Вік</c:v>
                </c:pt>
                <c:pt idx="3">
                  <c:v>Розташування Тернопільська Запорізька</c:v>
                </c:pt>
              </c:strCache>
            </c:strRef>
          </c:cat>
          <c:val>
            <c:numRef>
              <c:f>Лист1!$B$2:$B$5</c:f>
              <c:numCache>
                <c:formatCode>General</c:formatCode>
                <c:ptCount val="4"/>
                <c:pt idx="0">
                  <c:v>438</c:v>
                </c:pt>
                <c:pt idx="1">
                  <c:v>85.2</c:v>
                </c:pt>
                <c:pt idx="2">
                  <c:v>35</c:v>
                </c:pt>
                <c:pt idx="3">
                  <c:v>363</c:v>
                </c:pt>
              </c:numCache>
            </c:numRef>
          </c:val>
          <c:extLst>
            <c:ext xmlns:c16="http://schemas.microsoft.com/office/drawing/2014/chart" uri="{C3380CC4-5D6E-409C-BE32-E72D297353CC}">
              <c16:uniqueId val="{00000000-3A9E-4D8B-9E79-8E87D94F4ABA}"/>
            </c:ext>
          </c:extLst>
        </c:ser>
        <c:ser>
          <c:idx val="1"/>
          <c:order val="1"/>
          <c:tx>
            <c:strRef>
              <c:f>Лист1!$C$1</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Дописів</c:v>
                </c:pt>
                <c:pt idx="1">
                  <c:v>Жінки Чоловіки</c:v>
                </c:pt>
                <c:pt idx="2">
                  <c:v>Вік</c:v>
                </c:pt>
                <c:pt idx="3">
                  <c:v>Розташування Тернопільська Запорізька</c:v>
                </c:pt>
              </c:strCache>
            </c:strRef>
          </c:cat>
          <c:val>
            <c:numRef>
              <c:f>Лист1!$C$2:$C$5</c:f>
              <c:numCache>
                <c:formatCode>General</c:formatCode>
                <c:ptCount val="4"/>
                <c:pt idx="0">
                  <c:v>422</c:v>
                </c:pt>
                <c:pt idx="1">
                  <c:v>14.8</c:v>
                </c:pt>
                <c:pt idx="2">
                  <c:v>44</c:v>
                </c:pt>
                <c:pt idx="3">
                  <c:v>338</c:v>
                </c:pt>
              </c:numCache>
            </c:numRef>
          </c:val>
          <c:extLst>
            <c:ext xmlns:c16="http://schemas.microsoft.com/office/drawing/2014/chart" uri="{C3380CC4-5D6E-409C-BE32-E72D297353CC}">
              <c16:uniqueId val="{00000001-3A9E-4D8B-9E79-8E87D94F4ABA}"/>
            </c:ext>
          </c:extLst>
        </c:ser>
        <c:ser>
          <c:idx val="2"/>
          <c:order val="2"/>
          <c:tx>
            <c:strRef>
              <c:f>Лист1!$D$1</c:f>
              <c:strCache>
                <c:ptCount val="1"/>
                <c:pt idx="0">
                  <c:v>Порівняння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Дописів</c:v>
                </c:pt>
                <c:pt idx="1">
                  <c:v>Жінки Чоловіки</c:v>
                </c:pt>
                <c:pt idx="2">
                  <c:v>Вік</c:v>
                </c:pt>
                <c:pt idx="3">
                  <c:v>Розташування Тернопільська Запорізька</c:v>
                </c:pt>
              </c:strCache>
            </c:strRef>
          </c:cat>
          <c:val>
            <c:numRef>
              <c:f>Лист1!$D$2:$D$5</c:f>
              <c:numCache>
                <c:formatCode>General</c:formatCode>
                <c:ptCount val="4"/>
                <c:pt idx="0">
                  <c:v>16</c:v>
                </c:pt>
                <c:pt idx="1">
                  <c:v>70.400000000000006</c:v>
                </c:pt>
                <c:pt idx="2">
                  <c:v>9</c:v>
                </c:pt>
                <c:pt idx="3">
                  <c:v>25</c:v>
                </c:pt>
              </c:numCache>
            </c:numRef>
          </c:val>
          <c:extLst>
            <c:ext xmlns:c16="http://schemas.microsoft.com/office/drawing/2014/chart" uri="{C3380CC4-5D6E-409C-BE32-E72D297353CC}">
              <c16:uniqueId val="{00000002-3A9E-4D8B-9E79-8E87D94F4ABA}"/>
            </c:ext>
          </c:extLst>
        </c:ser>
        <c:dLbls>
          <c:dLblPos val="inEnd"/>
          <c:showLegendKey val="0"/>
          <c:showVal val="1"/>
          <c:showCatName val="0"/>
          <c:showSerName val="0"/>
          <c:showPercent val="0"/>
          <c:showBubbleSize val="0"/>
        </c:dLbls>
        <c:gapWidth val="219"/>
        <c:overlap val="-27"/>
        <c:axId val="440000224"/>
        <c:axId val="440002520"/>
      </c:barChart>
      <c:catAx>
        <c:axId val="440000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40002520"/>
        <c:crosses val="autoZero"/>
        <c:auto val="1"/>
        <c:lblAlgn val="ctr"/>
        <c:lblOffset val="100"/>
        <c:noMultiLvlLbl val="0"/>
      </c:catAx>
      <c:valAx>
        <c:axId val="440002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400002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uk-UA"/>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6AF49-85BE-46A3-8C37-27D5A0223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9771</Words>
  <Characters>5570</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3</cp:revision>
  <cp:lastPrinted>2024-11-14T06:20:00Z</cp:lastPrinted>
  <dcterms:created xsi:type="dcterms:W3CDTF">2024-11-14T07:06:00Z</dcterms:created>
  <dcterms:modified xsi:type="dcterms:W3CDTF">2024-11-14T07:59:00Z</dcterms:modified>
</cp:coreProperties>
</file>