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8E995" w14:textId="77777777" w:rsidR="00A46FE1" w:rsidRPr="002D3607" w:rsidRDefault="004F16EF" w:rsidP="00E879F4">
      <w:pPr>
        <w:suppressAutoHyphens/>
        <w:spacing w:after="120" w:line="259" w:lineRule="auto"/>
        <w:ind w:firstLine="0"/>
        <w:jc w:val="center"/>
        <w:rPr>
          <w:rFonts w:ascii="Arial" w:eastAsia="Calibri" w:hAnsi="Arial" w:cs="Arial"/>
          <w:b/>
          <w:bCs/>
          <w:lang w:val="uk-UA"/>
        </w:rPr>
      </w:pPr>
      <w:r w:rsidRPr="002D3607">
        <w:rPr>
          <w:rFonts w:ascii="Arial" w:eastAsia="Calibri" w:hAnsi="Arial" w:cs="Arial"/>
          <w:b/>
          <w:bCs/>
          <w:lang w:val="uk-UA"/>
        </w:rPr>
        <w:t>ПОВІДОМЛЕННЯ</w:t>
      </w:r>
    </w:p>
    <w:p w14:paraId="6DB5C0E8" w14:textId="4FC8EB35" w:rsidR="004F16EF" w:rsidRPr="002D3607" w:rsidRDefault="004F16EF" w:rsidP="00A63EEC">
      <w:pPr>
        <w:suppressAutoHyphens/>
        <w:spacing w:after="120" w:line="259" w:lineRule="auto"/>
        <w:ind w:left="142" w:firstLine="0"/>
        <w:jc w:val="center"/>
        <w:rPr>
          <w:rFonts w:ascii="Arial" w:eastAsia="Calibri" w:hAnsi="Arial" w:cs="Arial"/>
          <w:b/>
          <w:bCs/>
          <w:lang w:val="uk-UA"/>
        </w:rPr>
      </w:pPr>
      <w:r w:rsidRPr="002D3607">
        <w:rPr>
          <w:rFonts w:ascii="Arial" w:eastAsia="Calibri" w:hAnsi="Arial" w:cs="Arial"/>
          <w:b/>
          <w:bCs/>
          <w:lang w:val="uk-UA"/>
        </w:rPr>
        <w:t xml:space="preserve">про оприлюднення Заяви </w:t>
      </w:r>
      <w:r w:rsidR="003869E0" w:rsidRPr="003869E0">
        <w:rPr>
          <w:rFonts w:ascii="Arial" w:eastAsia="Calibri" w:hAnsi="Arial" w:cs="Arial"/>
          <w:b/>
          <w:bCs/>
          <w:lang w:val="uk-UA"/>
        </w:rPr>
        <w:t>про визначення обсягу стратегічної екологічної оцінки</w:t>
      </w:r>
      <w:r w:rsidR="003869E0">
        <w:rPr>
          <w:rFonts w:ascii="Arial" w:eastAsia="Calibri" w:hAnsi="Arial" w:cs="Arial"/>
          <w:b/>
          <w:bCs/>
          <w:lang w:val="uk-UA"/>
        </w:rPr>
        <w:t xml:space="preserve"> </w:t>
      </w:r>
      <w:bookmarkStart w:id="0" w:name="_Hlk185335256"/>
      <w:r w:rsidR="003869E0" w:rsidRPr="003869E0">
        <w:rPr>
          <w:rFonts w:ascii="Arial" w:eastAsia="Calibri" w:hAnsi="Arial" w:cs="Arial"/>
          <w:b/>
          <w:bCs/>
          <w:lang w:val="uk-UA"/>
        </w:rPr>
        <w:t xml:space="preserve">Стратегії розвитку </w:t>
      </w:r>
      <w:r w:rsidR="009A7BC5">
        <w:rPr>
          <w:rFonts w:ascii="Arial" w:eastAsia="Calibri" w:hAnsi="Arial" w:cs="Arial"/>
          <w:b/>
          <w:bCs/>
          <w:lang w:val="uk-UA"/>
        </w:rPr>
        <w:t>Тернопільської</w:t>
      </w:r>
      <w:r w:rsidR="00372DA5" w:rsidRPr="00372DA5">
        <w:rPr>
          <w:rFonts w:ascii="Arial" w:eastAsia="Calibri" w:hAnsi="Arial" w:cs="Arial"/>
          <w:b/>
          <w:bCs/>
          <w:lang w:val="uk-UA"/>
        </w:rPr>
        <w:t xml:space="preserve"> міської</w:t>
      </w:r>
      <w:r w:rsidR="00372DA5" w:rsidRPr="00E33BA0">
        <w:rPr>
          <w:rFonts w:ascii="Arial" w:eastAsia="Calibri" w:hAnsi="Arial" w:cs="Arial"/>
          <w:b/>
          <w:bCs/>
        </w:rPr>
        <w:t xml:space="preserve"> </w:t>
      </w:r>
      <w:r w:rsidR="003869E0" w:rsidRPr="003869E0">
        <w:rPr>
          <w:rFonts w:ascii="Arial" w:eastAsia="Calibri" w:hAnsi="Arial" w:cs="Arial"/>
          <w:b/>
          <w:bCs/>
          <w:lang w:val="uk-UA"/>
        </w:rPr>
        <w:t xml:space="preserve">територіальної громади до 2027 року </w:t>
      </w:r>
      <w:r w:rsidR="009A7BC5">
        <w:rPr>
          <w:rFonts w:ascii="Arial" w:eastAsia="Calibri" w:hAnsi="Arial" w:cs="Arial"/>
          <w:b/>
          <w:bCs/>
          <w:lang w:val="uk-UA"/>
        </w:rPr>
        <w:t>(з перспективою дії до 2034 року)</w:t>
      </w:r>
      <w:bookmarkEnd w:id="0"/>
    </w:p>
    <w:p w14:paraId="70B684EE" w14:textId="77777777" w:rsidR="001C7AA5" w:rsidRPr="002D3607" w:rsidRDefault="001C7AA5" w:rsidP="00E879F4">
      <w:pPr>
        <w:suppressAutoHyphens/>
        <w:spacing w:after="120" w:line="259" w:lineRule="auto"/>
        <w:ind w:firstLine="0"/>
        <w:rPr>
          <w:rFonts w:ascii="Arial" w:eastAsia="Calibri" w:hAnsi="Arial" w:cs="Arial"/>
          <w:bCs/>
          <w:lang w:val="uk-UA"/>
        </w:rPr>
      </w:pPr>
    </w:p>
    <w:p w14:paraId="25169A05" w14:textId="6569899F" w:rsidR="00AA4D09" w:rsidRPr="002D3607" w:rsidRDefault="00AA4D09" w:rsidP="00E879F4">
      <w:pPr>
        <w:suppressAutoHyphens/>
        <w:spacing w:after="120" w:line="259" w:lineRule="auto"/>
        <w:ind w:firstLine="0"/>
        <w:rPr>
          <w:rFonts w:ascii="Arial" w:eastAsia="Calibri" w:hAnsi="Arial" w:cs="Arial"/>
          <w:bCs/>
          <w:lang w:val="uk-UA"/>
        </w:rPr>
      </w:pPr>
      <w:r w:rsidRPr="002D3607">
        <w:rPr>
          <w:rFonts w:ascii="Arial" w:eastAsia="Calibri" w:hAnsi="Arial" w:cs="Arial"/>
          <w:bCs/>
          <w:lang w:val="uk-UA"/>
        </w:rPr>
        <w:t xml:space="preserve">Відповідно до частини 2 статті 10 Закону України «Про стратегічну екологічну оцінку» на офіційному веб-сайті </w:t>
      </w:r>
      <w:r w:rsidR="004C5C06">
        <w:rPr>
          <w:rFonts w:ascii="Arial" w:eastAsia="Calibri" w:hAnsi="Arial" w:cs="Arial"/>
          <w:bCs/>
          <w:lang w:val="uk-UA"/>
        </w:rPr>
        <w:t>Тернопільської</w:t>
      </w:r>
      <w:r w:rsidR="00372DA5" w:rsidRPr="00372DA5">
        <w:rPr>
          <w:rFonts w:ascii="Arial" w:eastAsia="Calibri" w:hAnsi="Arial" w:cs="Arial"/>
          <w:bCs/>
          <w:lang w:val="uk-UA"/>
        </w:rPr>
        <w:t xml:space="preserve"> міської </w:t>
      </w:r>
      <w:r w:rsidR="003869E0">
        <w:rPr>
          <w:rFonts w:ascii="Arial" w:eastAsia="Calibri" w:hAnsi="Arial" w:cs="Arial"/>
          <w:bCs/>
          <w:lang w:val="uk-UA"/>
        </w:rPr>
        <w:t xml:space="preserve">ради </w:t>
      </w:r>
      <w:r w:rsidRPr="002D3607">
        <w:rPr>
          <w:rFonts w:ascii="Arial" w:eastAsia="Calibri" w:hAnsi="Arial" w:cs="Arial"/>
          <w:bCs/>
          <w:lang w:val="uk-UA"/>
        </w:rPr>
        <w:t xml:space="preserve">оприлюднено Заяву про </w:t>
      </w:r>
      <w:r w:rsidR="002D3607" w:rsidRPr="002D3607">
        <w:rPr>
          <w:rFonts w:ascii="Arial" w:eastAsia="Calibri" w:hAnsi="Arial" w:cs="Arial"/>
          <w:bCs/>
          <w:lang w:val="uk-UA"/>
        </w:rPr>
        <w:t xml:space="preserve">визначення обсягу стратегічної екологічної оцінки </w:t>
      </w:r>
      <w:r w:rsidR="003869E0" w:rsidRPr="003869E0">
        <w:rPr>
          <w:rFonts w:ascii="Arial" w:eastAsia="Calibri" w:hAnsi="Arial" w:cs="Arial"/>
          <w:bCs/>
          <w:lang w:val="uk-UA"/>
        </w:rPr>
        <w:t xml:space="preserve">Стратегії розвитку </w:t>
      </w:r>
      <w:r w:rsidR="004C5C06" w:rsidRPr="004C5C06">
        <w:rPr>
          <w:rFonts w:ascii="Arial" w:eastAsia="Calibri" w:hAnsi="Arial" w:cs="Arial"/>
          <w:bCs/>
          <w:lang w:val="uk-UA"/>
        </w:rPr>
        <w:t>Тернопільської міської територіальної громади до 2027 року (з перспективою дії до 2034 року)</w:t>
      </w:r>
      <w:r w:rsidRPr="002D3607">
        <w:rPr>
          <w:rFonts w:ascii="Arial" w:eastAsia="Calibri" w:hAnsi="Arial" w:cs="Arial"/>
          <w:bCs/>
          <w:lang w:val="uk-UA"/>
        </w:rPr>
        <w:t>.</w:t>
      </w:r>
    </w:p>
    <w:p w14:paraId="6F1F7985" w14:textId="08207EA1" w:rsidR="00AA4D09" w:rsidRPr="002D3607" w:rsidRDefault="00AA4D09" w:rsidP="00E879F4">
      <w:pPr>
        <w:suppressAutoHyphens/>
        <w:spacing w:after="120" w:line="259" w:lineRule="auto"/>
        <w:ind w:firstLine="0"/>
        <w:rPr>
          <w:rFonts w:ascii="Arial" w:eastAsia="Calibri" w:hAnsi="Arial" w:cs="Arial"/>
          <w:bCs/>
          <w:lang w:val="uk-UA"/>
        </w:rPr>
      </w:pPr>
      <w:r w:rsidRPr="002D3607">
        <w:rPr>
          <w:rFonts w:ascii="Arial" w:eastAsia="Calibri" w:hAnsi="Arial" w:cs="Arial"/>
          <w:bCs/>
          <w:lang w:val="uk-UA"/>
        </w:rPr>
        <w:t xml:space="preserve">Громадськість в межах строку громадського обговорення має право подати зауваження та пропозиції до Заяви про </w:t>
      </w:r>
      <w:r w:rsidR="002D3607" w:rsidRPr="002D3607">
        <w:rPr>
          <w:rFonts w:ascii="Arial" w:eastAsia="Calibri" w:hAnsi="Arial" w:cs="Arial"/>
          <w:bCs/>
          <w:lang w:val="uk-UA"/>
        </w:rPr>
        <w:t xml:space="preserve">визначення обсягу стратегічної екологічної оцінки </w:t>
      </w:r>
      <w:r w:rsidR="003869E0" w:rsidRPr="003869E0">
        <w:rPr>
          <w:rFonts w:ascii="Arial" w:eastAsia="Calibri" w:hAnsi="Arial" w:cs="Arial"/>
          <w:bCs/>
          <w:lang w:val="uk-UA"/>
        </w:rPr>
        <w:t xml:space="preserve">Стратегії розвитку </w:t>
      </w:r>
      <w:r w:rsidR="004C5C06" w:rsidRPr="004C5C06">
        <w:rPr>
          <w:rFonts w:ascii="Arial" w:eastAsia="Calibri" w:hAnsi="Arial" w:cs="Arial"/>
          <w:bCs/>
          <w:lang w:val="uk-UA"/>
        </w:rPr>
        <w:t>Тернопільської міської територіальної громади до 2027 року (з перспективою дії до 2034 року)</w:t>
      </w:r>
      <w:r w:rsidRPr="002D3607">
        <w:rPr>
          <w:rFonts w:ascii="Arial" w:eastAsia="Calibri" w:hAnsi="Arial" w:cs="Arial"/>
          <w:bCs/>
          <w:lang w:val="uk-UA"/>
        </w:rPr>
        <w:t>.</w:t>
      </w:r>
    </w:p>
    <w:p w14:paraId="237BD9C9" w14:textId="110BC71A" w:rsidR="00B463E5" w:rsidRPr="00B463E5" w:rsidRDefault="00251640" w:rsidP="00372DA5">
      <w:pPr>
        <w:suppressAutoHyphens/>
        <w:spacing w:after="120" w:line="259" w:lineRule="auto"/>
        <w:ind w:firstLine="0"/>
        <w:rPr>
          <w:rFonts w:ascii="Arial" w:eastAsia="Calibri" w:hAnsi="Arial" w:cs="Arial"/>
          <w:bCs/>
          <w:lang w:val="uk-UA"/>
        </w:rPr>
      </w:pPr>
      <w:r w:rsidRPr="00251640">
        <w:rPr>
          <w:rFonts w:ascii="Arial" w:eastAsia="Calibri" w:hAnsi="Arial" w:cs="Arial"/>
          <w:bCs/>
          <w:lang w:val="uk-UA"/>
        </w:rPr>
        <w:t>Зауваження і пропозиції подаються в письмовій</w:t>
      </w:r>
      <w:r w:rsidR="004C5C06">
        <w:rPr>
          <w:rFonts w:ascii="Arial" w:eastAsia="Calibri" w:hAnsi="Arial" w:cs="Arial"/>
          <w:bCs/>
          <w:lang w:val="uk-UA"/>
        </w:rPr>
        <w:t xml:space="preserve"> або електронній</w:t>
      </w:r>
      <w:r w:rsidRPr="00251640">
        <w:rPr>
          <w:rFonts w:ascii="Arial" w:eastAsia="Calibri" w:hAnsi="Arial" w:cs="Arial"/>
          <w:bCs/>
          <w:lang w:val="uk-UA"/>
        </w:rPr>
        <w:t xml:space="preserve"> формі </w:t>
      </w:r>
      <w:r w:rsidRPr="00033423">
        <w:rPr>
          <w:rFonts w:ascii="Arial" w:eastAsia="Calibri" w:hAnsi="Arial" w:cs="Arial"/>
          <w:bCs/>
          <w:lang w:val="uk-UA"/>
        </w:rPr>
        <w:t xml:space="preserve">до </w:t>
      </w:r>
      <w:r w:rsidR="004C5C06" w:rsidRPr="00033423">
        <w:rPr>
          <w:rFonts w:ascii="Arial" w:eastAsia="Calibri" w:hAnsi="Arial" w:cs="Arial"/>
          <w:bCs/>
          <w:lang w:val="uk-UA"/>
        </w:rPr>
        <w:t xml:space="preserve">управління стратегічного розвитку міста Тернопільської міської ради, вул. Листопадова, 5, м. Тернопіль, Україна, e-mail адреса: </w:t>
      </w:r>
      <w:hyperlink r:id="rId4" w:history="1">
        <w:r w:rsidR="004C5C06" w:rsidRPr="00033423">
          <w:rPr>
            <w:rStyle w:val="a4"/>
            <w:rFonts w:ascii="Arial" w:eastAsia="Calibri" w:hAnsi="Arial" w:cs="Arial"/>
            <w:bCs/>
            <w:u w:val="none"/>
            <w:lang w:val="uk-UA"/>
          </w:rPr>
          <w:t>usrm.mr@gmail.com</w:t>
        </w:r>
      </w:hyperlink>
      <w:r w:rsidR="004C5C06" w:rsidRPr="00033423">
        <w:rPr>
          <w:rFonts w:ascii="Arial" w:eastAsia="Calibri" w:hAnsi="Arial" w:cs="Arial"/>
          <w:bCs/>
          <w:lang w:val="uk-UA"/>
        </w:rPr>
        <w:t xml:space="preserve"> (з поміткою в темі листа «Пропозиції до заяви про СЕО Стратегії»)</w:t>
      </w:r>
    </w:p>
    <w:p w14:paraId="1B7C223E" w14:textId="275C0AC8" w:rsidR="00AA4D09" w:rsidRPr="002D3607" w:rsidRDefault="00AA4D09" w:rsidP="00E879F4">
      <w:pPr>
        <w:suppressAutoHyphens/>
        <w:spacing w:after="120" w:line="259" w:lineRule="auto"/>
        <w:ind w:firstLine="0"/>
        <w:rPr>
          <w:rFonts w:ascii="Arial" w:eastAsia="Calibri" w:hAnsi="Arial" w:cs="Arial"/>
          <w:bCs/>
          <w:lang w:val="uk-UA"/>
        </w:rPr>
      </w:pPr>
      <w:bookmarkStart w:id="1" w:name="_GoBack"/>
      <w:bookmarkEnd w:id="1"/>
      <w:r w:rsidRPr="002D3607">
        <w:rPr>
          <w:rFonts w:ascii="Arial" w:eastAsia="Calibri" w:hAnsi="Arial" w:cs="Arial"/>
          <w:bCs/>
          <w:lang w:val="uk-UA"/>
        </w:rPr>
        <w:t xml:space="preserve">Одержані протягом встановленого строку зауваження та пропозиції підлягають обов’язковому розгляду, за результатами якого вони </w:t>
      </w:r>
      <w:r w:rsidR="004C5C06">
        <w:rPr>
          <w:rFonts w:ascii="Arial" w:eastAsia="Calibri" w:hAnsi="Arial" w:cs="Arial"/>
          <w:bCs/>
          <w:lang w:val="uk-UA"/>
        </w:rPr>
        <w:t xml:space="preserve">будуть </w:t>
      </w:r>
      <w:r w:rsidRPr="002D3607">
        <w:rPr>
          <w:rFonts w:ascii="Arial" w:eastAsia="Calibri" w:hAnsi="Arial" w:cs="Arial"/>
          <w:bCs/>
          <w:lang w:val="uk-UA"/>
        </w:rPr>
        <w:t>врахов</w:t>
      </w:r>
      <w:r w:rsidR="004C5C06">
        <w:rPr>
          <w:rFonts w:ascii="Arial" w:eastAsia="Calibri" w:hAnsi="Arial" w:cs="Arial"/>
          <w:bCs/>
          <w:lang w:val="uk-UA"/>
        </w:rPr>
        <w:t>ані</w:t>
      </w:r>
      <w:r w:rsidRPr="002D3607">
        <w:rPr>
          <w:rFonts w:ascii="Arial" w:eastAsia="Calibri" w:hAnsi="Arial" w:cs="Arial"/>
          <w:bCs/>
          <w:lang w:val="uk-UA"/>
        </w:rPr>
        <w:t xml:space="preserve"> або вмотивовано відхил</w:t>
      </w:r>
      <w:r w:rsidR="004C5C06">
        <w:rPr>
          <w:rFonts w:ascii="Arial" w:eastAsia="Calibri" w:hAnsi="Arial" w:cs="Arial"/>
          <w:bCs/>
          <w:lang w:val="uk-UA"/>
        </w:rPr>
        <w:t>ені</w:t>
      </w:r>
      <w:r w:rsidRPr="002D3607">
        <w:rPr>
          <w:rFonts w:ascii="Arial" w:eastAsia="Calibri" w:hAnsi="Arial" w:cs="Arial"/>
          <w:bCs/>
          <w:lang w:val="uk-UA"/>
        </w:rPr>
        <w:t>.</w:t>
      </w:r>
    </w:p>
    <w:p w14:paraId="043A64D1" w14:textId="7B2EB85C" w:rsidR="00AA4D09" w:rsidRPr="002D3607" w:rsidRDefault="00AA4D09" w:rsidP="00E879F4">
      <w:pPr>
        <w:suppressAutoHyphens/>
        <w:spacing w:after="120" w:line="259" w:lineRule="auto"/>
        <w:ind w:firstLine="0"/>
        <w:rPr>
          <w:rFonts w:ascii="Arial" w:eastAsia="Calibri" w:hAnsi="Arial" w:cs="Arial"/>
          <w:bCs/>
          <w:lang w:val="uk-UA"/>
        </w:rPr>
      </w:pPr>
      <w:r w:rsidRPr="002D3607">
        <w:rPr>
          <w:rFonts w:ascii="Arial" w:eastAsia="Calibri" w:hAnsi="Arial" w:cs="Arial"/>
          <w:bCs/>
          <w:lang w:val="uk-UA"/>
        </w:rPr>
        <w:t xml:space="preserve">Строк подання </w:t>
      </w:r>
      <w:r w:rsidR="006843CA" w:rsidRPr="002D3607">
        <w:rPr>
          <w:rFonts w:ascii="Arial" w:eastAsia="Calibri" w:hAnsi="Arial" w:cs="Arial"/>
          <w:bCs/>
          <w:lang w:val="uk-UA"/>
        </w:rPr>
        <w:t>пропозицій та</w:t>
      </w:r>
      <w:r w:rsidRPr="002D3607">
        <w:rPr>
          <w:rFonts w:ascii="Arial" w:eastAsia="Calibri" w:hAnsi="Arial" w:cs="Arial"/>
          <w:bCs/>
          <w:lang w:val="uk-UA"/>
        </w:rPr>
        <w:t xml:space="preserve"> </w:t>
      </w:r>
      <w:r w:rsidR="006843CA" w:rsidRPr="002D3607">
        <w:rPr>
          <w:rFonts w:ascii="Arial" w:eastAsia="Calibri" w:hAnsi="Arial" w:cs="Arial"/>
          <w:bCs/>
          <w:lang w:val="uk-UA"/>
        </w:rPr>
        <w:t xml:space="preserve">зауважень </w:t>
      </w:r>
      <w:r w:rsidRPr="002D3607">
        <w:rPr>
          <w:rFonts w:ascii="Arial" w:eastAsia="Calibri" w:hAnsi="Arial" w:cs="Arial"/>
          <w:bCs/>
          <w:lang w:val="uk-UA"/>
        </w:rPr>
        <w:t xml:space="preserve">до Заяви про </w:t>
      </w:r>
      <w:r w:rsidR="002D3607" w:rsidRPr="002D3607">
        <w:rPr>
          <w:rFonts w:ascii="Arial" w:eastAsia="Calibri" w:hAnsi="Arial" w:cs="Arial"/>
          <w:bCs/>
          <w:lang w:val="uk-UA"/>
        </w:rPr>
        <w:t xml:space="preserve">визначення обсягу стратегічної екологічної оцінки </w:t>
      </w:r>
      <w:r w:rsidR="003869E0" w:rsidRPr="003869E0">
        <w:rPr>
          <w:rFonts w:ascii="Arial" w:eastAsia="Calibri" w:hAnsi="Arial" w:cs="Arial"/>
          <w:bCs/>
          <w:lang w:val="uk-UA"/>
        </w:rPr>
        <w:t xml:space="preserve">Стратегії розвитку </w:t>
      </w:r>
      <w:r w:rsidR="004C5C06" w:rsidRPr="004C5C06">
        <w:rPr>
          <w:rFonts w:ascii="Arial" w:eastAsia="Calibri" w:hAnsi="Arial" w:cs="Arial"/>
          <w:bCs/>
          <w:lang w:val="uk-UA"/>
        </w:rPr>
        <w:t>Тернопільської міської територіальної громади до 2027 року (з перспективою дії до 2034 року)</w:t>
      </w:r>
      <w:r w:rsidR="004C5C06">
        <w:rPr>
          <w:rFonts w:ascii="Arial" w:eastAsia="Calibri" w:hAnsi="Arial" w:cs="Arial"/>
          <w:bCs/>
          <w:lang w:val="uk-UA"/>
        </w:rPr>
        <w:t xml:space="preserve"> </w:t>
      </w:r>
      <w:r w:rsidRPr="002D3607">
        <w:rPr>
          <w:rFonts w:ascii="Arial" w:eastAsia="Calibri" w:hAnsi="Arial" w:cs="Arial"/>
          <w:bCs/>
          <w:lang w:val="uk-UA"/>
        </w:rPr>
        <w:t>становить 1</w:t>
      </w:r>
      <w:r w:rsidR="002D3607">
        <w:rPr>
          <w:rFonts w:ascii="Arial" w:eastAsia="Calibri" w:hAnsi="Arial" w:cs="Arial"/>
          <w:bCs/>
          <w:lang w:val="uk-UA"/>
        </w:rPr>
        <w:t>0</w:t>
      </w:r>
      <w:r w:rsidRPr="002D3607">
        <w:rPr>
          <w:rFonts w:ascii="Arial" w:eastAsia="Calibri" w:hAnsi="Arial" w:cs="Arial"/>
          <w:bCs/>
          <w:lang w:val="uk-UA"/>
        </w:rPr>
        <w:t xml:space="preserve"> днів з дня її оприлюднення.</w:t>
      </w:r>
    </w:p>
    <w:p w14:paraId="4F3A538E" w14:textId="77777777" w:rsidR="001C7AA5" w:rsidRPr="002D3607" w:rsidRDefault="00AA4D09" w:rsidP="00E879F4">
      <w:pPr>
        <w:suppressAutoHyphens/>
        <w:spacing w:after="120" w:line="259" w:lineRule="auto"/>
        <w:ind w:firstLine="0"/>
        <w:rPr>
          <w:rFonts w:ascii="Arial" w:eastAsia="Calibri" w:hAnsi="Arial" w:cs="Arial"/>
          <w:bCs/>
          <w:lang w:val="uk-UA"/>
        </w:rPr>
      </w:pPr>
      <w:r w:rsidRPr="002D3607">
        <w:rPr>
          <w:rFonts w:ascii="Arial" w:eastAsia="Calibri" w:hAnsi="Arial" w:cs="Arial"/>
          <w:bCs/>
          <w:lang w:val="uk-UA"/>
        </w:rPr>
        <w:t>Пропозиції та зауваження, подані після встановленого строку, не розглядаються.</w:t>
      </w:r>
    </w:p>
    <w:p w14:paraId="0BA4602E" w14:textId="77777777" w:rsidR="001C7AA5" w:rsidRPr="002D3607" w:rsidRDefault="001C7AA5" w:rsidP="00E879F4">
      <w:pPr>
        <w:suppressAutoHyphens/>
        <w:spacing w:after="120" w:line="259" w:lineRule="auto"/>
        <w:ind w:firstLine="0"/>
        <w:rPr>
          <w:rFonts w:ascii="Arial" w:eastAsia="Calibri" w:hAnsi="Arial" w:cs="Arial"/>
          <w:bCs/>
          <w:lang w:val="uk-UA"/>
        </w:rPr>
      </w:pPr>
    </w:p>
    <w:sectPr w:rsidR="001C7AA5" w:rsidRPr="002D3607" w:rsidSect="005C5DB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EF"/>
    <w:rsid w:val="00033423"/>
    <w:rsid w:val="000561F6"/>
    <w:rsid w:val="00147DA4"/>
    <w:rsid w:val="00185A7C"/>
    <w:rsid w:val="001C7AA5"/>
    <w:rsid w:val="001F4250"/>
    <w:rsid w:val="001F67A9"/>
    <w:rsid w:val="00251640"/>
    <w:rsid w:val="002D3607"/>
    <w:rsid w:val="00364CB1"/>
    <w:rsid w:val="00372DA5"/>
    <w:rsid w:val="003869E0"/>
    <w:rsid w:val="003D2E43"/>
    <w:rsid w:val="003F194F"/>
    <w:rsid w:val="00416B77"/>
    <w:rsid w:val="004C5C06"/>
    <w:rsid w:val="004F16EF"/>
    <w:rsid w:val="0050527C"/>
    <w:rsid w:val="005B2A6C"/>
    <w:rsid w:val="005C5DB5"/>
    <w:rsid w:val="00676BD8"/>
    <w:rsid w:val="006843CA"/>
    <w:rsid w:val="006E364A"/>
    <w:rsid w:val="007134E7"/>
    <w:rsid w:val="007753A4"/>
    <w:rsid w:val="007F2CF7"/>
    <w:rsid w:val="008A6131"/>
    <w:rsid w:val="009A7BC5"/>
    <w:rsid w:val="00A46FE1"/>
    <w:rsid w:val="00A63EEC"/>
    <w:rsid w:val="00AA4D09"/>
    <w:rsid w:val="00B463E5"/>
    <w:rsid w:val="00C03E82"/>
    <w:rsid w:val="00CD4448"/>
    <w:rsid w:val="00E26AE1"/>
    <w:rsid w:val="00E879F4"/>
    <w:rsid w:val="00F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1E01"/>
  <w15:chartTrackingRefBased/>
  <w15:docId w15:val="{3EC3E255-0074-403C-AFB5-CD69DE89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 таблиці"/>
    <w:basedOn w:val="a"/>
    <w:next w:val="a"/>
    <w:uiPriority w:val="99"/>
    <w:qFormat/>
    <w:rsid w:val="003F194F"/>
    <w:pPr>
      <w:spacing w:line="240" w:lineRule="auto"/>
      <w:ind w:firstLine="0"/>
      <w:jc w:val="left"/>
    </w:pPr>
    <w:rPr>
      <w:rFonts w:ascii="Arial" w:eastAsia="Times New Roman" w:hAnsi="Arial"/>
      <w:bCs/>
      <w:sz w:val="22"/>
      <w:szCs w:val="20"/>
      <w:lang w:val="uk-UA"/>
    </w:rPr>
  </w:style>
  <w:style w:type="character" w:styleId="a4">
    <w:name w:val="Hyperlink"/>
    <w:basedOn w:val="a0"/>
    <w:uiPriority w:val="99"/>
    <w:unhideWhenUsed/>
    <w:rsid w:val="006843C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84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rm.m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Oakan Oakan</dc:creator>
  <cp:keywords/>
  <dc:description/>
  <cp:lastModifiedBy>d02-Zaharchuk</cp:lastModifiedBy>
  <cp:revision>11</cp:revision>
  <cp:lastPrinted>2024-01-15T11:12:00Z</cp:lastPrinted>
  <dcterms:created xsi:type="dcterms:W3CDTF">2024-11-11T16:24:00Z</dcterms:created>
  <dcterms:modified xsi:type="dcterms:W3CDTF">2024-12-19T07:47:00Z</dcterms:modified>
</cp:coreProperties>
</file>