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60" w:rsidRDefault="004B2B60" w:rsidP="004B2B60">
      <w:pPr>
        <w:spacing w:after="0" w:line="240" w:lineRule="auto"/>
        <w:ind w:left="5528"/>
        <w:rPr>
          <w:rFonts w:ascii="Times New Roman" w:hAnsi="Times New Roman"/>
          <w:sz w:val="24"/>
          <w:szCs w:val="24"/>
          <w:lang w:val="uk-UA"/>
        </w:rPr>
      </w:pPr>
    </w:p>
    <w:p w:rsidR="004B2B60" w:rsidRDefault="004B2B60" w:rsidP="004B2B60">
      <w:pPr>
        <w:spacing w:after="0" w:line="240" w:lineRule="auto"/>
        <w:ind w:left="552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Голові Тернопільської обласної ради</w:t>
      </w:r>
    </w:p>
    <w:p w:rsidR="004B2B60" w:rsidRDefault="004B2B60" w:rsidP="004B2B60">
      <w:pPr>
        <w:spacing w:after="0" w:line="240" w:lineRule="auto"/>
        <w:ind w:left="5528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Овчаруку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4B2B60" w:rsidRPr="00BB4983" w:rsidRDefault="004B2B60" w:rsidP="004B2B60">
      <w:pPr>
        <w:ind w:left="5940" w:hanging="276"/>
        <w:rPr>
          <w:rFonts w:ascii="Times New Roman" w:hAnsi="Times New Roman"/>
          <w:sz w:val="24"/>
          <w:szCs w:val="24"/>
          <w:lang w:val="uk-UA"/>
        </w:rPr>
      </w:pPr>
    </w:p>
    <w:p w:rsidR="004B2B60" w:rsidRDefault="004B2B60" w:rsidP="004B2B6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B2B60" w:rsidRDefault="004B2B60" w:rsidP="004B2B60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B4983">
        <w:rPr>
          <w:rFonts w:ascii="Times New Roman" w:hAnsi="Times New Roman"/>
          <w:sz w:val="24"/>
          <w:szCs w:val="24"/>
          <w:lang w:val="uk-UA"/>
        </w:rPr>
        <w:t>ЗВЕРНЕННЯ</w:t>
      </w:r>
    </w:p>
    <w:p w:rsidR="004B2B60" w:rsidRPr="00464855" w:rsidRDefault="004B2B60" w:rsidP="004B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Тернопільська міська рада </w:t>
      </w:r>
      <w:r>
        <w:rPr>
          <w:rFonts w:ascii="Times New Roman" w:hAnsi="Times New Roman" w:cs="Times New Roman"/>
          <w:sz w:val="24"/>
          <w:szCs w:val="24"/>
          <w:lang w:val="uk-UA"/>
        </w:rPr>
        <w:t>звертається</w:t>
      </w: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  до </w:t>
      </w:r>
      <w:r>
        <w:rPr>
          <w:rFonts w:ascii="Times New Roman" w:hAnsi="Times New Roman" w:cs="Times New Roman"/>
          <w:sz w:val="24"/>
          <w:szCs w:val="24"/>
          <w:lang w:val="uk-UA"/>
        </w:rPr>
        <w:t>Вас</w:t>
      </w: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 щодо ситуації, яка склалася в системі професійно-технічної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 фінансування закладів професійно-технічної освіти з обласних бюджетів і міст обласного значення та брак коштів у місцевих бюджетах.</w:t>
      </w:r>
    </w:p>
    <w:p w:rsidR="004B2B60" w:rsidRPr="00464855" w:rsidRDefault="004B2B60" w:rsidP="004B2B6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64855">
        <w:rPr>
          <w:lang w:val="uk-UA"/>
        </w:rPr>
        <w:t>Видатки на підготовку робітничих кадрів у професійно-технічних навчальних закладах здійснюються за рахунок бюджетів міст обласного значення. Шість закладів   професійно-технічної освіти фінансуються за рахунок коштів</w:t>
      </w:r>
      <w:r>
        <w:rPr>
          <w:lang w:val="uk-UA"/>
        </w:rPr>
        <w:t xml:space="preserve"> </w:t>
      </w:r>
      <w:r w:rsidRPr="00464855">
        <w:rPr>
          <w:lang w:val="uk-UA"/>
        </w:rPr>
        <w:t>бюджету</w:t>
      </w:r>
      <w:r>
        <w:rPr>
          <w:lang w:val="uk-UA"/>
        </w:rPr>
        <w:t xml:space="preserve"> Тернопільської міської територіальної громади</w:t>
      </w:r>
      <w:r w:rsidRPr="00464855">
        <w:rPr>
          <w:lang w:val="uk-UA"/>
        </w:rPr>
        <w:t xml:space="preserve">, що є додатковим навантаженням на фінансовий розподіл коштів між бюджетними установами та закладами </w:t>
      </w:r>
      <w:r>
        <w:rPr>
          <w:lang w:val="uk-UA"/>
        </w:rPr>
        <w:t>громади</w:t>
      </w:r>
      <w:r w:rsidRPr="00464855">
        <w:rPr>
          <w:lang w:val="uk-UA"/>
        </w:rPr>
        <w:t>, Тернопільська міська рада  вживала зусиль щодо вирішення даного питання</w:t>
      </w:r>
      <w:r>
        <w:rPr>
          <w:lang w:val="uk-UA"/>
        </w:rPr>
        <w:t>,</w:t>
      </w:r>
      <w:r w:rsidRPr="00464855">
        <w:rPr>
          <w:lang w:val="uk-UA"/>
        </w:rPr>
        <w:t xml:space="preserve"> але без істотної підтримки області </w:t>
      </w:r>
      <w:r>
        <w:rPr>
          <w:lang w:val="uk-UA"/>
        </w:rPr>
        <w:t>розв</w:t>
      </w:r>
      <w:r w:rsidRPr="00E5611A">
        <w:rPr>
          <w:lang w:val="uk-UA"/>
        </w:rPr>
        <w:t>’</w:t>
      </w:r>
      <w:r>
        <w:rPr>
          <w:lang w:val="uk-UA"/>
        </w:rPr>
        <w:t xml:space="preserve">язати </w:t>
      </w:r>
      <w:r w:rsidRPr="00464855">
        <w:rPr>
          <w:lang w:val="uk-UA"/>
        </w:rPr>
        <w:t>питання фінансування закладів</w:t>
      </w:r>
      <w:r>
        <w:rPr>
          <w:lang w:val="uk-UA"/>
        </w:rPr>
        <w:t xml:space="preserve"> видається вкрай важким</w:t>
      </w:r>
      <w:r w:rsidRPr="00464855">
        <w:rPr>
          <w:lang w:val="uk-UA"/>
        </w:rPr>
        <w:t>.</w:t>
      </w:r>
    </w:p>
    <w:p w:rsidR="004B2B60" w:rsidRPr="00464855" w:rsidRDefault="004B2B60" w:rsidP="004B2B6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64855">
        <w:rPr>
          <w:lang w:val="uk-UA"/>
        </w:rPr>
        <w:t>В закладах професійно-технічної освіти</w:t>
      </w:r>
      <w:r>
        <w:rPr>
          <w:lang w:val="uk-UA"/>
        </w:rPr>
        <w:t>, які нами фінансуються,</w:t>
      </w:r>
      <w:r w:rsidRPr="00464855">
        <w:rPr>
          <w:lang w:val="uk-UA"/>
        </w:rPr>
        <w:t xml:space="preserve"> навчається </w:t>
      </w:r>
      <w:r>
        <w:rPr>
          <w:lang w:val="uk-UA"/>
        </w:rPr>
        <w:t xml:space="preserve">3197 </w:t>
      </w:r>
      <w:r w:rsidRPr="00464855">
        <w:rPr>
          <w:lang w:val="uk-UA"/>
        </w:rPr>
        <w:t>дітей</w:t>
      </w:r>
      <w:r>
        <w:rPr>
          <w:lang w:val="uk-UA"/>
        </w:rPr>
        <w:t>,</w:t>
      </w:r>
      <w:r w:rsidRPr="00464855">
        <w:rPr>
          <w:lang w:val="uk-UA"/>
        </w:rPr>
        <w:t xml:space="preserve"> з них </w:t>
      </w:r>
      <w:r>
        <w:rPr>
          <w:lang w:val="uk-UA"/>
        </w:rPr>
        <w:t xml:space="preserve">744 дитини </w:t>
      </w:r>
      <w:r w:rsidRPr="00464855">
        <w:rPr>
          <w:lang w:val="uk-UA"/>
        </w:rPr>
        <w:t>з Тернопільської міської територіальної громади</w:t>
      </w:r>
      <w:r>
        <w:rPr>
          <w:lang w:val="uk-UA"/>
        </w:rPr>
        <w:t xml:space="preserve"> та 2278 дітей </w:t>
      </w:r>
      <w:r w:rsidRPr="00464855">
        <w:rPr>
          <w:lang w:val="uk-UA"/>
        </w:rPr>
        <w:t xml:space="preserve">з </w:t>
      </w:r>
      <w:r>
        <w:rPr>
          <w:lang w:val="uk-UA"/>
        </w:rPr>
        <w:t xml:space="preserve">інших громад,а також районів </w:t>
      </w:r>
      <w:r w:rsidRPr="00464855">
        <w:rPr>
          <w:lang w:val="uk-UA"/>
        </w:rPr>
        <w:t>Тернопільської області.</w:t>
      </w:r>
    </w:p>
    <w:p w:rsidR="004B2B60" w:rsidRPr="00464855" w:rsidRDefault="004B2B60" w:rsidP="004B2B6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Вартість утримання одного учня у 2019 році </w:t>
      </w:r>
      <w:r w:rsidRPr="00464855">
        <w:rPr>
          <w:lang w:val="uk-UA"/>
        </w:rPr>
        <w:t xml:space="preserve">на отримання послуг в закладах професійно-технічної освіти, які фінансуються з бюджету обласного </w:t>
      </w:r>
      <w:r>
        <w:rPr>
          <w:lang w:val="uk-UA"/>
        </w:rPr>
        <w:t>складає 32268,31</w:t>
      </w:r>
      <w:r w:rsidRPr="00464855">
        <w:rPr>
          <w:lang w:val="uk-UA"/>
        </w:rPr>
        <w:t xml:space="preserve"> грн.</w:t>
      </w:r>
    </w:p>
    <w:p w:rsidR="004B2B60" w:rsidRPr="00464855" w:rsidRDefault="004B2B60" w:rsidP="004B2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855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Тому, для сприяння істотному покращенню ситуації із забезпеченням закладів професійно-технічної освіти належними фінансовими ресурсами, враховуючи, що станом на 01.01.2019 року у закладах професійної (професійно-технічної) освіти, які фінансуються з </w:t>
      </w:r>
      <w:r w:rsidRPr="00256B3D">
        <w:rPr>
          <w:rFonts w:ascii="Times New Roman" w:hAnsi="Times New Roman" w:cs="Times New Roman"/>
          <w:sz w:val="24"/>
          <w:szCs w:val="24"/>
          <w:lang w:val="uk-UA"/>
        </w:rPr>
        <w:t>бюджету Тернопільської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навчається  </w:t>
      </w:r>
      <w:r>
        <w:rPr>
          <w:rFonts w:ascii="Times New Roman" w:hAnsi="Times New Roman" w:cs="Times New Roman"/>
          <w:sz w:val="24"/>
          <w:szCs w:val="24"/>
          <w:lang w:val="uk-UA"/>
        </w:rPr>
        <w:t>71,2%</w:t>
      </w: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 дітей,які зареєстровані </w:t>
      </w:r>
      <w:r>
        <w:rPr>
          <w:rFonts w:ascii="Times New Roman" w:hAnsi="Times New Roman" w:cs="Times New Roman"/>
          <w:sz w:val="24"/>
          <w:szCs w:val="24"/>
          <w:lang w:val="uk-UA"/>
        </w:rPr>
        <w:t>в населених пунктах</w:t>
      </w: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 Тернопільськ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не входять в Тернопільську міську Територіальну громаду</w:t>
      </w: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 просимо розглянути питання щодо фінансування навчання даних дітей 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Pr="00464855">
        <w:rPr>
          <w:rFonts w:ascii="Times New Roman" w:hAnsi="Times New Roman" w:cs="Times New Roman"/>
          <w:sz w:val="24"/>
          <w:szCs w:val="24"/>
          <w:lang w:val="uk-UA"/>
        </w:rPr>
        <w:t xml:space="preserve">обласного бюджету. </w:t>
      </w:r>
    </w:p>
    <w:p w:rsidR="004B2B60" w:rsidRPr="00390163" w:rsidRDefault="004B2B60" w:rsidP="004B2B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90163">
        <w:rPr>
          <w:rFonts w:ascii="Times New Roman" w:hAnsi="Times New Roman"/>
          <w:sz w:val="24"/>
          <w:szCs w:val="24"/>
          <w:lang w:val="uk-UA"/>
        </w:rPr>
        <w:t xml:space="preserve">Тернопільська міська рада просить виділити кошти </w:t>
      </w:r>
      <w:r>
        <w:rPr>
          <w:rFonts w:ascii="Times New Roman" w:hAnsi="Times New Roman"/>
          <w:sz w:val="24"/>
          <w:szCs w:val="24"/>
          <w:lang w:val="uk-UA"/>
        </w:rPr>
        <w:t xml:space="preserve">закладам професійної (професійно-технічної) освіти </w:t>
      </w:r>
      <w:r w:rsidRPr="00390163">
        <w:rPr>
          <w:rFonts w:ascii="Times New Roman" w:hAnsi="Times New Roman"/>
          <w:sz w:val="24"/>
          <w:szCs w:val="24"/>
          <w:lang w:val="uk-UA"/>
        </w:rPr>
        <w:t xml:space="preserve">у розмірі  </w:t>
      </w:r>
      <w:r w:rsidRPr="007D67CE">
        <w:rPr>
          <w:rFonts w:ascii="Times New Roman" w:hAnsi="Times New Roman"/>
          <w:b/>
          <w:sz w:val="24"/>
          <w:szCs w:val="24"/>
          <w:lang w:val="uk-UA"/>
        </w:rPr>
        <w:t>73 507 210</w:t>
      </w:r>
      <w:r w:rsidRPr="00390163">
        <w:rPr>
          <w:rFonts w:ascii="Times New Roman" w:hAnsi="Times New Roman"/>
          <w:b/>
          <w:sz w:val="24"/>
          <w:szCs w:val="24"/>
          <w:lang w:val="uk-UA"/>
        </w:rPr>
        <w:t xml:space="preserve"> грн.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для забезпечення здобуття освіти учнями з громад та районів Тернопільської області за виключенням учнів з Тернопільської міської територіальної громади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B2B60" w:rsidRPr="00390163" w:rsidRDefault="004B2B60" w:rsidP="004B2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90163">
        <w:rPr>
          <w:rFonts w:ascii="Times New Roman" w:hAnsi="Times New Roman"/>
          <w:sz w:val="24"/>
          <w:szCs w:val="24"/>
          <w:lang w:val="uk-UA"/>
        </w:rPr>
        <w:t xml:space="preserve">Прийнято на </w:t>
      </w:r>
      <w:r>
        <w:rPr>
          <w:rFonts w:ascii="Times New Roman" w:hAnsi="Times New Roman"/>
          <w:sz w:val="24"/>
          <w:szCs w:val="24"/>
          <w:lang w:val="uk-UA"/>
        </w:rPr>
        <w:t>тридцять другій</w:t>
      </w:r>
      <w:r w:rsidRPr="00390163">
        <w:rPr>
          <w:rFonts w:ascii="Times New Roman" w:hAnsi="Times New Roman"/>
          <w:sz w:val="24"/>
          <w:szCs w:val="24"/>
          <w:lang w:val="uk-UA"/>
        </w:rPr>
        <w:t xml:space="preserve"> сесії Тернопільської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>22</w:t>
      </w:r>
      <w:r w:rsidRPr="00390163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39016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390163">
        <w:rPr>
          <w:rFonts w:ascii="Times New Roman" w:hAnsi="Times New Roman"/>
          <w:sz w:val="24"/>
          <w:szCs w:val="24"/>
          <w:lang w:val="uk-UA"/>
        </w:rPr>
        <w:t>р.</w:t>
      </w:r>
    </w:p>
    <w:p w:rsidR="004B2B60" w:rsidRDefault="004B2B60" w:rsidP="004B2B60">
      <w:pPr>
        <w:ind w:left="6372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4B2B60" w:rsidRDefault="004B2B60" w:rsidP="004B2B60">
      <w:pPr>
        <w:ind w:left="6372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4B2B60" w:rsidRDefault="004B2B60" w:rsidP="004B2B60">
      <w:pPr>
        <w:spacing w:after="0" w:line="240" w:lineRule="auto"/>
        <w:ind w:left="6373" w:firstLine="6"/>
        <w:rPr>
          <w:rFonts w:ascii="Times New Roman" w:hAnsi="Times New Roman" w:cs="Times New Roman"/>
          <w:sz w:val="28"/>
          <w:szCs w:val="28"/>
          <w:lang w:val="uk-UA"/>
        </w:rPr>
      </w:pPr>
    </w:p>
    <w:p w:rsidR="004B2B60" w:rsidRDefault="004B2B60" w:rsidP="004B2B60">
      <w:pPr>
        <w:spacing w:after="0" w:line="240" w:lineRule="auto"/>
        <w:ind w:left="6373" w:hanging="63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Надал</w:t>
      </w:r>
      <w:proofErr w:type="spellEnd"/>
    </w:p>
    <w:p w:rsidR="004B2B60" w:rsidRDefault="004B2B60" w:rsidP="004B2B60">
      <w:pPr>
        <w:spacing w:after="0" w:line="240" w:lineRule="auto"/>
        <w:ind w:left="6373" w:firstLine="6"/>
        <w:rPr>
          <w:rFonts w:ascii="Times New Roman" w:hAnsi="Times New Roman" w:cs="Times New Roman"/>
          <w:sz w:val="28"/>
          <w:szCs w:val="28"/>
          <w:lang w:val="uk-UA"/>
        </w:rPr>
      </w:pPr>
    </w:p>
    <w:p w:rsidR="004B2B60" w:rsidRDefault="004B2B60" w:rsidP="004B2B60">
      <w:pPr>
        <w:spacing w:after="0" w:line="240" w:lineRule="auto"/>
        <w:ind w:left="6373" w:firstLine="6"/>
        <w:rPr>
          <w:rFonts w:ascii="Times New Roman" w:hAnsi="Times New Roman" w:cs="Times New Roman"/>
          <w:sz w:val="28"/>
          <w:szCs w:val="28"/>
          <w:lang w:val="uk-UA"/>
        </w:rPr>
      </w:pPr>
    </w:p>
    <w:p w:rsidR="00110447" w:rsidRPr="004B2B60" w:rsidRDefault="00110447" w:rsidP="004B2B60">
      <w:pPr>
        <w:rPr>
          <w:szCs w:val="24"/>
        </w:rPr>
      </w:pPr>
    </w:p>
    <w:sectPr w:rsidR="00110447" w:rsidRPr="004B2B60" w:rsidSect="003E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1BAC"/>
    <w:rsid w:val="000923C1"/>
    <w:rsid w:val="000A3956"/>
    <w:rsid w:val="000C3063"/>
    <w:rsid w:val="000F284C"/>
    <w:rsid w:val="00110447"/>
    <w:rsid w:val="0014339D"/>
    <w:rsid w:val="001D1DBF"/>
    <w:rsid w:val="001D2CD9"/>
    <w:rsid w:val="001F1B55"/>
    <w:rsid w:val="00256B3D"/>
    <w:rsid w:val="002B5EA9"/>
    <w:rsid w:val="002E78CE"/>
    <w:rsid w:val="002F3CCE"/>
    <w:rsid w:val="003233FE"/>
    <w:rsid w:val="0035105D"/>
    <w:rsid w:val="00356A0E"/>
    <w:rsid w:val="00377F8C"/>
    <w:rsid w:val="003807D3"/>
    <w:rsid w:val="003E38DD"/>
    <w:rsid w:val="003E6773"/>
    <w:rsid w:val="004302E1"/>
    <w:rsid w:val="0043332C"/>
    <w:rsid w:val="00457A6F"/>
    <w:rsid w:val="00461BAC"/>
    <w:rsid w:val="00464855"/>
    <w:rsid w:val="004756C6"/>
    <w:rsid w:val="004B2B60"/>
    <w:rsid w:val="004B7462"/>
    <w:rsid w:val="004D6B3D"/>
    <w:rsid w:val="004E04BE"/>
    <w:rsid w:val="004F6148"/>
    <w:rsid w:val="00501E89"/>
    <w:rsid w:val="005825B5"/>
    <w:rsid w:val="005D7BB4"/>
    <w:rsid w:val="005F79E9"/>
    <w:rsid w:val="00616B35"/>
    <w:rsid w:val="00696992"/>
    <w:rsid w:val="006A4612"/>
    <w:rsid w:val="006D15ED"/>
    <w:rsid w:val="006F7418"/>
    <w:rsid w:val="007B0F2C"/>
    <w:rsid w:val="007D67CE"/>
    <w:rsid w:val="00856829"/>
    <w:rsid w:val="0088453D"/>
    <w:rsid w:val="008B3AF4"/>
    <w:rsid w:val="008C1AF6"/>
    <w:rsid w:val="008D5D35"/>
    <w:rsid w:val="008F442D"/>
    <w:rsid w:val="00926B80"/>
    <w:rsid w:val="009911F4"/>
    <w:rsid w:val="009C688B"/>
    <w:rsid w:val="009E5CB5"/>
    <w:rsid w:val="00A07884"/>
    <w:rsid w:val="00A33705"/>
    <w:rsid w:val="00A57CD3"/>
    <w:rsid w:val="00A75B23"/>
    <w:rsid w:val="00AA2BA3"/>
    <w:rsid w:val="00AD1D84"/>
    <w:rsid w:val="00AF5794"/>
    <w:rsid w:val="00B67D8A"/>
    <w:rsid w:val="00B71C74"/>
    <w:rsid w:val="00C87E5A"/>
    <w:rsid w:val="00CE04DE"/>
    <w:rsid w:val="00D104A8"/>
    <w:rsid w:val="00D16812"/>
    <w:rsid w:val="00D16C1C"/>
    <w:rsid w:val="00D225FD"/>
    <w:rsid w:val="00D75126"/>
    <w:rsid w:val="00E14C03"/>
    <w:rsid w:val="00E25C93"/>
    <w:rsid w:val="00E41171"/>
    <w:rsid w:val="00E5611A"/>
    <w:rsid w:val="00E72C24"/>
    <w:rsid w:val="00F14B7F"/>
    <w:rsid w:val="00F9510C"/>
    <w:rsid w:val="00FB6A6A"/>
    <w:rsid w:val="00FD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C7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0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01E89"/>
  </w:style>
  <w:style w:type="character" w:customStyle="1" w:styleId="rvts0">
    <w:name w:val="rvts0"/>
    <w:basedOn w:val="a0"/>
    <w:rsid w:val="00501E89"/>
  </w:style>
  <w:style w:type="character" w:customStyle="1" w:styleId="rvts23">
    <w:name w:val="rvts23"/>
    <w:basedOn w:val="a0"/>
    <w:rsid w:val="002F3CCE"/>
  </w:style>
  <w:style w:type="character" w:styleId="a6">
    <w:name w:val="Hyperlink"/>
    <w:basedOn w:val="a0"/>
    <w:uiPriority w:val="99"/>
    <w:semiHidden/>
    <w:unhideWhenUsed/>
    <w:rsid w:val="00D104A8"/>
    <w:rPr>
      <w:color w:val="0000FF"/>
      <w:u w:val="single"/>
    </w:rPr>
  </w:style>
  <w:style w:type="character" w:styleId="a7">
    <w:name w:val="Emphasis"/>
    <w:basedOn w:val="a0"/>
    <w:uiPriority w:val="20"/>
    <w:qFormat/>
    <w:rsid w:val="00D104A8"/>
    <w:rPr>
      <w:i/>
      <w:iCs/>
    </w:rPr>
  </w:style>
  <w:style w:type="character" w:styleId="a8">
    <w:name w:val="Strong"/>
    <w:basedOn w:val="a0"/>
    <w:uiPriority w:val="22"/>
    <w:qFormat/>
    <w:rsid w:val="00D10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d03-Hariv</cp:lastModifiedBy>
  <cp:revision>2</cp:revision>
  <cp:lastPrinted>2019-02-20T12:35:00Z</cp:lastPrinted>
  <dcterms:created xsi:type="dcterms:W3CDTF">2019-02-21T06:48:00Z</dcterms:created>
  <dcterms:modified xsi:type="dcterms:W3CDTF">2019-02-21T06:48:00Z</dcterms:modified>
</cp:coreProperties>
</file>