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29B9" w:rsidRPr="00D8419F" w:rsidRDefault="005617EA" w:rsidP="003629B9">
      <w:pPr>
        <w:ind w:firstLine="708"/>
        <w:outlineLvl w:val="0"/>
        <w:rPr>
          <w:b/>
          <w:i/>
          <w:sz w:val="18"/>
          <w:szCs w:val="18"/>
          <w:lang w:val="uk-UA"/>
        </w:rPr>
      </w:pPr>
      <w:r>
        <w:rPr>
          <w:b/>
          <w:i/>
          <w:sz w:val="18"/>
          <w:szCs w:val="18"/>
          <w:lang w:val="uk-UA"/>
        </w:rPr>
        <w:t>+</w:t>
      </w:r>
      <w:r w:rsidR="003629B9" w:rsidRPr="00D8419F">
        <w:rPr>
          <w:b/>
          <w:i/>
          <w:sz w:val="18"/>
          <w:szCs w:val="18"/>
          <w:lang w:val="uk-UA"/>
        </w:rPr>
        <w:t xml:space="preserve">                                   Інформація щодо фінансування заходів галузевих пр</w:t>
      </w:r>
      <w:r w:rsidR="005F6205">
        <w:rPr>
          <w:b/>
          <w:i/>
          <w:sz w:val="18"/>
          <w:szCs w:val="18"/>
          <w:lang w:val="uk-UA"/>
        </w:rPr>
        <w:t>ограм м. Тернополя  за  2018 рік</w:t>
      </w:r>
    </w:p>
    <w:p w:rsidR="003629B9" w:rsidRPr="00D8419F" w:rsidRDefault="003629B9" w:rsidP="003629B9">
      <w:pPr>
        <w:outlineLvl w:val="0"/>
        <w:rPr>
          <w:sz w:val="18"/>
          <w:szCs w:val="18"/>
          <w:lang w:val="uk-UA"/>
        </w:rPr>
      </w:pPr>
      <w:r w:rsidRPr="00D8419F">
        <w:rPr>
          <w:sz w:val="18"/>
          <w:szCs w:val="18"/>
          <w:lang w:val="uk-UA"/>
        </w:rPr>
        <w:t>Скорочення, що використані :      МБ-міський бюджет                        ДБ-державний бюджет                          ІН-інші кошти</w:t>
      </w:r>
    </w:p>
    <w:p w:rsidR="003629B9" w:rsidRPr="00D8419F" w:rsidRDefault="003629B9" w:rsidP="003629B9">
      <w:pPr>
        <w:rPr>
          <w:sz w:val="18"/>
          <w:szCs w:val="18"/>
          <w:lang w:val="uk-UA"/>
        </w:rPr>
      </w:pPr>
      <w:r w:rsidRPr="00D8419F">
        <w:rPr>
          <w:sz w:val="18"/>
          <w:szCs w:val="18"/>
          <w:lang w:val="uk-UA"/>
        </w:rPr>
        <w:t xml:space="preserve">                                                                                                                                                                                                                               ( тис. грн.. )</w:t>
      </w:r>
    </w:p>
    <w:tbl>
      <w:tblPr>
        <w:tblW w:w="1573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2"/>
        <w:gridCol w:w="557"/>
        <w:gridCol w:w="4604"/>
        <w:gridCol w:w="53"/>
        <w:gridCol w:w="6"/>
        <w:gridCol w:w="1152"/>
        <w:gridCol w:w="1305"/>
        <w:gridCol w:w="20"/>
        <w:gridCol w:w="962"/>
        <w:gridCol w:w="18"/>
        <w:gridCol w:w="10"/>
        <w:gridCol w:w="1240"/>
        <w:gridCol w:w="1133"/>
        <w:gridCol w:w="4092"/>
        <w:gridCol w:w="6"/>
        <w:gridCol w:w="13"/>
      </w:tblGrid>
      <w:tr w:rsidR="003629B9" w:rsidRPr="00D8419F" w:rsidTr="00E0189F">
        <w:trPr>
          <w:trHeight w:val="375"/>
        </w:trPr>
        <w:tc>
          <w:tcPr>
            <w:tcW w:w="562" w:type="dxa"/>
            <w:vMerge w:val="restart"/>
            <w:tcBorders>
              <w:top w:val="single" w:sz="4" w:space="0" w:color="auto"/>
              <w:left w:val="single" w:sz="4" w:space="0" w:color="auto"/>
              <w:bottom w:val="single" w:sz="4" w:space="0" w:color="auto"/>
              <w:right w:val="single" w:sz="4" w:space="0" w:color="auto"/>
            </w:tcBorders>
            <w:hideMark/>
          </w:tcPr>
          <w:p w:rsidR="003629B9" w:rsidRPr="00D8419F" w:rsidRDefault="003629B9" w:rsidP="002603B7">
            <w:pPr>
              <w:jc w:val="center"/>
              <w:rPr>
                <w:sz w:val="18"/>
                <w:szCs w:val="18"/>
                <w:lang w:val="uk-UA"/>
              </w:rPr>
            </w:pPr>
            <w:r w:rsidRPr="00D8419F">
              <w:rPr>
                <w:sz w:val="18"/>
                <w:szCs w:val="18"/>
                <w:lang w:val="uk-UA"/>
              </w:rPr>
              <w:t>№</w:t>
            </w:r>
          </w:p>
        </w:tc>
        <w:tc>
          <w:tcPr>
            <w:tcW w:w="557" w:type="dxa"/>
            <w:vMerge w:val="restart"/>
            <w:tcBorders>
              <w:top w:val="single" w:sz="4" w:space="0" w:color="auto"/>
              <w:left w:val="single" w:sz="4" w:space="0" w:color="auto"/>
              <w:bottom w:val="single" w:sz="4" w:space="0" w:color="auto"/>
              <w:right w:val="single" w:sz="4" w:space="0" w:color="auto"/>
            </w:tcBorders>
          </w:tcPr>
          <w:p w:rsidR="003629B9" w:rsidRPr="00D8419F" w:rsidRDefault="003629B9" w:rsidP="002603B7">
            <w:pPr>
              <w:jc w:val="center"/>
              <w:rPr>
                <w:sz w:val="18"/>
                <w:szCs w:val="18"/>
                <w:lang w:val="uk-UA"/>
              </w:rPr>
            </w:pPr>
          </w:p>
        </w:tc>
        <w:tc>
          <w:tcPr>
            <w:tcW w:w="4663" w:type="dxa"/>
            <w:gridSpan w:val="3"/>
            <w:vMerge w:val="restart"/>
            <w:tcBorders>
              <w:top w:val="single" w:sz="4" w:space="0" w:color="auto"/>
              <w:left w:val="single" w:sz="4" w:space="0" w:color="auto"/>
              <w:bottom w:val="single" w:sz="4" w:space="0" w:color="auto"/>
              <w:right w:val="single" w:sz="4" w:space="0" w:color="auto"/>
            </w:tcBorders>
            <w:hideMark/>
          </w:tcPr>
          <w:p w:rsidR="003629B9" w:rsidRPr="00D8419F" w:rsidRDefault="003629B9" w:rsidP="002603B7">
            <w:pPr>
              <w:rPr>
                <w:b/>
                <w:sz w:val="18"/>
                <w:szCs w:val="18"/>
                <w:lang w:val="uk-UA"/>
              </w:rPr>
            </w:pPr>
            <w:r w:rsidRPr="00D8419F">
              <w:rPr>
                <w:b/>
                <w:sz w:val="18"/>
                <w:szCs w:val="18"/>
                <w:lang w:val="uk-UA"/>
              </w:rPr>
              <w:t>Назва Програми, перелік  всіх заходів на 2018 рік</w:t>
            </w:r>
          </w:p>
        </w:tc>
        <w:tc>
          <w:tcPr>
            <w:tcW w:w="1152" w:type="dxa"/>
            <w:vMerge w:val="restart"/>
            <w:tcBorders>
              <w:top w:val="single" w:sz="4" w:space="0" w:color="auto"/>
              <w:left w:val="single" w:sz="4" w:space="0" w:color="auto"/>
              <w:bottom w:val="single" w:sz="4" w:space="0" w:color="auto"/>
              <w:right w:val="single" w:sz="4" w:space="0" w:color="auto"/>
            </w:tcBorders>
          </w:tcPr>
          <w:p w:rsidR="003629B9" w:rsidRPr="00D8419F" w:rsidRDefault="003629B9" w:rsidP="002603B7">
            <w:pPr>
              <w:jc w:val="center"/>
              <w:rPr>
                <w:b/>
                <w:sz w:val="18"/>
                <w:szCs w:val="18"/>
                <w:lang w:val="uk-UA"/>
              </w:rPr>
            </w:pPr>
            <w:r w:rsidRPr="00D8419F">
              <w:rPr>
                <w:b/>
                <w:sz w:val="18"/>
                <w:szCs w:val="18"/>
                <w:lang w:val="uk-UA"/>
              </w:rPr>
              <w:t>Кошти міського бюджету передбаче-ні в Програмі на 2018р.</w:t>
            </w:r>
          </w:p>
        </w:tc>
        <w:tc>
          <w:tcPr>
            <w:tcW w:w="3555" w:type="dxa"/>
            <w:gridSpan w:val="6"/>
            <w:tcBorders>
              <w:top w:val="single" w:sz="4" w:space="0" w:color="auto"/>
              <w:left w:val="single" w:sz="4" w:space="0" w:color="auto"/>
              <w:bottom w:val="single" w:sz="4" w:space="0" w:color="auto"/>
              <w:right w:val="single" w:sz="4" w:space="0" w:color="auto"/>
            </w:tcBorders>
            <w:hideMark/>
          </w:tcPr>
          <w:p w:rsidR="003629B9" w:rsidRPr="00D8419F" w:rsidRDefault="003629B9" w:rsidP="002603B7">
            <w:pPr>
              <w:jc w:val="center"/>
              <w:rPr>
                <w:b/>
                <w:sz w:val="18"/>
                <w:szCs w:val="18"/>
                <w:lang w:val="uk-UA"/>
              </w:rPr>
            </w:pPr>
            <w:r w:rsidRPr="00D8419F">
              <w:rPr>
                <w:b/>
                <w:sz w:val="18"/>
                <w:szCs w:val="18"/>
                <w:lang w:val="uk-UA"/>
              </w:rPr>
              <w:t>Виділено коштів, тис.грн.</w:t>
            </w:r>
          </w:p>
        </w:tc>
        <w:tc>
          <w:tcPr>
            <w:tcW w:w="1133" w:type="dxa"/>
            <w:vMerge w:val="restart"/>
            <w:tcBorders>
              <w:top w:val="single" w:sz="4" w:space="0" w:color="auto"/>
              <w:left w:val="single" w:sz="4" w:space="0" w:color="auto"/>
              <w:bottom w:val="single" w:sz="4" w:space="0" w:color="auto"/>
              <w:right w:val="single" w:sz="4" w:space="0" w:color="auto"/>
            </w:tcBorders>
          </w:tcPr>
          <w:p w:rsidR="003629B9" w:rsidRPr="00D8419F" w:rsidRDefault="003629B9" w:rsidP="002603B7">
            <w:pPr>
              <w:jc w:val="center"/>
              <w:rPr>
                <w:b/>
                <w:sz w:val="18"/>
                <w:szCs w:val="18"/>
                <w:lang w:val="uk-UA"/>
              </w:rPr>
            </w:pPr>
            <w:r w:rsidRPr="00D8419F">
              <w:rPr>
                <w:b/>
                <w:sz w:val="18"/>
                <w:szCs w:val="18"/>
                <w:lang w:val="uk-UA"/>
              </w:rPr>
              <w:t>Фактично</w:t>
            </w:r>
          </w:p>
          <w:p w:rsidR="003629B9" w:rsidRPr="00D8419F" w:rsidRDefault="005F6205" w:rsidP="002603B7">
            <w:pPr>
              <w:jc w:val="center"/>
              <w:rPr>
                <w:b/>
                <w:sz w:val="18"/>
                <w:szCs w:val="18"/>
                <w:lang w:val="uk-UA"/>
              </w:rPr>
            </w:pPr>
            <w:r>
              <w:rPr>
                <w:b/>
                <w:sz w:val="18"/>
                <w:szCs w:val="18"/>
                <w:lang w:val="uk-UA"/>
              </w:rPr>
              <w:t>профінансовано за</w:t>
            </w:r>
          </w:p>
          <w:p w:rsidR="003629B9" w:rsidRPr="00D8419F" w:rsidRDefault="003629B9" w:rsidP="002603B7">
            <w:pPr>
              <w:jc w:val="center"/>
              <w:rPr>
                <w:b/>
                <w:sz w:val="18"/>
                <w:szCs w:val="18"/>
                <w:lang w:val="uk-UA"/>
              </w:rPr>
            </w:pPr>
            <w:r w:rsidRPr="00D8419F">
              <w:rPr>
                <w:b/>
                <w:sz w:val="18"/>
                <w:szCs w:val="18"/>
                <w:lang w:val="uk-UA"/>
              </w:rPr>
              <w:t>2018р.</w:t>
            </w:r>
          </w:p>
          <w:p w:rsidR="003629B9" w:rsidRPr="00D8419F" w:rsidRDefault="003629B9" w:rsidP="002603B7">
            <w:pPr>
              <w:jc w:val="center"/>
              <w:rPr>
                <w:sz w:val="18"/>
                <w:szCs w:val="18"/>
                <w:lang w:val="uk-UA"/>
              </w:rPr>
            </w:pPr>
          </w:p>
        </w:tc>
        <w:tc>
          <w:tcPr>
            <w:tcW w:w="4111" w:type="dxa"/>
            <w:gridSpan w:val="3"/>
            <w:vMerge w:val="restart"/>
            <w:tcBorders>
              <w:top w:val="single" w:sz="4" w:space="0" w:color="auto"/>
              <w:left w:val="single" w:sz="4" w:space="0" w:color="auto"/>
              <w:bottom w:val="single" w:sz="4" w:space="0" w:color="auto"/>
              <w:right w:val="single" w:sz="4" w:space="0" w:color="auto"/>
            </w:tcBorders>
            <w:hideMark/>
          </w:tcPr>
          <w:p w:rsidR="003629B9" w:rsidRPr="00D8419F" w:rsidRDefault="003629B9" w:rsidP="002603B7">
            <w:pPr>
              <w:jc w:val="center"/>
              <w:rPr>
                <w:b/>
                <w:sz w:val="18"/>
                <w:szCs w:val="18"/>
                <w:lang w:val="uk-UA"/>
              </w:rPr>
            </w:pPr>
            <w:r w:rsidRPr="00D8419F">
              <w:rPr>
                <w:b/>
                <w:sz w:val="18"/>
                <w:szCs w:val="18"/>
                <w:lang w:val="uk-UA"/>
              </w:rPr>
              <w:t>Деталізація виконан</w:t>
            </w:r>
            <w:r w:rsidR="005F6205">
              <w:rPr>
                <w:b/>
                <w:sz w:val="18"/>
                <w:szCs w:val="18"/>
                <w:lang w:val="uk-UA"/>
              </w:rPr>
              <w:t>ня заходів програм за   2018  рі</w:t>
            </w:r>
            <w:r w:rsidRPr="00D8419F">
              <w:rPr>
                <w:b/>
                <w:sz w:val="18"/>
                <w:szCs w:val="18"/>
                <w:lang w:val="uk-UA"/>
              </w:rPr>
              <w:t>к</w:t>
            </w:r>
          </w:p>
        </w:tc>
      </w:tr>
      <w:tr w:rsidR="003629B9" w:rsidRPr="00D8419F" w:rsidTr="00E0189F">
        <w:trPr>
          <w:trHeight w:val="315"/>
        </w:trPr>
        <w:tc>
          <w:tcPr>
            <w:tcW w:w="562" w:type="dxa"/>
            <w:vMerge/>
            <w:tcBorders>
              <w:top w:val="single" w:sz="4" w:space="0" w:color="auto"/>
              <w:left w:val="single" w:sz="4" w:space="0" w:color="auto"/>
              <w:bottom w:val="single" w:sz="4" w:space="0" w:color="auto"/>
              <w:right w:val="single" w:sz="4" w:space="0" w:color="auto"/>
            </w:tcBorders>
            <w:vAlign w:val="center"/>
            <w:hideMark/>
          </w:tcPr>
          <w:p w:rsidR="003629B9" w:rsidRPr="00D8419F" w:rsidRDefault="003629B9" w:rsidP="002603B7">
            <w:pPr>
              <w:rPr>
                <w:sz w:val="18"/>
                <w:szCs w:val="18"/>
                <w:lang w:val="uk-UA"/>
              </w:rPr>
            </w:pPr>
          </w:p>
        </w:tc>
        <w:tc>
          <w:tcPr>
            <w:tcW w:w="557" w:type="dxa"/>
            <w:vMerge/>
            <w:tcBorders>
              <w:top w:val="single" w:sz="4" w:space="0" w:color="auto"/>
              <w:left w:val="single" w:sz="4" w:space="0" w:color="auto"/>
              <w:bottom w:val="single" w:sz="4" w:space="0" w:color="auto"/>
              <w:right w:val="single" w:sz="4" w:space="0" w:color="auto"/>
            </w:tcBorders>
            <w:vAlign w:val="center"/>
            <w:hideMark/>
          </w:tcPr>
          <w:p w:rsidR="003629B9" w:rsidRPr="00D8419F" w:rsidRDefault="003629B9" w:rsidP="002603B7">
            <w:pPr>
              <w:rPr>
                <w:sz w:val="18"/>
                <w:szCs w:val="18"/>
                <w:lang w:val="uk-UA"/>
              </w:rPr>
            </w:pPr>
          </w:p>
        </w:tc>
        <w:tc>
          <w:tcPr>
            <w:tcW w:w="4663" w:type="dxa"/>
            <w:gridSpan w:val="3"/>
            <w:vMerge/>
            <w:tcBorders>
              <w:top w:val="single" w:sz="4" w:space="0" w:color="auto"/>
              <w:left w:val="single" w:sz="4" w:space="0" w:color="auto"/>
              <w:bottom w:val="single" w:sz="4" w:space="0" w:color="auto"/>
              <w:right w:val="single" w:sz="4" w:space="0" w:color="auto"/>
            </w:tcBorders>
            <w:vAlign w:val="center"/>
            <w:hideMark/>
          </w:tcPr>
          <w:p w:rsidR="003629B9" w:rsidRPr="00D8419F" w:rsidRDefault="003629B9" w:rsidP="002603B7">
            <w:pPr>
              <w:rPr>
                <w:b/>
                <w:sz w:val="18"/>
                <w:szCs w:val="18"/>
                <w:lang w:val="uk-UA"/>
              </w:rPr>
            </w:pPr>
          </w:p>
        </w:tc>
        <w:tc>
          <w:tcPr>
            <w:tcW w:w="1152" w:type="dxa"/>
            <w:vMerge/>
            <w:tcBorders>
              <w:top w:val="single" w:sz="4" w:space="0" w:color="auto"/>
              <w:left w:val="single" w:sz="4" w:space="0" w:color="auto"/>
              <w:bottom w:val="single" w:sz="4" w:space="0" w:color="auto"/>
              <w:right w:val="single" w:sz="4" w:space="0" w:color="auto"/>
            </w:tcBorders>
            <w:vAlign w:val="center"/>
            <w:hideMark/>
          </w:tcPr>
          <w:p w:rsidR="003629B9" w:rsidRPr="00D8419F" w:rsidRDefault="003629B9" w:rsidP="002603B7">
            <w:pPr>
              <w:rPr>
                <w:b/>
                <w:sz w:val="18"/>
                <w:szCs w:val="18"/>
                <w:lang w:val="uk-UA"/>
              </w:rPr>
            </w:pPr>
          </w:p>
        </w:tc>
        <w:tc>
          <w:tcPr>
            <w:tcW w:w="1325" w:type="dxa"/>
            <w:gridSpan w:val="2"/>
            <w:tcBorders>
              <w:top w:val="single" w:sz="4" w:space="0" w:color="auto"/>
              <w:left w:val="single" w:sz="4" w:space="0" w:color="auto"/>
              <w:bottom w:val="single" w:sz="4" w:space="0" w:color="auto"/>
              <w:right w:val="single" w:sz="4" w:space="0" w:color="auto"/>
            </w:tcBorders>
            <w:hideMark/>
          </w:tcPr>
          <w:p w:rsidR="003629B9" w:rsidRPr="00D8419F" w:rsidRDefault="003629B9" w:rsidP="002603B7">
            <w:pPr>
              <w:jc w:val="center"/>
              <w:rPr>
                <w:b/>
                <w:sz w:val="18"/>
                <w:szCs w:val="18"/>
                <w:lang w:val="uk-UA"/>
              </w:rPr>
            </w:pPr>
            <w:r w:rsidRPr="00D8419F">
              <w:rPr>
                <w:b/>
                <w:sz w:val="18"/>
                <w:szCs w:val="18"/>
                <w:lang w:val="uk-UA"/>
              </w:rPr>
              <w:t>Міський бюджет станом на  01.01.2018 р.</w:t>
            </w:r>
          </w:p>
        </w:tc>
        <w:tc>
          <w:tcPr>
            <w:tcW w:w="980" w:type="dxa"/>
            <w:gridSpan w:val="2"/>
            <w:tcBorders>
              <w:top w:val="single" w:sz="4" w:space="0" w:color="auto"/>
              <w:left w:val="single" w:sz="4" w:space="0" w:color="auto"/>
              <w:bottom w:val="single" w:sz="4" w:space="0" w:color="auto"/>
              <w:right w:val="single" w:sz="4" w:space="0" w:color="auto"/>
            </w:tcBorders>
            <w:hideMark/>
          </w:tcPr>
          <w:p w:rsidR="003629B9" w:rsidRPr="00D8419F" w:rsidRDefault="003629B9" w:rsidP="002603B7">
            <w:pPr>
              <w:jc w:val="center"/>
              <w:rPr>
                <w:b/>
                <w:sz w:val="18"/>
                <w:szCs w:val="18"/>
                <w:lang w:val="uk-UA"/>
              </w:rPr>
            </w:pPr>
            <w:r w:rsidRPr="00D8419F">
              <w:rPr>
                <w:b/>
                <w:sz w:val="18"/>
                <w:szCs w:val="18"/>
                <w:lang w:val="uk-UA"/>
              </w:rPr>
              <w:t xml:space="preserve">Міський бюджет станом на </w:t>
            </w:r>
            <w:r w:rsidR="005F6205">
              <w:rPr>
                <w:b/>
                <w:sz w:val="18"/>
                <w:szCs w:val="18"/>
                <w:lang w:val="uk-UA"/>
              </w:rPr>
              <w:t>3</w:t>
            </w:r>
            <w:r w:rsidRPr="00D8419F">
              <w:rPr>
                <w:b/>
                <w:sz w:val="18"/>
                <w:szCs w:val="18"/>
              </w:rPr>
              <w:t>1</w:t>
            </w:r>
            <w:r w:rsidR="005F6205">
              <w:rPr>
                <w:b/>
                <w:sz w:val="18"/>
                <w:szCs w:val="18"/>
                <w:lang w:val="uk-UA"/>
              </w:rPr>
              <w:t>.12</w:t>
            </w:r>
            <w:r w:rsidRPr="00D8419F">
              <w:rPr>
                <w:b/>
                <w:sz w:val="18"/>
                <w:szCs w:val="18"/>
                <w:lang w:val="uk-UA"/>
              </w:rPr>
              <w:t>.</w:t>
            </w:r>
          </w:p>
          <w:p w:rsidR="003629B9" w:rsidRPr="00D8419F" w:rsidRDefault="003629B9" w:rsidP="002603B7">
            <w:pPr>
              <w:jc w:val="center"/>
              <w:rPr>
                <w:b/>
                <w:sz w:val="18"/>
                <w:szCs w:val="18"/>
                <w:lang w:val="uk-UA"/>
              </w:rPr>
            </w:pPr>
            <w:r w:rsidRPr="00D8419F">
              <w:rPr>
                <w:b/>
                <w:sz w:val="18"/>
                <w:szCs w:val="18"/>
                <w:lang w:val="uk-UA"/>
              </w:rPr>
              <w:t>2018 р.*</w:t>
            </w:r>
          </w:p>
        </w:tc>
        <w:tc>
          <w:tcPr>
            <w:tcW w:w="1250" w:type="dxa"/>
            <w:gridSpan w:val="2"/>
            <w:tcBorders>
              <w:top w:val="single" w:sz="4" w:space="0" w:color="auto"/>
              <w:left w:val="single" w:sz="4" w:space="0" w:color="auto"/>
              <w:bottom w:val="single" w:sz="4" w:space="0" w:color="auto"/>
              <w:right w:val="single" w:sz="4" w:space="0" w:color="auto"/>
            </w:tcBorders>
            <w:hideMark/>
          </w:tcPr>
          <w:p w:rsidR="003629B9" w:rsidRPr="00D8419F" w:rsidRDefault="003629B9" w:rsidP="002603B7">
            <w:pPr>
              <w:jc w:val="center"/>
              <w:rPr>
                <w:b/>
                <w:sz w:val="18"/>
                <w:szCs w:val="18"/>
                <w:lang w:val="uk-UA"/>
              </w:rPr>
            </w:pPr>
            <w:r w:rsidRPr="00D8419F">
              <w:rPr>
                <w:b/>
                <w:sz w:val="18"/>
                <w:szCs w:val="18"/>
                <w:lang w:val="uk-UA"/>
              </w:rPr>
              <w:t>Інші джерела,</w:t>
            </w:r>
          </w:p>
          <w:p w:rsidR="003629B9" w:rsidRPr="00D8419F" w:rsidRDefault="003629B9" w:rsidP="002603B7">
            <w:pPr>
              <w:jc w:val="center"/>
              <w:rPr>
                <w:b/>
                <w:sz w:val="18"/>
                <w:szCs w:val="18"/>
                <w:lang w:val="uk-UA"/>
              </w:rPr>
            </w:pPr>
            <w:r w:rsidRPr="00D8419F">
              <w:rPr>
                <w:b/>
                <w:sz w:val="18"/>
                <w:szCs w:val="18"/>
                <w:lang w:val="uk-UA"/>
              </w:rPr>
              <w:t>державний і обласний бюджети</w:t>
            </w: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629B9" w:rsidRPr="00D8419F" w:rsidRDefault="003629B9" w:rsidP="002603B7">
            <w:pPr>
              <w:rPr>
                <w:sz w:val="18"/>
                <w:szCs w:val="18"/>
                <w:lang w:val="uk-UA"/>
              </w:rPr>
            </w:pPr>
          </w:p>
        </w:tc>
        <w:tc>
          <w:tcPr>
            <w:tcW w:w="4111" w:type="dxa"/>
            <w:gridSpan w:val="3"/>
            <w:vMerge/>
            <w:tcBorders>
              <w:top w:val="single" w:sz="4" w:space="0" w:color="auto"/>
              <w:left w:val="single" w:sz="4" w:space="0" w:color="auto"/>
              <w:bottom w:val="single" w:sz="4" w:space="0" w:color="auto"/>
              <w:right w:val="single" w:sz="4" w:space="0" w:color="auto"/>
            </w:tcBorders>
            <w:vAlign w:val="center"/>
            <w:hideMark/>
          </w:tcPr>
          <w:p w:rsidR="003629B9" w:rsidRPr="00D8419F" w:rsidRDefault="003629B9" w:rsidP="002603B7">
            <w:pPr>
              <w:rPr>
                <w:b/>
                <w:sz w:val="18"/>
                <w:szCs w:val="18"/>
                <w:lang w:val="uk-UA"/>
              </w:rPr>
            </w:pPr>
          </w:p>
        </w:tc>
      </w:tr>
      <w:tr w:rsidR="003629B9" w:rsidRPr="00D8419F" w:rsidTr="00E0189F">
        <w:tc>
          <w:tcPr>
            <w:tcW w:w="562" w:type="dxa"/>
            <w:tcBorders>
              <w:top w:val="single" w:sz="4" w:space="0" w:color="auto"/>
              <w:left w:val="single" w:sz="4" w:space="0" w:color="auto"/>
              <w:bottom w:val="single" w:sz="4" w:space="0" w:color="auto"/>
              <w:right w:val="single" w:sz="4" w:space="0" w:color="auto"/>
            </w:tcBorders>
            <w:shd w:val="clear" w:color="auto" w:fill="99CCFF"/>
            <w:hideMark/>
          </w:tcPr>
          <w:p w:rsidR="003629B9" w:rsidRPr="00D8419F" w:rsidRDefault="003629B9" w:rsidP="002603B7">
            <w:pPr>
              <w:jc w:val="center"/>
              <w:rPr>
                <w:b/>
                <w:sz w:val="18"/>
                <w:szCs w:val="18"/>
                <w:lang w:val="uk-UA"/>
              </w:rPr>
            </w:pPr>
            <w:r w:rsidRPr="00D8419F">
              <w:rPr>
                <w:b/>
                <w:sz w:val="18"/>
                <w:szCs w:val="18"/>
                <w:lang w:val="uk-UA"/>
              </w:rPr>
              <w:t>1</w:t>
            </w:r>
          </w:p>
        </w:tc>
        <w:tc>
          <w:tcPr>
            <w:tcW w:w="15171" w:type="dxa"/>
            <w:gridSpan w:val="15"/>
            <w:tcBorders>
              <w:top w:val="single" w:sz="4" w:space="0" w:color="auto"/>
              <w:left w:val="single" w:sz="4" w:space="0" w:color="auto"/>
              <w:bottom w:val="single" w:sz="4" w:space="0" w:color="auto"/>
              <w:right w:val="single" w:sz="4" w:space="0" w:color="auto"/>
            </w:tcBorders>
            <w:shd w:val="clear" w:color="auto" w:fill="8DB3E2"/>
            <w:hideMark/>
          </w:tcPr>
          <w:p w:rsidR="003629B9" w:rsidRPr="00D8419F" w:rsidRDefault="003629B9" w:rsidP="002603B7">
            <w:pPr>
              <w:jc w:val="center"/>
              <w:rPr>
                <w:b/>
                <w:i/>
                <w:color w:val="000000"/>
                <w:sz w:val="18"/>
                <w:szCs w:val="18"/>
                <w:lang w:val="uk-UA"/>
              </w:rPr>
            </w:pPr>
            <w:r w:rsidRPr="00D8419F">
              <w:rPr>
                <w:b/>
                <w:bCs/>
                <w:i/>
                <w:sz w:val="18"/>
                <w:szCs w:val="18"/>
                <w:u w:val="single"/>
              </w:rPr>
              <w:t>Програма енергоефективності, енергозбереження та термомодернізації будівель житлового фонду м. Тернополя на 2015-2020 роки</w:t>
            </w:r>
          </w:p>
        </w:tc>
      </w:tr>
      <w:tr w:rsidR="003629B9" w:rsidRPr="00D8419F" w:rsidTr="00E0189F">
        <w:trPr>
          <w:gridAfter w:val="1"/>
          <w:wAfter w:w="13" w:type="dxa"/>
          <w:trHeight w:val="70"/>
        </w:trPr>
        <w:tc>
          <w:tcPr>
            <w:tcW w:w="562" w:type="dxa"/>
            <w:tcBorders>
              <w:top w:val="single" w:sz="4" w:space="0" w:color="auto"/>
              <w:left w:val="single" w:sz="4" w:space="0" w:color="auto"/>
              <w:bottom w:val="single" w:sz="4" w:space="0" w:color="auto"/>
              <w:right w:val="single" w:sz="4" w:space="0" w:color="auto"/>
            </w:tcBorders>
          </w:tcPr>
          <w:p w:rsidR="003629B9" w:rsidRPr="00D8419F" w:rsidRDefault="003629B9" w:rsidP="002603B7">
            <w:pPr>
              <w:jc w:val="center"/>
              <w:rPr>
                <w:sz w:val="18"/>
                <w:szCs w:val="18"/>
                <w:lang w:val="uk-UA"/>
              </w:rPr>
            </w:pPr>
          </w:p>
        </w:tc>
        <w:tc>
          <w:tcPr>
            <w:tcW w:w="557" w:type="dxa"/>
            <w:tcBorders>
              <w:top w:val="single" w:sz="4" w:space="0" w:color="auto"/>
              <w:left w:val="single" w:sz="4" w:space="0" w:color="auto"/>
              <w:bottom w:val="single" w:sz="4" w:space="0" w:color="auto"/>
              <w:right w:val="single" w:sz="4" w:space="0" w:color="auto"/>
            </w:tcBorders>
            <w:hideMark/>
          </w:tcPr>
          <w:p w:rsidR="003629B9" w:rsidRPr="00D8419F" w:rsidRDefault="003629B9" w:rsidP="002603B7">
            <w:pPr>
              <w:jc w:val="center"/>
              <w:rPr>
                <w:sz w:val="18"/>
                <w:szCs w:val="18"/>
                <w:lang w:val="uk-UA"/>
              </w:rPr>
            </w:pPr>
            <w:r w:rsidRPr="00D8419F">
              <w:rPr>
                <w:sz w:val="18"/>
                <w:szCs w:val="18"/>
                <w:lang w:val="uk-UA"/>
              </w:rPr>
              <w:t>1</w:t>
            </w:r>
          </w:p>
        </w:tc>
        <w:tc>
          <w:tcPr>
            <w:tcW w:w="4663" w:type="dxa"/>
            <w:gridSpan w:val="3"/>
            <w:tcBorders>
              <w:top w:val="single" w:sz="4" w:space="0" w:color="auto"/>
              <w:left w:val="single" w:sz="4" w:space="0" w:color="auto"/>
              <w:bottom w:val="single" w:sz="4" w:space="0" w:color="auto"/>
              <w:right w:val="single" w:sz="4" w:space="0" w:color="auto"/>
            </w:tcBorders>
            <w:hideMark/>
          </w:tcPr>
          <w:p w:rsidR="003629B9" w:rsidRPr="00D8419F" w:rsidRDefault="003629B9" w:rsidP="002603B7">
            <w:pPr>
              <w:pStyle w:val="33"/>
              <w:shd w:val="clear" w:color="auto" w:fill="auto"/>
              <w:spacing w:line="240" w:lineRule="auto"/>
              <w:jc w:val="both"/>
              <w:rPr>
                <w:rFonts w:ascii="Times New Roman" w:hAnsi="Times New Roman" w:cs="Times New Roman"/>
                <w:sz w:val="18"/>
                <w:szCs w:val="18"/>
              </w:rPr>
            </w:pPr>
            <w:r w:rsidRPr="00D8419F">
              <w:rPr>
                <w:rFonts w:ascii="Times New Roman" w:hAnsi="Times New Roman" w:cs="Times New Roman"/>
                <w:sz w:val="18"/>
                <w:szCs w:val="18"/>
              </w:rPr>
              <w:t>Термомодернізація житлових будинків на умовах співфінансування</w:t>
            </w:r>
          </w:p>
        </w:tc>
        <w:tc>
          <w:tcPr>
            <w:tcW w:w="1152" w:type="dxa"/>
            <w:tcBorders>
              <w:top w:val="single" w:sz="4" w:space="0" w:color="auto"/>
              <w:left w:val="single" w:sz="4" w:space="0" w:color="auto"/>
              <w:bottom w:val="single" w:sz="4" w:space="0" w:color="auto"/>
              <w:right w:val="single" w:sz="4" w:space="0" w:color="auto"/>
            </w:tcBorders>
            <w:hideMark/>
          </w:tcPr>
          <w:p w:rsidR="003629B9" w:rsidRPr="00D8419F" w:rsidRDefault="003629B9" w:rsidP="002603B7">
            <w:pPr>
              <w:keepLines/>
              <w:jc w:val="center"/>
              <w:rPr>
                <w:bCs/>
                <w:sz w:val="18"/>
                <w:szCs w:val="18"/>
              </w:rPr>
            </w:pPr>
            <w:r w:rsidRPr="00D8419F">
              <w:rPr>
                <w:bCs/>
                <w:sz w:val="18"/>
                <w:szCs w:val="18"/>
              </w:rPr>
              <w:t>5000,0</w:t>
            </w:r>
          </w:p>
        </w:tc>
        <w:tc>
          <w:tcPr>
            <w:tcW w:w="1325" w:type="dxa"/>
            <w:gridSpan w:val="2"/>
            <w:tcBorders>
              <w:top w:val="single" w:sz="4" w:space="0" w:color="auto"/>
              <w:left w:val="single" w:sz="4" w:space="0" w:color="auto"/>
              <w:bottom w:val="single" w:sz="4" w:space="0" w:color="auto"/>
              <w:right w:val="single" w:sz="4" w:space="0" w:color="auto"/>
            </w:tcBorders>
            <w:hideMark/>
          </w:tcPr>
          <w:p w:rsidR="003629B9" w:rsidRPr="00D8419F" w:rsidRDefault="003629B9" w:rsidP="002603B7">
            <w:pPr>
              <w:jc w:val="center"/>
              <w:rPr>
                <w:bCs/>
                <w:sz w:val="18"/>
                <w:szCs w:val="18"/>
                <w:lang w:val="uk-UA"/>
              </w:rPr>
            </w:pPr>
            <w:r w:rsidRPr="00D8419F">
              <w:rPr>
                <w:bCs/>
                <w:sz w:val="18"/>
                <w:szCs w:val="18"/>
                <w:lang w:val="uk-UA"/>
              </w:rPr>
              <w:t>2250,0</w:t>
            </w:r>
          </w:p>
        </w:tc>
        <w:tc>
          <w:tcPr>
            <w:tcW w:w="980" w:type="dxa"/>
            <w:gridSpan w:val="2"/>
            <w:tcBorders>
              <w:top w:val="single" w:sz="4" w:space="0" w:color="auto"/>
              <w:left w:val="single" w:sz="4" w:space="0" w:color="auto"/>
              <w:bottom w:val="single" w:sz="4" w:space="0" w:color="auto"/>
              <w:right w:val="single" w:sz="4" w:space="0" w:color="auto"/>
            </w:tcBorders>
            <w:hideMark/>
          </w:tcPr>
          <w:p w:rsidR="003629B9" w:rsidRPr="00D8419F" w:rsidRDefault="005047EB" w:rsidP="002603B7">
            <w:pPr>
              <w:pStyle w:val="a6"/>
              <w:ind w:left="0"/>
              <w:jc w:val="center"/>
              <w:rPr>
                <w:rFonts w:eastAsia="Calibri"/>
                <w:kern w:val="0"/>
                <w:sz w:val="18"/>
                <w:szCs w:val="18"/>
                <w:lang w:val="uk-UA" w:eastAsia="ru-RU"/>
              </w:rPr>
            </w:pPr>
            <w:r>
              <w:rPr>
                <w:rFonts w:eastAsia="Calibri"/>
                <w:kern w:val="0"/>
                <w:sz w:val="18"/>
                <w:szCs w:val="18"/>
                <w:lang w:val="uk-UA" w:eastAsia="ru-RU"/>
              </w:rPr>
              <w:t>1990</w:t>
            </w:r>
            <w:r w:rsidR="003629B9" w:rsidRPr="00D8419F">
              <w:rPr>
                <w:rFonts w:eastAsia="Calibri"/>
                <w:kern w:val="0"/>
                <w:sz w:val="18"/>
                <w:szCs w:val="18"/>
                <w:lang w:val="uk-UA" w:eastAsia="ru-RU"/>
              </w:rPr>
              <w:t>,0</w:t>
            </w:r>
          </w:p>
        </w:tc>
        <w:tc>
          <w:tcPr>
            <w:tcW w:w="1250" w:type="dxa"/>
            <w:gridSpan w:val="2"/>
            <w:tcBorders>
              <w:top w:val="single" w:sz="4" w:space="0" w:color="auto"/>
              <w:left w:val="single" w:sz="4" w:space="0" w:color="auto"/>
              <w:bottom w:val="single" w:sz="4" w:space="0" w:color="auto"/>
              <w:right w:val="single" w:sz="4" w:space="0" w:color="auto"/>
            </w:tcBorders>
          </w:tcPr>
          <w:p w:rsidR="003629B9" w:rsidRPr="00D8419F" w:rsidRDefault="003629B9" w:rsidP="002603B7">
            <w:pPr>
              <w:pStyle w:val="a6"/>
              <w:ind w:left="0"/>
              <w:jc w:val="center"/>
              <w:rPr>
                <w:rFonts w:eastAsia="Calibri"/>
                <w:kern w:val="0"/>
                <w:sz w:val="18"/>
                <w:szCs w:val="18"/>
                <w:lang w:val="uk-UA" w:eastAsia="ru-RU"/>
              </w:rPr>
            </w:pPr>
          </w:p>
        </w:tc>
        <w:tc>
          <w:tcPr>
            <w:tcW w:w="1133" w:type="dxa"/>
            <w:tcBorders>
              <w:top w:val="single" w:sz="4" w:space="0" w:color="auto"/>
              <w:left w:val="single" w:sz="4" w:space="0" w:color="auto"/>
              <w:bottom w:val="single" w:sz="4" w:space="0" w:color="auto"/>
              <w:right w:val="single" w:sz="4" w:space="0" w:color="auto"/>
            </w:tcBorders>
          </w:tcPr>
          <w:p w:rsidR="003629B9" w:rsidRPr="00D8419F" w:rsidRDefault="005047EB" w:rsidP="002603B7">
            <w:pPr>
              <w:pStyle w:val="a6"/>
              <w:ind w:left="0"/>
              <w:rPr>
                <w:rFonts w:eastAsia="Calibri"/>
                <w:kern w:val="0"/>
                <w:sz w:val="18"/>
                <w:szCs w:val="18"/>
                <w:lang w:val="uk-UA" w:eastAsia="ru-RU"/>
              </w:rPr>
            </w:pPr>
            <w:r>
              <w:rPr>
                <w:rFonts w:eastAsia="Calibri"/>
                <w:kern w:val="0"/>
                <w:sz w:val="18"/>
                <w:szCs w:val="18"/>
                <w:lang w:val="uk-UA" w:eastAsia="ru-RU"/>
              </w:rPr>
              <w:t>1949,2</w:t>
            </w:r>
          </w:p>
        </w:tc>
        <w:tc>
          <w:tcPr>
            <w:tcW w:w="4098" w:type="dxa"/>
            <w:gridSpan w:val="2"/>
            <w:tcBorders>
              <w:top w:val="single" w:sz="4" w:space="0" w:color="auto"/>
              <w:left w:val="single" w:sz="4" w:space="0" w:color="auto"/>
              <w:bottom w:val="single" w:sz="4" w:space="0" w:color="auto"/>
              <w:right w:val="single" w:sz="4" w:space="0" w:color="auto"/>
            </w:tcBorders>
            <w:hideMark/>
          </w:tcPr>
          <w:p w:rsidR="003629B9" w:rsidRPr="00D8419F" w:rsidRDefault="003629B9" w:rsidP="002603B7">
            <w:pPr>
              <w:rPr>
                <w:sz w:val="18"/>
                <w:szCs w:val="18"/>
                <w:lang w:val="uk-UA"/>
              </w:rPr>
            </w:pPr>
            <w:r w:rsidRPr="00D8419F">
              <w:rPr>
                <w:sz w:val="18"/>
                <w:szCs w:val="18"/>
              </w:rPr>
              <w:t>Виконано роботи з утеплення фасадів будинків за адресами: вул. Юрчака, 2,.Оболоня,11</w:t>
            </w:r>
            <w:r w:rsidRPr="00D8419F">
              <w:rPr>
                <w:sz w:val="18"/>
                <w:szCs w:val="18"/>
                <w:lang w:val="uk-UA"/>
              </w:rPr>
              <w:t>;</w:t>
            </w:r>
            <w:r w:rsidRPr="00D8419F">
              <w:rPr>
                <w:sz w:val="18"/>
                <w:szCs w:val="18"/>
              </w:rPr>
              <w:t>Смак</w:t>
            </w:r>
            <w:r w:rsidR="004A5F26">
              <w:rPr>
                <w:sz w:val="18"/>
                <w:szCs w:val="18"/>
              </w:rPr>
              <w:t xml:space="preserve">ули,1. </w:t>
            </w:r>
            <w:r w:rsidRPr="00D8419F">
              <w:rPr>
                <w:sz w:val="18"/>
                <w:szCs w:val="18"/>
              </w:rPr>
              <w:t>Д.</w:t>
            </w:r>
            <w:r w:rsidRPr="00D8419F">
              <w:rPr>
                <w:sz w:val="18"/>
                <w:szCs w:val="18"/>
                <w:lang w:val="uk-UA"/>
              </w:rPr>
              <w:t>В</w:t>
            </w:r>
            <w:r w:rsidRPr="00D8419F">
              <w:rPr>
                <w:sz w:val="18"/>
                <w:szCs w:val="18"/>
              </w:rPr>
              <w:t>ишневецького,5</w:t>
            </w:r>
            <w:r w:rsidR="004A5F26">
              <w:rPr>
                <w:sz w:val="18"/>
                <w:szCs w:val="18"/>
                <w:lang w:val="uk-UA"/>
              </w:rPr>
              <w:t>.Розпочато роботи з перенесенням на 2019р.</w:t>
            </w:r>
            <w:r w:rsidR="0064482F">
              <w:rPr>
                <w:sz w:val="18"/>
                <w:szCs w:val="18"/>
                <w:lang w:val="uk-UA"/>
              </w:rPr>
              <w:t xml:space="preserve"> вул</w:t>
            </w:r>
            <w:r w:rsidRPr="00D8419F">
              <w:rPr>
                <w:sz w:val="18"/>
                <w:szCs w:val="18"/>
                <w:lang w:val="uk-UA"/>
              </w:rPr>
              <w:t>.За Рудкою,1</w:t>
            </w:r>
            <w:r w:rsidRPr="00D8419F">
              <w:rPr>
                <w:sz w:val="18"/>
                <w:szCs w:val="18"/>
              </w:rPr>
              <w:t>.</w:t>
            </w:r>
          </w:p>
        </w:tc>
      </w:tr>
      <w:tr w:rsidR="003629B9" w:rsidRPr="00D8419F" w:rsidTr="00E0189F">
        <w:trPr>
          <w:gridAfter w:val="1"/>
          <w:wAfter w:w="13" w:type="dxa"/>
        </w:trPr>
        <w:tc>
          <w:tcPr>
            <w:tcW w:w="562" w:type="dxa"/>
            <w:tcBorders>
              <w:top w:val="single" w:sz="4" w:space="0" w:color="auto"/>
              <w:left w:val="single" w:sz="4" w:space="0" w:color="auto"/>
              <w:bottom w:val="single" w:sz="4" w:space="0" w:color="auto"/>
              <w:right w:val="single" w:sz="4" w:space="0" w:color="auto"/>
            </w:tcBorders>
          </w:tcPr>
          <w:p w:rsidR="003629B9" w:rsidRPr="00D8419F" w:rsidRDefault="003629B9" w:rsidP="002603B7">
            <w:pPr>
              <w:jc w:val="center"/>
              <w:rPr>
                <w:sz w:val="18"/>
                <w:szCs w:val="18"/>
                <w:lang w:val="uk-UA"/>
              </w:rPr>
            </w:pPr>
          </w:p>
        </w:tc>
        <w:tc>
          <w:tcPr>
            <w:tcW w:w="557" w:type="dxa"/>
            <w:tcBorders>
              <w:top w:val="single" w:sz="4" w:space="0" w:color="auto"/>
              <w:left w:val="single" w:sz="4" w:space="0" w:color="auto"/>
              <w:bottom w:val="single" w:sz="4" w:space="0" w:color="auto"/>
              <w:right w:val="single" w:sz="4" w:space="0" w:color="auto"/>
            </w:tcBorders>
          </w:tcPr>
          <w:p w:rsidR="003629B9" w:rsidRPr="00D8419F" w:rsidRDefault="003629B9" w:rsidP="002603B7">
            <w:pPr>
              <w:jc w:val="center"/>
              <w:rPr>
                <w:sz w:val="18"/>
                <w:szCs w:val="18"/>
                <w:lang w:val="uk-UA"/>
              </w:rPr>
            </w:pPr>
          </w:p>
        </w:tc>
        <w:tc>
          <w:tcPr>
            <w:tcW w:w="4663" w:type="dxa"/>
            <w:gridSpan w:val="3"/>
            <w:tcBorders>
              <w:top w:val="single" w:sz="4" w:space="0" w:color="auto"/>
              <w:left w:val="single" w:sz="4" w:space="0" w:color="auto"/>
              <w:bottom w:val="single" w:sz="4" w:space="0" w:color="auto"/>
              <w:right w:val="single" w:sz="4" w:space="0" w:color="auto"/>
            </w:tcBorders>
            <w:hideMark/>
          </w:tcPr>
          <w:p w:rsidR="003629B9" w:rsidRPr="00D8419F" w:rsidRDefault="003629B9" w:rsidP="002603B7">
            <w:pPr>
              <w:pStyle w:val="33"/>
              <w:shd w:val="clear" w:color="auto" w:fill="auto"/>
              <w:spacing w:line="240" w:lineRule="auto"/>
              <w:jc w:val="both"/>
              <w:rPr>
                <w:rFonts w:ascii="Times New Roman" w:hAnsi="Times New Roman" w:cs="Times New Roman"/>
                <w:b/>
                <w:sz w:val="18"/>
                <w:szCs w:val="18"/>
              </w:rPr>
            </w:pPr>
            <w:r w:rsidRPr="00D8419F">
              <w:rPr>
                <w:rFonts w:ascii="Times New Roman" w:hAnsi="Times New Roman" w:cs="Times New Roman"/>
                <w:b/>
                <w:sz w:val="18"/>
                <w:szCs w:val="18"/>
              </w:rPr>
              <w:t>Всього по програмі</w:t>
            </w:r>
          </w:p>
        </w:tc>
        <w:tc>
          <w:tcPr>
            <w:tcW w:w="1152" w:type="dxa"/>
            <w:tcBorders>
              <w:top w:val="single" w:sz="4" w:space="0" w:color="auto"/>
              <w:left w:val="single" w:sz="4" w:space="0" w:color="auto"/>
              <w:bottom w:val="single" w:sz="4" w:space="0" w:color="auto"/>
              <w:right w:val="single" w:sz="4" w:space="0" w:color="auto"/>
            </w:tcBorders>
            <w:hideMark/>
          </w:tcPr>
          <w:p w:rsidR="003629B9" w:rsidRPr="00D8419F" w:rsidRDefault="003629B9" w:rsidP="002603B7">
            <w:pPr>
              <w:keepLines/>
              <w:rPr>
                <w:b/>
                <w:sz w:val="18"/>
                <w:szCs w:val="18"/>
              </w:rPr>
            </w:pPr>
            <w:r w:rsidRPr="00D8419F">
              <w:rPr>
                <w:b/>
                <w:sz w:val="18"/>
                <w:szCs w:val="18"/>
              </w:rPr>
              <w:t>5000,0</w:t>
            </w:r>
          </w:p>
        </w:tc>
        <w:tc>
          <w:tcPr>
            <w:tcW w:w="1325" w:type="dxa"/>
            <w:gridSpan w:val="2"/>
            <w:tcBorders>
              <w:top w:val="single" w:sz="4" w:space="0" w:color="auto"/>
              <w:left w:val="single" w:sz="4" w:space="0" w:color="auto"/>
              <w:bottom w:val="single" w:sz="4" w:space="0" w:color="auto"/>
              <w:right w:val="single" w:sz="4" w:space="0" w:color="auto"/>
            </w:tcBorders>
            <w:hideMark/>
          </w:tcPr>
          <w:p w:rsidR="003629B9" w:rsidRPr="00D8419F" w:rsidRDefault="003629B9" w:rsidP="002603B7">
            <w:pPr>
              <w:jc w:val="center"/>
              <w:rPr>
                <w:b/>
                <w:sz w:val="18"/>
                <w:szCs w:val="18"/>
                <w:lang w:val="uk-UA"/>
              </w:rPr>
            </w:pPr>
            <w:r w:rsidRPr="00D8419F">
              <w:rPr>
                <w:b/>
                <w:sz w:val="18"/>
                <w:szCs w:val="18"/>
                <w:lang w:val="uk-UA"/>
              </w:rPr>
              <w:t>2250,0</w:t>
            </w:r>
          </w:p>
        </w:tc>
        <w:tc>
          <w:tcPr>
            <w:tcW w:w="980" w:type="dxa"/>
            <w:gridSpan w:val="2"/>
            <w:tcBorders>
              <w:top w:val="single" w:sz="4" w:space="0" w:color="auto"/>
              <w:left w:val="single" w:sz="4" w:space="0" w:color="auto"/>
              <w:bottom w:val="single" w:sz="4" w:space="0" w:color="auto"/>
              <w:right w:val="single" w:sz="4" w:space="0" w:color="auto"/>
            </w:tcBorders>
            <w:hideMark/>
          </w:tcPr>
          <w:p w:rsidR="003629B9" w:rsidRPr="00D8419F" w:rsidRDefault="005047EB" w:rsidP="002603B7">
            <w:pPr>
              <w:jc w:val="center"/>
              <w:rPr>
                <w:b/>
                <w:sz w:val="18"/>
                <w:szCs w:val="18"/>
                <w:lang w:val="uk-UA"/>
              </w:rPr>
            </w:pPr>
            <w:r>
              <w:rPr>
                <w:b/>
                <w:sz w:val="18"/>
                <w:szCs w:val="18"/>
                <w:lang w:val="uk-UA"/>
              </w:rPr>
              <w:t>199</w:t>
            </w:r>
            <w:r w:rsidR="003629B9" w:rsidRPr="00D8419F">
              <w:rPr>
                <w:b/>
                <w:sz w:val="18"/>
                <w:szCs w:val="18"/>
                <w:lang w:val="uk-UA"/>
              </w:rPr>
              <w:t>0,0</w:t>
            </w:r>
          </w:p>
        </w:tc>
        <w:tc>
          <w:tcPr>
            <w:tcW w:w="1250" w:type="dxa"/>
            <w:gridSpan w:val="2"/>
            <w:tcBorders>
              <w:top w:val="single" w:sz="4" w:space="0" w:color="auto"/>
              <w:left w:val="single" w:sz="4" w:space="0" w:color="auto"/>
              <w:bottom w:val="single" w:sz="4" w:space="0" w:color="auto"/>
              <w:right w:val="single" w:sz="4" w:space="0" w:color="auto"/>
            </w:tcBorders>
          </w:tcPr>
          <w:p w:rsidR="003629B9" w:rsidRPr="00D8419F" w:rsidRDefault="003629B9" w:rsidP="002603B7">
            <w:pPr>
              <w:jc w:val="center"/>
              <w:rPr>
                <w:b/>
                <w:sz w:val="18"/>
                <w:szCs w:val="18"/>
                <w:lang w:val="uk-UA"/>
              </w:rPr>
            </w:pPr>
          </w:p>
        </w:tc>
        <w:tc>
          <w:tcPr>
            <w:tcW w:w="1133" w:type="dxa"/>
            <w:tcBorders>
              <w:top w:val="single" w:sz="4" w:space="0" w:color="auto"/>
              <w:left w:val="single" w:sz="4" w:space="0" w:color="auto"/>
              <w:bottom w:val="single" w:sz="4" w:space="0" w:color="auto"/>
              <w:right w:val="single" w:sz="4" w:space="0" w:color="auto"/>
            </w:tcBorders>
            <w:hideMark/>
          </w:tcPr>
          <w:p w:rsidR="003629B9" w:rsidRPr="00D8419F" w:rsidRDefault="005047EB" w:rsidP="002603B7">
            <w:pPr>
              <w:rPr>
                <w:b/>
                <w:sz w:val="18"/>
                <w:szCs w:val="18"/>
                <w:lang w:val="uk-UA"/>
              </w:rPr>
            </w:pPr>
            <w:r>
              <w:rPr>
                <w:b/>
                <w:sz w:val="18"/>
                <w:szCs w:val="18"/>
                <w:lang w:val="uk-UA"/>
              </w:rPr>
              <w:t xml:space="preserve">  1949,2</w:t>
            </w:r>
          </w:p>
        </w:tc>
        <w:tc>
          <w:tcPr>
            <w:tcW w:w="4098" w:type="dxa"/>
            <w:gridSpan w:val="2"/>
            <w:tcBorders>
              <w:top w:val="single" w:sz="4" w:space="0" w:color="auto"/>
              <w:left w:val="single" w:sz="4" w:space="0" w:color="auto"/>
              <w:bottom w:val="single" w:sz="4" w:space="0" w:color="auto"/>
              <w:right w:val="single" w:sz="4" w:space="0" w:color="auto"/>
            </w:tcBorders>
          </w:tcPr>
          <w:p w:rsidR="003629B9" w:rsidRPr="00D8419F" w:rsidRDefault="003629B9" w:rsidP="002603B7">
            <w:pPr>
              <w:jc w:val="center"/>
              <w:rPr>
                <w:sz w:val="18"/>
                <w:szCs w:val="18"/>
                <w:lang w:val="uk-UA"/>
              </w:rPr>
            </w:pPr>
          </w:p>
        </w:tc>
      </w:tr>
      <w:tr w:rsidR="003629B9" w:rsidRPr="00D8419F" w:rsidTr="00E0189F">
        <w:tc>
          <w:tcPr>
            <w:tcW w:w="562" w:type="dxa"/>
            <w:tcBorders>
              <w:top w:val="single" w:sz="4" w:space="0" w:color="auto"/>
              <w:left w:val="single" w:sz="4" w:space="0" w:color="auto"/>
              <w:bottom w:val="single" w:sz="4" w:space="0" w:color="auto"/>
              <w:right w:val="single" w:sz="4" w:space="0" w:color="auto"/>
            </w:tcBorders>
            <w:shd w:val="clear" w:color="auto" w:fill="99CCFF"/>
            <w:hideMark/>
          </w:tcPr>
          <w:p w:rsidR="003629B9" w:rsidRPr="00D8419F" w:rsidRDefault="003629B9" w:rsidP="002603B7">
            <w:pPr>
              <w:jc w:val="center"/>
              <w:rPr>
                <w:b/>
                <w:sz w:val="18"/>
                <w:szCs w:val="18"/>
                <w:lang w:val="uk-UA"/>
              </w:rPr>
            </w:pPr>
            <w:r w:rsidRPr="00D8419F">
              <w:rPr>
                <w:b/>
                <w:sz w:val="18"/>
                <w:szCs w:val="18"/>
                <w:lang w:val="uk-UA"/>
              </w:rPr>
              <w:t>2</w:t>
            </w:r>
          </w:p>
        </w:tc>
        <w:tc>
          <w:tcPr>
            <w:tcW w:w="15171" w:type="dxa"/>
            <w:gridSpan w:val="15"/>
            <w:tcBorders>
              <w:top w:val="single" w:sz="4" w:space="0" w:color="auto"/>
              <w:left w:val="single" w:sz="4" w:space="0" w:color="auto"/>
              <w:bottom w:val="single" w:sz="4" w:space="0" w:color="auto"/>
              <w:right w:val="single" w:sz="4" w:space="0" w:color="auto"/>
            </w:tcBorders>
            <w:shd w:val="clear" w:color="auto" w:fill="8DB3E2"/>
            <w:hideMark/>
          </w:tcPr>
          <w:p w:rsidR="003629B9" w:rsidRPr="00D8419F" w:rsidRDefault="003629B9" w:rsidP="002603B7">
            <w:pPr>
              <w:jc w:val="center"/>
              <w:rPr>
                <w:b/>
                <w:i/>
                <w:sz w:val="18"/>
                <w:szCs w:val="18"/>
              </w:rPr>
            </w:pPr>
            <w:r w:rsidRPr="00D8419F">
              <w:rPr>
                <w:b/>
                <w:i/>
                <w:sz w:val="18"/>
                <w:szCs w:val="18"/>
                <w:u w:val="single"/>
              </w:rPr>
              <w:t>Програма «Питна вода міста Тернополя на 2008-2020 роки»</w:t>
            </w:r>
          </w:p>
        </w:tc>
      </w:tr>
      <w:tr w:rsidR="003629B9" w:rsidRPr="00D8419F" w:rsidTr="00E0189F">
        <w:trPr>
          <w:gridAfter w:val="1"/>
          <w:wAfter w:w="13" w:type="dxa"/>
          <w:trHeight w:val="469"/>
        </w:trPr>
        <w:tc>
          <w:tcPr>
            <w:tcW w:w="562" w:type="dxa"/>
            <w:tcBorders>
              <w:top w:val="single" w:sz="4" w:space="0" w:color="auto"/>
              <w:left w:val="single" w:sz="4" w:space="0" w:color="auto"/>
              <w:bottom w:val="single" w:sz="4" w:space="0" w:color="auto"/>
              <w:right w:val="single" w:sz="4" w:space="0" w:color="auto"/>
            </w:tcBorders>
          </w:tcPr>
          <w:p w:rsidR="003629B9" w:rsidRPr="00D8419F" w:rsidRDefault="003629B9" w:rsidP="002603B7">
            <w:pPr>
              <w:jc w:val="center"/>
              <w:rPr>
                <w:sz w:val="18"/>
                <w:szCs w:val="18"/>
                <w:lang w:val="uk-UA"/>
              </w:rPr>
            </w:pPr>
          </w:p>
        </w:tc>
        <w:tc>
          <w:tcPr>
            <w:tcW w:w="557" w:type="dxa"/>
            <w:tcBorders>
              <w:top w:val="single" w:sz="4" w:space="0" w:color="auto"/>
              <w:left w:val="single" w:sz="4" w:space="0" w:color="auto"/>
              <w:bottom w:val="single" w:sz="4" w:space="0" w:color="auto"/>
              <w:right w:val="single" w:sz="4" w:space="0" w:color="auto"/>
            </w:tcBorders>
            <w:shd w:val="clear" w:color="auto" w:fill="FFFFFF"/>
            <w:hideMark/>
          </w:tcPr>
          <w:p w:rsidR="003629B9" w:rsidRPr="00D8419F" w:rsidRDefault="003629B9" w:rsidP="002603B7">
            <w:pPr>
              <w:jc w:val="center"/>
              <w:rPr>
                <w:color w:val="000000"/>
                <w:sz w:val="18"/>
                <w:szCs w:val="18"/>
                <w:lang w:val="uk-UA"/>
              </w:rPr>
            </w:pPr>
            <w:r w:rsidRPr="00D8419F">
              <w:rPr>
                <w:color w:val="000000"/>
                <w:sz w:val="18"/>
                <w:szCs w:val="18"/>
                <w:lang w:val="uk-UA"/>
              </w:rPr>
              <w:t>10</w:t>
            </w:r>
          </w:p>
        </w:tc>
        <w:tc>
          <w:tcPr>
            <w:tcW w:w="4663" w:type="dxa"/>
            <w:gridSpan w:val="3"/>
            <w:tcBorders>
              <w:top w:val="single" w:sz="4" w:space="0" w:color="auto"/>
              <w:left w:val="single" w:sz="4" w:space="0" w:color="auto"/>
              <w:bottom w:val="single" w:sz="4" w:space="0" w:color="auto"/>
              <w:right w:val="single" w:sz="4" w:space="0" w:color="auto"/>
            </w:tcBorders>
            <w:hideMark/>
          </w:tcPr>
          <w:p w:rsidR="003629B9" w:rsidRPr="00D8419F" w:rsidRDefault="003629B9" w:rsidP="002603B7">
            <w:pPr>
              <w:pStyle w:val="33"/>
              <w:shd w:val="clear" w:color="auto" w:fill="auto"/>
              <w:spacing w:line="240" w:lineRule="auto"/>
              <w:jc w:val="both"/>
              <w:rPr>
                <w:rFonts w:ascii="Times New Roman" w:hAnsi="Times New Roman" w:cs="Times New Roman"/>
                <w:sz w:val="18"/>
                <w:szCs w:val="18"/>
              </w:rPr>
            </w:pPr>
            <w:r w:rsidRPr="00D8419F">
              <w:rPr>
                <w:rFonts w:ascii="Times New Roman" w:hAnsi="Times New Roman" w:cs="Times New Roman"/>
                <w:sz w:val="18"/>
                <w:szCs w:val="18"/>
              </w:rPr>
              <w:t>Реконструкція, ремонт та заміна пожежних гідрантів, колонок-качалок та ін.</w:t>
            </w:r>
          </w:p>
        </w:tc>
        <w:tc>
          <w:tcPr>
            <w:tcW w:w="1152" w:type="dxa"/>
            <w:tcBorders>
              <w:top w:val="single" w:sz="4" w:space="0" w:color="auto"/>
              <w:left w:val="single" w:sz="4" w:space="0" w:color="auto"/>
              <w:bottom w:val="single" w:sz="4" w:space="0" w:color="auto"/>
              <w:right w:val="single" w:sz="4" w:space="0" w:color="auto"/>
            </w:tcBorders>
            <w:hideMark/>
          </w:tcPr>
          <w:p w:rsidR="003629B9" w:rsidRPr="00D8419F" w:rsidRDefault="003629B9" w:rsidP="002603B7">
            <w:pPr>
              <w:keepLines/>
              <w:jc w:val="center"/>
              <w:rPr>
                <w:bCs/>
                <w:sz w:val="18"/>
                <w:szCs w:val="18"/>
                <w:lang w:val="uk-UA"/>
              </w:rPr>
            </w:pPr>
            <w:r w:rsidRPr="00D8419F">
              <w:rPr>
                <w:bCs/>
                <w:sz w:val="18"/>
                <w:szCs w:val="18"/>
                <w:lang w:val="uk-UA"/>
              </w:rPr>
              <w:t>1700,0</w:t>
            </w:r>
          </w:p>
        </w:tc>
        <w:tc>
          <w:tcPr>
            <w:tcW w:w="1325" w:type="dxa"/>
            <w:gridSpan w:val="2"/>
            <w:tcBorders>
              <w:top w:val="single" w:sz="4" w:space="0" w:color="auto"/>
              <w:left w:val="single" w:sz="4" w:space="0" w:color="auto"/>
              <w:bottom w:val="single" w:sz="4" w:space="0" w:color="auto"/>
              <w:right w:val="single" w:sz="4" w:space="0" w:color="auto"/>
            </w:tcBorders>
            <w:hideMark/>
          </w:tcPr>
          <w:p w:rsidR="003629B9" w:rsidRPr="00D8419F" w:rsidRDefault="003629B9" w:rsidP="002603B7">
            <w:pPr>
              <w:jc w:val="center"/>
              <w:rPr>
                <w:sz w:val="18"/>
                <w:szCs w:val="18"/>
                <w:lang w:val="uk-UA"/>
              </w:rPr>
            </w:pPr>
            <w:r w:rsidRPr="00D8419F">
              <w:rPr>
                <w:sz w:val="18"/>
                <w:szCs w:val="18"/>
                <w:lang w:val="uk-UA"/>
              </w:rPr>
              <w:t>500,0</w:t>
            </w:r>
          </w:p>
        </w:tc>
        <w:tc>
          <w:tcPr>
            <w:tcW w:w="980" w:type="dxa"/>
            <w:gridSpan w:val="2"/>
            <w:tcBorders>
              <w:top w:val="single" w:sz="4" w:space="0" w:color="auto"/>
              <w:left w:val="single" w:sz="4" w:space="0" w:color="auto"/>
              <w:bottom w:val="single" w:sz="4" w:space="0" w:color="auto"/>
              <w:right w:val="single" w:sz="4" w:space="0" w:color="auto"/>
            </w:tcBorders>
            <w:hideMark/>
          </w:tcPr>
          <w:p w:rsidR="003629B9" w:rsidRPr="00D8419F" w:rsidRDefault="00E27FBC" w:rsidP="002603B7">
            <w:pPr>
              <w:jc w:val="center"/>
              <w:rPr>
                <w:sz w:val="18"/>
                <w:szCs w:val="18"/>
                <w:lang w:val="uk-UA"/>
              </w:rPr>
            </w:pPr>
            <w:r>
              <w:rPr>
                <w:sz w:val="18"/>
                <w:szCs w:val="18"/>
                <w:lang w:val="uk-UA"/>
              </w:rPr>
              <w:t>149,9</w:t>
            </w:r>
          </w:p>
        </w:tc>
        <w:tc>
          <w:tcPr>
            <w:tcW w:w="1250" w:type="dxa"/>
            <w:gridSpan w:val="2"/>
            <w:tcBorders>
              <w:top w:val="single" w:sz="4" w:space="0" w:color="auto"/>
              <w:left w:val="single" w:sz="4" w:space="0" w:color="auto"/>
              <w:bottom w:val="single" w:sz="4" w:space="0" w:color="auto"/>
              <w:right w:val="single" w:sz="4" w:space="0" w:color="auto"/>
            </w:tcBorders>
          </w:tcPr>
          <w:p w:rsidR="003629B9" w:rsidRPr="00D8419F" w:rsidRDefault="003629B9" w:rsidP="002603B7">
            <w:pPr>
              <w:pStyle w:val="a6"/>
              <w:ind w:left="0"/>
              <w:jc w:val="center"/>
              <w:rPr>
                <w:rFonts w:eastAsia="Calibri"/>
                <w:kern w:val="0"/>
                <w:sz w:val="18"/>
                <w:szCs w:val="18"/>
                <w:lang w:val="uk-UA" w:eastAsia="ru-RU"/>
              </w:rPr>
            </w:pPr>
          </w:p>
        </w:tc>
        <w:tc>
          <w:tcPr>
            <w:tcW w:w="1133" w:type="dxa"/>
            <w:tcBorders>
              <w:top w:val="single" w:sz="4" w:space="0" w:color="auto"/>
              <w:left w:val="single" w:sz="4" w:space="0" w:color="auto"/>
              <w:bottom w:val="single" w:sz="4" w:space="0" w:color="auto"/>
              <w:right w:val="single" w:sz="4" w:space="0" w:color="auto"/>
            </w:tcBorders>
          </w:tcPr>
          <w:p w:rsidR="003629B9" w:rsidRPr="00D8419F" w:rsidRDefault="00E27FBC" w:rsidP="00E27FBC">
            <w:pPr>
              <w:pStyle w:val="a6"/>
              <w:ind w:left="0"/>
              <w:rPr>
                <w:rFonts w:eastAsia="Calibri"/>
                <w:kern w:val="0"/>
                <w:sz w:val="18"/>
                <w:szCs w:val="18"/>
                <w:lang w:val="uk-UA" w:eastAsia="ru-RU"/>
              </w:rPr>
            </w:pPr>
            <w:r>
              <w:rPr>
                <w:rFonts w:eastAsia="Calibri"/>
                <w:kern w:val="0"/>
                <w:sz w:val="18"/>
                <w:szCs w:val="18"/>
                <w:lang w:val="uk-UA" w:eastAsia="ru-RU"/>
              </w:rPr>
              <w:t>149,9</w:t>
            </w:r>
          </w:p>
        </w:tc>
        <w:tc>
          <w:tcPr>
            <w:tcW w:w="4098" w:type="dxa"/>
            <w:gridSpan w:val="2"/>
            <w:tcBorders>
              <w:top w:val="single" w:sz="4" w:space="0" w:color="auto"/>
              <w:left w:val="single" w:sz="4" w:space="0" w:color="auto"/>
              <w:bottom w:val="single" w:sz="4" w:space="0" w:color="auto"/>
              <w:right w:val="single" w:sz="4" w:space="0" w:color="auto"/>
            </w:tcBorders>
            <w:hideMark/>
          </w:tcPr>
          <w:p w:rsidR="003629B9" w:rsidRPr="00D8419F" w:rsidRDefault="004A5F26" w:rsidP="002603B7">
            <w:pPr>
              <w:pStyle w:val="33"/>
              <w:shd w:val="clear" w:color="auto" w:fill="auto"/>
              <w:spacing w:line="240" w:lineRule="auto"/>
              <w:jc w:val="left"/>
              <w:rPr>
                <w:rFonts w:ascii="Times New Roman" w:hAnsi="Times New Roman" w:cs="Times New Roman"/>
                <w:sz w:val="18"/>
                <w:szCs w:val="18"/>
              </w:rPr>
            </w:pPr>
            <w:r>
              <w:rPr>
                <w:rFonts w:ascii="Times New Roman" w:hAnsi="Times New Roman" w:cs="Times New Roman"/>
                <w:sz w:val="18"/>
                <w:szCs w:val="18"/>
              </w:rPr>
              <w:t>Виконано роботи</w:t>
            </w:r>
            <w:r w:rsidR="003629B9" w:rsidRPr="00D8419F">
              <w:rPr>
                <w:rFonts w:ascii="Times New Roman" w:hAnsi="Times New Roman" w:cs="Times New Roman"/>
                <w:sz w:val="18"/>
                <w:szCs w:val="18"/>
              </w:rPr>
              <w:t xml:space="preserve"> з капітал</w:t>
            </w:r>
            <w:r>
              <w:rPr>
                <w:rFonts w:ascii="Times New Roman" w:hAnsi="Times New Roman" w:cs="Times New Roman"/>
                <w:sz w:val="18"/>
                <w:szCs w:val="18"/>
              </w:rPr>
              <w:t>ьного ремонту колонок – качалок та заміни 10 пожежних гідрантів</w:t>
            </w:r>
          </w:p>
        </w:tc>
      </w:tr>
      <w:tr w:rsidR="003629B9" w:rsidRPr="00D8419F" w:rsidTr="00E0189F">
        <w:trPr>
          <w:gridAfter w:val="1"/>
          <w:wAfter w:w="13" w:type="dxa"/>
          <w:trHeight w:val="469"/>
        </w:trPr>
        <w:tc>
          <w:tcPr>
            <w:tcW w:w="562" w:type="dxa"/>
            <w:tcBorders>
              <w:top w:val="single" w:sz="4" w:space="0" w:color="auto"/>
              <w:left w:val="single" w:sz="4" w:space="0" w:color="auto"/>
              <w:bottom w:val="single" w:sz="4" w:space="0" w:color="auto"/>
              <w:right w:val="single" w:sz="4" w:space="0" w:color="auto"/>
            </w:tcBorders>
          </w:tcPr>
          <w:p w:rsidR="003629B9" w:rsidRPr="00D8419F" w:rsidRDefault="003629B9" w:rsidP="002603B7">
            <w:pPr>
              <w:jc w:val="center"/>
              <w:rPr>
                <w:sz w:val="18"/>
                <w:szCs w:val="18"/>
                <w:lang w:val="uk-UA"/>
              </w:rPr>
            </w:pPr>
          </w:p>
        </w:tc>
        <w:tc>
          <w:tcPr>
            <w:tcW w:w="557" w:type="dxa"/>
            <w:tcBorders>
              <w:top w:val="single" w:sz="4" w:space="0" w:color="auto"/>
              <w:left w:val="single" w:sz="4" w:space="0" w:color="auto"/>
              <w:bottom w:val="single" w:sz="4" w:space="0" w:color="auto"/>
              <w:right w:val="single" w:sz="4" w:space="0" w:color="auto"/>
            </w:tcBorders>
            <w:shd w:val="clear" w:color="auto" w:fill="FFFFFF"/>
            <w:hideMark/>
          </w:tcPr>
          <w:p w:rsidR="003629B9" w:rsidRPr="00D8419F" w:rsidRDefault="003629B9" w:rsidP="002603B7">
            <w:pPr>
              <w:jc w:val="center"/>
              <w:rPr>
                <w:color w:val="000000"/>
                <w:sz w:val="18"/>
                <w:szCs w:val="18"/>
                <w:lang w:val="uk-UA"/>
              </w:rPr>
            </w:pPr>
            <w:r w:rsidRPr="00D8419F">
              <w:rPr>
                <w:color w:val="000000"/>
                <w:sz w:val="18"/>
                <w:szCs w:val="18"/>
                <w:lang w:val="uk-UA"/>
              </w:rPr>
              <w:t>12</w:t>
            </w:r>
          </w:p>
        </w:tc>
        <w:tc>
          <w:tcPr>
            <w:tcW w:w="4663" w:type="dxa"/>
            <w:gridSpan w:val="3"/>
            <w:tcBorders>
              <w:top w:val="single" w:sz="4" w:space="0" w:color="auto"/>
              <w:left w:val="single" w:sz="4" w:space="0" w:color="auto"/>
              <w:bottom w:val="single" w:sz="4" w:space="0" w:color="auto"/>
              <w:right w:val="single" w:sz="4" w:space="0" w:color="auto"/>
            </w:tcBorders>
            <w:hideMark/>
          </w:tcPr>
          <w:p w:rsidR="003629B9" w:rsidRPr="00D8419F" w:rsidRDefault="003629B9" w:rsidP="002603B7">
            <w:pPr>
              <w:pStyle w:val="33"/>
              <w:shd w:val="clear" w:color="auto" w:fill="auto"/>
              <w:spacing w:line="240" w:lineRule="auto"/>
              <w:jc w:val="both"/>
              <w:rPr>
                <w:rFonts w:ascii="Times New Roman" w:hAnsi="Times New Roman" w:cs="Times New Roman"/>
                <w:sz w:val="18"/>
                <w:szCs w:val="18"/>
              </w:rPr>
            </w:pPr>
            <w:r w:rsidRPr="00D8419F">
              <w:rPr>
                <w:rFonts w:ascii="Times New Roman" w:hAnsi="Times New Roman" w:cs="Times New Roman"/>
                <w:sz w:val="18"/>
                <w:szCs w:val="18"/>
              </w:rPr>
              <w:t>Будівництво, реконструкція, ремонт колонок-качалок та бюветів</w:t>
            </w:r>
          </w:p>
        </w:tc>
        <w:tc>
          <w:tcPr>
            <w:tcW w:w="1152" w:type="dxa"/>
            <w:tcBorders>
              <w:top w:val="single" w:sz="4" w:space="0" w:color="auto"/>
              <w:left w:val="single" w:sz="4" w:space="0" w:color="auto"/>
              <w:bottom w:val="single" w:sz="4" w:space="0" w:color="auto"/>
              <w:right w:val="single" w:sz="4" w:space="0" w:color="auto"/>
            </w:tcBorders>
            <w:hideMark/>
          </w:tcPr>
          <w:p w:rsidR="003629B9" w:rsidRPr="00D8419F" w:rsidRDefault="003629B9" w:rsidP="002603B7">
            <w:pPr>
              <w:keepLines/>
              <w:jc w:val="center"/>
              <w:rPr>
                <w:bCs/>
                <w:sz w:val="18"/>
                <w:szCs w:val="18"/>
                <w:lang w:val="uk-UA"/>
              </w:rPr>
            </w:pPr>
            <w:r w:rsidRPr="00D8419F">
              <w:rPr>
                <w:bCs/>
                <w:sz w:val="18"/>
                <w:szCs w:val="18"/>
                <w:lang w:val="uk-UA"/>
              </w:rPr>
              <w:t>6450,0</w:t>
            </w:r>
          </w:p>
        </w:tc>
        <w:tc>
          <w:tcPr>
            <w:tcW w:w="1325" w:type="dxa"/>
            <w:gridSpan w:val="2"/>
            <w:tcBorders>
              <w:top w:val="single" w:sz="4" w:space="0" w:color="auto"/>
              <w:left w:val="single" w:sz="4" w:space="0" w:color="auto"/>
              <w:bottom w:val="single" w:sz="4" w:space="0" w:color="auto"/>
              <w:right w:val="single" w:sz="4" w:space="0" w:color="auto"/>
            </w:tcBorders>
            <w:hideMark/>
          </w:tcPr>
          <w:p w:rsidR="003629B9" w:rsidRPr="00D8419F" w:rsidRDefault="003629B9" w:rsidP="002603B7">
            <w:pPr>
              <w:jc w:val="center"/>
              <w:rPr>
                <w:sz w:val="18"/>
                <w:szCs w:val="18"/>
                <w:lang w:val="uk-UA"/>
              </w:rPr>
            </w:pPr>
            <w:r w:rsidRPr="00D8419F">
              <w:rPr>
                <w:sz w:val="18"/>
                <w:szCs w:val="18"/>
                <w:lang w:val="uk-UA"/>
              </w:rPr>
              <w:t>2500,0</w:t>
            </w:r>
          </w:p>
        </w:tc>
        <w:tc>
          <w:tcPr>
            <w:tcW w:w="980" w:type="dxa"/>
            <w:gridSpan w:val="2"/>
            <w:tcBorders>
              <w:top w:val="single" w:sz="4" w:space="0" w:color="auto"/>
              <w:left w:val="single" w:sz="4" w:space="0" w:color="auto"/>
              <w:bottom w:val="single" w:sz="4" w:space="0" w:color="auto"/>
              <w:right w:val="single" w:sz="4" w:space="0" w:color="auto"/>
            </w:tcBorders>
            <w:hideMark/>
          </w:tcPr>
          <w:p w:rsidR="003629B9" w:rsidRPr="00D8419F" w:rsidRDefault="00E27FBC" w:rsidP="002603B7">
            <w:pPr>
              <w:jc w:val="center"/>
              <w:rPr>
                <w:sz w:val="18"/>
                <w:szCs w:val="18"/>
                <w:lang w:val="uk-UA"/>
              </w:rPr>
            </w:pPr>
            <w:r>
              <w:rPr>
                <w:sz w:val="18"/>
                <w:szCs w:val="18"/>
                <w:lang w:val="uk-UA"/>
              </w:rPr>
              <w:t>717,1</w:t>
            </w:r>
          </w:p>
        </w:tc>
        <w:tc>
          <w:tcPr>
            <w:tcW w:w="1250" w:type="dxa"/>
            <w:gridSpan w:val="2"/>
            <w:tcBorders>
              <w:top w:val="single" w:sz="4" w:space="0" w:color="auto"/>
              <w:left w:val="single" w:sz="4" w:space="0" w:color="auto"/>
              <w:bottom w:val="single" w:sz="4" w:space="0" w:color="auto"/>
              <w:right w:val="single" w:sz="4" w:space="0" w:color="auto"/>
            </w:tcBorders>
          </w:tcPr>
          <w:p w:rsidR="003629B9" w:rsidRPr="00D8419F" w:rsidRDefault="003629B9" w:rsidP="002603B7">
            <w:pPr>
              <w:pStyle w:val="a6"/>
              <w:ind w:left="0"/>
              <w:jc w:val="center"/>
              <w:rPr>
                <w:rFonts w:eastAsia="Calibri"/>
                <w:kern w:val="0"/>
                <w:sz w:val="18"/>
                <w:szCs w:val="18"/>
                <w:lang w:val="uk-UA" w:eastAsia="ru-RU"/>
              </w:rPr>
            </w:pPr>
          </w:p>
        </w:tc>
        <w:tc>
          <w:tcPr>
            <w:tcW w:w="1133" w:type="dxa"/>
            <w:tcBorders>
              <w:top w:val="single" w:sz="4" w:space="0" w:color="auto"/>
              <w:left w:val="single" w:sz="4" w:space="0" w:color="auto"/>
              <w:bottom w:val="single" w:sz="4" w:space="0" w:color="auto"/>
              <w:right w:val="single" w:sz="4" w:space="0" w:color="auto"/>
            </w:tcBorders>
            <w:hideMark/>
          </w:tcPr>
          <w:p w:rsidR="003629B9" w:rsidRPr="00D8419F" w:rsidRDefault="00E27FBC" w:rsidP="002603B7">
            <w:pPr>
              <w:pStyle w:val="a6"/>
              <w:ind w:left="0"/>
              <w:rPr>
                <w:rFonts w:eastAsia="Calibri"/>
                <w:kern w:val="0"/>
                <w:sz w:val="18"/>
                <w:szCs w:val="18"/>
                <w:lang w:val="uk-UA" w:eastAsia="ru-RU"/>
              </w:rPr>
            </w:pPr>
            <w:r>
              <w:rPr>
                <w:rFonts w:eastAsia="Calibri"/>
                <w:kern w:val="0"/>
                <w:sz w:val="18"/>
                <w:szCs w:val="18"/>
                <w:lang w:val="uk-UA" w:eastAsia="ru-RU"/>
              </w:rPr>
              <w:t>714,5</w:t>
            </w:r>
          </w:p>
        </w:tc>
        <w:tc>
          <w:tcPr>
            <w:tcW w:w="4098" w:type="dxa"/>
            <w:gridSpan w:val="2"/>
            <w:tcBorders>
              <w:top w:val="single" w:sz="4" w:space="0" w:color="auto"/>
              <w:left w:val="single" w:sz="4" w:space="0" w:color="auto"/>
              <w:bottom w:val="single" w:sz="4" w:space="0" w:color="auto"/>
              <w:right w:val="single" w:sz="4" w:space="0" w:color="auto"/>
            </w:tcBorders>
            <w:hideMark/>
          </w:tcPr>
          <w:p w:rsidR="003629B9" w:rsidRPr="00D8419F" w:rsidRDefault="004A5F26" w:rsidP="002603B7">
            <w:pPr>
              <w:pStyle w:val="33"/>
              <w:shd w:val="clear" w:color="auto" w:fill="auto"/>
              <w:spacing w:line="240" w:lineRule="auto"/>
              <w:jc w:val="left"/>
              <w:rPr>
                <w:rFonts w:ascii="Times New Roman" w:hAnsi="Times New Roman" w:cs="Times New Roman"/>
                <w:sz w:val="18"/>
                <w:szCs w:val="18"/>
              </w:rPr>
            </w:pPr>
            <w:r>
              <w:rPr>
                <w:rFonts w:ascii="Times New Roman" w:hAnsi="Times New Roman" w:cs="Times New Roman"/>
                <w:sz w:val="18"/>
                <w:szCs w:val="18"/>
              </w:rPr>
              <w:t>Розпочато будівництво бювету на бул.П.Куліша який завершать в 2019р.(виготовлено ПКД)</w:t>
            </w:r>
          </w:p>
        </w:tc>
      </w:tr>
      <w:tr w:rsidR="003629B9" w:rsidRPr="00D8419F" w:rsidTr="00E0189F">
        <w:trPr>
          <w:gridAfter w:val="1"/>
          <w:wAfter w:w="13" w:type="dxa"/>
          <w:trHeight w:val="250"/>
        </w:trPr>
        <w:tc>
          <w:tcPr>
            <w:tcW w:w="562" w:type="dxa"/>
            <w:tcBorders>
              <w:top w:val="single" w:sz="4" w:space="0" w:color="auto"/>
              <w:left w:val="single" w:sz="4" w:space="0" w:color="auto"/>
              <w:bottom w:val="single" w:sz="4" w:space="0" w:color="auto"/>
              <w:right w:val="single" w:sz="4" w:space="0" w:color="auto"/>
            </w:tcBorders>
          </w:tcPr>
          <w:p w:rsidR="003629B9" w:rsidRPr="00D8419F" w:rsidRDefault="003629B9" w:rsidP="002603B7">
            <w:pPr>
              <w:jc w:val="center"/>
              <w:rPr>
                <w:sz w:val="18"/>
                <w:szCs w:val="18"/>
                <w:lang w:val="uk-UA"/>
              </w:rPr>
            </w:pPr>
          </w:p>
        </w:tc>
        <w:tc>
          <w:tcPr>
            <w:tcW w:w="557" w:type="dxa"/>
            <w:tcBorders>
              <w:top w:val="single" w:sz="4" w:space="0" w:color="auto"/>
              <w:left w:val="single" w:sz="4" w:space="0" w:color="auto"/>
              <w:bottom w:val="single" w:sz="4" w:space="0" w:color="auto"/>
              <w:right w:val="single" w:sz="4" w:space="0" w:color="auto"/>
            </w:tcBorders>
            <w:shd w:val="clear" w:color="auto" w:fill="FFFFFF"/>
            <w:hideMark/>
          </w:tcPr>
          <w:p w:rsidR="003629B9" w:rsidRPr="00D8419F" w:rsidRDefault="003629B9" w:rsidP="002603B7">
            <w:pPr>
              <w:jc w:val="center"/>
              <w:rPr>
                <w:color w:val="000000"/>
                <w:sz w:val="18"/>
                <w:szCs w:val="18"/>
                <w:lang w:val="uk-UA"/>
              </w:rPr>
            </w:pPr>
            <w:r w:rsidRPr="00D8419F">
              <w:rPr>
                <w:color w:val="000000"/>
                <w:sz w:val="18"/>
                <w:szCs w:val="18"/>
                <w:lang w:val="uk-UA"/>
              </w:rPr>
              <w:t>13</w:t>
            </w:r>
          </w:p>
        </w:tc>
        <w:tc>
          <w:tcPr>
            <w:tcW w:w="4663" w:type="dxa"/>
            <w:gridSpan w:val="3"/>
            <w:tcBorders>
              <w:top w:val="single" w:sz="4" w:space="0" w:color="auto"/>
              <w:left w:val="single" w:sz="4" w:space="0" w:color="auto"/>
              <w:bottom w:val="single" w:sz="4" w:space="0" w:color="auto"/>
              <w:right w:val="single" w:sz="4" w:space="0" w:color="auto"/>
            </w:tcBorders>
            <w:hideMark/>
          </w:tcPr>
          <w:p w:rsidR="003629B9" w:rsidRPr="00D8419F" w:rsidRDefault="003629B9" w:rsidP="002603B7">
            <w:pPr>
              <w:pStyle w:val="33"/>
              <w:shd w:val="clear" w:color="auto" w:fill="auto"/>
              <w:spacing w:line="240" w:lineRule="auto"/>
              <w:jc w:val="both"/>
              <w:rPr>
                <w:rFonts w:ascii="Times New Roman" w:hAnsi="Times New Roman" w:cs="Times New Roman"/>
                <w:sz w:val="18"/>
                <w:szCs w:val="18"/>
              </w:rPr>
            </w:pPr>
            <w:r w:rsidRPr="00D8419F">
              <w:rPr>
                <w:rFonts w:ascii="Times New Roman" w:hAnsi="Times New Roman" w:cs="Times New Roman"/>
                <w:sz w:val="18"/>
                <w:szCs w:val="18"/>
              </w:rPr>
              <w:t>Будівництво, реконструкція, ремонт фонтанів</w:t>
            </w:r>
          </w:p>
        </w:tc>
        <w:tc>
          <w:tcPr>
            <w:tcW w:w="1152" w:type="dxa"/>
            <w:tcBorders>
              <w:top w:val="single" w:sz="4" w:space="0" w:color="auto"/>
              <w:left w:val="single" w:sz="4" w:space="0" w:color="auto"/>
              <w:bottom w:val="single" w:sz="4" w:space="0" w:color="auto"/>
              <w:right w:val="single" w:sz="4" w:space="0" w:color="auto"/>
            </w:tcBorders>
            <w:hideMark/>
          </w:tcPr>
          <w:p w:rsidR="003629B9" w:rsidRPr="00D8419F" w:rsidRDefault="003629B9" w:rsidP="002603B7">
            <w:pPr>
              <w:keepLines/>
              <w:jc w:val="center"/>
              <w:rPr>
                <w:bCs/>
                <w:sz w:val="18"/>
                <w:szCs w:val="18"/>
                <w:lang w:val="uk-UA"/>
              </w:rPr>
            </w:pPr>
            <w:r w:rsidRPr="00D8419F">
              <w:rPr>
                <w:bCs/>
                <w:sz w:val="18"/>
                <w:szCs w:val="18"/>
                <w:lang w:val="uk-UA"/>
              </w:rPr>
              <w:t>2500,0</w:t>
            </w:r>
          </w:p>
        </w:tc>
        <w:tc>
          <w:tcPr>
            <w:tcW w:w="1325" w:type="dxa"/>
            <w:gridSpan w:val="2"/>
            <w:tcBorders>
              <w:top w:val="single" w:sz="4" w:space="0" w:color="auto"/>
              <w:left w:val="single" w:sz="4" w:space="0" w:color="auto"/>
              <w:bottom w:val="single" w:sz="4" w:space="0" w:color="auto"/>
              <w:right w:val="single" w:sz="4" w:space="0" w:color="auto"/>
            </w:tcBorders>
            <w:hideMark/>
          </w:tcPr>
          <w:p w:rsidR="003629B9" w:rsidRPr="00D8419F" w:rsidRDefault="003629B9" w:rsidP="002603B7">
            <w:pPr>
              <w:jc w:val="center"/>
              <w:rPr>
                <w:sz w:val="18"/>
                <w:szCs w:val="18"/>
                <w:lang w:val="uk-UA"/>
              </w:rPr>
            </w:pPr>
            <w:r w:rsidRPr="00D8419F">
              <w:rPr>
                <w:sz w:val="18"/>
                <w:szCs w:val="18"/>
                <w:lang w:val="uk-UA"/>
              </w:rPr>
              <w:t>500,0</w:t>
            </w:r>
          </w:p>
        </w:tc>
        <w:tc>
          <w:tcPr>
            <w:tcW w:w="980" w:type="dxa"/>
            <w:gridSpan w:val="2"/>
            <w:tcBorders>
              <w:top w:val="single" w:sz="4" w:space="0" w:color="auto"/>
              <w:left w:val="single" w:sz="4" w:space="0" w:color="auto"/>
              <w:bottom w:val="single" w:sz="4" w:space="0" w:color="auto"/>
              <w:right w:val="single" w:sz="4" w:space="0" w:color="auto"/>
            </w:tcBorders>
            <w:hideMark/>
          </w:tcPr>
          <w:p w:rsidR="003629B9" w:rsidRPr="00D8419F" w:rsidRDefault="00E27FBC" w:rsidP="002603B7">
            <w:pPr>
              <w:jc w:val="center"/>
              <w:rPr>
                <w:sz w:val="18"/>
                <w:szCs w:val="18"/>
                <w:lang w:val="uk-UA"/>
              </w:rPr>
            </w:pPr>
            <w:r>
              <w:rPr>
                <w:sz w:val="18"/>
                <w:szCs w:val="18"/>
                <w:lang w:val="uk-UA"/>
              </w:rPr>
              <w:t>25</w:t>
            </w:r>
            <w:r w:rsidR="003629B9" w:rsidRPr="00D8419F">
              <w:rPr>
                <w:sz w:val="18"/>
                <w:szCs w:val="18"/>
                <w:lang w:val="uk-UA"/>
              </w:rPr>
              <w:t>,0</w:t>
            </w:r>
          </w:p>
        </w:tc>
        <w:tc>
          <w:tcPr>
            <w:tcW w:w="1250" w:type="dxa"/>
            <w:gridSpan w:val="2"/>
            <w:tcBorders>
              <w:top w:val="single" w:sz="4" w:space="0" w:color="auto"/>
              <w:left w:val="single" w:sz="4" w:space="0" w:color="auto"/>
              <w:bottom w:val="single" w:sz="4" w:space="0" w:color="auto"/>
              <w:right w:val="single" w:sz="4" w:space="0" w:color="auto"/>
            </w:tcBorders>
          </w:tcPr>
          <w:p w:rsidR="003629B9" w:rsidRPr="00D8419F" w:rsidRDefault="003629B9" w:rsidP="002603B7">
            <w:pPr>
              <w:pStyle w:val="a6"/>
              <w:ind w:left="0"/>
              <w:jc w:val="center"/>
              <w:rPr>
                <w:rFonts w:eastAsia="Calibri"/>
                <w:kern w:val="0"/>
                <w:sz w:val="18"/>
                <w:szCs w:val="18"/>
                <w:lang w:val="uk-UA" w:eastAsia="ru-RU"/>
              </w:rPr>
            </w:pPr>
          </w:p>
        </w:tc>
        <w:tc>
          <w:tcPr>
            <w:tcW w:w="1133" w:type="dxa"/>
            <w:tcBorders>
              <w:top w:val="single" w:sz="4" w:space="0" w:color="auto"/>
              <w:left w:val="single" w:sz="4" w:space="0" w:color="auto"/>
              <w:bottom w:val="single" w:sz="4" w:space="0" w:color="auto"/>
              <w:right w:val="single" w:sz="4" w:space="0" w:color="auto"/>
            </w:tcBorders>
          </w:tcPr>
          <w:p w:rsidR="003629B9" w:rsidRPr="00D8419F" w:rsidRDefault="00E27FBC" w:rsidP="00E27FBC">
            <w:pPr>
              <w:pStyle w:val="a6"/>
              <w:ind w:left="0"/>
              <w:rPr>
                <w:rFonts w:eastAsia="Calibri"/>
                <w:kern w:val="0"/>
                <w:sz w:val="18"/>
                <w:szCs w:val="18"/>
                <w:lang w:val="uk-UA" w:eastAsia="ru-RU"/>
              </w:rPr>
            </w:pPr>
            <w:r>
              <w:rPr>
                <w:rFonts w:eastAsia="Calibri"/>
                <w:kern w:val="0"/>
                <w:sz w:val="18"/>
                <w:szCs w:val="18"/>
                <w:lang w:val="uk-UA" w:eastAsia="ru-RU"/>
              </w:rPr>
              <w:t>22,1</w:t>
            </w:r>
          </w:p>
        </w:tc>
        <w:tc>
          <w:tcPr>
            <w:tcW w:w="4098" w:type="dxa"/>
            <w:gridSpan w:val="2"/>
            <w:tcBorders>
              <w:top w:val="single" w:sz="4" w:space="0" w:color="auto"/>
              <w:left w:val="single" w:sz="4" w:space="0" w:color="auto"/>
              <w:bottom w:val="single" w:sz="4" w:space="0" w:color="auto"/>
              <w:right w:val="single" w:sz="4" w:space="0" w:color="auto"/>
            </w:tcBorders>
          </w:tcPr>
          <w:p w:rsidR="003629B9" w:rsidRPr="00D8419F" w:rsidRDefault="004A5F26" w:rsidP="002603B7">
            <w:pPr>
              <w:pStyle w:val="a6"/>
              <w:ind w:left="0"/>
              <w:jc w:val="center"/>
              <w:rPr>
                <w:rFonts w:eastAsia="Calibri"/>
                <w:kern w:val="0"/>
                <w:sz w:val="18"/>
                <w:szCs w:val="18"/>
                <w:lang w:val="uk-UA" w:eastAsia="ru-RU"/>
              </w:rPr>
            </w:pPr>
            <w:r>
              <w:rPr>
                <w:rFonts w:eastAsia="Calibri"/>
                <w:kern w:val="0"/>
                <w:sz w:val="18"/>
                <w:szCs w:val="18"/>
                <w:lang w:val="uk-UA" w:eastAsia="ru-RU"/>
              </w:rPr>
              <w:t>Виготовлено ПКД на капремонт фонтану «Кульбаба»</w:t>
            </w:r>
            <w:r w:rsidR="002559F5">
              <w:rPr>
                <w:rFonts w:eastAsia="Calibri"/>
                <w:kern w:val="0"/>
                <w:sz w:val="18"/>
                <w:szCs w:val="18"/>
                <w:lang w:val="uk-UA" w:eastAsia="ru-RU"/>
              </w:rPr>
              <w:t>, який проведуть у 2019р.</w:t>
            </w:r>
          </w:p>
        </w:tc>
      </w:tr>
      <w:tr w:rsidR="003629B9" w:rsidRPr="00D8419F" w:rsidTr="00E0189F">
        <w:trPr>
          <w:gridAfter w:val="1"/>
          <w:wAfter w:w="13" w:type="dxa"/>
        </w:trPr>
        <w:tc>
          <w:tcPr>
            <w:tcW w:w="562" w:type="dxa"/>
            <w:tcBorders>
              <w:top w:val="single" w:sz="4" w:space="0" w:color="auto"/>
              <w:left w:val="single" w:sz="4" w:space="0" w:color="auto"/>
              <w:bottom w:val="single" w:sz="4" w:space="0" w:color="auto"/>
              <w:right w:val="single" w:sz="4" w:space="0" w:color="auto"/>
            </w:tcBorders>
          </w:tcPr>
          <w:p w:rsidR="003629B9" w:rsidRPr="00D8419F" w:rsidRDefault="003629B9" w:rsidP="002603B7">
            <w:pPr>
              <w:jc w:val="center"/>
              <w:rPr>
                <w:sz w:val="18"/>
                <w:szCs w:val="18"/>
                <w:lang w:val="uk-UA"/>
              </w:rPr>
            </w:pPr>
          </w:p>
        </w:tc>
        <w:tc>
          <w:tcPr>
            <w:tcW w:w="557" w:type="dxa"/>
            <w:tcBorders>
              <w:top w:val="single" w:sz="4" w:space="0" w:color="auto"/>
              <w:left w:val="single" w:sz="4" w:space="0" w:color="auto"/>
              <w:bottom w:val="single" w:sz="4" w:space="0" w:color="auto"/>
              <w:right w:val="single" w:sz="4" w:space="0" w:color="auto"/>
            </w:tcBorders>
          </w:tcPr>
          <w:p w:rsidR="003629B9" w:rsidRPr="00D8419F" w:rsidRDefault="003629B9" w:rsidP="002603B7">
            <w:pPr>
              <w:jc w:val="center"/>
              <w:rPr>
                <w:sz w:val="18"/>
                <w:szCs w:val="18"/>
                <w:lang w:val="uk-UA"/>
              </w:rPr>
            </w:pPr>
          </w:p>
        </w:tc>
        <w:tc>
          <w:tcPr>
            <w:tcW w:w="4663" w:type="dxa"/>
            <w:gridSpan w:val="3"/>
            <w:tcBorders>
              <w:top w:val="single" w:sz="4" w:space="0" w:color="auto"/>
              <w:left w:val="single" w:sz="4" w:space="0" w:color="auto"/>
              <w:bottom w:val="single" w:sz="4" w:space="0" w:color="auto"/>
              <w:right w:val="single" w:sz="4" w:space="0" w:color="auto"/>
            </w:tcBorders>
            <w:hideMark/>
          </w:tcPr>
          <w:p w:rsidR="003629B9" w:rsidRPr="00D8419F" w:rsidRDefault="003629B9" w:rsidP="002603B7">
            <w:pPr>
              <w:pStyle w:val="33"/>
              <w:shd w:val="clear" w:color="auto" w:fill="auto"/>
              <w:spacing w:line="240" w:lineRule="auto"/>
              <w:ind w:firstLine="144"/>
              <w:jc w:val="both"/>
              <w:rPr>
                <w:rFonts w:ascii="Times New Roman" w:hAnsi="Times New Roman" w:cs="Times New Roman"/>
                <w:sz w:val="18"/>
                <w:szCs w:val="18"/>
              </w:rPr>
            </w:pPr>
            <w:r w:rsidRPr="00D8419F">
              <w:rPr>
                <w:rFonts w:ascii="Times New Roman" w:hAnsi="Times New Roman" w:cs="Times New Roman"/>
                <w:b/>
                <w:sz w:val="18"/>
                <w:szCs w:val="18"/>
              </w:rPr>
              <w:t>Всього по програмі</w:t>
            </w:r>
          </w:p>
        </w:tc>
        <w:tc>
          <w:tcPr>
            <w:tcW w:w="1152" w:type="dxa"/>
            <w:tcBorders>
              <w:top w:val="single" w:sz="4" w:space="0" w:color="auto"/>
              <w:left w:val="single" w:sz="4" w:space="0" w:color="auto"/>
              <w:bottom w:val="single" w:sz="4" w:space="0" w:color="auto"/>
              <w:right w:val="single" w:sz="4" w:space="0" w:color="auto"/>
            </w:tcBorders>
            <w:hideMark/>
          </w:tcPr>
          <w:p w:rsidR="003629B9" w:rsidRPr="00D8419F" w:rsidRDefault="003629B9" w:rsidP="002603B7">
            <w:pPr>
              <w:keepLines/>
              <w:jc w:val="center"/>
              <w:rPr>
                <w:b/>
                <w:sz w:val="18"/>
                <w:szCs w:val="18"/>
                <w:lang w:val="uk-UA"/>
              </w:rPr>
            </w:pPr>
            <w:r w:rsidRPr="00D8419F">
              <w:rPr>
                <w:b/>
                <w:sz w:val="18"/>
                <w:szCs w:val="18"/>
                <w:lang w:val="uk-UA"/>
              </w:rPr>
              <w:t>899</w:t>
            </w:r>
            <w:r w:rsidRPr="00D8419F">
              <w:rPr>
                <w:b/>
                <w:sz w:val="18"/>
                <w:szCs w:val="18"/>
              </w:rPr>
              <w:t>0,0</w:t>
            </w:r>
          </w:p>
          <w:p w:rsidR="003629B9" w:rsidRPr="00D8419F" w:rsidRDefault="003629B9" w:rsidP="002603B7">
            <w:pPr>
              <w:keepLines/>
              <w:ind w:right="-116"/>
              <w:jc w:val="center"/>
              <w:rPr>
                <w:b/>
                <w:sz w:val="18"/>
                <w:szCs w:val="18"/>
                <w:lang w:val="uk-UA"/>
              </w:rPr>
            </w:pPr>
            <w:r w:rsidRPr="00D8419F">
              <w:rPr>
                <w:b/>
                <w:sz w:val="18"/>
                <w:szCs w:val="18"/>
                <w:lang w:val="uk-UA"/>
              </w:rPr>
              <w:t>(44950,0/5років.)</w:t>
            </w:r>
          </w:p>
        </w:tc>
        <w:tc>
          <w:tcPr>
            <w:tcW w:w="1325" w:type="dxa"/>
            <w:gridSpan w:val="2"/>
            <w:tcBorders>
              <w:top w:val="single" w:sz="4" w:space="0" w:color="auto"/>
              <w:left w:val="single" w:sz="4" w:space="0" w:color="auto"/>
              <w:bottom w:val="single" w:sz="4" w:space="0" w:color="auto"/>
              <w:right w:val="single" w:sz="4" w:space="0" w:color="auto"/>
            </w:tcBorders>
            <w:hideMark/>
          </w:tcPr>
          <w:p w:rsidR="003629B9" w:rsidRPr="00D8419F" w:rsidRDefault="003629B9" w:rsidP="002603B7">
            <w:pPr>
              <w:jc w:val="center"/>
              <w:rPr>
                <w:b/>
                <w:bCs/>
                <w:sz w:val="18"/>
                <w:szCs w:val="18"/>
                <w:lang w:val="uk-UA"/>
              </w:rPr>
            </w:pPr>
            <w:r w:rsidRPr="00D8419F">
              <w:rPr>
                <w:b/>
                <w:bCs/>
                <w:sz w:val="18"/>
                <w:szCs w:val="18"/>
                <w:lang w:val="uk-UA"/>
              </w:rPr>
              <w:t>3500,0</w:t>
            </w:r>
          </w:p>
        </w:tc>
        <w:tc>
          <w:tcPr>
            <w:tcW w:w="980" w:type="dxa"/>
            <w:gridSpan w:val="2"/>
            <w:tcBorders>
              <w:top w:val="single" w:sz="4" w:space="0" w:color="auto"/>
              <w:left w:val="single" w:sz="4" w:space="0" w:color="auto"/>
              <w:bottom w:val="single" w:sz="4" w:space="0" w:color="auto"/>
              <w:right w:val="single" w:sz="4" w:space="0" w:color="auto"/>
            </w:tcBorders>
            <w:hideMark/>
          </w:tcPr>
          <w:p w:rsidR="003629B9" w:rsidRPr="00D8419F" w:rsidRDefault="005047EB" w:rsidP="002603B7">
            <w:pPr>
              <w:jc w:val="center"/>
              <w:rPr>
                <w:b/>
                <w:bCs/>
                <w:sz w:val="18"/>
                <w:szCs w:val="18"/>
                <w:lang w:val="uk-UA"/>
              </w:rPr>
            </w:pPr>
            <w:r>
              <w:rPr>
                <w:b/>
                <w:bCs/>
                <w:sz w:val="18"/>
                <w:szCs w:val="18"/>
                <w:lang w:val="uk-UA"/>
              </w:rPr>
              <w:t>892</w:t>
            </w:r>
            <w:r w:rsidR="003629B9" w:rsidRPr="00D8419F">
              <w:rPr>
                <w:b/>
                <w:bCs/>
                <w:sz w:val="18"/>
                <w:szCs w:val="18"/>
                <w:lang w:val="uk-UA"/>
              </w:rPr>
              <w:t>,0</w:t>
            </w:r>
          </w:p>
        </w:tc>
        <w:tc>
          <w:tcPr>
            <w:tcW w:w="1250" w:type="dxa"/>
            <w:gridSpan w:val="2"/>
            <w:tcBorders>
              <w:top w:val="single" w:sz="4" w:space="0" w:color="auto"/>
              <w:left w:val="single" w:sz="4" w:space="0" w:color="auto"/>
              <w:bottom w:val="single" w:sz="4" w:space="0" w:color="auto"/>
              <w:right w:val="single" w:sz="4" w:space="0" w:color="auto"/>
            </w:tcBorders>
          </w:tcPr>
          <w:p w:rsidR="003629B9" w:rsidRPr="00D8419F" w:rsidRDefault="003629B9" w:rsidP="002603B7">
            <w:pPr>
              <w:jc w:val="center"/>
              <w:rPr>
                <w:b/>
                <w:bCs/>
                <w:sz w:val="18"/>
                <w:szCs w:val="18"/>
                <w:lang w:val="uk-UA"/>
              </w:rPr>
            </w:pPr>
          </w:p>
        </w:tc>
        <w:tc>
          <w:tcPr>
            <w:tcW w:w="1133" w:type="dxa"/>
            <w:tcBorders>
              <w:top w:val="single" w:sz="4" w:space="0" w:color="auto"/>
              <w:left w:val="single" w:sz="4" w:space="0" w:color="auto"/>
              <w:bottom w:val="single" w:sz="4" w:space="0" w:color="auto"/>
              <w:right w:val="single" w:sz="4" w:space="0" w:color="auto"/>
            </w:tcBorders>
            <w:hideMark/>
          </w:tcPr>
          <w:p w:rsidR="003629B9" w:rsidRPr="00D8419F" w:rsidRDefault="005047EB" w:rsidP="002603B7">
            <w:pPr>
              <w:rPr>
                <w:b/>
                <w:bCs/>
                <w:sz w:val="18"/>
                <w:szCs w:val="18"/>
                <w:lang w:val="uk-UA"/>
              </w:rPr>
            </w:pPr>
            <w:r>
              <w:rPr>
                <w:b/>
                <w:bCs/>
                <w:sz w:val="18"/>
                <w:szCs w:val="18"/>
                <w:lang w:val="uk-UA"/>
              </w:rPr>
              <w:t>886,5</w:t>
            </w:r>
          </w:p>
        </w:tc>
        <w:tc>
          <w:tcPr>
            <w:tcW w:w="4098" w:type="dxa"/>
            <w:gridSpan w:val="2"/>
            <w:tcBorders>
              <w:top w:val="single" w:sz="4" w:space="0" w:color="auto"/>
              <w:left w:val="single" w:sz="4" w:space="0" w:color="auto"/>
              <w:bottom w:val="single" w:sz="4" w:space="0" w:color="auto"/>
              <w:right w:val="single" w:sz="4" w:space="0" w:color="auto"/>
            </w:tcBorders>
          </w:tcPr>
          <w:p w:rsidR="003629B9" w:rsidRPr="00D8419F" w:rsidRDefault="003629B9" w:rsidP="002603B7">
            <w:pPr>
              <w:jc w:val="center"/>
              <w:rPr>
                <w:b/>
                <w:sz w:val="18"/>
                <w:szCs w:val="18"/>
                <w:lang w:val="uk-UA"/>
              </w:rPr>
            </w:pPr>
          </w:p>
        </w:tc>
      </w:tr>
      <w:tr w:rsidR="003629B9" w:rsidRPr="00D8419F" w:rsidTr="00E0189F">
        <w:tc>
          <w:tcPr>
            <w:tcW w:w="562" w:type="dxa"/>
            <w:tcBorders>
              <w:top w:val="single" w:sz="4" w:space="0" w:color="auto"/>
              <w:left w:val="single" w:sz="4" w:space="0" w:color="auto"/>
              <w:bottom w:val="single" w:sz="4" w:space="0" w:color="auto"/>
              <w:right w:val="single" w:sz="4" w:space="0" w:color="auto"/>
            </w:tcBorders>
            <w:shd w:val="clear" w:color="auto" w:fill="99CCFF"/>
            <w:hideMark/>
          </w:tcPr>
          <w:p w:rsidR="003629B9" w:rsidRPr="00D8419F" w:rsidRDefault="003629B9" w:rsidP="002603B7">
            <w:pPr>
              <w:jc w:val="center"/>
              <w:rPr>
                <w:b/>
                <w:sz w:val="18"/>
                <w:szCs w:val="18"/>
                <w:lang w:val="uk-UA"/>
              </w:rPr>
            </w:pPr>
            <w:r w:rsidRPr="00D8419F">
              <w:rPr>
                <w:b/>
                <w:sz w:val="18"/>
                <w:szCs w:val="18"/>
                <w:lang w:val="uk-UA"/>
              </w:rPr>
              <w:t>3</w:t>
            </w:r>
          </w:p>
        </w:tc>
        <w:tc>
          <w:tcPr>
            <w:tcW w:w="15171" w:type="dxa"/>
            <w:gridSpan w:val="15"/>
            <w:tcBorders>
              <w:top w:val="single" w:sz="4" w:space="0" w:color="auto"/>
              <w:left w:val="single" w:sz="4" w:space="0" w:color="auto"/>
              <w:bottom w:val="single" w:sz="4" w:space="0" w:color="auto"/>
              <w:right w:val="single" w:sz="4" w:space="0" w:color="auto"/>
            </w:tcBorders>
            <w:shd w:val="clear" w:color="auto" w:fill="8DB3E2"/>
            <w:hideMark/>
          </w:tcPr>
          <w:p w:rsidR="003629B9" w:rsidRPr="00D8419F" w:rsidRDefault="003629B9" w:rsidP="009C2829">
            <w:pPr>
              <w:jc w:val="center"/>
              <w:rPr>
                <w:b/>
                <w:i/>
                <w:color w:val="000000"/>
                <w:sz w:val="18"/>
                <w:szCs w:val="18"/>
                <w:u w:val="single"/>
              </w:rPr>
            </w:pPr>
            <w:r w:rsidRPr="00D8419F">
              <w:rPr>
                <w:b/>
                <w:bCs/>
                <w:i/>
                <w:color w:val="000000"/>
                <w:sz w:val="18"/>
                <w:szCs w:val="18"/>
                <w:u w:val="single"/>
              </w:rPr>
              <w:t xml:space="preserve">Програма реформування і розвитку житлово-комунального господарства </w:t>
            </w:r>
            <w:r w:rsidRPr="00D8419F">
              <w:rPr>
                <w:b/>
                <w:bCs/>
                <w:i/>
                <w:sz w:val="18"/>
                <w:szCs w:val="18"/>
                <w:u w:val="single"/>
              </w:rPr>
              <w:t>міста Тернополя на 2017-2018 роки</w:t>
            </w:r>
          </w:p>
        </w:tc>
      </w:tr>
      <w:tr w:rsidR="003629B9" w:rsidRPr="00D8419F" w:rsidTr="00E0189F">
        <w:trPr>
          <w:gridAfter w:val="1"/>
          <w:wAfter w:w="13" w:type="dxa"/>
        </w:trPr>
        <w:tc>
          <w:tcPr>
            <w:tcW w:w="562" w:type="dxa"/>
            <w:tcBorders>
              <w:top w:val="single" w:sz="4" w:space="0" w:color="auto"/>
              <w:left w:val="single" w:sz="4" w:space="0" w:color="auto"/>
              <w:bottom w:val="single" w:sz="4" w:space="0" w:color="auto"/>
              <w:right w:val="single" w:sz="4" w:space="0" w:color="auto"/>
            </w:tcBorders>
          </w:tcPr>
          <w:p w:rsidR="003629B9" w:rsidRPr="00D8419F" w:rsidRDefault="003629B9" w:rsidP="002603B7">
            <w:pPr>
              <w:jc w:val="center"/>
              <w:rPr>
                <w:sz w:val="18"/>
                <w:szCs w:val="18"/>
                <w:lang w:val="uk-UA"/>
              </w:rPr>
            </w:pPr>
          </w:p>
        </w:tc>
        <w:tc>
          <w:tcPr>
            <w:tcW w:w="557" w:type="dxa"/>
            <w:tcBorders>
              <w:top w:val="single" w:sz="4" w:space="0" w:color="auto"/>
              <w:left w:val="single" w:sz="4" w:space="0" w:color="auto"/>
              <w:bottom w:val="single" w:sz="4" w:space="0" w:color="auto"/>
              <w:right w:val="single" w:sz="4" w:space="0" w:color="auto"/>
            </w:tcBorders>
            <w:hideMark/>
          </w:tcPr>
          <w:p w:rsidR="003629B9" w:rsidRPr="00D8419F" w:rsidRDefault="003629B9" w:rsidP="002603B7">
            <w:pPr>
              <w:jc w:val="center"/>
              <w:rPr>
                <w:sz w:val="18"/>
                <w:szCs w:val="18"/>
                <w:lang w:val="uk-UA"/>
              </w:rPr>
            </w:pPr>
            <w:r w:rsidRPr="00D8419F">
              <w:rPr>
                <w:sz w:val="18"/>
                <w:szCs w:val="18"/>
                <w:lang w:val="en-US"/>
              </w:rPr>
              <w:t>1</w:t>
            </w:r>
            <w:r w:rsidRPr="00D8419F">
              <w:rPr>
                <w:sz w:val="18"/>
                <w:szCs w:val="18"/>
                <w:lang w:val="uk-UA"/>
              </w:rPr>
              <w:t>.1</w:t>
            </w:r>
          </w:p>
        </w:tc>
        <w:tc>
          <w:tcPr>
            <w:tcW w:w="4663" w:type="dxa"/>
            <w:gridSpan w:val="3"/>
            <w:tcBorders>
              <w:top w:val="single" w:sz="4" w:space="0" w:color="auto"/>
              <w:left w:val="single" w:sz="4" w:space="0" w:color="auto"/>
              <w:bottom w:val="single" w:sz="4" w:space="0" w:color="auto"/>
              <w:right w:val="single" w:sz="4" w:space="0" w:color="auto"/>
            </w:tcBorders>
            <w:hideMark/>
          </w:tcPr>
          <w:p w:rsidR="003629B9" w:rsidRPr="00D8419F" w:rsidRDefault="003629B9" w:rsidP="002603B7">
            <w:pPr>
              <w:pStyle w:val="1c"/>
              <w:jc w:val="both"/>
              <w:rPr>
                <w:rFonts w:ascii="Times New Roman" w:hAnsi="Times New Roman"/>
                <w:sz w:val="18"/>
                <w:szCs w:val="18"/>
              </w:rPr>
            </w:pPr>
            <w:r w:rsidRPr="00D8419F">
              <w:rPr>
                <w:rFonts w:ascii="Times New Roman" w:hAnsi="Times New Roman"/>
                <w:sz w:val="18"/>
                <w:szCs w:val="18"/>
              </w:rPr>
              <w:t>Капітальний ремонт житлового фонду, в т.ч.:</w:t>
            </w:r>
          </w:p>
        </w:tc>
        <w:tc>
          <w:tcPr>
            <w:tcW w:w="1152" w:type="dxa"/>
            <w:tcBorders>
              <w:top w:val="single" w:sz="4" w:space="0" w:color="auto"/>
              <w:left w:val="single" w:sz="4" w:space="0" w:color="auto"/>
              <w:bottom w:val="single" w:sz="4" w:space="0" w:color="auto"/>
              <w:right w:val="single" w:sz="4" w:space="0" w:color="auto"/>
            </w:tcBorders>
            <w:hideMark/>
          </w:tcPr>
          <w:p w:rsidR="003629B9" w:rsidRPr="00D8419F" w:rsidRDefault="003629B9" w:rsidP="002603B7">
            <w:pPr>
              <w:jc w:val="center"/>
              <w:rPr>
                <w:sz w:val="18"/>
                <w:szCs w:val="18"/>
              </w:rPr>
            </w:pPr>
            <w:r w:rsidRPr="00D8419F">
              <w:rPr>
                <w:sz w:val="18"/>
                <w:szCs w:val="18"/>
              </w:rPr>
              <w:t>1</w:t>
            </w:r>
            <w:r w:rsidRPr="00D8419F">
              <w:rPr>
                <w:sz w:val="18"/>
                <w:szCs w:val="18"/>
                <w:lang w:val="uk-UA"/>
              </w:rPr>
              <w:t>2</w:t>
            </w:r>
            <w:r w:rsidRPr="00D8419F">
              <w:rPr>
                <w:sz w:val="18"/>
                <w:szCs w:val="18"/>
              </w:rPr>
              <w:t>0000,0</w:t>
            </w:r>
          </w:p>
        </w:tc>
        <w:tc>
          <w:tcPr>
            <w:tcW w:w="1325" w:type="dxa"/>
            <w:gridSpan w:val="2"/>
            <w:tcBorders>
              <w:top w:val="single" w:sz="4" w:space="0" w:color="auto"/>
              <w:left w:val="single" w:sz="4" w:space="0" w:color="auto"/>
              <w:bottom w:val="single" w:sz="4" w:space="0" w:color="auto"/>
              <w:right w:val="single" w:sz="4" w:space="0" w:color="auto"/>
            </w:tcBorders>
            <w:hideMark/>
          </w:tcPr>
          <w:p w:rsidR="003629B9" w:rsidRPr="00D8419F" w:rsidRDefault="003629B9" w:rsidP="002603B7">
            <w:pPr>
              <w:pStyle w:val="1c"/>
              <w:jc w:val="center"/>
              <w:rPr>
                <w:rFonts w:ascii="Times New Roman" w:hAnsi="Times New Roman"/>
                <w:sz w:val="18"/>
                <w:szCs w:val="18"/>
                <w:lang w:eastAsia="ru-RU"/>
              </w:rPr>
            </w:pPr>
            <w:r w:rsidRPr="00D8419F">
              <w:rPr>
                <w:rFonts w:ascii="Times New Roman" w:hAnsi="Times New Roman"/>
                <w:sz w:val="18"/>
                <w:szCs w:val="18"/>
                <w:lang w:val="ru-RU" w:eastAsia="ru-RU"/>
              </w:rPr>
              <w:t>66000</w:t>
            </w:r>
            <w:r w:rsidRPr="00D8419F">
              <w:rPr>
                <w:rFonts w:ascii="Times New Roman" w:hAnsi="Times New Roman"/>
                <w:sz w:val="18"/>
                <w:szCs w:val="18"/>
                <w:lang w:eastAsia="ru-RU"/>
              </w:rPr>
              <w:t>,0</w:t>
            </w:r>
          </w:p>
        </w:tc>
        <w:tc>
          <w:tcPr>
            <w:tcW w:w="980" w:type="dxa"/>
            <w:gridSpan w:val="2"/>
            <w:tcBorders>
              <w:top w:val="single" w:sz="4" w:space="0" w:color="auto"/>
              <w:left w:val="single" w:sz="4" w:space="0" w:color="auto"/>
              <w:bottom w:val="single" w:sz="4" w:space="0" w:color="auto"/>
              <w:right w:val="single" w:sz="4" w:space="0" w:color="auto"/>
            </w:tcBorders>
            <w:hideMark/>
          </w:tcPr>
          <w:p w:rsidR="003629B9" w:rsidRPr="00D8419F" w:rsidRDefault="0085220E" w:rsidP="002603B7">
            <w:pPr>
              <w:pStyle w:val="1c"/>
              <w:jc w:val="center"/>
              <w:rPr>
                <w:rFonts w:ascii="Times New Roman" w:hAnsi="Times New Roman"/>
                <w:sz w:val="18"/>
                <w:szCs w:val="18"/>
                <w:lang w:eastAsia="ru-RU"/>
              </w:rPr>
            </w:pPr>
            <w:r>
              <w:rPr>
                <w:rFonts w:ascii="Times New Roman" w:hAnsi="Times New Roman"/>
                <w:sz w:val="18"/>
                <w:szCs w:val="18"/>
                <w:lang w:eastAsia="ru-RU"/>
              </w:rPr>
              <w:t>64536</w:t>
            </w:r>
            <w:r w:rsidR="003629B9" w:rsidRPr="00D8419F">
              <w:rPr>
                <w:rFonts w:ascii="Times New Roman" w:hAnsi="Times New Roman"/>
                <w:sz w:val="18"/>
                <w:szCs w:val="18"/>
                <w:lang w:eastAsia="ru-RU"/>
              </w:rPr>
              <w:t>,</w:t>
            </w:r>
            <w:r>
              <w:rPr>
                <w:rFonts w:ascii="Times New Roman" w:hAnsi="Times New Roman"/>
                <w:sz w:val="18"/>
                <w:szCs w:val="18"/>
                <w:lang w:eastAsia="ru-RU"/>
              </w:rPr>
              <w:t>5</w:t>
            </w:r>
          </w:p>
        </w:tc>
        <w:tc>
          <w:tcPr>
            <w:tcW w:w="1250" w:type="dxa"/>
            <w:gridSpan w:val="2"/>
            <w:tcBorders>
              <w:top w:val="single" w:sz="4" w:space="0" w:color="auto"/>
              <w:left w:val="single" w:sz="4" w:space="0" w:color="auto"/>
              <w:bottom w:val="single" w:sz="4" w:space="0" w:color="auto"/>
              <w:right w:val="single" w:sz="4" w:space="0" w:color="auto"/>
            </w:tcBorders>
          </w:tcPr>
          <w:p w:rsidR="003629B9" w:rsidRPr="00D8419F" w:rsidRDefault="003629B9" w:rsidP="002603B7">
            <w:pPr>
              <w:keepLines/>
              <w:jc w:val="center"/>
              <w:rPr>
                <w:b/>
                <w:sz w:val="18"/>
                <w:szCs w:val="18"/>
                <w:highlight w:val="lightGray"/>
                <w:lang w:val="uk-UA"/>
              </w:rPr>
            </w:pPr>
          </w:p>
        </w:tc>
        <w:tc>
          <w:tcPr>
            <w:tcW w:w="1133" w:type="dxa"/>
            <w:tcBorders>
              <w:top w:val="single" w:sz="4" w:space="0" w:color="auto"/>
              <w:left w:val="single" w:sz="4" w:space="0" w:color="auto"/>
              <w:bottom w:val="single" w:sz="4" w:space="0" w:color="auto"/>
              <w:right w:val="single" w:sz="4" w:space="0" w:color="auto"/>
            </w:tcBorders>
            <w:hideMark/>
          </w:tcPr>
          <w:p w:rsidR="003629B9" w:rsidRPr="00D8419F" w:rsidRDefault="0085220E" w:rsidP="002603B7">
            <w:pPr>
              <w:jc w:val="center"/>
              <w:rPr>
                <w:sz w:val="18"/>
                <w:szCs w:val="18"/>
                <w:lang w:val="uk-UA"/>
              </w:rPr>
            </w:pPr>
            <w:r>
              <w:rPr>
                <w:sz w:val="18"/>
                <w:szCs w:val="18"/>
                <w:lang w:val="uk-UA"/>
              </w:rPr>
              <w:t>63719</w:t>
            </w:r>
            <w:r w:rsidR="003629B9" w:rsidRPr="00D8419F">
              <w:rPr>
                <w:sz w:val="18"/>
                <w:szCs w:val="18"/>
                <w:lang w:val="uk-UA"/>
              </w:rPr>
              <w:t>,</w:t>
            </w:r>
            <w:r>
              <w:rPr>
                <w:sz w:val="18"/>
                <w:szCs w:val="18"/>
                <w:lang w:val="uk-UA"/>
              </w:rPr>
              <w:t>55</w:t>
            </w:r>
          </w:p>
        </w:tc>
        <w:tc>
          <w:tcPr>
            <w:tcW w:w="4098" w:type="dxa"/>
            <w:gridSpan w:val="2"/>
            <w:tcBorders>
              <w:top w:val="single" w:sz="4" w:space="0" w:color="auto"/>
              <w:left w:val="single" w:sz="4" w:space="0" w:color="auto"/>
              <w:bottom w:val="single" w:sz="4" w:space="0" w:color="auto"/>
              <w:right w:val="single" w:sz="4" w:space="0" w:color="auto"/>
            </w:tcBorders>
          </w:tcPr>
          <w:p w:rsidR="003629B9" w:rsidRPr="00D8419F" w:rsidRDefault="003629B9" w:rsidP="002603B7">
            <w:pPr>
              <w:keepLines/>
              <w:jc w:val="center"/>
              <w:rPr>
                <w:sz w:val="18"/>
                <w:szCs w:val="18"/>
                <w:lang w:val="uk-UA"/>
              </w:rPr>
            </w:pPr>
          </w:p>
        </w:tc>
      </w:tr>
      <w:tr w:rsidR="003629B9" w:rsidRPr="00D8419F" w:rsidTr="00E0189F">
        <w:trPr>
          <w:gridAfter w:val="1"/>
          <w:wAfter w:w="13" w:type="dxa"/>
        </w:trPr>
        <w:tc>
          <w:tcPr>
            <w:tcW w:w="562" w:type="dxa"/>
            <w:tcBorders>
              <w:top w:val="single" w:sz="4" w:space="0" w:color="auto"/>
              <w:left w:val="single" w:sz="4" w:space="0" w:color="auto"/>
              <w:bottom w:val="single" w:sz="4" w:space="0" w:color="auto"/>
              <w:right w:val="single" w:sz="4" w:space="0" w:color="auto"/>
            </w:tcBorders>
          </w:tcPr>
          <w:p w:rsidR="003629B9" w:rsidRPr="00D8419F" w:rsidRDefault="003629B9" w:rsidP="002603B7">
            <w:pPr>
              <w:jc w:val="center"/>
              <w:rPr>
                <w:sz w:val="18"/>
                <w:szCs w:val="18"/>
                <w:lang w:val="uk-UA"/>
              </w:rPr>
            </w:pPr>
          </w:p>
        </w:tc>
        <w:tc>
          <w:tcPr>
            <w:tcW w:w="557" w:type="dxa"/>
            <w:tcBorders>
              <w:top w:val="single" w:sz="4" w:space="0" w:color="auto"/>
              <w:left w:val="single" w:sz="4" w:space="0" w:color="auto"/>
              <w:bottom w:val="single" w:sz="4" w:space="0" w:color="auto"/>
              <w:right w:val="single" w:sz="4" w:space="0" w:color="auto"/>
            </w:tcBorders>
          </w:tcPr>
          <w:p w:rsidR="003629B9" w:rsidRPr="00D8419F" w:rsidRDefault="003629B9" w:rsidP="002603B7">
            <w:pPr>
              <w:jc w:val="center"/>
              <w:rPr>
                <w:sz w:val="18"/>
                <w:szCs w:val="18"/>
                <w:lang w:val="uk-UA"/>
              </w:rPr>
            </w:pPr>
          </w:p>
        </w:tc>
        <w:tc>
          <w:tcPr>
            <w:tcW w:w="4663" w:type="dxa"/>
            <w:gridSpan w:val="3"/>
            <w:tcBorders>
              <w:top w:val="single" w:sz="4" w:space="0" w:color="auto"/>
              <w:left w:val="single" w:sz="4" w:space="0" w:color="auto"/>
              <w:bottom w:val="single" w:sz="4" w:space="0" w:color="auto"/>
              <w:right w:val="single" w:sz="4" w:space="0" w:color="auto"/>
            </w:tcBorders>
            <w:hideMark/>
          </w:tcPr>
          <w:p w:rsidR="003629B9" w:rsidRPr="00D8419F" w:rsidRDefault="003629B9" w:rsidP="002603B7">
            <w:pPr>
              <w:pStyle w:val="1c"/>
              <w:jc w:val="both"/>
              <w:rPr>
                <w:rFonts w:ascii="Times New Roman" w:hAnsi="Times New Roman"/>
                <w:sz w:val="18"/>
                <w:szCs w:val="18"/>
              </w:rPr>
            </w:pPr>
            <w:r w:rsidRPr="00D8419F">
              <w:rPr>
                <w:rFonts w:ascii="Times New Roman" w:hAnsi="Times New Roman"/>
                <w:sz w:val="18"/>
                <w:szCs w:val="18"/>
              </w:rPr>
              <w:t>Ремонт покрівель</w:t>
            </w:r>
          </w:p>
        </w:tc>
        <w:tc>
          <w:tcPr>
            <w:tcW w:w="1152" w:type="dxa"/>
            <w:tcBorders>
              <w:top w:val="single" w:sz="4" w:space="0" w:color="auto"/>
              <w:left w:val="single" w:sz="4" w:space="0" w:color="auto"/>
              <w:bottom w:val="single" w:sz="4" w:space="0" w:color="auto"/>
              <w:right w:val="single" w:sz="4" w:space="0" w:color="auto"/>
            </w:tcBorders>
            <w:hideMark/>
          </w:tcPr>
          <w:p w:rsidR="003629B9" w:rsidRPr="00D8419F" w:rsidRDefault="003629B9" w:rsidP="002603B7">
            <w:pPr>
              <w:jc w:val="center"/>
              <w:rPr>
                <w:sz w:val="18"/>
                <w:szCs w:val="18"/>
              </w:rPr>
            </w:pPr>
            <w:r w:rsidRPr="00D8419F">
              <w:rPr>
                <w:sz w:val="18"/>
                <w:szCs w:val="18"/>
              </w:rPr>
              <w:t>1</w:t>
            </w:r>
            <w:r w:rsidRPr="00D8419F">
              <w:rPr>
                <w:sz w:val="18"/>
                <w:szCs w:val="18"/>
                <w:lang w:val="uk-UA"/>
              </w:rPr>
              <w:t>7</w:t>
            </w:r>
            <w:r w:rsidRPr="00D8419F">
              <w:rPr>
                <w:sz w:val="18"/>
                <w:szCs w:val="18"/>
              </w:rPr>
              <w:t>000,0</w:t>
            </w:r>
          </w:p>
        </w:tc>
        <w:tc>
          <w:tcPr>
            <w:tcW w:w="1325" w:type="dxa"/>
            <w:gridSpan w:val="2"/>
            <w:tcBorders>
              <w:top w:val="single" w:sz="4" w:space="0" w:color="auto"/>
              <w:left w:val="single" w:sz="4" w:space="0" w:color="auto"/>
              <w:bottom w:val="single" w:sz="4" w:space="0" w:color="auto"/>
              <w:right w:val="single" w:sz="4" w:space="0" w:color="auto"/>
            </w:tcBorders>
            <w:vAlign w:val="center"/>
            <w:hideMark/>
          </w:tcPr>
          <w:p w:rsidR="003629B9" w:rsidRPr="00D8419F" w:rsidRDefault="003629B9" w:rsidP="002603B7">
            <w:pPr>
              <w:pStyle w:val="1c"/>
              <w:jc w:val="center"/>
              <w:rPr>
                <w:rFonts w:ascii="Times New Roman" w:hAnsi="Times New Roman"/>
                <w:sz w:val="18"/>
                <w:szCs w:val="18"/>
                <w:lang w:eastAsia="ru-RU"/>
              </w:rPr>
            </w:pPr>
            <w:r w:rsidRPr="00D8419F">
              <w:rPr>
                <w:rFonts w:ascii="Times New Roman" w:hAnsi="Times New Roman"/>
                <w:sz w:val="18"/>
                <w:szCs w:val="18"/>
                <w:lang w:eastAsia="ru-RU"/>
              </w:rPr>
              <w:t>7900,0</w:t>
            </w:r>
          </w:p>
        </w:tc>
        <w:tc>
          <w:tcPr>
            <w:tcW w:w="980" w:type="dxa"/>
            <w:gridSpan w:val="2"/>
            <w:tcBorders>
              <w:top w:val="single" w:sz="4" w:space="0" w:color="auto"/>
              <w:left w:val="single" w:sz="4" w:space="0" w:color="auto"/>
              <w:bottom w:val="single" w:sz="4" w:space="0" w:color="auto"/>
              <w:right w:val="single" w:sz="4" w:space="0" w:color="auto"/>
            </w:tcBorders>
            <w:vAlign w:val="center"/>
            <w:hideMark/>
          </w:tcPr>
          <w:p w:rsidR="003629B9" w:rsidRPr="00D8419F" w:rsidRDefault="0085220E" w:rsidP="002603B7">
            <w:pPr>
              <w:pStyle w:val="1c"/>
              <w:jc w:val="center"/>
              <w:rPr>
                <w:rFonts w:ascii="Times New Roman" w:hAnsi="Times New Roman"/>
                <w:sz w:val="18"/>
                <w:szCs w:val="18"/>
                <w:lang w:eastAsia="ru-RU"/>
              </w:rPr>
            </w:pPr>
            <w:r>
              <w:rPr>
                <w:rFonts w:ascii="Times New Roman" w:hAnsi="Times New Roman"/>
                <w:sz w:val="18"/>
                <w:szCs w:val="18"/>
                <w:lang w:eastAsia="ru-RU"/>
              </w:rPr>
              <w:t>7952</w:t>
            </w:r>
            <w:r w:rsidR="003629B9" w:rsidRPr="00D8419F">
              <w:rPr>
                <w:rFonts w:ascii="Times New Roman" w:hAnsi="Times New Roman"/>
                <w:sz w:val="18"/>
                <w:szCs w:val="18"/>
                <w:lang w:eastAsia="ru-RU"/>
              </w:rPr>
              <w:t>,0</w:t>
            </w:r>
          </w:p>
        </w:tc>
        <w:tc>
          <w:tcPr>
            <w:tcW w:w="1250" w:type="dxa"/>
            <w:gridSpan w:val="2"/>
            <w:tcBorders>
              <w:top w:val="single" w:sz="4" w:space="0" w:color="auto"/>
              <w:left w:val="single" w:sz="4" w:space="0" w:color="auto"/>
              <w:bottom w:val="single" w:sz="4" w:space="0" w:color="auto"/>
              <w:right w:val="single" w:sz="4" w:space="0" w:color="auto"/>
            </w:tcBorders>
          </w:tcPr>
          <w:p w:rsidR="003629B9" w:rsidRPr="00D8419F" w:rsidRDefault="003629B9" w:rsidP="002603B7">
            <w:pPr>
              <w:keepLines/>
              <w:jc w:val="center"/>
              <w:rPr>
                <w:sz w:val="18"/>
                <w:szCs w:val="18"/>
                <w:lang w:val="uk-UA"/>
              </w:rPr>
            </w:pPr>
          </w:p>
        </w:tc>
        <w:tc>
          <w:tcPr>
            <w:tcW w:w="1133" w:type="dxa"/>
            <w:tcBorders>
              <w:top w:val="single" w:sz="4" w:space="0" w:color="auto"/>
              <w:left w:val="single" w:sz="4" w:space="0" w:color="auto"/>
              <w:bottom w:val="single" w:sz="4" w:space="0" w:color="auto"/>
              <w:right w:val="single" w:sz="4" w:space="0" w:color="auto"/>
            </w:tcBorders>
            <w:hideMark/>
          </w:tcPr>
          <w:p w:rsidR="003629B9" w:rsidRPr="00D8419F" w:rsidRDefault="0085220E" w:rsidP="002603B7">
            <w:pPr>
              <w:jc w:val="center"/>
              <w:rPr>
                <w:sz w:val="18"/>
                <w:szCs w:val="18"/>
                <w:lang w:val="uk-UA"/>
              </w:rPr>
            </w:pPr>
            <w:r>
              <w:rPr>
                <w:sz w:val="18"/>
                <w:szCs w:val="18"/>
                <w:lang w:val="uk-UA"/>
              </w:rPr>
              <w:t>7952</w:t>
            </w:r>
            <w:r w:rsidR="003629B9" w:rsidRPr="00D8419F">
              <w:rPr>
                <w:sz w:val="18"/>
                <w:szCs w:val="18"/>
                <w:lang w:val="uk-UA"/>
              </w:rPr>
              <w:t>,0</w:t>
            </w:r>
          </w:p>
        </w:tc>
        <w:tc>
          <w:tcPr>
            <w:tcW w:w="4098" w:type="dxa"/>
            <w:gridSpan w:val="2"/>
            <w:tcBorders>
              <w:top w:val="single" w:sz="4" w:space="0" w:color="auto"/>
              <w:left w:val="single" w:sz="4" w:space="0" w:color="auto"/>
              <w:bottom w:val="single" w:sz="4" w:space="0" w:color="auto"/>
              <w:right w:val="single" w:sz="4" w:space="0" w:color="auto"/>
            </w:tcBorders>
            <w:vAlign w:val="center"/>
            <w:hideMark/>
          </w:tcPr>
          <w:p w:rsidR="003629B9" w:rsidRPr="002559F5" w:rsidRDefault="003629B9" w:rsidP="00991837">
            <w:pPr>
              <w:rPr>
                <w:sz w:val="18"/>
                <w:szCs w:val="18"/>
                <w:lang w:val="uk-UA"/>
              </w:rPr>
            </w:pPr>
            <w:r w:rsidRPr="00D8419F">
              <w:rPr>
                <w:sz w:val="18"/>
                <w:szCs w:val="18"/>
              </w:rPr>
              <w:t xml:space="preserve">Завершено </w:t>
            </w:r>
            <w:r w:rsidR="002559F5">
              <w:rPr>
                <w:sz w:val="18"/>
                <w:szCs w:val="18"/>
                <w:lang w:val="uk-UA"/>
              </w:rPr>
              <w:t>45</w:t>
            </w:r>
            <w:r w:rsidRPr="00D8419F">
              <w:rPr>
                <w:sz w:val="18"/>
                <w:szCs w:val="18"/>
              </w:rPr>
              <w:t>об’єкт</w:t>
            </w:r>
            <w:r w:rsidR="002559F5">
              <w:rPr>
                <w:sz w:val="18"/>
                <w:szCs w:val="18"/>
                <w:lang w:val="uk-UA"/>
              </w:rPr>
              <w:t>ів</w:t>
            </w:r>
          </w:p>
        </w:tc>
      </w:tr>
      <w:tr w:rsidR="003629B9" w:rsidRPr="00D8419F" w:rsidTr="00E0189F">
        <w:trPr>
          <w:gridAfter w:val="1"/>
          <w:wAfter w:w="13" w:type="dxa"/>
          <w:trHeight w:val="290"/>
        </w:trPr>
        <w:tc>
          <w:tcPr>
            <w:tcW w:w="562" w:type="dxa"/>
            <w:tcBorders>
              <w:top w:val="single" w:sz="4" w:space="0" w:color="auto"/>
              <w:left w:val="single" w:sz="4" w:space="0" w:color="auto"/>
              <w:bottom w:val="single" w:sz="4" w:space="0" w:color="auto"/>
              <w:right w:val="single" w:sz="4" w:space="0" w:color="auto"/>
            </w:tcBorders>
          </w:tcPr>
          <w:p w:rsidR="003629B9" w:rsidRPr="00D8419F" w:rsidRDefault="003629B9" w:rsidP="002603B7">
            <w:pPr>
              <w:jc w:val="center"/>
              <w:rPr>
                <w:sz w:val="18"/>
                <w:szCs w:val="18"/>
                <w:lang w:val="uk-UA"/>
              </w:rPr>
            </w:pPr>
          </w:p>
        </w:tc>
        <w:tc>
          <w:tcPr>
            <w:tcW w:w="557" w:type="dxa"/>
            <w:tcBorders>
              <w:top w:val="single" w:sz="4" w:space="0" w:color="auto"/>
              <w:left w:val="single" w:sz="4" w:space="0" w:color="auto"/>
              <w:bottom w:val="single" w:sz="4" w:space="0" w:color="auto"/>
              <w:right w:val="single" w:sz="4" w:space="0" w:color="auto"/>
            </w:tcBorders>
          </w:tcPr>
          <w:p w:rsidR="003629B9" w:rsidRPr="00D8419F" w:rsidRDefault="003629B9" w:rsidP="002603B7">
            <w:pPr>
              <w:jc w:val="center"/>
              <w:rPr>
                <w:sz w:val="18"/>
                <w:szCs w:val="18"/>
                <w:lang w:val="uk-UA"/>
              </w:rPr>
            </w:pPr>
          </w:p>
        </w:tc>
        <w:tc>
          <w:tcPr>
            <w:tcW w:w="4663" w:type="dxa"/>
            <w:gridSpan w:val="3"/>
            <w:tcBorders>
              <w:top w:val="single" w:sz="4" w:space="0" w:color="auto"/>
              <w:left w:val="single" w:sz="4" w:space="0" w:color="auto"/>
              <w:bottom w:val="single" w:sz="4" w:space="0" w:color="auto"/>
              <w:right w:val="single" w:sz="4" w:space="0" w:color="auto"/>
            </w:tcBorders>
            <w:hideMark/>
          </w:tcPr>
          <w:p w:rsidR="003629B9" w:rsidRPr="00D8419F" w:rsidRDefault="003629B9" w:rsidP="002603B7">
            <w:pPr>
              <w:pStyle w:val="1c"/>
              <w:jc w:val="both"/>
              <w:rPr>
                <w:rFonts w:ascii="Times New Roman" w:hAnsi="Times New Roman"/>
                <w:sz w:val="18"/>
                <w:szCs w:val="18"/>
              </w:rPr>
            </w:pPr>
            <w:r w:rsidRPr="00D8419F">
              <w:rPr>
                <w:rFonts w:ascii="Times New Roman" w:hAnsi="Times New Roman"/>
                <w:sz w:val="18"/>
                <w:szCs w:val="18"/>
              </w:rPr>
              <w:t>Ремонт асфальтобетонного покриття прибудинкових територій</w:t>
            </w:r>
          </w:p>
        </w:tc>
        <w:tc>
          <w:tcPr>
            <w:tcW w:w="1152" w:type="dxa"/>
            <w:tcBorders>
              <w:top w:val="single" w:sz="4" w:space="0" w:color="auto"/>
              <w:left w:val="single" w:sz="4" w:space="0" w:color="auto"/>
              <w:bottom w:val="single" w:sz="4" w:space="0" w:color="auto"/>
              <w:right w:val="single" w:sz="4" w:space="0" w:color="auto"/>
            </w:tcBorders>
            <w:hideMark/>
          </w:tcPr>
          <w:p w:rsidR="003629B9" w:rsidRPr="00D8419F" w:rsidRDefault="003629B9" w:rsidP="002603B7">
            <w:pPr>
              <w:jc w:val="center"/>
              <w:rPr>
                <w:sz w:val="18"/>
                <w:szCs w:val="18"/>
              </w:rPr>
            </w:pPr>
            <w:r w:rsidRPr="00D8419F">
              <w:rPr>
                <w:sz w:val="18"/>
                <w:szCs w:val="18"/>
                <w:lang w:val="uk-UA"/>
              </w:rPr>
              <w:t>73</w:t>
            </w:r>
            <w:r w:rsidRPr="00D8419F">
              <w:rPr>
                <w:sz w:val="18"/>
                <w:szCs w:val="18"/>
              </w:rPr>
              <w:t>000,0</w:t>
            </w:r>
          </w:p>
        </w:tc>
        <w:tc>
          <w:tcPr>
            <w:tcW w:w="1325" w:type="dxa"/>
            <w:gridSpan w:val="2"/>
            <w:tcBorders>
              <w:top w:val="single" w:sz="4" w:space="0" w:color="auto"/>
              <w:left w:val="single" w:sz="4" w:space="0" w:color="auto"/>
              <w:bottom w:val="single" w:sz="4" w:space="0" w:color="auto"/>
              <w:right w:val="single" w:sz="4" w:space="0" w:color="auto"/>
            </w:tcBorders>
            <w:hideMark/>
          </w:tcPr>
          <w:p w:rsidR="003629B9" w:rsidRPr="00D8419F" w:rsidRDefault="003629B9" w:rsidP="002603B7">
            <w:pPr>
              <w:rPr>
                <w:sz w:val="18"/>
                <w:szCs w:val="18"/>
                <w:lang w:eastAsia="ru-RU"/>
              </w:rPr>
            </w:pPr>
            <w:r w:rsidRPr="00D8419F">
              <w:rPr>
                <w:sz w:val="18"/>
                <w:szCs w:val="18"/>
                <w:lang w:eastAsia="ru-RU"/>
              </w:rPr>
              <w:t>44000,0</w:t>
            </w:r>
          </w:p>
        </w:tc>
        <w:tc>
          <w:tcPr>
            <w:tcW w:w="980" w:type="dxa"/>
            <w:gridSpan w:val="2"/>
            <w:tcBorders>
              <w:top w:val="single" w:sz="4" w:space="0" w:color="auto"/>
              <w:left w:val="single" w:sz="4" w:space="0" w:color="auto"/>
              <w:bottom w:val="single" w:sz="4" w:space="0" w:color="auto"/>
              <w:right w:val="single" w:sz="4" w:space="0" w:color="auto"/>
            </w:tcBorders>
            <w:hideMark/>
          </w:tcPr>
          <w:p w:rsidR="003629B9" w:rsidRPr="00D8419F" w:rsidRDefault="0085220E" w:rsidP="002603B7">
            <w:pPr>
              <w:rPr>
                <w:sz w:val="18"/>
                <w:szCs w:val="18"/>
                <w:lang w:eastAsia="ru-RU"/>
              </w:rPr>
            </w:pPr>
            <w:r>
              <w:rPr>
                <w:sz w:val="18"/>
                <w:szCs w:val="18"/>
                <w:lang w:eastAsia="ru-RU"/>
              </w:rPr>
              <w:t>4</w:t>
            </w:r>
            <w:r>
              <w:rPr>
                <w:sz w:val="18"/>
                <w:szCs w:val="18"/>
                <w:lang w:val="uk-UA" w:eastAsia="ru-RU"/>
              </w:rPr>
              <w:t>1671</w:t>
            </w:r>
            <w:r w:rsidR="003629B9" w:rsidRPr="00D8419F">
              <w:rPr>
                <w:sz w:val="18"/>
                <w:szCs w:val="18"/>
                <w:lang w:eastAsia="ru-RU"/>
              </w:rPr>
              <w:t>,0</w:t>
            </w:r>
          </w:p>
        </w:tc>
        <w:tc>
          <w:tcPr>
            <w:tcW w:w="1250" w:type="dxa"/>
            <w:gridSpan w:val="2"/>
            <w:tcBorders>
              <w:top w:val="single" w:sz="4" w:space="0" w:color="auto"/>
              <w:left w:val="single" w:sz="4" w:space="0" w:color="auto"/>
              <w:bottom w:val="single" w:sz="4" w:space="0" w:color="auto"/>
              <w:right w:val="single" w:sz="4" w:space="0" w:color="auto"/>
            </w:tcBorders>
          </w:tcPr>
          <w:p w:rsidR="003629B9" w:rsidRPr="00D8419F" w:rsidRDefault="003629B9" w:rsidP="002603B7">
            <w:pPr>
              <w:keepLines/>
              <w:jc w:val="center"/>
              <w:rPr>
                <w:sz w:val="18"/>
                <w:szCs w:val="18"/>
                <w:lang w:val="uk-UA"/>
              </w:rPr>
            </w:pPr>
          </w:p>
        </w:tc>
        <w:tc>
          <w:tcPr>
            <w:tcW w:w="1133" w:type="dxa"/>
            <w:tcBorders>
              <w:top w:val="single" w:sz="4" w:space="0" w:color="auto"/>
              <w:left w:val="single" w:sz="4" w:space="0" w:color="auto"/>
              <w:bottom w:val="single" w:sz="4" w:space="0" w:color="auto"/>
              <w:right w:val="single" w:sz="4" w:space="0" w:color="auto"/>
            </w:tcBorders>
            <w:hideMark/>
          </w:tcPr>
          <w:p w:rsidR="003629B9" w:rsidRPr="00D8419F" w:rsidRDefault="0085220E" w:rsidP="002603B7">
            <w:pPr>
              <w:jc w:val="center"/>
              <w:rPr>
                <w:sz w:val="18"/>
                <w:szCs w:val="18"/>
                <w:lang w:val="uk-UA"/>
              </w:rPr>
            </w:pPr>
            <w:r>
              <w:rPr>
                <w:sz w:val="18"/>
                <w:szCs w:val="18"/>
                <w:lang w:val="uk-UA"/>
              </w:rPr>
              <w:t>41671</w:t>
            </w:r>
            <w:r w:rsidR="003629B9" w:rsidRPr="00D8419F">
              <w:rPr>
                <w:sz w:val="18"/>
                <w:szCs w:val="18"/>
                <w:lang w:val="uk-UA"/>
              </w:rPr>
              <w:t>,0</w:t>
            </w:r>
          </w:p>
        </w:tc>
        <w:tc>
          <w:tcPr>
            <w:tcW w:w="4098" w:type="dxa"/>
            <w:gridSpan w:val="2"/>
            <w:tcBorders>
              <w:top w:val="single" w:sz="4" w:space="0" w:color="auto"/>
              <w:left w:val="single" w:sz="4" w:space="0" w:color="auto"/>
              <w:bottom w:val="single" w:sz="4" w:space="0" w:color="auto"/>
              <w:right w:val="single" w:sz="4" w:space="0" w:color="auto"/>
            </w:tcBorders>
            <w:vAlign w:val="center"/>
            <w:hideMark/>
          </w:tcPr>
          <w:p w:rsidR="003629B9" w:rsidRPr="00BB5024" w:rsidRDefault="003629B9" w:rsidP="002603B7">
            <w:pPr>
              <w:rPr>
                <w:sz w:val="18"/>
                <w:szCs w:val="18"/>
                <w:lang w:val="uk-UA"/>
              </w:rPr>
            </w:pPr>
            <w:r w:rsidRPr="00D8419F">
              <w:rPr>
                <w:sz w:val="18"/>
                <w:szCs w:val="18"/>
              </w:rPr>
              <w:t>Завершено</w:t>
            </w:r>
            <w:r w:rsidR="00BB5024">
              <w:rPr>
                <w:sz w:val="18"/>
                <w:szCs w:val="18"/>
                <w:lang w:val="uk-UA"/>
              </w:rPr>
              <w:t xml:space="preserve"> ремонт48</w:t>
            </w:r>
            <w:r w:rsidRPr="00D8419F">
              <w:rPr>
                <w:sz w:val="18"/>
                <w:szCs w:val="18"/>
              </w:rPr>
              <w:t xml:space="preserve"> прибудинкових</w:t>
            </w:r>
            <w:r w:rsidR="00BB5024">
              <w:rPr>
                <w:sz w:val="18"/>
                <w:szCs w:val="18"/>
                <w:lang w:val="uk-UA"/>
              </w:rPr>
              <w:t xml:space="preserve"> територій</w:t>
            </w:r>
            <w:r w:rsidRPr="00D8419F">
              <w:rPr>
                <w:sz w:val="18"/>
                <w:szCs w:val="18"/>
              </w:rPr>
              <w:t xml:space="preserve">. Розпочато </w:t>
            </w:r>
            <w:r w:rsidR="00BB5024">
              <w:rPr>
                <w:sz w:val="18"/>
                <w:szCs w:val="18"/>
                <w:lang w:val="uk-UA"/>
              </w:rPr>
              <w:t>6(перехідні)</w:t>
            </w:r>
            <w:r w:rsidRPr="00D8419F">
              <w:rPr>
                <w:sz w:val="18"/>
                <w:szCs w:val="18"/>
              </w:rPr>
              <w:t>.</w:t>
            </w:r>
          </w:p>
        </w:tc>
      </w:tr>
      <w:tr w:rsidR="003629B9" w:rsidRPr="00D8419F" w:rsidTr="00E0189F">
        <w:trPr>
          <w:gridAfter w:val="1"/>
          <w:wAfter w:w="13" w:type="dxa"/>
        </w:trPr>
        <w:tc>
          <w:tcPr>
            <w:tcW w:w="562" w:type="dxa"/>
            <w:tcBorders>
              <w:top w:val="single" w:sz="4" w:space="0" w:color="auto"/>
              <w:left w:val="single" w:sz="4" w:space="0" w:color="auto"/>
              <w:bottom w:val="single" w:sz="4" w:space="0" w:color="auto"/>
              <w:right w:val="single" w:sz="4" w:space="0" w:color="auto"/>
            </w:tcBorders>
          </w:tcPr>
          <w:p w:rsidR="003629B9" w:rsidRPr="00D8419F" w:rsidRDefault="003629B9" w:rsidP="002603B7">
            <w:pPr>
              <w:jc w:val="center"/>
              <w:rPr>
                <w:sz w:val="18"/>
                <w:szCs w:val="18"/>
                <w:lang w:val="uk-UA"/>
              </w:rPr>
            </w:pPr>
          </w:p>
        </w:tc>
        <w:tc>
          <w:tcPr>
            <w:tcW w:w="557" w:type="dxa"/>
            <w:tcBorders>
              <w:top w:val="single" w:sz="4" w:space="0" w:color="auto"/>
              <w:left w:val="single" w:sz="4" w:space="0" w:color="auto"/>
              <w:bottom w:val="single" w:sz="4" w:space="0" w:color="auto"/>
              <w:right w:val="single" w:sz="4" w:space="0" w:color="auto"/>
            </w:tcBorders>
          </w:tcPr>
          <w:p w:rsidR="003629B9" w:rsidRPr="00D8419F" w:rsidRDefault="003629B9" w:rsidP="002603B7">
            <w:pPr>
              <w:jc w:val="center"/>
              <w:rPr>
                <w:sz w:val="18"/>
                <w:szCs w:val="18"/>
                <w:lang w:val="uk-UA"/>
              </w:rPr>
            </w:pPr>
          </w:p>
        </w:tc>
        <w:tc>
          <w:tcPr>
            <w:tcW w:w="4663" w:type="dxa"/>
            <w:gridSpan w:val="3"/>
            <w:tcBorders>
              <w:top w:val="single" w:sz="4" w:space="0" w:color="auto"/>
              <w:left w:val="single" w:sz="4" w:space="0" w:color="auto"/>
              <w:bottom w:val="single" w:sz="4" w:space="0" w:color="auto"/>
              <w:right w:val="single" w:sz="4" w:space="0" w:color="auto"/>
            </w:tcBorders>
            <w:hideMark/>
          </w:tcPr>
          <w:p w:rsidR="003629B9" w:rsidRPr="00D8419F" w:rsidRDefault="003629B9" w:rsidP="002603B7">
            <w:pPr>
              <w:pStyle w:val="1c"/>
              <w:jc w:val="both"/>
              <w:rPr>
                <w:rFonts w:ascii="Times New Roman" w:hAnsi="Times New Roman"/>
                <w:sz w:val="18"/>
                <w:szCs w:val="18"/>
              </w:rPr>
            </w:pPr>
            <w:r w:rsidRPr="00D8419F">
              <w:rPr>
                <w:rFonts w:ascii="Times New Roman" w:hAnsi="Times New Roman"/>
                <w:sz w:val="18"/>
                <w:szCs w:val="18"/>
              </w:rPr>
              <w:t>Ремонт та заміна внутрішньобудинкових інженерних мереж, елементів обладнання</w:t>
            </w:r>
          </w:p>
        </w:tc>
        <w:tc>
          <w:tcPr>
            <w:tcW w:w="1152" w:type="dxa"/>
            <w:tcBorders>
              <w:top w:val="single" w:sz="4" w:space="0" w:color="auto"/>
              <w:left w:val="single" w:sz="4" w:space="0" w:color="auto"/>
              <w:bottom w:val="single" w:sz="4" w:space="0" w:color="auto"/>
              <w:right w:val="single" w:sz="4" w:space="0" w:color="auto"/>
            </w:tcBorders>
            <w:hideMark/>
          </w:tcPr>
          <w:p w:rsidR="003629B9" w:rsidRPr="00D8419F" w:rsidRDefault="003629B9" w:rsidP="002603B7">
            <w:pPr>
              <w:jc w:val="center"/>
              <w:rPr>
                <w:sz w:val="18"/>
                <w:szCs w:val="18"/>
              </w:rPr>
            </w:pPr>
            <w:r w:rsidRPr="00D8419F">
              <w:rPr>
                <w:sz w:val="18"/>
                <w:szCs w:val="18"/>
                <w:lang w:val="uk-UA"/>
              </w:rPr>
              <w:t>60</w:t>
            </w:r>
            <w:r w:rsidRPr="00D8419F">
              <w:rPr>
                <w:sz w:val="18"/>
                <w:szCs w:val="18"/>
              </w:rPr>
              <w:t>00,0</w:t>
            </w:r>
          </w:p>
        </w:tc>
        <w:tc>
          <w:tcPr>
            <w:tcW w:w="1325" w:type="dxa"/>
            <w:gridSpan w:val="2"/>
            <w:tcBorders>
              <w:top w:val="single" w:sz="4" w:space="0" w:color="auto"/>
              <w:left w:val="single" w:sz="4" w:space="0" w:color="auto"/>
              <w:bottom w:val="single" w:sz="4" w:space="0" w:color="auto"/>
              <w:right w:val="single" w:sz="4" w:space="0" w:color="auto"/>
            </w:tcBorders>
            <w:vAlign w:val="center"/>
            <w:hideMark/>
          </w:tcPr>
          <w:p w:rsidR="003629B9" w:rsidRPr="00D8419F" w:rsidRDefault="003629B9" w:rsidP="002603B7">
            <w:pPr>
              <w:jc w:val="center"/>
              <w:rPr>
                <w:sz w:val="18"/>
                <w:szCs w:val="18"/>
                <w:lang w:eastAsia="ru-RU"/>
              </w:rPr>
            </w:pPr>
            <w:r w:rsidRPr="00D8419F">
              <w:rPr>
                <w:sz w:val="18"/>
                <w:szCs w:val="18"/>
                <w:lang w:eastAsia="ru-RU"/>
              </w:rPr>
              <w:t>4000,0</w:t>
            </w:r>
          </w:p>
        </w:tc>
        <w:tc>
          <w:tcPr>
            <w:tcW w:w="980" w:type="dxa"/>
            <w:gridSpan w:val="2"/>
            <w:tcBorders>
              <w:top w:val="single" w:sz="4" w:space="0" w:color="auto"/>
              <w:left w:val="single" w:sz="4" w:space="0" w:color="auto"/>
              <w:bottom w:val="single" w:sz="4" w:space="0" w:color="auto"/>
              <w:right w:val="single" w:sz="4" w:space="0" w:color="auto"/>
            </w:tcBorders>
            <w:vAlign w:val="center"/>
            <w:hideMark/>
          </w:tcPr>
          <w:p w:rsidR="003629B9" w:rsidRPr="00D8419F" w:rsidRDefault="0085220E" w:rsidP="002603B7">
            <w:pPr>
              <w:jc w:val="center"/>
              <w:rPr>
                <w:sz w:val="18"/>
                <w:szCs w:val="18"/>
                <w:lang w:eastAsia="ru-RU"/>
              </w:rPr>
            </w:pPr>
            <w:r>
              <w:rPr>
                <w:sz w:val="18"/>
                <w:szCs w:val="18"/>
                <w:lang w:val="uk-UA" w:eastAsia="ru-RU"/>
              </w:rPr>
              <w:t>3966</w:t>
            </w:r>
            <w:r w:rsidR="003629B9" w:rsidRPr="00D8419F">
              <w:rPr>
                <w:sz w:val="18"/>
                <w:szCs w:val="18"/>
                <w:lang w:eastAsia="ru-RU"/>
              </w:rPr>
              <w:t>,0</w:t>
            </w:r>
          </w:p>
        </w:tc>
        <w:tc>
          <w:tcPr>
            <w:tcW w:w="1250" w:type="dxa"/>
            <w:gridSpan w:val="2"/>
            <w:tcBorders>
              <w:top w:val="single" w:sz="4" w:space="0" w:color="auto"/>
              <w:left w:val="single" w:sz="4" w:space="0" w:color="auto"/>
              <w:bottom w:val="single" w:sz="4" w:space="0" w:color="auto"/>
              <w:right w:val="single" w:sz="4" w:space="0" w:color="auto"/>
            </w:tcBorders>
          </w:tcPr>
          <w:p w:rsidR="003629B9" w:rsidRPr="00D8419F" w:rsidRDefault="003629B9" w:rsidP="002603B7">
            <w:pPr>
              <w:keepLines/>
              <w:jc w:val="center"/>
              <w:rPr>
                <w:sz w:val="18"/>
                <w:szCs w:val="18"/>
                <w:lang w:val="uk-UA"/>
              </w:rPr>
            </w:pPr>
          </w:p>
        </w:tc>
        <w:tc>
          <w:tcPr>
            <w:tcW w:w="1133" w:type="dxa"/>
            <w:tcBorders>
              <w:top w:val="single" w:sz="4" w:space="0" w:color="auto"/>
              <w:left w:val="single" w:sz="4" w:space="0" w:color="auto"/>
              <w:bottom w:val="single" w:sz="4" w:space="0" w:color="auto"/>
              <w:right w:val="single" w:sz="4" w:space="0" w:color="auto"/>
            </w:tcBorders>
            <w:hideMark/>
          </w:tcPr>
          <w:p w:rsidR="003629B9" w:rsidRPr="00D8419F" w:rsidRDefault="0085220E" w:rsidP="002603B7">
            <w:pPr>
              <w:jc w:val="center"/>
              <w:rPr>
                <w:sz w:val="18"/>
                <w:szCs w:val="18"/>
                <w:lang w:val="uk-UA"/>
              </w:rPr>
            </w:pPr>
            <w:r>
              <w:rPr>
                <w:sz w:val="18"/>
                <w:szCs w:val="18"/>
                <w:lang w:val="uk-UA"/>
              </w:rPr>
              <w:t>3827</w:t>
            </w:r>
            <w:r w:rsidR="003629B9" w:rsidRPr="00D8419F">
              <w:rPr>
                <w:sz w:val="18"/>
                <w:szCs w:val="18"/>
                <w:lang w:val="uk-UA"/>
              </w:rPr>
              <w:t>,</w:t>
            </w:r>
            <w:r>
              <w:rPr>
                <w:sz w:val="18"/>
                <w:szCs w:val="18"/>
                <w:lang w:val="uk-UA"/>
              </w:rPr>
              <w:t>2</w:t>
            </w:r>
          </w:p>
        </w:tc>
        <w:tc>
          <w:tcPr>
            <w:tcW w:w="4098" w:type="dxa"/>
            <w:gridSpan w:val="2"/>
            <w:tcBorders>
              <w:top w:val="single" w:sz="4" w:space="0" w:color="auto"/>
              <w:left w:val="single" w:sz="4" w:space="0" w:color="auto"/>
              <w:bottom w:val="single" w:sz="4" w:space="0" w:color="auto"/>
              <w:right w:val="single" w:sz="4" w:space="0" w:color="auto"/>
            </w:tcBorders>
            <w:vAlign w:val="center"/>
            <w:hideMark/>
          </w:tcPr>
          <w:p w:rsidR="003629B9" w:rsidRPr="00BB5024" w:rsidRDefault="002559F5" w:rsidP="002603B7">
            <w:pPr>
              <w:rPr>
                <w:sz w:val="18"/>
                <w:szCs w:val="18"/>
                <w:lang w:val="uk-UA"/>
              </w:rPr>
            </w:pPr>
            <w:r>
              <w:rPr>
                <w:sz w:val="18"/>
                <w:szCs w:val="18"/>
              </w:rPr>
              <w:t xml:space="preserve">Завершено </w:t>
            </w:r>
            <w:r w:rsidR="00BB5024">
              <w:rPr>
                <w:sz w:val="18"/>
                <w:szCs w:val="18"/>
                <w:lang w:val="uk-UA"/>
              </w:rPr>
              <w:t>44</w:t>
            </w:r>
            <w:r w:rsidR="00BB5024">
              <w:rPr>
                <w:sz w:val="18"/>
                <w:szCs w:val="18"/>
              </w:rPr>
              <w:t xml:space="preserve">  об’єкт</w:t>
            </w:r>
            <w:r w:rsidR="00BB5024">
              <w:rPr>
                <w:sz w:val="18"/>
                <w:szCs w:val="18"/>
                <w:lang w:val="uk-UA"/>
              </w:rPr>
              <w:t>и</w:t>
            </w:r>
            <w:r>
              <w:rPr>
                <w:sz w:val="18"/>
                <w:szCs w:val="18"/>
                <w:lang w:val="uk-UA"/>
              </w:rPr>
              <w:t xml:space="preserve">. </w:t>
            </w:r>
          </w:p>
        </w:tc>
      </w:tr>
      <w:tr w:rsidR="003629B9" w:rsidRPr="00D8419F" w:rsidTr="00E0189F">
        <w:trPr>
          <w:gridAfter w:val="1"/>
          <w:wAfter w:w="13" w:type="dxa"/>
        </w:trPr>
        <w:tc>
          <w:tcPr>
            <w:tcW w:w="562" w:type="dxa"/>
            <w:tcBorders>
              <w:top w:val="single" w:sz="4" w:space="0" w:color="auto"/>
              <w:left w:val="single" w:sz="4" w:space="0" w:color="auto"/>
              <w:bottom w:val="single" w:sz="4" w:space="0" w:color="auto"/>
              <w:right w:val="single" w:sz="4" w:space="0" w:color="auto"/>
            </w:tcBorders>
          </w:tcPr>
          <w:p w:rsidR="003629B9" w:rsidRPr="00D8419F" w:rsidRDefault="003629B9" w:rsidP="002603B7">
            <w:pPr>
              <w:jc w:val="center"/>
              <w:rPr>
                <w:sz w:val="18"/>
                <w:szCs w:val="18"/>
                <w:lang w:val="uk-UA"/>
              </w:rPr>
            </w:pPr>
          </w:p>
        </w:tc>
        <w:tc>
          <w:tcPr>
            <w:tcW w:w="557" w:type="dxa"/>
            <w:tcBorders>
              <w:top w:val="single" w:sz="4" w:space="0" w:color="auto"/>
              <w:left w:val="single" w:sz="4" w:space="0" w:color="auto"/>
              <w:bottom w:val="single" w:sz="4" w:space="0" w:color="auto"/>
              <w:right w:val="single" w:sz="4" w:space="0" w:color="auto"/>
            </w:tcBorders>
          </w:tcPr>
          <w:p w:rsidR="003629B9" w:rsidRPr="00D8419F" w:rsidRDefault="003629B9" w:rsidP="002603B7">
            <w:pPr>
              <w:jc w:val="center"/>
              <w:rPr>
                <w:sz w:val="18"/>
                <w:szCs w:val="18"/>
                <w:lang w:val="uk-UA"/>
              </w:rPr>
            </w:pPr>
          </w:p>
        </w:tc>
        <w:tc>
          <w:tcPr>
            <w:tcW w:w="4663" w:type="dxa"/>
            <w:gridSpan w:val="3"/>
            <w:tcBorders>
              <w:top w:val="single" w:sz="4" w:space="0" w:color="auto"/>
              <w:left w:val="single" w:sz="4" w:space="0" w:color="auto"/>
              <w:bottom w:val="single" w:sz="4" w:space="0" w:color="auto"/>
              <w:right w:val="single" w:sz="4" w:space="0" w:color="auto"/>
            </w:tcBorders>
            <w:hideMark/>
          </w:tcPr>
          <w:p w:rsidR="003629B9" w:rsidRPr="00D8419F" w:rsidRDefault="003629B9" w:rsidP="002603B7">
            <w:pPr>
              <w:pStyle w:val="1c"/>
              <w:jc w:val="both"/>
              <w:rPr>
                <w:rFonts w:ascii="Times New Roman" w:hAnsi="Times New Roman"/>
                <w:sz w:val="18"/>
                <w:szCs w:val="18"/>
              </w:rPr>
            </w:pPr>
            <w:r w:rsidRPr="00D8419F">
              <w:rPr>
                <w:rFonts w:ascii="Times New Roman" w:hAnsi="Times New Roman"/>
                <w:sz w:val="18"/>
                <w:szCs w:val="18"/>
              </w:rPr>
              <w:t>Ремонт міжпанельних швів</w:t>
            </w:r>
          </w:p>
        </w:tc>
        <w:tc>
          <w:tcPr>
            <w:tcW w:w="1152" w:type="dxa"/>
            <w:tcBorders>
              <w:top w:val="single" w:sz="4" w:space="0" w:color="auto"/>
              <w:left w:val="single" w:sz="4" w:space="0" w:color="auto"/>
              <w:bottom w:val="single" w:sz="4" w:space="0" w:color="auto"/>
              <w:right w:val="single" w:sz="4" w:space="0" w:color="auto"/>
            </w:tcBorders>
            <w:hideMark/>
          </w:tcPr>
          <w:p w:rsidR="003629B9" w:rsidRPr="00D8419F" w:rsidRDefault="003629B9" w:rsidP="002603B7">
            <w:pPr>
              <w:jc w:val="center"/>
              <w:rPr>
                <w:sz w:val="18"/>
                <w:szCs w:val="18"/>
              </w:rPr>
            </w:pPr>
            <w:r w:rsidRPr="00D8419F">
              <w:rPr>
                <w:sz w:val="18"/>
                <w:szCs w:val="18"/>
              </w:rPr>
              <w:t>1</w:t>
            </w:r>
            <w:r w:rsidRPr="00D8419F">
              <w:rPr>
                <w:sz w:val="18"/>
                <w:szCs w:val="18"/>
                <w:lang w:val="uk-UA"/>
              </w:rPr>
              <w:t>5</w:t>
            </w:r>
            <w:r w:rsidRPr="00D8419F">
              <w:rPr>
                <w:sz w:val="18"/>
                <w:szCs w:val="18"/>
              </w:rPr>
              <w:t>00,0</w:t>
            </w:r>
          </w:p>
        </w:tc>
        <w:tc>
          <w:tcPr>
            <w:tcW w:w="1325" w:type="dxa"/>
            <w:gridSpan w:val="2"/>
            <w:tcBorders>
              <w:top w:val="single" w:sz="4" w:space="0" w:color="auto"/>
              <w:left w:val="single" w:sz="4" w:space="0" w:color="auto"/>
              <w:bottom w:val="single" w:sz="4" w:space="0" w:color="auto"/>
              <w:right w:val="single" w:sz="4" w:space="0" w:color="auto"/>
            </w:tcBorders>
            <w:vAlign w:val="center"/>
            <w:hideMark/>
          </w:tcPr>
          <w:p w:rsidR="003629B9" w:rsidRPr="00D8419F" w:rsidRDefault="003629B9" w:rsidP="002603B7">
            <w:pPr>
              <w:jc w:val="center"/>
              <w:rPr>
                <w:sz w:val="18"/>
                <w:szCs w:val="18"/>
                <w:lang w:eastAsia="ru-RU"/>
              </w:rPr>
            </w:pPr>
            <w:r w:rsidRPr="00D8419F">
              <w:rPr>
                <w:sz w:val="18"/>
                <w:szCs w:val="18"/>
                <w:lang w:eastAsia="ru-RU"/>
              </w:rPr>
              <w:t>800,0</w:t>
            </w:r>
          </w:p>
        </w:tc>
        <w:tc>
          <w:tcPr>
            <w:tcW w:w="980" w:type="dxa"/>
            <w:gridSpan w:val="2"/>
            <w:tcBorders>
              <w:top w:val="single" w:sz="4" w:space="0" w:color="auto"/>
              <w:left w:val="single" w:sz="4" w:space="0" w:color="auto"/>
              <w:bottom w:val="single" w:sz="4" w:space="0" w:color="auto"/>
              <w:right w:val="single" w:sz="4" w:space="0" w:color="auto"/>
            </w:tcBorders>
            <w:vAlign w:val="center"/>
            <w:hideMark/>
          </w:tcPr>
          <w:p w:rsidR="003629B9" w:rsidRPr="00D8419F" w:rsidRDefault="003629B9" w:rsidP="002603B7">
            <w:pPr>
              <w:jc w:val="center"/>
              <w:rPr>
                <w:sz w:val="18"/>
                <w:szCs w:val="18"/>
                <w:lang w:eastAsia="ru-RU"/>
              </w:rPr>
            </w:pPr>
            <w:r w:rsidRPr="00D8419F">
              <w:rPr>
                <w:sz w:val="18"/>
                <w:szCs w:val="18"/>
                <w:lang w:eastAsia="ru-RU"/>
              </w:rPr>
              <w:t>8</w:t>
            </w:r>
            <w:r w:rsidR="0085220E">
              <w:rPr>
                <w:sz w:val="18"/>
                <w:szCs w:val="18"/>
                <w:lang w:val="uk-UA" w:eastAsia="ru-RU"/>
              </w:rPr>
              <w:t>7</w:t>
            </w:r>
            <w:r w:rsidRPr="00D8419F">
              <w:rPr>
                <w:sz w:val="18"/>
                <w:szCs w:val="18"/>
                <w:lang w:eastAsia="ru-RU"/>
              </w:rPr>
              <w:t>0,0</w:t>
            </w:r>
          </w:p>
        </w:tc>
        <w:tc>
          <w:tcPr>
            <w:tcW w:w="1250" w:type="dxa"/>
            <w:gridSpan w:val="2"/>
            <w:tcBorders>
              <w:top w:val="single" w:sz="4" w:space="0" w:color="auto"/>
              <w:left w:val="single" w:sz="4" w:space="0" w:color="auto"/>
              <w:bottom w:val="single" w:sz="4" w:space="0" w:color="auto"/>
              <w:right w:val="single" w:sz="4" w:space="0" w:color="auto"/>
            </w:tcBorders>
          </w:tcPr>
          <w:p w:rsidR="003629B9" w:rsidRPr="00D8419F" w:rsidRDefault="003629B9" w:rsidP="002603B7">
            <w:pPr>
              <w:keepLines/>
              <w:jc w:val="center"/>
              <w:rPr>
                <w:sz w:val="18"/>
                <w:szCs w:val="18"/>
                <w:lang w:val="uk-UA"/>
              </w:rPr>
            </w:pPr>
          </w:p>
        </w:tc>
        <w:tc>
          <w:tcPr>
            <w:tcW w:w="1133" w:type="dxa"/>
            <w:tcBorders>
              <w:top w:val="single" w:sz="4" w:space="0" w:color="auto"/>
              <w:left w:val="single" w:sz="4" w:space="0" w:color="auto"/>
              <w:bottom w:val="single" w:sz="4" w:space="0" w:color="auto"/>
              <w:right w:val="single" w:sz="4" w:space="0" w:color="auto"/>
            </w:tcBorders>
          </w:tcPr>
          <w:p w:rsidR="003629B9" w:rsidRPr="00D8419F" w:rsidRDefault="0085220E" w:rsidP="002603B7">
            <w:pPr>
              <w:jc w:val="center"/>
              <w:rPr>
                <w:sz w:val="18"/>
                <w:szCs w:val="18"/>
                <w:lang w:val="uk-UA"/>
              </w:rPr>
            </w:pPr>
            <w:r>
              <w:rPr>
                <w:sz w:val="18"/>
                <w:szCs w:val="18"/>
                <w:lang w:val="uk-UA"/>
              </w:rPr>
              <w:t>830</w:t>
            </w:r>
            <w:r w:rsidR="003629B9" w:rsidRPr="00D8419F">
              <w:rPr>
                <w:sz w:val="18"/>
                <w:szCs w:val="18"/>
                <w:lang w:val="uk-UA"/>
              </w:rPr>
              <w:t>,</w:t>
            </w:r>
            <w:r>
              <w:rPr>
                <w:sz w:val="18"/>
                <w:szCs w:val="18"/>
                <w:lang w:val="uk-UA"/>
              </w:rPr>
              <w:t>8</w:t>
            </w:r>
          </w:p>
        </w:tc>
        <w:tc>
          <w:tcPr>
            <w:tcW w:w="4098" w:type="dxa"/>
            <w:gridSpan w:val="2"/>
            <w:tcBorders>
              <w:top w:val="single" w:sz="4" w:space="0" w:color="auto"/>
              <w:left w:val="single" w:sz="4" w:space="0" w:color="auto"/>
              <w:bottom w:val="single" w:sz="4" w:space="0" w:color="auto"/>
              <w:right w:val="single" w:sz="4" w:space="0" w:color="auto"/>
            </w:tcBorders>
            <w:vAlign w:val="center"/>
          </w:tcPr>
          <w:p w:rsidR="003629B9" w:rsidRPr="00BB5024" w:rsidRDefault="003629B9" w:rsidP="00BB5024">
            <w:pPr>
              <w:rPr>
                <w:sz w:val="18"/>
                <w:szCs w:val="18"/>
                <w:lang w:val="uk-UA"/>
              </w:rPr>
            </w:pPr>
            <w:r w:rsidRPr="00D8419F">
              <w:rPr>
                <w:sz w:val="18"/>
                <w:szCs w:val="18"/>
              </w:rPr>
              <w:t xml:space="preserve">Завершено </w:t>
            </w:r>
            <w:r w:rsidR="00BB5024">
              <w:rPr>
                <w:sz w:val="18"/>
                <w:szCs w:val="18"/>
                <w:lang w:val="uk-UA"/>
              </w:rPr>
              <w:t xml:space="preserve">22 </w:t>
            </w:r>
            <w:r w:rsidRPr="00D8419F">
              <w:rPr>
                <w:sz w:val="18"/>
                <w:szCs w:val="18"/>
              </w:rPr>
              <w:t>об'єкт</w:t>
            </w:r>
            <w:r w:rsidR="00BB5024">
              <w:rPr>
                <w:sz w:val="18"/>
                <w:szCs w:val="18"/>
                <w:lang w:val="uk-UA"/>
              </w:rPr>
              <w:t>и</w:t>
            </w:r>
          </w:p>
        </w:tc>
      </w:tr>
      <w:tr w:rsidR="003629B9" w:rsidRPr="00D8419F" w:rsidTr="00E0189F">
        <w:trPr>
          <w:gridAfter w:val="1"/>
          <w:wAfter w:w="13" w:type="dxa"/>
        </w:trPr>
        <w:tc>
          <w:tcPr>
            <w:tcW w:w="562" w:type="dxa"/>
            <w:tcBorders>
              <w:top w:val="single" w:sz="4" w:space="0" w:color="auto"/>
              <w:left w:val="single" w:sz="4" w:space="0" w:color="auto"/>
              <w:bottom w:val="single" w:sz="4" w:space="0" w:color="auto"/>
              <w:right w:val="single" w:sz="4" w:space="0" w:color="auto"/>
            </w:tcBorders>
          </w:tcPr>
          <w:p w:rsidR="003629B9" w:rsidRPr="00D8419F" w:rsidRDefault="003629B9" w:rsidP="002603B7">
            <w:pPr>
              <w:jc w:val="center"/>
              <w:rPr>
                <w:sz w:val="18"/>
                <w:szCs w:val="18"/>
                <w:lang w:val="uk-UA"/>
              </w:rPr>
            </w:pPr>
          </w:p>
        </w:tc>
        <w:tc>
          <w:tcPr>
            <w:tcW w:w="557" w:type="dxa"/>
            <w:tcBorders>
              <w:top w:val="single" w:sz="4" w:space="0" w:color="auto"/>
              <w:left w:val="single" w:sz="4" w:space="0" w:color="auto"/>
              <w:bottom w:val="single" w:sz="4" w:space="0" w:color="auto"/>
              <w:right w:val="single" w:sz="4" w:space="0" w:color="auto"/>
            </w:tcBorders>
          </w:tcPr>
          <w:p w:rsidR="003629B9" w:rsidRPr="00D8419F" w:rsidRDefault="003629B9" w:rsidP="002603B7">
            <w:pPr>
              <w:jc w:val="center"/>
              <w:rPr>
                <w:sz w:val="18"/>
                <w:szCs w:val="18"/>
                <w:lang w:val="uk-UA"/>
              </w:rPr>
            </w:pPr>
          </w:p>
        </w:tc>
        <w:tc>
          <w:tcPr>
            <w:tcW w:w="4663" w:type="dxa"/>
            <w:gridSpan w:val="3"/>
            <w:tcBorders>
              <w:top w:val="single" w:sz="4" w:space="0" w:color="auto"/>
              <w:left w:val="single" w:sz="4" w:space="0" w:color="auto"/>
              <w:bottom w:val="single" w:sz="4" w:space="0" w:color="auto"/>
              <w:right w:val="single" w:sz="4" w:space="0" w:color="auto"/>
            </w:tcBorders>
            <w:hideMark/>
          </w:tcPr>
          <w:p w:rsidR="003629B9" w:rsidRPr="00D8419F" w:rsidRDefault="003629B9" w:rsidP="002603B7">
            <w:pPr>
              <w:jc w:val="both"/>
              <w:rPr>
                <w:sz w:val="18"/>
                <w:szCs w:val="18"/>
              </w:rPr>
            </w:pPr>
            <w:r w:rsidRPr="00D8419F">
              <w:rPr>
                <w:sz w:val="18"/>
                <w:szCs w:val="18"/>
              </w:rPr>
              <w:t>Ремонт фасадів та виступаючих конструкцій будинків</w:t>
            </w:r>
          </w:p>
        </w:tc>
        <w:tc>
          <w:tcPr>
            <w:tcW w:w="1152" w:type="dxa"/>
            <w:tcBorders>
              <w:top w:val="single" w:sz="4" w:space="0" w:color="auto"/>
              <w:left w:val="single" w:sz="4" w:space="0" w:color="auto"/>
              <w:bottom w:val="single" w:sz="4" w:space="0" w:color="auto"/>
              <w:right w:val="single" w:sz="4" w:space="0" w:color="auto"/>
            </w:tcBorders>
            <w:hideMark/>
          </w:tcPr>
          <w:p w:rsidR="003629B9" w:rsidRPr="00D8419F" w:rsidRDefault="003629B9" w:rsidP="002603B7">
            <w:pPr>
              <w:jc w:val="center"/>
              <w:rPr>
                <w:sz w:val="18"/>
                <w:szCs w:val="18"/>
              </w:rPr>
            </w:pPr>
            <w:r w:rsidRPr="00D8419F">
              <w:rPr>
                <w:sz w:val="18"/>
                <w:szCs w:val="18"/>
                <w:lang w:val="uk-UA"/>
              </w:rPr>
              <w:t>33</w:t>
            </w:r>
            <w:r w:rsidRPr="00D8419F">
              <w:rPr>
                <w:sz w:val="18"/>
                <w:szCs w:val="18"/>
              </w:rPr>
              <w:t>00,0</w:t>
            </w:r>
          </w:p>
        </w:tc>
        <w:tc>
          <w:tcPr>
            <w:tcW w:w="1325" w:type="dxa"/>
            <w:gridSpan w:val="2"/>
            <w:tcBorders>
              <w:top w:val="single" w:sz="4" w:space="0" w:color="auto"/>
              <w:left w:val="single" w:sz="4" w:space="0" w:color="auto"/>
              <w:bottom w:val="single" w:sz="4" w:space="0" w:color="auto"/>
              <w:right w:val="single" w:sz="4" w:space="0" w:color="auto"/>
            </w:tcBorders>
            <w:vAlign w:val="center"/>
            <w:hideMark/>
          </w:tcPr>
          <w:p w:rsidR="003629B9" w:rsidRPr="00D8419F" w:rsidRDefault="003629B9" w:rsidP="002603B7">
            <w:pPr>
              <w:jc w:val="center"/>
              <w:rPr>
                <w:sz w:val="18"/>
                <w:szCs w:val="18"/>
                <w:lang w:eastAsia="ru-RU"/>
              </w:rPr>
            </w:pPr>
            <w:r w:rsidRPr="00D8419F">
              <w:rPr>
                <w:sz w:val="18"/>
                <w:szCs w:val="18"/>
                <w:lang w:eastAsia="ru-RU"/>
              </w:rPr>
              <w:t>1500,0</w:t>
            </w:r>
          </w:p>
        </w:tc>
        <w:tc>
          <w:tcPr>
            <w:tcW w:w="980" w:type="dxa"/>
            <w:gridSpan w:val="2"/>
            <w:tcBorders>
              <w:top w:val="single" w:sz="4" w:space="0" w:color="auto"/>
              <w:left w:val="single" w:sz="4" w:space="0" w:color="auto"/>
              <w:bottom w:val="single" w:sz="4" w:space="0" w:color="auto"/>
              <w:right w:val="single" w:sz="4" w:space="0" w:color="auto"/>
            </w:tcBorders>
            <w:vAlign w:val="center"/>
            <w:hideMark/>
          </w:tcPr>
          <w:p w:rsidR="003629B9" w:rsidRPr="00D8419F" w:rsidRDefault="0085220E" w:rsidP="002603B7">
            <w:pPr>
              <w:jc w:val="center"/>
              <w:rPr>
                <w:sz w:val="18"/>
                <w:szCs w:val="18"/>
                <w:lang w:eastAsia="ru-RU"/>
              </w:rPr>
            </w:pPr>
            <w:r>
              <w:rPr>
                <w:sz w:val="18"/>
                <w:szCs w:val="18"/>
                <w:lang w:eastAsia="ru-RU"/>
              </w:rPr>
              <w:t>1</w:t>
            </w:r>
            <w:r>
              <w:rPr>
                <w:sz w:val="18"/>
                <w:szCs w:val="18"/>
                <w:lang w:val="uk-UA" w:eastAsia="ru-RU"/>
              </w:rPr>
              <w:t>1</w:t>
            </w:r>
            <w:r w:rsidR="003629B9" w:rsidRPr="00D8419F">
              <w:rPr>
                <w:sz w:val="18"/>
                <w:szCs w:val="18"/>
                <w:lang w:eastAsia="ru-RU"/>
              </w:rPr>
              <w:t>00,0</w:t>
            </w:r>
          </w:p>
        </w:tc>
        <w:tc>
          <w:tcPr>
            <w:tcW w:w="1250" w:type="dxa"/>
            <w:gridSpan w:val="2"/>
            <w:tcBorders>
              <w:top w:val="single" w:sz="4" w:space="0" w:color="auto"/>
              <w:left w:val="single" w:sz="4" w:space="0" w:color="auto"/>
              <w:bottom w:val="single" w:sz="4" w:space="0" w:color="auto"/>
              <w:right w:val="single" w:sz="4" w:space="0" w:color="auto"/>
            </w:tcBorders>
          </w:tcPr>
          <w:p w:rsidR="003629B9" w:rsidRPr="00D8419F" w:rsidRDefault="003629B9" w:rsidP="002603B7">
            <w:pPr>
              <w:keepLines/>
              <w:jc w:val="center"/>
              <w:rPr>
                <w:sz w:val="18"/>
                <w:szCs w:val="18"/>
                <w:lang w:val="uk-UA"/>
              </w:rPr>
            </w:pPr>
          </w:p>
        </w:tc>
        <w:tc>
          <w:tcPr>
            <w:tcW w:w="1133" w:type="dxa"/>
            <w:tcBorders>
              <w:top w:val="single" w:sz="4" w:space="0" w:color="auto"/>
              <w:left w:val="single" w:sz="4" w:space="0" w:color="auto"/>
              <w:bottom w:val="single" w:sz="4" w:space="0" w:color="auto"/>
              <w:right w:val="single" w:sz="4" w:space="0" w:color="auto"/>
            </w:tcBorders>
          </w:tcPr>
          <w:p w:rsidR="003629B9" w:rsidRPr="00D8419F" w:rsidRDefault="0085220E" w:rsidP="002603B7">
            <w:pPr>
              <w:jc w:val="center"/>
              <w:rPr>
                <w:sz w:val="18"/>
                <w:szCs w:val="18"/>
                <w:lang w:val="uk-UA"/>
              </w:rPr>
            </w:pPr>
            <w:r>
              <w:rPr>
                <w:sz w:val="18"/>
                <w:szCs w:val="18"/>
                <w:lang w:val="uk-UA"/>
              </w:rPr>
              <w:t>974</w:t>
            </w:r>
            <w:r w:rsidR="003629B9" w:rsidRPr="00D8419F">
              <w:rPr>
                <w:sz w:val="18"/>
                <w:szCs w:val="18"/>
                <w:lang w:val="uk-UA"/>
              </w:rPr>
              <w:t>,3</w:t>
            </w:r>
          </w:p>
        </w:tc>
        <w:tc>
          <w:tcPr>
            <w:tcW w:w="4098" w:type="dxa"/>
            <w:gridSpan w:val="2"/>
            <w:tcBorders>
              <w:top w:val="single" w:sz="4" w:space="0" w:color="auto"/>
              <w:left w:val="single" w:sz="4" w:space="0" w:color="auto"/>
              <w:bottom w:val="single" w:sz="4" w:space="0" w:color="auto"/>
              <w:right w:val="single" w:sz="4" w:space="0" w:color="auto"/>
            </w:tcBorders>
            <w:vAlign w:val="center"/>
          </w:tcPr>
          <w:p w:rsidR="003629B9" w:rsidRPr="00BB5024" w:rsidRDefault="00BB5024" w:rsidP="002603B7">
            <w:pPr>
              <w:rPr>
                <w:sz w:val="18"/>
                <w:szCs w:val="18"/>
                <w:lang w:val="uk-UA"/>
              </w:rPr>
            </w:pPr>
            <w:r>
              <w:rPr>
                <w:sz w:val="18"/>
                <w:szCs w:val="18"/>
                <w:lang w:val="uk-UA"/>
              </w:rPr>
              <w:t>Завершено 8 об</w:t>
            </w:r>
            <w:r>
              <w:rPr>
                <w:sz w:val="18"/>
                <w:szCs w:val="18"/>
                <w:lang w:val="en-US"/>
              </w:rPr>
              <w:t>’</w:t>
            </w:r>
            <w:r>
              <w:rPr>
                <w:sz w:val="18"/>
                <w:szCs w:val="18"/>
                <w:lang w:val="uk-UA"/>
              </w:rPr>
              <w:t>єктів</w:t>
            </w:r>
            <w:r w:rsidR="003629B9" w:rsidRPr="00D8419F">
              <w:rPr>
                <w:sz w:val="18"/>
                <w:szCs w:val="18"/>
                <w:lang w:val="uk-UA"/>
              </w:rPr>
              <w:t>.</w:t>
            </w:r>
          </w:p>
        </w:tc>
      </w:tr>
      <w:tr w:rsidR="003629B9" w:rsidRPr="00D8419F" w:rsidTr="00E0189F">
        <w:trPr>
          <w:gridAfter w:val="1"/>
          <w:wAfter w:w="13" w:type="dxa"/>
        </w:trPr>
        <w:tc>
          <w:tcPr>
            <w:tcW w:w="562" w:type="dxa"/>
            <w:tcBorders>
              <w:top w:val="single" w:sz="4" w:space="0" w:color="auto"/>
              <w:left w:val="single" w:sz="4" w:space="0" w:color="auto"/>
              <w:bottom w:val="single" w:sz="4" w:space="0" w:color="auto"/>
              <w:right w:val="single" w:sz="4" w:space="0" w:color="auto"/>
            </w:tcBorders>
          </w:tcPr>
          <w:p w:rsidR="003629B9" w:rsidRPr="00D8419F" w:rsidRDefault="003629B9" w:rsidP="002603B7">
            <w:pPr>
              <w:jc w:val="center"/>
              <w:rPr>
                <w:sz w:val="18"/>
                <w:szCs w:val="18"/>
                <w:lang w:val="uk-UA"/>
              </w:rPr>
            </w:pPr>
          </w:p>
        </w:tc>
        <w:tc>
          <w:tcPr>
            <w:tcW w:w="557" w:type="dxa"/>
            <w:tcBorders>
              <w:top w:val="single" w:sz="4" w:space="0" w:color="auto"/>
              <w:left w:val="single" w:sz="4" w:space="0" w:color="auto"/>
              <w:bottom w:val="single" w:sz="4" w:space="0" w:color="auto"/>
              <w:right w:val="single" w:sz="4" w:space="0" w:color="auto"/>
            </w:tcBorders>
          </w:tcPr>
          <w:p w:rsidR="003629B9" w:rsidRPr="00D8419F" w:rsidRDefault="003629B9" w:rsidP="002603B7">
            <w:pPr>
              <w:jc w:val="center"/>
              <w:rPr>
                <w:sz w:val="18"/>
                <w:szCs w:val="18"/>
                <w:lang w:val="uk-UA"/>
              </w:rPr>
            </w:pPr>
          </w:p>
        </w:tc>
        <w:tc>
          <w:tcPr>
            <w:tcW w:w="4663" w:type="dxa"/>
            <w:gridSpan w:val="3"/>
            <w:tcBorders>
              <w:top w:val="single" w:sz="4" w:space="0" w:color="auto"/>
              <w:left w:val="single" w:sz="4" w:space="0" w:color="auto"/>
              <w:bottom w:val="single" w:sz="4" w:space="0" w:color="auto"/>
              <w:right w:val="single" w:sz="4" w:space="0" w:color="auto"/>
            </w:tcBorders>
            <w:hideMark/>
          </w:tcPr>
          <w:p w:rsidR="003629B9" w:rsidRPr="00D8419F" w:rsidRDefault="003629B9" w:rsidP="002603B7">
            <w:pPr>
              <w:jc w:val="both"/>
              <w:rPr>
                <w:sz w:val="18"/>
                <w:szCs w:val="18"/>
              </w:rPr>
            </w:pPr>
            <w:r w:rsidRPr="00D8419F">
              <w:rPr>
                <w:sz w:val="18"/>
                <w:szCs w:val="18"/>
              </w:rPr>
              <w:t>Влаштування дитячих майданчиків</w:t>
            </w:r>
          </w:p>
        </w:tc>
        <w:tc>
          <w:tcPr>
            <w:tcW w:w="1152" w:type="dxa"/>
            <w:tcBorders>
              <w:top w:val="single" w:sz="4" w:space="0" w:color="auto"/>
              <w:left w:val="single" w:sz="4" w:space="0" w:color="auto"/>
              <w:bottom w:val="single" w:sz="4" w:space="0" w:color="auto"/>
              <w:right w:val="single" w:sz="4" w:space="0" w:color="auto"/>
            </w:tcBorders>
            <w:hideMark/>
          </w:tcPr>
          <w:p w:rsidR="003629B9" w:rsidRPr="00D8419F" w:rsidRDefault="003629B9" w:rsidP="002603B7">
            <w:pPr>
              <w:jc w:val="center"/>
              <w:rPr>
                <w:sz w:val="18"/>
                <w:szCs w:val="18"/>
              </w:rPr>
            </w:pPr>
            <w:r w:rsidRPr="00D8419F">
              <w:rPr>
                <w:sz w:val="18"/>
                <w:szCs w:val="18"/>
                <w:lang w:val="uk-UA"/>
              </w:rPr>
              <w:t>310</w:t>
            </w:r>
            <w:r w:rsidRPr="00D8419F">
              <w:rPr>
                <w:sz w:val="18"/>
                <w:szCs w:val="18"/>
              </w:rPr>
              <w:t>0,0</w:t>
            </w:r>
          </w:p>
        </w:tc>
        <w:tc>
          <w:tcPr>
            <w:tcW w:w="1325" w:type="dxa"/>
            <w:gridSpan w:val="2"/>
            <w:tcBorders>
              <w:top w:val="single" w:sz="4" w:space="0" w:color="auto"/>
              <w:left w:val="single" w:sz="4" w:space="0" w:color="auto"/>
              <w:bottom w:val="single" w:sz="4" w:space="0" w:color="auto"/>
              <w:right w:val="single" w:sz="4" w:space="0" w:color="auto"/>
            </w:tcBorders>
            <w:vAlign w:val="center"/>
            <w:hideMark/>
          </w:tcPr>
          <w:p w:rsidR="003629B9" w:rsidRPr="00D8419F" w:rsidRDefault="003629B9" w:rsidP="002603B7">
            <w:pPr>
              <w:jc w:val="center"/>
              <w:rPr>
                <w:sz w:val="18"/>
                <w:szCs w:val="18"/>
                <w:lang w:eastAsia="ru-RU"/>
              </w:rPr>
            </w:pPr>
            <w:r w:rsidRPr="00D8419F">
              <w:rPr>
                <w:sz w:val="18"/>
                <w:szCs w:val="18"/>
                <w:lang w:eastAsia="ru-RU"/>
              </w:rPr>
              <w:t>1200,0</w:t>
            </w:r>
          </w:p>
        </w:tc>
        <w:tc>
          <w:tcPr>
            <w:tcW w:w="980" w:type="dxa"/>
            <w:gridSpan w:val="2"/>
            <w:tcBorders>
              <w:top w:val="single" w:sz="4" w:space="0" w:color="auto"/>
              <w:left w:val="single" w:sz="4" w:space="0" w:color="auto"/>
              <w:bottom w:val="single" w:sz="4" w:space="0" w:color="auto"/>
              <w:right w:val="single" w:sz="4" w:space="0" w:color="auto"/>
            </w:tcBorders>
            <w:vAlign w:val="center"/>
            <w:hideMark/>
          </w:tcPr>
          <w:p w:rsidR="003629B9" w:rsidRPr="00D8419F" w:rsidRDefault="0085220E" w:rsidP="002603B7">
            <w:pPr>
              <w:jc w:val="center"/>
              <w:rPr>
                <w:sz w:val="18"/>
                <w:szCs w:val="18"/>
                <w:lang w:eastAsia="ru-RU"/>
              </w:rPr>
            </w:pPr>
            <w:r>
              <w:rPr>
                <w:sz w:val="18"/>
                <w:szCs w:val="18"/>
                <w:lang w:val="uk-UA" w:eastAsia="ru-RU"/>
              </w:rPr>
              <w:t>2583</w:t>
            </w:r>
            <w:r w:rsidR="003629B9" w:rsidRPr="00D8419F">
              <w:rPr>
                <w:sz w:val="18"/>
                <w:szCs w:val="18"/>
                <w:lang w:eastAsia="ru-RU"/>
              </w:rPr>
              <w:t>,0</w:t>
            </w:r>
          </w:p>
        </w:tc>
        <w:tc>
          <w:tcPr>
            <w:tcW w:w="1250" w:type="dxa"/>
            <w:gridSpan w:val="2"/>
            <w:tcBorders>
              <w:top w:val="single" w:sz="4" w:space="0" w:color="auto"/>
              <w:left w:val="single" w:sz="4" w:space="0" w:color="auto"/>
              <w:bottom w:val="single" w:sz="4" w:space="0" w:color="auto"/>
              <w:right w:val="single" w:sz="4" w:space="0" w:color="auto"/>
            </w:tcBorders>
          </w:tcPr>
          <w:p w:rsidR="003629B9" w:rsidRPr="00D8419F" w:rsidRDefault="003629B9" w:rsidP="002603B7">
            <w:pPr>
              <w:keepLines/>
              <w:jc w:val="center"/>
              <w:rPr>
                <w:sz w:val="18"/>
                <w:szCs w:val="18"/>
                <w:lang w:val="uk-UA"/>
              </w:rPr>
            </w:pPr>
          </w:p>
        </w:tc>
        <w:tc>
          <w:tcPr>
            <w:tcW w:w="1133" w:type="dxa"/>
            <w:tcBorders>
              <w:top w:val="single" w:sz="4" w:space="0" w:color="auto"/>
              <w:left w:val="single" w:sz="4" w:space="0" w:color="auto"/>
              <w:bottom w:val="single" w:sz="4" w:space="0" w:color="auto"/>
              <w:right w:val="single" w:sz="4" w:space="0" w:color="auto"/>
            </w:tcBorders>
          </w:tcPr>
          <w:p w:rsidR="003629B9" w:rsidRPr="00D8419F" w:rsidRDefault="0085220E" w:rsidP="002603B7">
            <w:pPr>
              <w:jc w:val="center"/>
              <w:rPr>
                <w:sz w:val="18"/>
                <w:szCs w:val="18"/>
                <w:lang w:val="uk-UA"/>
              </w:rPr>
            </w:pPr>
            <w:r>
              <w:rPr>
                <w:sz w:val="18"/>
                <w:szCs w:val="18"/>
                <w:lang w:val="uk-UA"/>
              </w:rPr>
              <w:t>2582</w:t>
            </w:r>
            <w:r w:rsidR="003629B9" w:rsidRPr="00D8419F">
              <w:rPr>
                <w:sz w:val="18"/>
                <w:szCs w:val="18"/>
                <w:lang w:val="uk-UA"/>
              </w:rPr>
              <w:t>,</w:t>
            </w:r>
            <w:r>
              <w:rPr>
                <w:sz w:val="18"/>
                <w:szCs w:val="18"/>
                <w:lang w:val="uk-UA"/>
              </w:rPr>
              <w:t>7</w:t>
            </w:r>
          </w:p>
        </w:tc>
        <w:tc>
          <w:tcPr>
            <w:tcW w:w="4098" w:type="dxa"/>
            <w:gridSpan w:val="2"/>
            <w:tcBorders>
              <w:top w:val="single" w:sz="4" w:space="0" w:color="auto"/>
              <w:left w:val="single" w:sz="4" w:space="0" w:color="auto"/>
              <w:bottom w:val="single" w:sz="4" w:space="0" w:color="auto"/>
              <w:right w:val="single" w:sz="4" w:space="0" w:color="auto"/>
            </w:tcBorders>
            <w:vAlign w:val="center"/>
          </w:tcPr>
          <w:p w:rsidR="003629B9" w:rsidRPr="00D8419F" w:rsidRDefault="00BB5024" w:rsidP="002603B7">
            <w:pPr>
              <w:rPr>
                <w:sz w:val="18"/>
                <w:szCs w:val="18"/>
              </w:rPr>
            </w:pPr>
            <w:r>
              <w:rPr>
                <w:sz w:val="18"/>
                <w:szCs w:val="18"/>
              </w:rPr>
              <w:t xml:space="preserve">Влаштовано </w:t>
            </w:r>
            <w:r>
              <w:rPr>
                <w:sz w:val="18"/>
                <w:szCs w:val="18"/>
                <w:lang w:val="uk-UA"/>
              </w:rPr>
              <w:t>49</w:t>
            </w:r>
            <w:r w:rsidR="003629B9" w:rsidRPr="00D8419F">
              <w:rPr>
                <w:sz w:val="18"/>
                <w:szCs w:val="18"/>
              </w:rPr>
              <w:t xml:space="preserve"> дитячих майданчиків</w:t>
            </w:r>
            <w:r w:rsidR="003629B9" w:rsidRPr="00D8419F">
              <w:rPr>
                <w:sz w:val="18"/>
                <w:szCs w:val="18"/>
                <w:lang w:val="uk-UA"/>
              </w:rPr>
              <w:t>.</w:t>
            </w:r>
          </w:p>
        </w:tc>
      </w:tr>
      <w:tr w:rsidR="003629B9" w:rsidRPr="00D8419F" w:rsidTr="00E0189F">
        <w:trPr>
          <w:gridAfter w:val="1"/>
          <w:wAfter w:w="13" w:type="dxa"/>
        </w:trPr>
        <w:tc>
          <w:tcPr>
            <w:tcW w:w="562" w:type="dxa"/>
            <w:tcBorders>
              <w:top w:val="single" w:sz="4" w:space="0" w:color="auto"/>
              <w:left w:val="single" w:sz="4" w:space="0" w:color="auto"/>
              <w:bottom w:val="single" w:sz="4" w:space="0" w:color="auto"/>
              <w:right w:val="single" w:sz="4" w:space="0" w:color="auto"/>
            </w:tcBorders>
          </w:tcPr>
          <w:p w:rsidR="003629B9" w:rsidRPr="00D8419F" w:rsidRDefault="003629B9" w:rsidP="002603B7">
            <w:pPr>
              <w:jc w:val="center"/>
              <w:rPr>
                <w:sz w:val="18"/>
                <w:szCs w:val="18"/>
                <w:lang w:val="uk-UA"/>
              </w:rPr>
            </w:pPr>
          </w:p>
        </w:tc>
        <w:tc>
          <w:tcPr>
            <w:tcW w:w="557" w:type="dxa"/>
            <w:tcBorders>
              <w:top w:val="single" w:sz="4" w:space="0" w:color="auto"/>
              <w:left w:val="single" w:sz="4" w:space="0" w:color="auto"/>
              <w:bottom w:val="single" w:sz="4" w:space="0" w:color="auto"/>
              <w:right w:val="single" w:sz="4" w:space="0" w:color="auto"/>
            </w:tcBorders>
            <w:shd w:val="clear" w:color="auto" w:fill="FFFFFF"/>
          </w:tcPr>
          <w:p w:rsidR="003629B9" w:rsidRPr="00D8419F" w:rsidRDefault="003629B9" w:rsidP="002603B7">
            <w:pPr>
              <w:jc w:val="center"/>
              <w:rPr>
                <w:sz w:val="18"/>
                <w:szCs w:val="18"/>
                <w:lang w:val="uk-UA"/>
              </w:rPr>
            </w:pPr>
          </w:p>
        </w:tc>
        <w:tc>
          <w:tcPr>
            <w:tcW w:w="4663"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629B9" w:rsidRPr="00D8419F" w:rsidRDefault="003629B9" w:rsidP="002603B7">
            <w:pPr>
              <w:pStyle w:val="1c"/>
              <w:jc w:val="both"/>
              <w:rPr>
                <w:rFonts w:ascii="Times New Roman" w:hAnsi="Times New Roman"/>
                <w:sz w:val="18"/>
                <w:szCs w:val="18"/>
              </w:rPr>
            </w:pPr>
            <w:r w:rsidRPr="00D8419F">
              <w:rPr>
                <w:rFonts w:ascii="Times New Roman" w:hAnsi="Times New Roman"/>
                <w:sz w:val="18"/>
                <w:szCs w:val="18"/>
              </w:rPr>
              <w:t>Ремонт спортивних майданчиків</w:t>
            </w:r>
          </w:p>
        </w:tc>
        <w:tc>
          <w:tcPr>
            <w:tcW w:w="1152" w:type="dxa"/>
            <w:tcBorders>
              <w:top w:val="single" w:sz="4" w:space="0" w:color="auto"/>
              <w:left w:val="single" w:sz="4" w:space="0" w:color="auto"/>
              <w:bottom w:val="single" w:sz="4" w:space="0" w:color="auto"/>
              <w:right w:val="single" w:sz="4" w:space="0" w:color="auto"/>
            </w:tcBorders>
            <w:shd w:val="clear" w:color="auto" w:fill="FFFFFF"/>
            <w:hideMark/>
          </w:tcPr>
          <w:p w:rsidR="003629B9" w:rsidRPr="00D8419F" w:rsidRDefault="003629B9" w:rsidP="002603B7">
            <w:pPr>
              <w:jc w:val="center"/>
              <w:rPr>
                <w:sz w:val="18"/>
                <w:szCs w:val="18"/>
              </w:rPr>
            </w:pPr>
            <w:r w:rsidRPr="00D8419F">
              <w:rPr>
                <w:sz w:val="18"/>
                <w:szCs w:val="18"/>
                <w:lang w:val="uk-UA"/>
              </w:rPr>
              <w:t>50</w:t>
            </w:r>
            <w:r w:rsidRPr="00D8419F">
              <w:rPr>
                <w:sz w:val="18"/>
                <w:szCs w:val="18"/>
              </w:rPr>
              <w:t>00,0</w:t>
            </w:r>
          </w:p>
        </w:tc>
        <w:tc>
          <w:tcPr>
            <w:tcW w:w="132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3629B9" w:rsidRPr="00D8419F" w:rsidRDefault="003629B9" w:rsidP="002603B7">
            <w:pPr>
              <w:jc w:val="center"/>
              <w:rPr>
                <w:sz w:val="18"/>
                <w:szCs w:val="18"/>
                <w:lang w:eastAsia="ru-RU"/>
              </w:rPr>
            </w:pPr>
            <w:r w:rsidRPr="00D8419F">
              <w:rPr>
                <w:sz w:val="18"/>
                <w:szCs w:val="18"/>
                <w:lang w:eastAsia="ru-RU"/>
              </w:rPr>
              <w:t>3000,0</w:t>
            </w:r>
          </w:p>
        </w:tc>
        <w:tc>
          <w:tcPr>
            <w:tcW w:w="9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3629B9" w:rsidRPr="00D8419F" w:rsidRDefault="0085220E" w:rsidP="002603B7">
            <w:pPr>
              <w:jc w:val="center"/>
              <w:rPr>
                <w:sz w:val="18"/>
                <w:szCs w:val="18"/>
                <w:lang w:val="uk-UA" w:eastAsia="ru-RU"/>
              </w:rPr>
            </w:pPr>
            <w:r>
              <w:rPr>
                <w:sz w:val="18"/>
                <w:szCs w:val="18"/>
                <w:lang w:val="uk-UA" w:eastAsia="ru-RU"/>
              </w:rPr>
              <w:t>2727</w:t>
            </w:r>
            <w:r w:rsidR="003629B9" w:rsidRPr="00D8419F">
              <w:rPr>
                <w:sz w:val="18"/>
                <w:szCs w:val="18"/>
                <w:lang w:eastAsia="ru-RU"/>
              </w:rPr>
              <w:t>,</w:t>
            </w:r>
            <w:r w:rsidR="003629B9" w:rsidRPr="00D8419F">
              <w:rPr>
                <w:sz w:val="18"/>
                <w:szCs w:val="18"/>
                <w:lang w:val="uk-UA" w:eastAsia="ru-RU"/>
              </w:rPr>
              <w:t>5</w:t>
            </w:r>
          </w:p>
        </w:tc>
        <w:tc>
          <w:tcPr>
            <w:tcW w:w="1250" w:type="dxa"/>
            <w:gridSpan w:val="2"/>
            <w:tcBorders>
              <w:top w:val="single" w:sz="4" w:space="0" w:color="auto"/>
              <w:left w:val="single" w:sz="4" w:space="0" w:color="auto"/>
              <w:bottom w:val="single" w:sz="4" w:space="0" w:color="auto"/>
              <w:right w:val="single" w:sz="4" w:space="0" w:color="auto"/>
            </w:tcBorders>
            <w:shd w:val="clear" w:color="auto" w:fill="FFFFFF"/>
          </w:tcPr>
          <w:p w:rsidR="003629B9" w:rsidRPr="00D8419F" w:rsidRDefault="003629B9" w:rsidP="002603B7">
            <w:pPr>
              <w:keepLines/>
              <w:jc w:val="center"/>
              <w:rPr>
                <w:sz w:val="18"/>
                <w:szCs w:val="18"/>
                <w:lang w:val="uk-UA"/>
              </w:rPr>
            </w:pP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3629B9" w:rsidRPr="00D8419F" w:rsidRDefault="0085220E" w:rsidP="0085220E">
            <w:pPr>
              <w:jc w:val="center"/>
              <w:rPr>
                <w:sz w:val="18"/>
                <w:szCs w:val="18"/>
                <w:lang w:val="uk-UA"/>
              </w:rPr>
            </w:pPr>
            <w:r>
              <w:rPr>
                <w:sz w:val="18"/>
                <w:szCs w:val="18"/>
                <w:lang w:val="uk-UA"/>
              </w:rPr>
              <w:t>2264</w:t>
            </w:r>
            <w:r w:rsidR="003629B9" w:rsidRPr="00D8419F">
              <w:rPr>
                <w:sz w:val="18"/>
                <w:szCs w:val="18"/>
                <w:lang w:val="uk-UA"/>
              </w:rPr>
              <w:t>,</w:t>
            </w:r>
            <w:r>
              <w:rPr>
                <w:sz w:val="18"/>
                <w:szCs w:val="18"/>
                <w:lang w:val="uk-UA"/>
              </w:rPr>
              <w:t>8</w:t>
            </w:r>
          </w:p>
        </w:tc>
        <w:tc>
          <w:tcPr>
            <w:tcW w:w="409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629B9" w:rsidRPr="00D8419F" w:rsidRDefault="00BB5024" w:rsidP="002603B7">
            <w:pPr>
              <w:rPr>
                <w:sz w:val="18"/>
                <w:szCs w:val="18"/>
                <w:lang w:val="uk-UA"/>
              </w:rPr>
            </w:pPr>
            <w:r>
              <w:rPr>
                <w:sz w:val="18"/>
                <w:szCs w:val="18"/>
                <w:lang w:val="uk-UA"/>
              </w:rPr>
              <w:t>2-універсальних та 13-спортивних елементи</w:t>
            </w:r>
          </w:p>
        </w:tc>
      </w:tr>
      <w:tr w:rsidR="003629B9" w:rsidRPr="00D8419F" w:rsidTr="00E0189F">
        <w:trPr>
          <w:gridAfter w:val="1"/>
          <w:wAfter w:w="13" w:type="dxa"/>
          <w:trHeight w:val="70"/>
        </w:trPr>
        <w:tc>
          <w:tcPr>
            <w:tcW w:w="562" w:type="dxa"/>
            <w:tcBorders>
              <w:top w:val="single" w:sz="4" w:space="0" w:color="auto"/>
              <w:left w:val="single" w:sz="4" w:space="0" w:color="auto"/>
              <w:bottom w:val="single" w:sz="4" w:space="0" w:color="auto"/>
              <w:right w:val="single" w:sz="4" w:space="0" w:color="auto"/>
            </w:tcBorders>
          </w:tcPr>
          <w:p w:rsidR="003629B9" w:rsidRPr="00D8419F" w:rsidRDefault="003629B9" w:rsidP="002603B7">
            <w:pPr>
              <w:jc w:val="center"/>
              <w:rPr>
                <w:sz w:val="18"/>
                <w:szCs w:val="18"/>
                <w:lang w:val="uk-UA"/>
              </w:rPr>
            </w:pPr>
          </w:p>
        </w:tc>
        <w:tc>
          <w:tcPr>
            <w:tcW w:w="557" w:type="dxa"/>
            <w:tcBorders>
              <w:top w:val="single" w:sz="4" w:space="0" w:color="auto"/>
              <w:left w:val="single" w:sz="4" w:space="0" w:color="auto"/>
              <w:bottom w:val="single" w:sz="4" w:space="0" w:color="auto"/>
              <w:right w:val="single" w:sz="4" w:space="0" w:color="auto"/>
            </w:tcBorders>
          </w:tcPr>
          <w:p w:rsidR="003629B9" w:rsidRPr="00D8419F" w:rsidRDefault="003629B9" w:rsidP="002603B7">
            <w:pPr>
              <w:jc w:val="center"/>
              <w:rPr>
                <w:sz w:val="18"/>
                <w:szCs w:val="18"/>
                <w:lang w:val="uk-UA"/>
              </w:rPr>
            </w:pPr>
          </w:p>
        </w:tc>
        <w:tc>
          <w:tcPr>
            <w:tcW w:w="4663" w:type="dxa"/>
            <w:gridSpan w:val="3"/>
            <w:tcBorders>
              <w:top w:val="single" w:sz="4" w:space="0" w:color="auto"/>
              <w:left w:val="single" w:sz="4" w:space="0" w:color="auto"/>
              <w:bottom w:val="single" w:sz="4" w:space="0" w:color="auto"/>
              <w:right w:val="single" w:sz="4" w:space="0" w:color="auto"/>
            </w:tcBorders>
            <w:hideMark/>
          </w:tcPr>
          <w:p w:rsidR="003629B9" w:rsidRPr="00D8419F" w:rsidRDefault="003629B9" w:rsidP="002603B7">
            <w:pPr>
              <w:pStyle w:val="1c"/>
              <w:jc w:val="both"/>
              <w:rPr>
                <w:rFonts w:ascii="Times New Roman" w:hAnsi="Times New Roman"/>
                <w:sz w:val="18"/>
                <w:szCs w:val="18"/>
              </w:rPr>
            </w:pPr>
            <w:r w:rsidRPr="00D8419F">
              <w:rPr>
                <w:rFonts w:ascii="Times New Roman" w:hAnsi="Times New Roman"/>
                <w:sz w:val="18"/>
                <w:szCs w:val="18"/>
              </w:rPr>
              <w:t>Експертне обстеження ліфтів</w:t>
            </w:r>
          </w:p>
        </w:tc>
        <w:tc>
          <w:tcPr>
            <w:tcW w:w="1152" w:type="dxa"/>
            <w:tcBorders>
              <w:top w:val="single" w:sz="4" w:space="0" w:color="auto"/>
              <w:left w:val="single" w:sz="4" w:space="0" w:color="auto"/>
              <w:bottom w:val="single" w:sz="4" w:space="0" w:color="auto"/>
              <w:right w:val="single" w:sz="4" w:space="0" w:color="auto"/>
            </w:tcBorders>
            <w:hideMark/>
          </w:tcPr>
          <w:p w:rsidR="003629B9" w:rsidRPr="00D8419F" w:rsidRDefault="003629B9" w:rsidP="002603B7">
            <w:pPr>
              <w:jc w:val="center"/>
              <w:rPr>
                <w:sz w:val="18"/>
                <w:szCs w:val="18"/>
              </w:rPr>
            </w:pPr>
            <w:r w:rsidRPr="00D8419F">
              <w:rPr>
                <w:sz w:val="18"/>
                <w:szCs w:val="18"/>
              </w:rPr>
              <w:t>500,0</w:t>
            </w:r>
          </w:p>
        </w:tc>
        <w:tc>
          <w:tcPr>
            <w:tcW w:w="1325" w:type="dxa"/>
            <w:gridSpan w:val="2"/>
            <w:tcBorders>
              <w:top w:val="single" w:sz="4" w:space="0" w:color="auto"/>
              <w:left w:val="single" w:sz="4" w:space="0" w:color="auto"/>
              <w:bottom w:val="single" w:sz="4" w:space="0" w:color="auto"/>
              <w:right w:val="single" w:sz="4" w:space="0" w:color="auto"/>
            </w:tcBorders>
            <w:vAlign w:val="center"/>
            <w:hideMark/>
          </w:tcPr>
          <w:p w:rsidR="003629B9" w:rsidRPr="00D8419F" w:rsidRDefault="003629B9" w:rsidP="002603B7">
            <w:pPr>
              <w:jc w:val="center"/>
              <w:rPr>
                <w:sz w:val="18"/>
                <w:szCs w:val="18"/>
                <w:lang w:eastAsia="ru-RU"/>
              </w:rPr>
            </w:pPr>
            <w:r w:rsidRPr="00D8419F">
              <w:rPr>
                <w:sz w:val="18"/>
                <w:szCs w:val="18"/>
                <w:lang w:eastAsia="ru-RU"/>
              </w:rPr>
              <w:t>400,0</w:t>
            </w:r>
          </w:p>
        </w:tc>
        <w:tc>
          <w:tcPr>
            <w:tcW w:w="980" w:type="dxa"/>
            <w:gridSpan w:val="2"/>
            <w:tcBorders>
              <w:top w:val="single" w:sz="4" w:space="0" w:color="auto"/>
              <w:left w:val="single" w:sz="4" w:space="0" w:color="auto"/>
              <w:bottom w:val="single" w:sz="4" w:space="0" w:color="auto"/>
              <w:right w:val="single" w:sz="4" w:space="0" w:color="auto"/>
            </w:tcBorders>
            <w:vAlign w:val="center"/>
            <w:hideMark/>
          </w:tcPr>
          <w:p w:rsidR="003629B9" w:rsidRPr="00D8419F" w:rsidRDefault="003629B9" w:rsidP="002603B7">
            <w:pPr>
              <w:jc w:val="center"/>
              <w:rPr>
                <w:sz w:val="18"/>
                <w:szCs w:val="18"/>
                <w:lang w:eastAsia="ru-RU"/>
              </w:rPr>
            </w:pPr>
            <w:r w:rsidRPr="00D8419F">
              <w:rPr>
                <w:sz w:val="18"/>
                <w:szCs w:val="18"/>
                <w:lang w:eastAsia="ru-RU"/>
              </w:rPr>
              <w:t>400,0</w:t>
            </w:r>
          </w:p>
        </w:tc>
        <w:tc>
          <w:tcPr>
            <w:tcW w:w="1250" w:type="dxa"/>
            <w:gridSpan w:val="2"/>
            <w:tcBorders>
              <w:top w:val="single" w:sz="4" w:space="0" w:color="auto"/>
              <w:left w:val="single" w:sz="4" w:space="0" w:color="auto"/>
              <w:bottom w:val="single" w:sz="4" w:space="0" w:color="auto"/>
              <w:right w:val="single" w:sz="4" w:space="0" w:color="auto"/>
            </w:tcBorders>
          </w:tcPr>
          <w:p w:rsidR="003629B9" w:rsidRPr="00D8419F" w:rsidRDefault="003629B9" w:rsidP="002603B7">
            <w:pPr>
              <w:keepLines/>
              <w:jc w:val="center"/>
              <w:rPr>
                <w:sz w:val="18"/>
                <w:szCs w:val="18"/>
                <w:lang w:val="uk-UA"/>
              </w:rPr>
            </w:pPr>
          </w:p>
        </w:tc>
        <w:tc>
          <w:tcPr>
            <w:tcW w:w="1133" w:type="dxa"/>
            <w:tcBorders>
              <w:top w:val="single" w:sz="4" w:space="0" w:color="auto"/>
              <w:left w:val="single" w:sz="4" w:space="0" w:color="auto"/>
              <w:bottom w:val="single" w:sz="4" w:space="0" w:color="auto"/>
              <w:right w:val="single" w:sz="4" w:space="0" w:color="auto"/>
            </w:tcBorders>
          </w:tcPr>
          <w:p w:rsidR="003629B9" w:rsidRPr="00D8419F" w:rsidRDefault="003629B9" w:rsidP="002603B7">
            <w:pPr>
              <w:jc w:val="center"/>
              <w:rPr>
                <w:sz w:val="18"/>
                <w:szCs w:val="18"/>
                <w:lang w:val="uk-UA"/>
              </w:rPr>
            </w:pPr>
            <w:r w:rsidRPr="00D8419F">
              <w:rPr>
                <w:sz w:val="18"/>
                <w:szCs w:val="18"/>
                <w:lang w:val="uk-UA"/>
              </w:rPr>
              <w:t>396,81</w:t>
            </w:r>
          </w:p>
        </w:tc>
        <w:tc>
          <w:tcPr>
            <w:tcW w:w="4098" w:type="dxa"/>
            <w:gridSpan w:val="2"/>
            <w:tcBorders>
              <w:top w:val="single" w:sz="4" w:space="0" w:color="auto"/>
              <w:left w:val="single" w:sz="4" w:space="0" w:color="auto"/>
              <w:bottom w:val="single" w:sz="4" w:space="0" w:color="auto"/>
              <w:right w:val="single" w:sz="4" w:space="0" w:color="auto"/>
            </w:tcBorders>
            <w:vAlign w:val="center"/>
          </w:tcPr>
          <w:p w:rsidR="003629B9" w:rsidRPr="00BB5024" w:rsidRDefault="00BB5024" w:rsidP="002603B7">
            <w:pPr>
              <w:rPr>
                <w:sz w:val="18"/>
                <w:szCs w:val="18"/>
                <w:lang w:val="uk-UA"/>
              </w:rPr>
            </w:pPr>
            <w:r>
              <w:rPr>
                <w:sz w:val="18"/>
                <w:szCs w:val="18"/>
                <w:lang w:val="uk-UA"/>
              </w:rPr>
              <w:t>Проведено обстеження 115 ліфтів</w:t>
            </w:r>
          </w:p>
        </w:tc>
      </w:tr>
      <w:tr w:rsidR="003629B9" w:rsidRPr="00D8419F" w:rsidTr="00E0189F">
        <w:trPr>
          <w:gridAfter w:val="1"/>
          <w:wAfter w:w="13" w:type="dxa"/>
        </w:trPr>
        <w:tc>
          <w:tcPr>
            <w:tcW w:w="562" w:type="dxa"/>
            <w:tcBorders>
              <w:top w:val="single" w:sz="4" w:space="0" w:color="auto"/>
              <w:left w:val="single" w:sz="4" w:space="0" w:color="auto"/>
              <w:bottom w:val="single" w:sz="4" w:space="0" w:color="auto"/>
              <w:right w:val="single" w:sz="4" w:space="0" w:color="auto"/>
            </w:tcBorders>
          </w:tcPr>
          <w:p w:rsidR="003629B9" w:rsidRPr="00D8419F" w:rsidRDefault="003629B9" w:rsidP="002603B7">
            <w:pPr>
              <w:jc w:val="center"/>
              <w:rPr>
                <w:sz w:val="18"/>
                <w:szCs w:val="18"/>
                <w:lang w:val="uk-UA"/>
              </w:rPr>
            </w:pPr>
          </w:p>
        </w:tc>
        <w:tc>
          <w:tcPr>
            <w:tcW w:w="557" w:type="dxa"/>
            <w:tcBorders>
              <w:top w:val="single" w:sz="4" w:space="0" w:color="auto"/>
              <w:left w:val="single" w:sz="4" w:space="0" w:color="auto"/>
              <w:bottom w:val="single" w:sz="4" w:space="0" w:color="auto"/>
              <w:right w:val="single" w:sz="4" w:space="0" w:color="auto"/>
            </w:tcBorders>
          </w:tcPr>
          <w:p w:rsidR="003629B9" w:rsidRPr="00D8419F" w:rsidRDefault="003629B9" w:rsidP="002603B7">
            <w:pPr>
              <w:jc w:val="center"/>
              <w:rPr>
                <w:sz w:val="18"/>
                <w:szCs w:val="18"/>
                <w:lang w:val="uk-UA"/>
              </w:rPr>
            </w:pPr>
          </w:p>
        </w:tc>
        <w:tc>
          <w:tcPr>
            <w:tcW w:w="4663" w:type="dxa"/>
            <w:gridSpan w:val="3"/>
            <w:tcBorders>
              <w:top w:val="single" w:sz="4" w:space="0" w:color="auto"/>
              <w:left w:val="single" w:sz="4" w:space="0" w:color="auto"/>
              <w:bottom w:val="single" w:sz="4" w:space="0" w:color="auto"/>
              <w:right w:val="single" w:sz="4" w:space="0" w:color="auto"/>
            </w:tcBorders>
            <w:hideMark/>
          </w:tcPr>
          <w:p w:rsidR="003629B9" w:rsidRPr="00D8419F" w:rsidRDefault="003629B9" w:rsidP="002603B7">
            <w:pPr>
              <w:pStyle w:val="1c"/>
              <w:jc w:val="both"/>
              <w:rPr>
                <w:rFonts w:ascii="Times New Roman" w:hAnsi="Times New Roman"/>
                <w:sz w:val="18"/>
                <w:szCs w:val="18"/>
              </w:rPr>
            </w:pPr>
            <w:r w:rsidRPr="00D8419F">
              <w:rPr>
                <w:rFonts w:ascii="Times New Roman" w:hAnsi="Times New Roman"/>
                <w:sz w:val="18"/>
                <w:szCs w:val="18"/>
              </w:rPr>
              <w:t>Капітальний ремонт ліфтів</w:t>
            </w:r>
          </w:p>
        </w:tc>
        <w:tc>
          <w:tcPr>
            <w:tcW w:w="1152" w:type="dxa"/>
            <w:tcBorders>
              <w:top w:val="single" w:sz="4" w:space="0" w:color="auto"/>
              <w:left w:val="single" w:sz="4" w:space="0" w:color="auto"/>
              <w:bottom w:val="single" w:sz="4" w:space="0" w:color="auto"/>
              <w:right w:val="single" w:sz="4" w:space="0" w:color="auto"/>
            </w:tcBorders>
            <w:hideMark/>
          </w:tcPr>
          <w:p w:rsidR="003629B9" w:rsidRPr="00D8419F" w:rsidRDefault="003629B9" w:rsidP="002603B7">
            <w:pPr>
              <w:jc w:val="center"/>
              <w:rPr>
                <w:sz w:val="18"/>
                <w:szCs w:val="18"/>
              </w:rPr>
            </w:pPr>
            <w:r w:rsidRPr="00D8419F">
              <w:rPr>
                <w:sz w:val="18"/>
                <w:szCs w:val="18"/>
                <w:lang w:val="uk-UA"/>
              </w:rPr>
              <w:t>65</w:t>
            </w:r>
            <w:r w:rsidRPr="00D8419F">
              <w:rPr>
                <w:sz w:val="18"/>
                <w:szCs w:val="18"/>
              </w:rPr>
              <w:t>00,0</w:t>
            </w:r>
          </w:p>
        </w:tc>
        <w:tc>
          <w:tcPr>
            <w:tcW w:w="1325" w:type="dxa"/>
            <w:gridSpan w:val="2"/>
            <w:tcBorders>
              <w:top w:val="single" w:sz="4" w:space="0" w:color="auto"/>
              <w:left w:val="single" w:sz="4" w:space="0" w:color="auto"/>
              <w:bottom w:val="single" w:sz="4" w:space="0" w:color="auto"/>
              <w:right w:val="single" w:sz="4" w:space="0" w:color="auto"/>
            </w:tcBorders>
            <w:vAlign w:val="center"/>
            <w:hideMark/>
          </w:tcPr>
          <w:p w:rsidR="003629B9" w:rsidRPr="00D8419F" w:rsidRDefault="003629B9" w:rsidP="002603B7">
            <w:pPr>
              <w:jc w:val="center"/>
              <w:rPr>
                <w:sz w:val="18"/>
                <w:szCs w:val="18"/>
                <w:lang w:eastAsia="ru-RU"/>
              </w:rPr>
            </w:pPr>
            <w:r w:rsidRPr="00D8419F">
              <w:rPr>
                <w:sz w:val="18"/>
                <w:szCs w:val="18"/>
                <w:lang w:eastAsia="ru-RU"/>
              </w:rPr>
              <w:t>2500,0</w:t>
            </w:r>
          </w:p>
        </w:tc>
        <w:tc>
          <w:tcPr>
            <w:tcW w:w="980" w:type="dxa"/>
            <w:gridSpan w:val="2"/>
            <w:tcBorders>
              <w:top w:val="single" w:sz="4" w:space="0" w:color="auto"/>
              <w:left w:val="single" w:sz="4" w:space="0" w:color="auto"/>
              <w:bottom w:val="single" w:sz="4" w:space="0" w:color="auto"/>
              <w:right w:val="single" w:sz="4" w:space="0" w:color="auto"/>
            </w:tcBorders>
            <w:vAlign w:val="center"/>
            <w:hideMark/>
          </w:tcPr>
          <w:p w:rsidR="003629B9" w:rsidRPr="00D8419F" w:rsidRDefault="0085220E" w:rsidP="002603B7">
            <w:pPr>
              <w:jc w:val="center"/>
              <w:rPr>
                <w:sz w:val="18"/>
                <w:szCs w:val="18"/>
                <w:lang w:eastAsia="ru-RU"/>
              </w:rPr>
            </w:pPr>
            <w:r>
              <w:rPr>
                <w:sz w:val="18"/>
                <w:szCs w:val="18"/>
                <w:lang w:val="uk-UA" w:eastAsia="ru-RU"/>
              </w:rPr>
              <w:t>252</w:t>
            </w:r>
            <w:r w:rsidR="003629B9" w:rsidRPr="00D8419F">
              <w:rPr>
                <w:sz w:val="18"/>
                <w:szCs w:val="18"/>
                <w:lang w:eastAsia="ru-RU"/>
              </w:rPr>
              <w:t>0,0</w:t>
            </w:r>
          </w:p>
        </w:tc>
        <w:tc>
          <w:tcPr>
            <w:tcW w:w="1250" w:type="dxa"/>
            <w:gridSpan w:val="2"/>
            <w:tcBorders>
              <w:top w:val="single" w:sz="4" w:space="0" w:color="auto"/>
              <w:left w:val="single" w:sz="4" w:space="0" w:color="auto"/>
              <w:bottom w:val="single" w:sz="4" w:space="0" w:color="auto"/>
              <w:right w:val="single" w:sz="4" w:space="0" w:color="auto"/>
            </w:tcBorders>
          </w:tcPr>
          <w:p w:rsidR="003629B9" w:rsidRPr="00D8419F" w:rsidRDefault="003629B9" w:rsidP="002603B7">
            <w:pPr>
              <w:keepLines/>
              <w:jc w:val="center"/>
              <w:rPr>
                <w:sz w:val="18"/>
                <w:szCs w:val="18"/>
                <w:lang w:val="uk-UA"/>
              </w:rPr>
            </w:pPr>
          </w:p>
        </w:tc>
        <w:tc>
          <w:tcPr>
            <w:tcW w:w="1133" w:type="dxa"/>
            <w:tcBorders>
              <w:top w:val="single" w:sz="4" w:space="0" w:color="auto"/>
              <w:left w:val="single" w:sz="4" w:space="0" w:color="auto"/>
              <w:bottom w:val="single" w:sz="4" w:space="0" w:color="auto"/>
              <w:right w:val="single" w:sz="4" w:space="0" w:color="auto"/>
            </w:tcBorders>
          </w:tcPr>
          <w:p w:rsidR="003629B9" w:rsidRPr="00D8419F" w:rsidRDefault="0085220E" w:rsidP="002603B7">
            <w:pPr>
              <w:rPr>
                <w:sz w:val="18"/>
                <w:szCs w:val="18"/>
                <w:lang w:val="uk-UA"/>
              </w:rPr>
            </w:pPr>
            <w:r>
              <w:rPr>
                <w:sz w:val="18"/>
                <w:szCs w:val="18"/>
                <w:lang w:val="uk-UA"/>
              </w:rPr>
              <w:t xml:space="preserve">  2472</w:t>
            </w:r>
            <w:r w:rsidR="003629B9" w:rsidRPr="00D8419F">
              <w:rPr>
                <w:sz w:val="18"/>
                <w:szCs w:val="18"/>
                <w:lang w:val="uk-UA"/>
              </w:rPr>
              <w:t>,</w:t>
            </w:r>
            <w:r>
              <w:rPr>
                <w:sz w:val="18"/>
                <w:szCs w:val="18"/>
                <w:lang w:val="uk-UA"/>
              </w:rPr>
              <w:t>94</w:t>
            </w:r>
          </w:p>
        </w:tc>
        <w:tc>
          <w:tcPr>
            <w:tcW w:w="4098" w:type="dxa"/>
            <w:gridSpan w:val="2"/>
            <w:tcBorders>
              <w:top w:val="single" w:sz="4" w:space="0" w:color="auto"/>
              <w:left w:val="single" w:sz="4" w:space="0" w:color="auto"/>
              <w:bottom w:val="single" w:sz="4" w:space="0" w:color="auto"/>
              <w:right w:val="single" w:sz="4" w:space="0" w:color="auto"/>
            </w:tcBorders>
            <w:vAlign w:val="center"/>
          </w:tcPr>
          <w:p w:rsidR="003629B9" w:rsidRPr="00D8419F" w:rsidRDefault="003629B9" w:rsidP="002603B7">
            <w:pPr>
              <w:rPr>
                <w:sz w:val="18"/>
                <w:szCs w:val="18"/>
              </w:rPr>
            </w:pPr>
            <w:r w:rsidRPr="00D8419F">
              <w:rPr>
                <w:sz w:val="18"/>
                <w:szCs w:val="18"/>
              </w:rPr>
              <w:t xml:space="preserve">Виконано </w:t>
            </w:r>
            <w:r w:rsidR="00BB5024">
              <w:rPr>
                <w:sz w:val="18"/>
                <w:szCs w:val="18"/>
                <w:lang w:val="uk-UA"/>
              </w:rPr>
              <w:t>21</w:t>
            </w:r>
            <w:r w:rsidRPr="00D8419F">
              <w:rPr>
                <w:sz w:val="18"/>
                <w:szCs w:val="18"/>
              </w:rPr>
              <w:t xml:space="preserve"> шт.</w:t>
            </w:r>
          </w:p>
        </w:tc>
      </w:tr>
      <w:tr w:rsidR="003629B9" w:rsidRPr="00D8419F" w:rsidTr="00E0189F">
        <w:trPr>
          <w:gridAfter w:val="1"/>
          <w:wAfter w:w="13" w:type="dxa"/>
        </w:trPr>
        <w:tc>
          <w:tcPr>
            <w:tcW w:w="562" w:type="dxa"/>
            <w:tcBorders>
              <w:top w:val="single" w:sz="4" w:space="0" w:color="auto"/>
              <w:left w:val="single" w:sz="4" w:space="0" w:color="auto"/>
              <w:bottom w:val="single" w:sz="4" w:space="0" w:color="auto"/>
              <w:right w:val="single" w:sz="4" w:space="0" w:color="auto"/>
            </w:tcBorders>
          </w:tcPr>
          <w:p w:rsidR="003629B9" w:rsidRPr="00D8419F" w:rsidRDefault="003629B9" w:rsidP="002603B7">
            <w:pPr>
              <w:jc w:val="center"/>
              <w:rPr>
                <w:sz w:val="18"/>
                <w:szCs w:val="18"/>
                <w:lang w:val="uk-UA"/>
              </w:rPr>
            </w:pPr>
          </w:p>
        </w:tc>
        <w:tc>
          <w:tcPr>
            <w:tcW w:w="557" w:type="dxa"/>
            <w:tcBorders>
              <w:top w:val="single" w:sz="4" w:space="0" w:color="auto"/>
              <w:left w:val="single" w:sz="4" w:space="0" w:color="auto"/>
              <w:bottom w:val="single" w:sz="4" w:space="0" w:color="auto"/>
              <w:right w:val="single" w:sz="4" w:space="0" w:color="auto"/>
            </w:tcBorders>
          </w:tcPr>
          <w:p w:rsidR="003629B9" w:rsidRPr="00D8419F" w:rsidRDefault="003629B9" w:rsidP="002603B7">
            <w:pPr>
              <w:jc w:val="center"/>
              <w:rPr>
                <w:sz w:val="18"/>
                <w:szCs w:val="18"/>
                <w:lang w:val="uk-UA"/>
              </w:rPr>
            </w:pPr>
          </w:p>
        </w:tc>
        <w:tc>
          <w:tcPr>
            <w:tcW w:w="4663" w:type="dxa"/>
            <w:gridSpan w:val="3"/>
            <w:tcBorders>
              <w:top w:val="single" w:sz="4" w:space="0" w:color="auto"/>
              <w:left w:val="single" w:sz="4" w:space="0" w:color="auto"/>
              <w:bottom w:val="single" w:sz="4" w:space="0" w:color="auto"/>
              <w:right w:val="single" w:sz="4" w:space="0" w:color="auto"/>
            </w:tcBorders>
            <w:hideMark/>
          </w:tcPr>
          <w:p w:rsidR="003629B9" w:rsidRPr="00D8419F" w:rsidRDefault="003629B9" w:rsidP="002603B7">
            <w:pPr>
              <w:pStyle w:val="1c"/>
              <w:jc w:val="both"/>
              <w:rPr>
                <w:rFonts w:ascii="Times New Roman" w:hAnsi="Times New Roman"/>
                <w:sz w:val="18"/>
                <w:szCs w:val="18"/>
              </w:rPr>
            </w:pPr>
            <w:r w:rsidRPr="00D8419F">
              <w:rPr>
                <w:rFonts w:ascii="Times New Roman" w:hAnsi="Times New Roman"/>
                <w:sz w:val="18"/>
                <w:szCs w:val="18"/>
              </w:rPr>
              <w:t>Заміна газового обладнання</w:t>
            </w:r>
          </w:p>
        </w:tc>
        <w:tc>
          <w:tcPr>
            <w:tcW w:w="1152" w:type="dxa"/>
            <w:tcBorders>
              <w:top w:val="single" w:sz="4" w:space="0" w:color="auto"/>
              <w:left w:val="single" w:sz="4" w:space="0" w:color="auto"/>
              <w:bottom w:val="single" w:sz="4" w:space="0" w:color="auto"/>
              <w:right w:val="single" w:sz="4" w:space="0" w:color="auto"/>
            </w:tcBorders>
            <w:hideMark/>
          </w:tcPr>
          <w:p w:rsidR="003629B9" w:rsidRPr="00D8419F" w:rsidRDefault="003629B9" w:rsidP="002603B7">
            <w:pPr>
              <w:jc w:val="center"/>
              <w:rPr>
                <w:sz w:val="18"/>
                <w:szCs w:val="18"/>
              </w:rPr>
            </w:pPr>
            <w:r w:rsidRPr="00D8419F">
              <w:rPr>
                <w:sz w:val="18"/>
                <w:szCs w:val="18"/>
              </w:rPr>
              <w:t>100,0</w:t>
            </w:r>
          </w:p>
        </w:tc>
        <w:tc>
          <w:tcPr>
            <w:tcW w:w="1325" w:type="dxa"/>
            <w:gridSpan w:val="2"/>
            <w:tcBorders>
              <w:top w:val="single" w:sz="4" w:space="0" w:color="auto"/>
              <w:left w:val="single" w:sz="4" w:space="0" w:color="auto"/>
              <w:bottom w:val="single" w:sz="4" w:space="0" w:color="auto"/>
              <w:right w:val="single" w:sz="4" w:space="0" w:color="auto"/>
            </w:tcBorders>
            <w:vAlign w:val="center"/>
            <w:hideMark/>
          </w:tcPr>
          <w:p w:rsidR="003629B9" w:rsidRPr="00D8419F" w:rsidRDefault="003629B9" w:rsidP="002603B7">
            <w:pPr>
              <w:jc w:val="center"/>
              <w:rPr>
                <w:sz w:val="18"/>
                <w:szCs w:val="18"/>
                <w:lang w:eastAsia="ru-RU"/>
              </w:rPr>
            </w:pPr>
            <w:r w:rsidRPr="00D8419F">
              <w:rPr>
                <w:sz w:val="18"/>
                <w:szCs w:val="18"/>
                <w:lang w:eastAsia="ru-RU"/>
              </w:rPr>
              <w:t>50,0</w:t>
            </w:r>
          </w:p>
        </w:tc>
        <w:tc>
          <w:tcPr>
            <w:tcW w:w="980" w:type="dxa"/>
            <w:gridSpan w:val="2"/>
            <w:tcBorders>
              <w:top w:val="single" w:sz="4" w:space="0" w:color="auto"/>
              <w:left w:val="single" w:sz="4" w:space="0" w:color="auto"/>
              <w:bottom w:val="single" w:sz="4" w:space="0" w:color="auto"/>
              <w:right w:val="single" w:sz="4" w:space="0" w:color="auto"/>
            </w:tcBorders>
            <w:vAlign w:val="center"/>
            <w:hideMark/>
          </w:tcPr>
          <w:p w:rsidR="003629B9" w:rsidRPr="0085220E" w:rsidRDefault="0085220E" w:rsidP="002603B7">
            <w:pPr>
              <w:jc w:val="center"/>
              <w:rPr>
                <w:sz w:val="18"/>
                <w:szCs w:val="18"/>
                <w:lang w:val="uk-UA" w:eastAsia="ru-RU"/>
              </w:rPr>
            </w:pPr>
            <w:r>
              <w:rPr>
                <w:sz w:val="18"/>
                <w:szCs w:val="18"/>
                <w:lang w:val="uk-UA" w:eastAsia="ru-RU"/>
              </w:rPr>
              <w:t>22</w:t>
            </w:r>
            <w:r w:rsidR="003629B9" w:rsidRPr="00D8419F">
              <w:rPr>
                <w:sz w:val="18"/>
                <w:szCs w:val="18"/>
                <w:lang w:eastAsia="ru-RU"/>
              </w:rPr>
              <w:t>,</w:t>
            </w:r>
            <w:r>
              <w:rPr>
                <w:sz w:val="18"/>
                <w:szCs w:val="18"/>
                <w:lang w:val="uk-UA" w:eastAsia="ru-RU"/>
              </w:rPr>
              <w:t>9</w:t>
            </w:r>
          </w:p>
        </w:tc>
        <w:tc>
          <w:tcPr>
            <w:tcW w:w="1250" w:type="dxa"/>
            <w:gridSpan w:val="2"/>
            <w:tcBorders>
              <w:top w:val="single" w:sz="4" w:space="0" w:color="auto"/>
              <w:left w:val="single" w:sz="4" w:space="0" w:color="auto"/>
              <w:bottom w:val="single" w:sz="4" w:space="0" w:color="auto"/>
              <w:right w:val="single" w:sz="4" w:space="0" w:color="auto"/>
            </w:tcBorders>
          </w:tcPr>
          <w:p w:rsidR="003629B9" w:rsidRPr="00D8419F" w:rsidRDefault="003629B9" w:rsidP="002603B7">
            <w:pPr>
              <w:keepLines/>
              <w:jc w:val="center"/>
              <w:rPr>
                <w:sz w:val="18"/>
                <w:szCs w:val="18"/>
                <w:lang w:val="uk-UA"/>
              </w:rPr>
            </w:pPr>
          </w:p>
        </w:tc>
        <w:tc>
          <w:tcPr>
            <w:tcW w:w="1133" w:type="dxa"/>
            <w:tcBorders>
              <w:top w:val="single" w:sz="4" w:space="0" w:color="auto"/>
              <w:left w:val="single" w:sz="4" w:space="0" w:color="auto"/>
              <w:bottom w:val="single" w:sz="4" w:space="0" w:color="auto"/>
              <w:right w:val="single" w:sz="4" w:space="0" w:color="auto"/>
            </w:tcBorders>
          </w:tcPr>
          <w:p w:rsidR="003629B9" w:rsidRPr="00D8419F" w:rsidRDefault="003629B9" w:rsidP="002603B7">
            <w:pPr>
              <w:jc w:val="center"/>
              <w:rPr>
                <w:sz w:val="18"/>
                <w:szCs w:val="18"/>
                <w:lang w:val="uk-UA"/>
              </w:rPr>
            </w:pPr>
            <w:r w:rsidRPr="00D8419F">
              <w:rPr>
                <w:sz w:val="18"/>
                <w:szCs w:val="18"/>
                <w:lang w:val="uk-UA"/>
              </w:rPr>
              <w:t>22,</w:t>
            </w:r>
            <w:r w:rsidR="0085220E">
              <w:rPr>
                <w:sz w:val="18"/>
                <w:szCs w:val="18"/>
                <w:lang w:val="uk-UA"/>
              </w:rPr>
              <w:t>9</w:t>
            </w:r>
          </w:p>
        </w:tc>
        <w:tc>
          <w:tcPr>
            <w:tcW w:w="4098" w:type="dxa"/>
            <w:gridSpan w:val="2"/>
            <w:tcBorders>
              <w:top w:val="single" w:sz="4" w:space="0" w:color="auto"/>
              <w:left w:val="single" w:sz="4" w:space="0" w:color="auto"/>
              <w:bottom w:val="single" w:sz="4" w:space="0" w:color="auto"/>
              <w:right w:val="single" w:sz="4" w:space="0" w:color="auto"/>
            </w:tcBorders>
            <w:vAlign w:val="center"/>
          </w:tcPr>
          <w:p w:rsidR="003629B9" w:rsidRPr="00D8419F" w:rsidRDefault="003629B9" w:rsidP="002603B7">
            <w:pPr>
              <w:rPr>
                <w:sz w:val="18"/>
                <w:szCs w:val="18"/>
                <w:lang w:val="uk-UA"/>
              </w:rPr>
            </w:pPr>
            <w:r w:rsidRPr="00D8419F">
              <w:rPr>
                <w:sz w:val="18"/>
                <w:szCs w:val="18"/>
              </w:rPr>
              <w:t>Роботи викон</w:t>
            </w:r>
            <w:r w:rsidRPr="00D8419F">
              <w:rPr>
                <w:sz w:val="18"/>
                <w:szCs w:val="18"/>
                <w:lang w:val="uk-UA"/>
              </w:rPr>
              <w:t>ано</w:t>
            </w:r>
            <w:r w:rsidRPr="00D8419F">
              <w:rPr>
                <w:bCs/>
                <w:sz w:val="18"/>
                <w:szCs w:val="18"/>
              </w:rPr>
              <w:t>згідно звернень малозабезпечених мешканців</w:t>
            </w:r>
            <w:r w:rsidR="00BB5024">
              <w:rPr>
                <w:bCs/>
                <w:sz w:val="18"/>
                <w:szCs w:val="18"/>
                <w:lang w:val="uk-UA"/>
              </w:rPr>
              <w:t xml:space="preserve"> у 4</w:t>
            </w:r>
            <w:r w:rsidRPr="00D8419F">
              <w:rPr>
                <w:bCs/>
                <w:sz w:val="18"/>
                <w:szCs w:val="18"/>
                <w:lang w:val="uk-UA"/>
              </w:rPr>
              <w:t xml:space="preserve"> квартирах</w:t>
            </w:r>
          </w:p>
        </w:tc>
      </w:tr>
      <w:tr w:rsidR="003629B9" w:rsidRPr="00D8419F" w:rsidTr="00E0189F">
        <w:trPr>
          <w:gridAfter w:val="1"/>
          <w:wAfter w:w="13" w:type="dxa"/>
        </w:trPr>
        <w:tc>
          <w:tcPr>
            <w:tcW w:w="562" w:type="dxa"/>
            <w:tcBorders>
              <w:top w:val="single" w:sz="4" w:space="0" w:color="auto"/>
              <w:left w:val="single" w:sz="4" w:space="0" w:color="auto"/>
              <w:bottom w:val="single" w:sz="4" w:space="0" w:color="auto"/>
              <w:right w:val="single" w:sz="4" w:space="0" w:color="auto"/>
            </w:tcBorders>
          </w:tcPr>
          <w:p w:rsidR="003629B9" w:rsidRPr="00D8419F" w:rsidRDefault="003629B9" w:rsidP="002603B7">
            <w:pPr>
              <w:jc w:val="center"/>
              <w:rPr>
                <w:sz w:val="18"/>
                <w:szCs w:val="18"/>
                <w:lang w:val="uk-UA"/>
              </w:rPr>
            </w:pPr>
          </w:p>
        </w:tc>
        <w:tc>
          <w:tcPr>
            <w:tcW w:w="557" w:type="dxa"/>
            <w:tcBorders>
              <w:top w:val="single" w:sz="4" w:space="0" w:color="auto"/>
              <w:left w:val="single" w:sz="4" w:space="0" w:color="auto"/>
              <w:bottom w:val="single" w:sz="4" w:space="0" w:color="auto"/>
              <w:right w:val="single" w:sz="4" w:space="0" w:color="auto"/>
            </w:tcBorders>
          </w:tcPr>
          <w:p w:rsidR="003629B9" w:rsidRPr="00D8419F" w:rsidRDefault="003629B9" w:rsidP="002603B7">
            <w:pPr>
              <w:jc w:val="center"/>
              <w:rPr>
                <w:sz w:val="18"/>
                <w:szCs w:val="18"/>
                <w:lang w:val="uk-UA"/>
              </w:rPr>
            </w:pPr>
          </w:p>
        </w:tc>
        <w:tc>
          <w:tcPr>
            <w:tcW w:w="4663" w:type="dxa"/>
            <w:gridSpan w:val="3"/>
            <w:tcBorders>
              <w:top w:val="single" w:sz="4" w:space="0" w:color="auto"/>
              <w:left w:val="single" w:sz="4" w:space="0" w:color="auto"/>
              <w:bottom w:val="single" w:sz="4" w:space="0" w:color="auto"/>
              <w:right w:val="single" w:sz="4" w:space="0" w:color="auto"/>
            </w:tcBorders>
            <w:hideMark/>
          </w:tcPr>
          <w:p w:rsidR="003629B9" w:rsidRPr="00D8419F" w:rsidRDefault="003629B9" w:rsidP="002603B7">
            <w:pPr>
              <w:pStyle w:val="1c"/>
              <w:jc w:val="both"/>
              <w:rPr>
                <w:rFonts w:ascii="Times New Roman" w:hAnsi="Times New Roman"/>
                <w:sz w:val="18"/>
                <w:szCs w:val="18"/>
              </w:rPr>
            </w:pPr>
            <w:r w:rsidRPr="00D8419F">
              <w:rPr>
                <w:rFonts w:ascii="Times New Roman" w:hAnsi="Times New Roman"/>
                <w:sz w:val="18"/>
                <w:szCs w:val="18"/>
              </w:rPr>
              <w:t>Заміна нагрівальних приладів, рушникосушок</w:t>
            </w:r>
          </w:p>
        </w:tc>
        <w:tc>
          <w:tcPr>
            <w:tcW w:w="1152" w:type="dxa"/>
            <w:tcBorders>
              <w:top w:val="single" w:sz="4" w:space="0" w:color="auto"/>
              <w:left w:val="single" w:sz="4" w:space="0" w:color="auto"/>
              <w:bottom w:val="single" w:sz="4" w:space="0" w:color="auto"/>
              <w:right w:val="single" w:sz="4" w:space="0" w:color="auto"/>
            </w:tcBorders>
            <w:hideMark/>
          </w:tcPr>
          <w:p w:rsidR="003629B9" w:rsidRPr="00D8419F" w:rsidRDefault="003629B9" w:rsidP="002603B7">
            <w:pPr>
              <w:jc w:val="center"/>
              <w:rPr>
                <w:sz w:val="18"/>
                <w:szCs w:val="18"/>
              </w:rPr>
            </w:pPr>
            <w:r w:rsidRPr="00D8419F">
              <w:rPr>
                <w:sz w:val="18"/>
                <w:szCs w:val="18"/>
              </w:rPr>
              <w:t>100,0</w:t>
            </w:r>
          </w:p>
        </w:tc>
        <w:tc>
          <w:tcPr>
            <w:tcW w:w="1325" w:type="dxa"/>
            <w:gridSpan w:val="2"/>
            <w:tcBorders>
              <w:top w:val="single" w:sz="4" w:space="0" w:color="auto"/>
              <w:left w:val="single" w:sz="4" w:space="0" w:color="auto"/>
              <w:bottom w:val="single" w:sz="4" w:space="0" w:color="auto"/>
              <w:right w:val="single" w:sz="4" w:space="0" w:color="auto"/>
            </w:tcBorders>
            <w:vAlign w:val="center"/>
            <w:hideMark/>
          </w:tcPr>
          <w:p w:rsidR="003629B9" w:rsidRPr="00D8419F" w:rsidRDefault="003629B9" w:rsidP="002603B7">
            <w:pPr>
              <w:jc w:val="center"/>
              <w:rPr>
                <w:sz w:val="18"/>
                <w:szCs w:val="18"/>
                <w:lang w:eastAsia="ru-RU"/>
              </w:rPr>
            </w:pPr>
            <w:r w:rsidRPr="00D8419F">
              <w:rPr>
                <w:sz w:val="18"/>
                <w:szCs w:val="18"/>
                <w:lang w:eastAsia="ru-RU"/>
              </w:rPr>
              <w:t>50,0</w:t>
            </w:r>
          </w:p>
        </w:tc>
        <w:tc>
          <w:tcPr>
            <w:tcW w:w="980" w:type="dxa"/>
            <w:gridSpan w:val="2"/>
            <w:tcBorders>
              <w:top w:val="single" w:sz="4" w:space="0" w:color="auto"/>
              <w:left w:val="single" w:sz="4" w:space="0" w:color="auto"/>
              <w:bottom w:val="single" w:sz="4" w:space="0" w:color="auto"/>
              <w:right w:val="single" w:sz="4" w:space="0" w:color="auto"/>
            </w:tcBorders>
            <w:vAlign w:val="center"/>
            <w:hideMark/>
          </w:tcPr>
          <w:p w:rsidR="003629B9" w:rsidRPr="0085220E" w:rsidRDefault="0085220E" w:rsidP="002603B7">
            <w:pPr>
              <w:jc w:val="center"/>
              <w:rPr>
                <w:sz w:val="18"/>
                <w:szCs w:val="18"/>
                <w:lang w:val="uk-UA" w:eastAsia="ru-RU"/>
              </w:rPr>
            </w:pPr>
            <w:r>
              <w:rPr>
                <w:sz w:val="18"/>
                <w:szCs w:val="18"/>
                <w:lang w:val="uk-UA" w:eastAsia="ru-RU"/>
              </w:rPr>
              <w:t>31</w:t>
            </w:r>
            <w:r w:rsidR="003629B9" w:rsidRPr="00D8419F">
              <w:rPr>
                <w:sz w:val="18"/>
                <w:szCs w:val="18"/>
                <w:lang w:eastAsia="ru-RU"/>
              </w:rPr>
              <w:t>,</w:t>
            </w:r>
            <w:r>
              <w:rPr>
                <w:sz w:val="18"/>
                <w:szCs w:val="18"/>
                <w:lang w:val="uk-UA" w:eastAsia="ru-RU"/>
              </w:rPr>
              <w:t>3</w:t>
            </w:r>
          </w:p>
        </w:tc>
        <w:tc>
          <w:tcPr>
            <w:tcW w:w="1250" w:type="dxa"/>
            <w:gridSpan w:val="2"/>
            <w:tcBorders>
              <w:top w:val="single" w:sz="4" w:space="0" w:color="auto"/>
              <w:left w:val="single" w:sz="4" w:space="0" w:color="auto"/>
              <w:bottom w:val="single" w:sz="4" w:space="0" w:color="auto"/>
              <w:right w:val="single" w:sz="4" w:space="0" w:color="auto"/>
            </w:tcBorders>
          </w:tcPr>
          <w:p w:rsidR="003629B9" w:rsidRPr="00D8419F" w:rsidRDefault="003629B9" w:rsidP="002603B7">
            <w:pPr>
              <w:keepLines/>
              <w:jc w:val="center"/>
              <w:rPr>
                <w:b/>
                <w:color w:val="FF0000"/>
                <w:sz w:val="18"/>
                <w:szCs w:val="18"/>
                <w:lang w:val="uk-UA"/>
              </w:rPr>
            </w:pPr>
          </w:p>
        </w:tc>
        <w:tc>
          <w:tcPr>
            <w:tcW w:w="1133" w:type="dxa"/>
            <w:tcBorders>
              <w:top w:val="single" w:sz="4" w:space="0" w:color="auto"/>
              <w:left w:val="single" w:sz="4" w:space="0" w:color="auto"/>
              <w:bottom w:val="single" w:sz="4" w:space="0" w:color="auto"/>
              <w:right w:val="single" w:sz="4" w:space="0" w:color="auto"/>
            </w:tcBorders>
          </w:tcPr>
          <w:p w:rsidR="003629B9" w:rsidRPr="00D8419F" w:rsidRDefault="0085220E" w:rsidP="002603B7">
            <w:pPr>
              <w:jc w:val="center"/>
              <w:rPr>
                <w:sz w:val="18"/>
                <w:szCs w:val="18"/>
                <w:lang w:val="uk-UA"/>
              </w:rPr>
            </w:pPr>
            <w:r>
              <w:rPr>
                <w:sz w:val="18"/>
                <w:szCs w:val="18"/>
                <w:lang w:val="uk-UA"/>
              </w:rPr>
              <w:t>31</w:t>
            </w:r>
            <w:r w:rsidR="003629B9" w:rsidRPr="00D8419F">
              <w:rPr>
                <w:sz w:val="18"/>
                <w:szCs w:val="18"/>
                <w:lang w:val="uk-UA"/>
              </w:rPr>
              <w:t>,</w:t>
            </w:r>
            <w:r>
              <w:rPr>
                <w:sz w:val="18"/>
                <w:szCs w:val="18"/>
                <w:lang w:val="uk-UA"/>
              </w:rPr>
              <w:t>3</w:t>
            </w:r>
          </w:p>
        </w:tc>
        <w:tc>
          <w:tcPr>
            <w:tcW w:w="4098" w:type="dxa"/>
            <w:gridSpan w:val="2"/>
            <w:tcBorders>
              <w:top w:val="single" w:sz="4" w:space="0" w:color="auto"/>
              <w:left w:val="single" w:sz="4" w:space="0" w:color="auto"/>
              <w:bottom w:val="single" w:sz="4" w:space="0" w:color="auto"/>
              <w:right w:val="single" w:sz="4" w:space="0" w:color="auto"/>
            </w:tcBorders>
            <w:vAlign w:val="center"/>
          </w:tcPr>
          <w:p w:rsidR="003629B9" w:rsidRPr="00D8419F" w:rsidRDefault="003629B9" w:rsidP="002603B7">
            <w:pPr>
              <w:rPr>
                <w:sz w:val="18"/>
                <w:szCs w:val="18"/>
                <w:lang w:val="uk-UA"/>
              </w:rPr>
            </w:pPr>
            <w:r w:rsidRPr="00D8419F">
              <w:rPr>
                <w:sz w:val="18"/>
                <w:szCs w:val="18"/>
              </w:rPr>
              <w:t>Роботи викон</w:t>
            </w:r>
            <w:r w:rsidRPr="00D8419F">
              <w:rPr>
                <w:sz w:val="18"/>
                <w:szCs w:val="18"/>
                <w:lang w:val="uk-UA"/>
              </w:rPr>
              <w:t xml:space="preserve">ано </w:t>
            </w:r>
            <w:r w:rsidRPr="00D8419F">
              <w:rPr>
                <w:bCs/>
                <w:sz w:val="18"/>
                <w:szCs w:val="18"/>
              </w:rPr>
              <w:t>згідно звернень малозабезпеченихмешканців</w:t>
            </w:r>
            <w:r w:rsidRPr="00D8419F">
              <w:rPr>
                <w:bCs/>
                <w:sz w:val="18"/>
                <w:szCs w:val="18"/>
                <w:lang w:val="uk-UA"/>
              </w:rPr>
              <w:t>-з</w:t>
            </w:r>
            <w:r w:rsidR="00BB5024">
              <w:rPr>
                <w:bCs/>
                <w:sz w:val="18"/>
                <w:szCs w:val="18"/>
                <w:lang w:val="uk-UA"/>
              </w:rPr>
              <w:t xml:space="preserve">амінено 4 </w:t>
            </w:r>
            <w:r>
              <w:rPr>
                <w:bCs/>
                <w:sz w:val="18"/>
                <w:szCs w:val="18"/>
                <w:lang w:val="uk-UA"/>
              </w:rPr>
              <w:t>батареї</w:t>
            </w:r>
            <w:r w:rsidRPr="00D8419F">
              <w:rPr>
                <w:bCs/>
                <w:sz w:val="18"/>
                <w:szCs w:val="18"/>
                <w:lang w:val="uk-UA"/>
              </w:rPr>
              <w:t>.</w:t>
            </w:r>
          </w:p>
        </w:tc>
      </w:tr>
      <w:tr w:rsidR="003629B9" w:rsidRPr="00D8419F" w:rsidTr="00E0189F">
        <w:trPr>
          <w:gridAfter w:val="1"/>
          <w:wAfter w:w="13" w:type="dxa"/>
        </w:trPr>
        <w:tc>
          <w:tcPr>
            <w:tcW w:w="562" w:type="dxa"/>
            <w:tcBorders>
              <w:top w:val="single" w:sz="4" w:space="0" w:color="auto"/>
              <w:left w:val="single" w:sz="4" w:space="0" w:color="auto"/>
              <w:bottom w:val="single" w:sz="4" w:space="0" w:color="auto"/>
              <w:right w:val="single" w:sz="4" w:space="0" w:color="auto"/>
            </w:tcBorders>
          </w:tcPr>
          <w:p w:rsidR="003629B9" w:rsidRPr="00D8419F" w:rsidRDefault="003629B9" w:rsidP="002603B7">
            <w:pPr>
              <w:jc w:val="center"/>
              <w:rPr>
                <w:sz w:val="18"/>
                <w:szCs w:val="18"/>
                <w:lang w:val="uk-UA"/>
              </w:rPr>
            </w:pPr>
          </w:p>
        </w:tc>
        <w:tc>
          <w:tcPr>
            <w:tcW w:w="557" w:type="dxa"/>
            <w:tcBorders>
              <w:top w:val="single" w:sz="4" w:space="0" w:color="auto"/>
              <w:left w:val="single" w:sz="4" w:space="0" w:color="auto"/>
              <w:bottom w:val="single" w:sz="4" w:space="0" w:color="auto"/>
              <w:right w:val="single" w:sz="4" w:space="0" w:color="auto"/>
            </w:tcBorders>
          </w:tcPr>
          <w:p w:rsidR="003629B9" w:rsidRPr="00D8419F" w:rsidRDefault="003629B9" w:rsidP="002603B7">
            <w:pPr>
              <w:jc w:val="center"/>
              <w:rPr>
                <w:sz w:val="18"/>
                <w:szCs w:val="18"/>
                <w:lang w:val="uk-UA"/>
              </w:rPr>
            </w:pPr>
          </w:p>
        </w:tc>
        <w:tc>
          <w:tcPr>
            <w:tcW w:w="4663" w:type="dxa"/>
            <w:gridSpan w:val="3"/>
            <w:tcBorders>
              <w:top w:val="single" w:sz="4" w:space="0" w:color="auto"/>
              <w:left w:val="single" w:sz="4" w:space="0" w:color="auto"/>
              <w:bottom w:val="single" w:sz="4" w:space="0" w:color="auto"/>
              <w:right w:val="single" w:sz="4" w:space="0" w:color="auto"/>
            </w:tcBorders>
            <w:hideMark/>
          </w:tcPr>
          <w:p w:rsidR="003629B9" w:rsidRPr="00D8419F" w:rsidRDefault="003629B9" w:rsidP="002603B7">
            <w:pPr>
              <w:pStyle w:val="1c"/>
              <w:jc w:val="both"/>
              <w:rPr>
                <w:rFonts w:ascii="Times New Roman" w:hAnsi="Times New Roman"/>
                <w:sz w:val="18"/>
                <w:szCs w:val="18"/>
              </w:rPr>
            </w:pPr>
            <w:r w:rsidRPr="00D8419F">
              <w:rPr>
                <w:rFonts w:ascii="Times New Roman" w:hAnsi="Times New Roman"/>
                <w:sz w:val="18"/>
                <w:szCs w:val="18"/>
              </w:rPr>
              <w:t>Встановлення приладів обліку води</w:t>
            </w:r>
          </w:p>
        </w:tc>
        <w:tc>
          <w:tcPr>
            <w:tcW w:w="1152" w:type="dxa"/>
            <w:tcBorders>
              <w:top w:val="single" w:sz="4" w:space="0" w:color="auto"/>
              <w:left w:val="single" w:sz="4" w:space="0" w:color="auto"/>
              <w:bottom w:val="single" w:sz="4" w:space="0" w:color="auto"/>
              <w:right w:val="single" w:sz="4" w:space="0" w:color="auto"/>
            </w:tcBorders>
            <w:hideMark/>
          </w:tcPr>
          <w:p w:rsidR="003629B9" w:rsidRPr="00D8419F" w:rsidRDefault="003629B9" w:rsidP="002603B7">
            <w:pPr>
              <w:jc w:val="center"/>
              <w:rPr>
                <w:sz w:val="18"/>
                <w:szCs w:val="18"/>
              </w:rPr>
            </w:pPr>
            <w:r w:rsidRPr="00D8419F">
              <w:rPr>
                <w:sz w:val="18"/>
                <w:szCs w:val="18"/>
                <w:lang w:val="uk-UA"/>
              </w:rPr>
              <w:t>50</w:t>
            </w:r>
            <w:r w:rsidRPr="00D8419F">
              <w:rPr>
                <w:sz w:val="18"/>
                <w:szCs w:val="18"/>
              </w:rPr>
              <w:t>0,0</w:t>
            </w:r>
          </w:p>
        </w:tc>
        <w:tc>
          <w:tcPr>
            <w:tcW w:w="1325" w:type="dxa"/>
            <w:gridSpan w:val="2"/>
            <w:tcBorders>
              <w:top w:val="single" w:sz="4" w:space="0" w:color="auto"/>
              <w:left w:val="single" w:sz="4" w:space="0" w:color="auto"/>
              <w:bottom w:val="single" w:sz="4" w:space="0" w:color="auto"/>
              <w:right w:val="single" w:sz="4" w:space="0" w:color="auto"/>
            </w:tcBorders>
            <w:vAlign w:val="center"/>
            <w:hideMark/>
          </w:tcPr>
          <w:p w:rsidR="003629B9" w:rsidRPr="00D8419F" w:rsidRDefault="003629B9" w:rsidP="002603B7">
            <w:pPr>
              <w:jc w:val="center"/>
              <w:rPr>
                <w:sz w:val="18"/>
                <w:szCs w:val="18"/>
                <w:lang w:eastAsia="ru-RU"/>
              </w:rPr>
            </w:pPr>
            <w:r w:rsidRPr="00D8419F">
              <w:rPr>
                <w:sz w:val="18"/>
                <w:szCs w:val="18"/>
                <w:lang w:eastAsia="ru-RU"/>
              </w:rPr>
              <w:t>140,0</w:t>
            </w:r>
          </w:p>
        </w:tc>
        <w:tc>
          <w:tcPr>
            <w:tcW w:w="980" w:type="dxa"/>
            <w:gridSpan w:val="2"/>
            <w:tcBorders>
              <w:top w:val="single" w:sz="4" w:space="0" w:color="auto"/>
              <w:left w:val="single" w:sz="4" w:space="0" w:color="auto"/>
              <w:bottom w:val="single" w:sz="4" w:space="0" w:color="auto"/>
              <w:right w:val="single" w:sz="4" w:space="0" w:color="auto"/>
            </w:tcBorders>
            <w:vAlign w:val="center"/>
            <w:hideMark/>
          </w:tcPr>
          <w:p w:rsidR="003629B9" w:rsidRPr="0085220E" w:rsidRDefault="0085220E" w:rsidP="002603B7">
            <w:pPr>
              <w:jc w:val="center"/>
              <w:rPr>
                <w:sz w:val="18"/>
                <w:szCs w:val="18"/>
                <w:lang w:val="uk-UA" w:eastAsia="ru-RU"/>
              </w:rPr>
            </w:pPr>
            <w:r>
              <w:rPr>
                <w:sz w:val="18"/>
                <w:szCs w:val="18"/>
                <w:lang w:eastAsia="ru-RU"/>
              </w:rPr>
              <w:t>14</w:t>
            </w:r>
            <w:r>
              <w:rPr>
                <w:sz w:val="18"/>
                <w:szCs w:val="18"/>
                <w:lang w:val="uk-UA" w:eastAsia="ru-RU"/>
              </w:rPr>
              <w:t>1</w:t>
            </w:r>
            <w:r w:rsidR="003629B9" w:rsidRPr="00D8419F">
              <w:rPr>
                <w:sz w:val="18"/>
                <w:szCs w:val="18"/>
                <w:lang w:eastAsia="ru-RU"/>
              </w:rPr>
              <w:t>,</w:t>
            </w:r>
            <w:r>
              <w:rPr>
                <w:sz w:val="18"/>
                <w:szCs w:val="18"/>
                <w:lang w:val="uk-UA" w:eastAsia="ru-RU"/>
              </w:rPr>
              <w:t>8</w:t>
            </w:r>
          </w:p>
        </w:tc>
        <w:tc>
          <w:tcPr>
            <w:tcW w:w="1250" w:type="dxa"/>
            <w:gridSpan w:val="2"/>
            <w:tcBorders>
              <w:top w:val="single" w:sz="4" w:space="0" w:color="auto"/>
              <w:left w:val="single" w:sz="4" w:space="0" w:color="auto"/>
              <w:bottom w:val="single" w:sz="4" w:space="0" w:color="auto"/>
              <w:right w:val="single" w:sz="4" w:space="0" w:color="auto"/>
            </w:tcBorders>
          </w:tcPr>
          <w:p w:rsidR="003629B9" w:rsidRPr="00D8419F" w:rsidRDefault="003629B9" w:rsidP="002603B7">
            <w:pPr>
              <w:keepLines/>
              <w:jc w:val="center"/>
              <w:rPr>
                <w:sz w:val="18"/>
                <w:szCs w:val="18"/>
                <w:lang w:val="uk-UA"/>
              </w:rPr>
            </w:pPr>
          </w:p>
        </w:tc>
        <w:tc>
          <w:tcPr>
            <w:tcW w:w="1133" w:type="dxa"/>
            <w:tcBorders>
              <w:top w:val="single" w:sz="4" w:space="0" w:color="auto"/>
              <w:left w:val="single" w:sz="4" w:space="0" w:color="auto"/>
              <w:bottom w:val="single" w:sz="4" w:space="0" w:color="auto"/>
              <w:right w:val="single" w:sz="4" w:space="0" w:color="auto"/>
            </w:tcBorders>
          </w:tcPr>
          <w:p w:rsidR="003629B9" w:rsidRPr="00D8419F" w:rsidRDefault="0085220E" w:rsidP="002603B7">
            <w:pPr>
              <w:jc w:val="center"/>
              <w:rPr>
                <w:sz w:val="18"/>
                <w:szCs w:val="18"/>
                <w:lang w:val="uk-UA"/>
              </w:rPr>
            </w:pPr>
            <w:r>
              <w:rPr>
                <w:sz w:val="18"/>
                <w:szCs w:val="18"/>
                <w:lang w:val="uk-UA"/>
              </w:rPr>
              <w:t>141</w:t>
            </w:r>
            <w:r w:rsidR="003629B9" w:rsidRPr="00D8419F">
              <w:rPr>
                <w:sz w:val="18"/>
                <w:szCs w:val="18"/>
                <w:lang w:val="uk-UA"/>
              </w:rPr>
              <w:t>,</w:t>
            </w:r>
            <w:r>
              <w:rPr>
                <w:sz w:val="18"/>
                <w:szCs w:val="18"/>
                <w:lang w:val="uk-UA"/>
              </w:rPr>
              <w:t>8</w:t>
            </w:r>
          </w:p>
        </w:tc>
        <w:tc>
          <w:tcPr>
            <w:tcW w:w="4098" w:type="dxa"/>
            <w:gridSpan w:val="2"/>
            <w:tcBorders>
              <w:top w:val="single" w:sz="4" w:space="0" w:color="auto"/>
              <w:left w:val="single" w:sz="4" w:space="0" w:color="auto"/>
              <w:bottom w:val="single" w:sz="4" w:space="0" w:color="auto"/>
              <w:right w:val="single" w:sz="4" w:space="0" w:color="auto"/>
            </w:tcBorders>
            <w:vAlign w:val="center"/>
          </w:tcPr>
          <w:p w:rsidR="003629B9" w:rsidRPr="00D8419F" w:rsidRDefault="003629B9" w:rsidP="002603B7">
            <w:pPr>
              <w:rPr>
                <w:sz w:val="18"/>
                <w:szCs w:val="18"/>
                <w:lang w:val="uk-UA"/>
              </w:rPr>
            </w:pPr>
            <w:r w:rsidRPr="00D8419F">
              <w:rPr>
                <w:bCs/>
                <w:sz w:val="18"/>
                <w:szCs w:val="18"/>
                <w:lang w:val="uk-UA"/>
              </w:rPr>
              <w:t xml:space="preserve"> Встановлено 6</w:t>
            </w:r>
            <w:r w:rsidR="00BB5024">
              <w:rPr>
                <w:bCs/>
                <w:sz w:val="18"/>
                <w:szCs w:val="18"/>
                <w:lang w:val="uk-UA"/>
              </w:rPr>
              <w:t>6</w:t>
            </w:r>
            <w:r w:rsidRPr="00D8419F">
              <w:rPr>
                <w:bCs/>
                <w:sz w:val="18"/>
                <w:szCs w:val="18"/>
                <w:lang w:val="uk-UA"/>
              </w:rPr>
              <w:t xml:space="preserve"> лічильників</w:t>
            </w:r>
          </w:p>
        </w:tc>
      </w:tr>
      <w:tr w:rsidR="003629B9" w:rsidRPr="00D8419F" w:rsidTr="00E0189F">
        <w:trPr>
          <w:gridAfter w:val="1"/>
          <w:wAfter w:w="13" w:type="dxa"/>
        </w:trPr>
        <w:tc>
          <w:tcPr>
            <w:tcW w:w="562" w:type="dxa"/>
            <w:tcBorders>
              <w:top w:val="single" w:sz="4" w:space="0" w:color="auto"/>
              <w:left w:val="single" w:sz="4" w:space="0" w:color="auto"/>
              <w:bottom w:val="single" w:sz="4" w:space="0" w:color="auto"/>
              <w:right w:val="single" w:sz="4" w:space="0" w:color="auto"/>
            </w:tcBorders>
          </w:tcPr>
          <w:p w:rsidR="003629B9" w:rsidRPr="00D8419F" w:rsidRDefault="003629B9" w:rsidP="002603B7">
            <w:pPr>
              <w:jc w:val="center"/>
              <w:rPr>
                <w:sz w:val="18"/>
                <w:szCs w:val="18"/>
                <w:lang w:val="uk-UA"/>
              </w:rPr>
            </w:pPr>
          </w:p>
        </w:tc>
        <w:tc>
          <w:tcPr>
            <w:tcW w:w="557" w:type="dxa"/>
            <w:tcBorders>
              <w:top w:val="single" w:sz="4" w:space="0" w:color="auto"/>
              <w:left w:val="single" w:sz="4" w:space="0" w:color="auto"/>
              <w:bottom w:val="single" w:sz="4" w:space="0" w:color="auto"/>
              <w:right w:val="single" w:sz="4" w:space="0" w:color="auto"/>
            </w:tcBorders>
          </w:tcPr>
          <w:p w:rsidR="003629B9" w:rsidRPr="00D8419F" w:rsidRDefault="003629B9" w:rsidP="002603B7">
            <w:pPr>
              <w:jc w:val="center"/>
              <w:rPr>
                <w:sz w:val="18"/>
                <w:szCs w:val="18"/>
                <w:lang w:val="uk-UA"/>
              </w:rPr>
            </w:pPr>
          </w:p>
        </w:tc>
        <w:tc>
          <w:tcPr>
            <w:tcW w:w="4663" w:type="dxa"/>
            <w:gridSpan w:val="3"/>
            <w:tcBorders>
              <w:top w:val="single" w:sz="4" w:space="0" w:color="auto"/>
              <w:left w:val="single" w:sz="4" w:space="0" w:color="auto"/>
              <w:bottom w:val="single" w:sz="4" w:space="0" w:color="auto"/>
              <w:right w:val="single" w:sz="4" w:space="0" w:color="auto"/>
            </w:tcBorders>
            <w:hideMark/>
          </w:tcPr>
          <w:p w:rsidR="003629B9" w:rsidRPr="00D8419F" w:rsidRDefault="003629B9" w:rsidP="002603B7">
            <w:pPr>
              <w:pStyle w:val="1c"/>
              <w:jc w:val="both"/>
              <w:rPr>
                <w:rFonts w:ascii="Times New Roman" w:hAnsi="Times New Roman"/>
                <w:sz w:val="18"/>
                <w:szCs w:val="18"/>
              </w:rPr>
            </w:pPr>
            <w:r w:rsidRPr="00D8419F">
              <w:rPr>
                <w:rFonts w:ascii="Times New Roman" w:hAnsi="Times New Roman"/>
                <w:sz w:val="18"/>
                <w:szCs w:val="18"/>
              </w:rPr>
              <w:t>Заміна та встановлення поштових скриньок</w:t>
            </w:r>
          </w:p>
        </w:tc>
        <w:tc>
          <w:tcPr>
            <w:tcW w:w="1152" w:type="dxa"/>
            <w:tcBorders>
              <w:top w:val="single" w:sz="4" w:space="0" w:color="auto"/>
              <w:left w:val="single" w:sz="4" w:space="0" w:color="auto"/>
              <w:bottom w:val="single" w:sz="4" w:space="0" w:color="auto"/>
              <w:right w:val="single" w:sz="4" w:space="0" w:color="auto"/>
            </w:tcBorders>
            <w:hideMark/>
          </w:tcPr>
          <w:p w:rsidR="003629B9" w:rsidRPr="00D8419F" w:rsidRDefault="003629B9" w:rsidP="002603B7">
            <w:pPr>
              <w:jc w:val="center"/>
              <w:rPr>
                <w:sz w:val="18"/>
                <w:szCs w:val="18"/>
              </w:rPr>
            </w:pPr>
            <w:r w:rsidRPr="00D8419F">
              <w:rPr>
                <w:sz w:val="18"/>
                <w:szCs w:val="18"/>
              </w:rPr>
              <w:t>100,0</w:t>
            </w:r>
          </w:p>
        </w:tc>
        <w:tc>
          <w:tcPr>
            <w:tcW w:w="1325" w:type="dxa"/>
            <w:gridSpan w:val="2"/>
            <w:tcBorders>
              <w:top w:val="single" w:sz="4" w:space="0" w:color="auto"/>
              <w:left w:val="single" w:sz="4" w:space="0" w:color="auto"/>
              <w:bottom w:val="single" w:sz="4" w:space="0" w:color="auto"/>
              <w:right w:val="single" w:sz="4" w:space="0" w:color="auto"/>
            </w:tcBorders>
            <w:vAlign w:val="center"/>
            <w:hideMark/>
          </w:tcPr>
          <w:p w:rsidR="003629B9" w:rsidRPr="00D8419F" w:rsidRDefault="003629B9" w:rsidP="002603B7">
            <w:pPr>
              <w:jc w:val="center"/>
              <w:rPr>
                <w:sz w:val="18"/>
                <w:szCs w:val="18"/>
                <w:lang w:eastAsia="ru-RU"/>
              </w:rPr>
            </w:pPr>
            <w:r w:rsidRPr="00D8419F">
              <w:rPr>
                <w:sz w:val="18"/>
                <w:szCs w:val="18"/>
                <w:lang w:eastAsia="ru-RU"/>
              </w:rPr>
              <w:t>50,0</w:t>
            </w:r>
          </w:p>
        </w:tc>
        <w:tc>
          <w:tcPr>
            <w:tcW w:w="980" w:type="dxa"/>
            <w:gridSpan w:val="2"/>
            <w:tcBorders>
              <w:top w:val="single" w:sz="4" w:space="0" w:color="auto"/>
              <w:left w:val="single" w:sz="4" w:space="0" w:color="auto"/>
              <w:bottom w:val="single" w:sz="4" w:space="0" w:color="auto"/>
              <w:right w:val="single" w:sz="4" w:space="0" w:color="auto"/>
            </w:tcBorders>
            <w:vAlign w:val="center"/>
            <w:hideMark/>
          </w:tcPr>
          <w:p w:rsidR="003629B9" w:rsidRPr="0085220E" w:rsidRDefault="0085220E" w:rsidP="002603B7">
            <w:pPr>
              <w:jc w:val="center"/>
              <w:rPr>
                <w:sz w:val="18"/>
                <w:szCs w:val="18"/>
                <w:lang w:val="uk-UA" w:eastAsia="ru-RU"/>
              </w:rPr>
            </w:pPr>
            <w:r>
              <w:rPr>
                <w:sz w:val="18"/>
                <w:szCs w:val="18"/>
                <w:lang w:val="uk-UA" w:eastAsia="ru-RU"/>
              </w:rPr>
              <w:t>36</w:t>
            </w:r>
            <w:r w:rsidR="003629B9" w:rsidRPr="00D8419F">
              <w:rPr>
                <w:sz w:val="18"/>
                <w:szCs w:val="18"/>
                <w:lang w:eastAsia="ru-RU"/>
              </w:rPr>
              <w:t>,</w:t>
            </w:r>
            <w:r>
              <w:rPr>
                <w:sz w:val="18"/>
                <w:szCs w:val="18"/>
                <w:lang w:val="uk-UA" w:eastAsia="ru-RU"/>
              </w:rPr>
              <w:t>9</w:t>
            </w:r>
          </w:p>
        </w:tc>
        <w:tc>
          <w:tcPr>
            <w:tcW w:w="1250" w:type="dxa"/>
            <w:gridSpan w:val="2"/>
            <w:tcBorders>
              <w:top w:val="single" w:sz="4" w:space="0" w:color="auto"/>
              <w:left w:val="single" w:sz="4" w:space="0" w:color="auto"/>
              <w:bottom w:val="single" w:sz="4" w:space="0" w:color="auto"/>
              <w:right w:val="single" w:sz="4" w:space="0" w:color="auto"/>
            </w:tcBorders>
          </w:tcPr>
          <w:p w:rsidR="003629B9" w:rsidRPr="00D8419F" w:rsidRDefault="003629B9" w:rsidP="002603B7">
            <w:pPr>
              <w:keepLines/>
              <w:jc w:val="center"/>
              <w:rPr>
                <w:sz w:val="18"/>
                <w:szCs w:val="18"/>
                <w:lang w:val="uk-UA"/>
              </w:rPr>
            </w:pPr>
          </w:p>
        </w:tc>
        <w:tc>
          <w:tcPr>
            <w:tcW w:w="1133" w:type="dxa"/>
            <w:tcBorders>
              <w:top w:val="single" w:sz="4" w:space="0" w:color="auto"/>
              <w:left w:val="single" w:sz="4" w:space="0" w:color="auto"/>
              <w:bottom w:val="single" w:sz="4" w:space="0" w:color="auto"/>
              <w:right w:val="single" w:sz="4" w:space="0" w:color="auto"/>
            </w:tcBorders>
          </w:tcPr>
          <w:p w:rsidR="003629B9" w:rsidRPr="00D8419F" w:rsidRDefault="003629B9" w:rsidP="002603B7">
            <w:pPr>
              <w:jc w:val="center"/>
              <w:rPr>
                <w:sz w:val="18"/>
                <w:szCs w:val="18"/>
                <w:lang w:val="uk-UA"/>
              </w:rPr>
            </w:pPr>
            <w:r w:rsidRPr="00D8419F">
              <w:rPr>
                <w:sz w:val="18"/>
                <w:szCs w:val="18"/>
                <w:lang w:val="uk-UA"/>
              </w:rPr>
              <w:t>36,9</w:t>
            </w:r>
          </w:p>
        </w:tc>
        <w:tc>
          <w:tcPr>
            <w:tcW w:w="4098" w:type="dxa"/>
            <w:gridSpan w:val="2"/>
            <w:tcBorders>
              <w:top w:val="single" w:sz="4" w:space="0" w:color="auto"/>
              <w:left w:val="single" w:sz="4" w:space="0" w:color="auto"/>
              <w:bottom w:val="single" w:sz="4" w:space="0" w:color="auto"/>
              <w:right w:val="single" w:sz="4" w:space="0" w:color="auto"/>
            </w:tcBorders>
            <w:vAlign w:val="center"/>
          </w:tcPr>
          <w:p w:rsidR="003629B9" w:rsidRPr="00D8419F" w:rsidRDefault="00BB5024" w:rsidP="002603B7">
            <w:pPr>
              <w:rPr>
                <w:sz w:val="18"/>
                <w:szCs w:val="18"/>
              </w:rPr>
            </w:pPr>
            <w:r>
              <w:rPr>
                <w:sz w:val="18"/>
                <w:szCs w:val="18"/>
              </w:rPr>
              <w:t xml:space="preserve">Завершено в </w:t>
            </w:r>
            <w:r>
              <w:rPr>
                <w:sz w:val="18"/>
                <w:szCs w:val="18"/>
                <w:lang w:val="uk-UA"/>
              </w:rPr>
              <w:t>4</w:t>
            </w:r>
            <w:r w:rsidR="003629B9" w:rsidRPr="00D8419F">
              <w:rPr>
                <w:sz w:val="18"/>
                <w:szCs w:val="18"/>
              </w:rPr>
              <w:t xml:space="preserve"> буд</w:t>
            </w:r>
            <w:r w:rsidR="003629B9" w:rsidRPr="00D8419F">
              <w:rPr>
                <w:sz w:val="18"/>
                <w:szCs w:val="18"/>
                <w:lang w:val="uk-UA"/>
              </w:rPr>
              <w:t>инках</w:t>
            </w:r>
            <w:r w:rsidR="003629B9" w:rsidRPr="00D8419F">
              <w:rPr>
                <w:sz w:val="18"/>
                <w:szCs w:val="18"/>
              </w:rPr>
              <w:t>.</w:t>
            </w:r>
          </w:p>
        </w:tc>
      </w:tr>
      <w:tr w:rsidR="003629B9" w:rsidRPr="00D8419F" w:rsidTr="00E0189F">
        <w:trPr>
          <w:gridAfter w:val="1"/>
          <w:wAfter w:w="13" w:type="dxa"/>
        </w:trPr>
        <w:tc>
          <w:tcPr>
            <w:tcW w:w="562" w:type="dxa"/>
            <w:tcBorders>
              <w:top w:val="single" w:sz="4" w:space="0" w:color="auto"/>
              <w:left w:val="single" w:sz="4" w:space="0" w:color="auto"/>
              <w:bottom w:val="single" w:sz="4" w:space="0" w:color="auto"/>
              <w:right w:val="single" w:sz="4" w:space="0" w:color="auto"/>
            </w:tcBorders>
          </w:tcPr>
          <w:p w:rsidR="003629B9" w:rsidRPr="00D8419F" w:rsidRDefault="003629B9" w:rsidP="002603B7">
            <w:pPr>
              <w:jc w:val="center"/>
              <w:rPr>
                <w:sz w:val="18"/>
                <w:szCs w:val="18"/>
                <w:lang w:val="uk-UA"/>
              </w:rPr>
            </w:pPr>
          </w:p>
        </w:tc>
        <w:tc>
          <w:tcPr>
            <w:tcW w:w="557" w:type="dxa"/>
            <w:tcBorders>
              <w:top w:val="single" w:sz="4" w:space="0" w:color="auto"/>
              <w:left w:val="single" w:sz="4" w:space="0" w:color="auto"/>
              <w:bottom w:val="single" w:sz="4" w:space="0" w:color="auto"/>
              <w:right w:val="single" w:sz="4" w:space="0" w:color="auto"/>
            </w:tcBorders>
          </w:tcPr>
          <w:p w:rsidR="003629B9" w:rsidRPr="00D8419F" w:rsidRDefault="003629B9" w:rsidP="002603B7">
            <w:pPr>
              <w:jc w:val="center"/>
              <w:rPr>
                <w:sz w:val="18"/>
                <w:szCs w:val="18"/>
                <w:lang w:val="uk-UA"/>
              </w:rPr>
            </w:pPr>
          </w:p>
        </w:tc>
        <w:tc>
          <w:tcPr>
            <w:tcW w:w="4663" w:type="dxa"/>
            <w:gridSpan w:val="3"/>
            <w:tcBorders>
              <w:top w:val="single" w:sz="4" w:space="0" w:color="auto"/>
              <w:left w:val="single" w:sz="4" w:space="0" w:color="auto"/>
              <w:bottom w:val="single" w:sz="4" w:space="0" w:color="auto"/>
              <w:right w:val="single" w:sz="4" w:space="0" w:color="auto"/>
            </w:tcBorders>
            <w:hideMark/>
          </w:tcPr>
          <w:p w:rsidR="003629B9" w:rsidRPr="00D8419F" w:rsidRDefault="003629B9" w:rsidP="002603B7">
            <w:pPr>
              <w:pStyle w:val="1c"/>
              <w:jc w:val="both"/>
              <w:rPr>
                <w:rFonts w:ascii="Times New Roman" w:hAnsi="Times New Roman"/>
                <w:sz w:val="18"/>
                <w:szCs w:val="18"/>
              </w:rPr>
            </w:pPr>
            <w:r w:rsidRPr="00D8419F">
              <w:rPr>
                <w:rFonts w:ascii="Times New Roman" w:hAnsi="Times New Roman"/>
                <w:sz w:val="18"/>
                <w:szCs w:val="18"/>
              </w:rPr>
              <w:t>Виготовлення проектно-кошторисної документації</w:t>
            </w:r>
          </w:p>
        </w:tc>
        <w:tc>
          <w:tcPr>
            <w:tcW w:w="1152" w:type="dxa"/>
            <w:tcBorders>
              <w:top w:val="single" w:sz="4" w:space="0" w:color="auto"/>
              <w:left w:val="single" w:sz="4" w:space="0" w:color="auto"/>
              <w:bottom w:val="single" w:sz="4" w:space="0" w:color="auto"/>
              <w:right w:val="single" w:sz="4" w:space="0" w:color="auto"/>
            </w:tcBorders>
            <w:hideMark/>
          </w:tcPr>
          <w:p w:rsidR="003629B9" w:rsidRPr="00D8419F" w:rsidRDefault="003629B9" w:rsidP="002603B7">
            <w:pPr>
              <w:jc w:val="center"/>
              <w:rPr>
                <w:sz w:val="18"/>
                <w:szCs w:val="18"/>
              </w:rPr>
            </w:pPr>
            <w:r w:rsidRPr="00D8419F">
              <w:rPr>
                <w:sz w:val="18"/>
                <w:szCs w:val="18"/>
                <w:lang w:val="uk-UA"/>
              </w:rPr>
              <w:t>60</w:t>
            </w:r>
            <w:r w:rsidRPr="00D8419F">
              <w:rPr>
                <w:sz w:val="18"/>
                <w:szCs w:val="18"/>
              </w:rPr>
              <w:t>0,0</w:t>
            </w:r>
          </w:p>
        </w:tc>
        <w:tc>
          <w:tcPr>
            <w:tcW w:w="1325" w:type="dxa"/>
            <w:gridSpan w:val="2"/>
            <w:tcBorders>
              <w:top w:val="single" w:sz="4" w:space="0" w:color="auto"/>
              <w:left w:val="single" w:sz="4" w:space="0" w:color="auto"/>
              <w:bottom w:val="single" w:sz="4" w:space="0" w:color="auto"/>
              <w:right w:val="single" w:sz="4" w:space="0" w:color="auto"/>
            </w:tcBorders>
            <w:vAlign w:val="center"/>
            <w:hideMark/>
          </w:tcPr>
          <w:p w:rsidR="003629B9" w:rsidRPr="00D8419F" w:rsidRDefault="003629B9" w:rsidP="002603B7">
            <w:pPr>
              <w:jc w:val="center"/>
              <w:rPr>
                <w:sz w:val="18"/>
                <w:szCs w:val="18"/>
                <w:lang w:eastAsia="ru-RU"/>
              </w:rPr>
            </w:pPr>
            <w:r w:rsidRPr="00D8419F">
              <w:rPr>
                <w:sz w:val="18"/>
                <w:szCs w:val="18"/>
                <w:lang w:eastAsia="ru-RU"/>
              </w:rPr>
              <w:t>210,0</w:t>
            </w:r>
          </w:p>
        </w:tc>
        <w:tc>
          <w:tcPr>
            <w:tcW w:w="980" w:type="dxa"/>
            <w:gridSpan w:val="2"/>
            <w:tcBorders>
              <w:top w:val="single" w:sz="4" w:space="0" w:color="auto"/>
              <w:left w:val="single" w:sz="4" w:space="0" w:color="auto"/>
              <w:bottom w:val="single" w:sz="4" w:space="0" w:color="auto"/>
              <w:right w:val="single" w:sz="4" w:space="0" w:color="auto"/>
            </w:tcBorders>
            <w:vAlign w:val="center"/>
            <w:hideMark/>
          </w:tcPr>
          <w:p w:rsidR="003629B9" w:rsidRPr="00D8419F" w:rsidRDefault="00AC5CE9" w:rsidP="002603B7">
            <w:pPr>
              <w:jc w:val="center"/>
              <w:rPr>
                <w:sz w:val="18"/>
                <w:szCs w:val="18"/>
                <w:lang w:eastAsia="ru-RU"/>
              </w:rPr>
            </w:pPr>
            <w:r>
              <w:rPr>
                <w:sz w:val="18"/>
                <w:szCs w:val="18"/>
                <w:lang w:val="uk-UA" w:eastAsia="ru-RU"/>
              </w:rPr>
              <w:t>30</w:t>
            </w:r>
            <w:r w:rsidR="003629B9" w:rsidRPr="00D8419F">
              <w:rPr>
                <w:sz w:val="18"/>
                <w:szCs w:val="18"/>
                <w:lang w:eastAsia="ru-RU"/>
              </w:rPr>
              <w:t>0,0</w:t>
            </w:r>
          </w:p>
        </w:tc>
        <w:tc>
          <w:tcPr>
            <w:tcW w:w="1250" w:type="dxa"/>
            <w:gridSpan w:val="2"/>
            <w:tcBorders>
              <w:top w:val="single" w:sz="4" w:space="0" w:color="auto"/>
              <w:left w:val="single" w:sz="4" w:space="0" w:color="auto"/>
              <w:bottom w:val="single" w:sz="4" w:space="0" w:color="auto"/>
              <w:right w:val="single" w:sz="4" w:space="0" w:color="auto"/>
            </w:tcBorders>
          </w:tcPr>
          <w:p w:rsidR="003629B9" w:rsidRPr="00D8419F" w:rsidRDefault="003629B9" w:rsidP="002603B7">
            <w:pPr>
              <w:keepLines/>
              <w:jc w:val="center"/>
              <w:rPr>
                <w:sz w:val="18"/>
                <w:szCs w:val="18"/>
                <w:lang w:val="uk-UA"/>
              </w:rPr>
            </w:pPr>
          </w:p>
        </w:tc>
        <w:tc>
          <w:tcPr>
            <w:tcW w:w="1133" w:type="dxa"/>
            <w:tcBorders>
              <w:top w:val="single" w:sz="4" w:space="0" w:color="auto"/>
              <w:left w:val="single" w:sz="4" w:space="0" w:color="auto"/>
              <w:bottom w:val="single" w:sz="4" w:space="0" w:color="auto"/>
              <w:right w:val="single" w:sz="4" w:space="0" w:color="auto"/>
            </w:tcBorders>
          </w:tcPr>
          <w:p w:rsidR="003629B9" w:rsidRPr="00D8419F" w:rsidRDefault="00AC5CE9" w:rsidP="002603B7">
            <w:pPr>
              <w:jc w:val="center"/>
              <w:rPr>
                <w:sz w:val="18"/>
                <w:szCs w:val="18"/>
                <w:lang w:val="uk-UA"/>
              </w:rPr>
            </w:pPr>
            <w:r>
              <w:rPr>
                <w:sz w:val="18"/>
                <w:szCs w:val="18"/>
                <w:lang w:val="uk-UA"/>
              </w:rPr>
              <w:t>300,0</w:t>
            </w:r>
          </w:p>
        </w:tc>
        <w:tc>
          <w:tcPr>
            <w:tcW w:w="4098" w:type="dxa"/>
            <w:gridSpan w:val="2"/>
            <w:tcBorders>
              <w:top w:val="single" w:sz="4" w:space="0" w:color="auto"/>
              <w:left w:val="single" w:sz="4" w:space="0" w:color="auto"/>
              <w:bottom w:val="single" w:sz="4" w:space="0" w:color="auto"/>
              <w:right w:val="single" w:sz="4" w:space="0" w:color="auto"/>
            </w:tcBorders>
            <w:vAlign w:val="center"/>
          </w:tcPr>
          <w:p w:rsidR="003629B9" w:rsidRPr="00D55F38" w:rsidRDefault="00D55F38" w:rsidP="00D55F38">
            <w:pPr>
              <w:jc w:val="both"/>
              <w:rPr>
                <w:lang w:val="uk-UA"/>
              </w:rPr>
            </w:pPr>
            <w:r>
              <w:rPr>
                <w:sz w:val="18"/>
                <w:szCs w:val="18"/>
                <w:lang w:val="uk-UA"/>
              </w:rPr>
              <w:t>Виготовлено</w:t>
            </w:r>
            <w:r w:rsidR="003629B9" w:rsidRPr="00D8419F">
              <w:rPr>
                <w:sz w:val="18"/>
                <w:szCs w:val="18"/>
                <w:lang w:val="uk-UA"/>
              </w:rPr>
              <w:t xml:space="preserve"> ПКД. на</w:t>
            </w:r>
            <w:r>
              <w:rPr>
                <w:sz w:val="18"/>
                <w:szCs w:val="18"/>
                <w:lang w:val="uk-UA"/>
              </w:rPr>
              <w:t xml:space="preserve"> ремонт прибудинкової території по </w:t>
            </w:r>
            <w:r w:rsidR="003629B9" w:rsidRPr="00D8419F">
              <w:rPr>
                <w:sz w:val="18"/>
                <w:szCs w:val="18"/>
                <w:lang w:val="uk-UA"/>
              </w:rPr>
              <w:lastRenderedPageBreak/>
              <w:t>вул.Золотогірська,4.</w:t>
            </w:r>
            <w:r>
              <w:rPr>
                <w:sz w:val="18"/>
                <w:szCs w:val="18"/>
                <w:lang w:val="uk-UA"/>
              </w:rPr>
              <w:t>в</w:t>
            </w:r>
            <w:r w:rsidRPr="001425FC">
              <w:t>ул.Бережанська,55;вул.Морозевнка,7; вул.Є.Коновальця,20;проспект Злуки,15;</w:t>
            </w:r>
            <w:r w:rsidRPr="001425FC">
              <w:rPr>
                <w:lang w:eastAsia="ru-RU"/>
              </w:rPr>
              <w:t xml:space="preserve"> вул. Ген. Тарнавського, 24; вул.Л.Українки,11; вул.Чалдаєва,1; вул.Симоненка,1</w:t>
            </w:r>
            <w:r w:rsidRPr="001425FC">
              <w:t xml:space="preserve"> та ін.</w:t>
            </w:r>
          </w:p>
        </w:tc>
      </w:tr>
      <w:tr w:rsidR="003629B9" w:rsidRPr="00D8419F" w:rsidTr="00E0189F">
        <w:trPr>
          <w:gridAfter w:val="1"/>
          <w:wAfter w:w="13" w:type="dxa"/>
        </w:trPr>
        <w:tc>
          <w:tcPr>
            <w:tcW w:w="562" w:type="dxa"/>
            <w:tcBorders>
              <w:top w:val="single" w:sz="4" w:space="0" w:color="auto"/>
              <w:left w:val="single" w:sz="4" w:space="0" w:color="auto"/>
              <w:bottom w:val="single" w:sz="4" w:space="0" w:color="auto"/>
              <w:right w:val="single" w:sz="4" w:space="0" w:color="auto"/>
            </w:tcBorders>
          </w:tcPr>
          <w:p w:rsidR="003629B9" w:rsidRPr="00D8419F" w:rsidRDefault="003629B9" w:rsidP="002603B7">
            <w:pPr>
              <w:jc w:val="center"/>
              <w:rPr>
                <w:sz w:val="18"/>
                <w:szCs w:val="18"/>
                <w:lang w:val="uk-UA"/>
              </w:rPr>
            </w:pPr>
          </w:p>
        </w:tc>
        <w:tc>
          <w:tcPr>
            <w:tcW w:w="557" w:type="dxa"/>
            <w:tcBorders>
              <w:top w:val="single" w:sz="4" w:space="0" w:color="auto"/>
              <w:left w:val="single" w:sz="4" w:space="0" w:color="auto"/>
              <w:bottom w:val="single" w:sz="4" w:space="0" w:color="auto"/>
              <w:right w:val="single" w:sz="4" w:space="0" w:color="auto"/>
            </w:tcBorders>
            <w:shd w:val="clear" w:color="auto" w:fill="FFFFFF"/>
          </w:tcPr>
          <w:p w:rsidR="003629B9" w:rsidRPr="00D8419F" w:rsidRDefault="003629B9" w:rsidP="002603B7">
            <w:pPr>
              <w:jc w:val="center"/>
              <w:rPr>
                <w:sz w:val="18"/>
                <w:szCs w:val="18"/>
                <w:lang w:val="uk-UA"/>
              </w:rPr>
            </w:pPr>
          </w:p>
        </w:tc>
        <w:tc>
          <w:tcPr>
            <w:tcW w:w="4663"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629B9" w:rsidRPr="00D8419F" w:rsidRDefault="003629B9" w:rsidP="002603B7">
            <w:pPr>
              <w:pStyle w:val="1c"/>
              <w:jc w:val="both"/>
              <w:rPr>
                <w:rFonts w:ascii="Times New Roman" w:hAnsi="Times New Roman"/>
                <w:sz w:val="18"/>
                <w:szCs w:val="18"/>
              </w:rPr>
            </w:pPr>
            <w:r w:rsidRPr="00D8419F">
              <w:rPr>
                <w:rFonts w:ascii="Times New Roman" w:hAnsi="Times New Roman"/>
                <w:sz w:val="18"/>
                <w:szCs w:val="18"/>
              </w:rPr>
              <w:t>Інші види робіт</w:t>
            </w:r>
          </w:p>
        </w:tc>
        <w:tc>
          <w:tcPr>
            <w:tcW w:w="1152" w:type="dxa"/>
            <w:tcBorders>
              <w:top w:val="single" w:sz="4" w:space="0" w:color="auto"/>
              <w:left w:val="single" w:sz="4" w:space="0" w:color="auto"/>
              <w:bottom w:val="single" w:sz="4" w:space="0" w:color="auto"/>
              <w:right w:val="single" w:sz="4" w:space="0" w:color="auto"/>
            </w:tcBorders>
            <w:shd w:val="clear" w:color="auto" w:fill="FFFFFF"/>
            <w:hideMark/>
          </w:tcPr>
          <w:p w:rsidR="003629B9" w:rsidRPr="00D8419F" w:rsidRDefault="003629B9" w:rsidP="002603B7">
            <w:pPr>
              <w:jc w:val="center"/>
              <w:rPr>
                <w:sz w:val="18"/>
                <w:szCs w:val="18"/>
                <w:lang w:val="uk-UA"/>
              </w:rPr>
            </w:pPr>
            <w:r w:rsidRPr="00D8419F">
              <w:rPr>
                <w:sz w:val="18"/>
                <w:szCs w:val="18"/>
                <w:lang w:val="uk-UA"/>
              </w:rPr>
              <w:t>2700,0</w:t>
            </w:r>
          </w:p>
        </w:tc>
        <w:tc>
          <w:tcPr>
            <w:tcW w:w="132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629B9" w:rsidRPr="00D8419F" w:rsidRDefault="003629B9" w:rsidP="002603B7">
            <w:pPr>
              <w:jc w:val="center"/>
              <w:rPr>
                <w:sz w:val="18"/>
                <w:szCs w:val="18"/>
                <w:lang w:val="uk-UA" w:eastAsia="ru-RU"/>
              </w:rPr>
            </w:pPr>
            <w:r w:rsidRPr="00D8419F">
              <w:rPr>
                <w:sz w:val="18"/>
                <w:szCs w:val="18"/>
                <w:lang w:val="uk-UA" w:eastAsia="ru-RU"/>
              </w:rPr>
              <w:t>200,0</w:t>
            </w:r>
          </w:p>
        </w:tc>
        <w:tc>
          <w:tcPr>
            <w:tcW w:w="98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629B9" w:rsidRPr="00D8419F" w:rsidRDefault="00AC5CE9" w:rsidP="002603B7">
            <w:pPr>
              <w:jc w:val="center"/>
              <w:rPr>
                <w:sz w:val="18"/>
                <w:szCs w:val="18"/>
                <w:lang w:val="uk-UA" w:eastAsia="ru-RU"/>
              </w:rPr>
            </w:pPr>
            <w:r>
              <w:rPr>
                <w:sz w:val="18"/>
                <w:szCs w:val="18"/>
                <w:lang w:val="uk-UA" w:eastAsia="ru-RU"/>
              </w:rPr>
              <w:t>214,1</w:t>
            </w:r>
          </w:p>
        </w:tc>
        <w:tc>
          <w:tcPr>
            <w:tcW w:w="1250" w:type="dxa"/>
            <w:gridSpan w:val="2"/>
            <w:tcBorders>
              <w:top w:val="single" w:sz="4" w:space="0" w:color="auto"/>
              <w:left w:val="single" w:sz="4" w:space="0" w:color="auto"/>
              <w:bottom w:val="single" w:sz="4" w:space="0" w:color="auto"/>
              <w:right w:val="single" w:sz="4" w:space="0" w:color="auto"/>
            </w:tcBorders>
            <w:shd w:val="clear" w:color="auto" w:fill="FFFFFF"/>
          </w:tcPr>
          <w:p w:rsidR="003629B9" w:rsidRPr="00D8419F" w:rsidRDefault="003629B9" w:rsidP="002603B7">
            <w:pPr>
              <w:keepLines/>
              <w:jc w:val="center"/>
              <w:rPr>
                <w:sz w:val="18"/>
                <w:szCs w:val="18"/>
                <w:lang w:val="uk-UA"/>
              </w:rPr>
            </w:pP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3629B9" w:rsidRPr="00D8419F" w:rsidRDefault="00AC5CE9" w:rsidP="002603B7">
            <w:pPr>
              <w:jc w:val="center"/>
              <w:rPr>
                <w:sz w:val="18"/>
                <w:szCs w:val="18"/>
                <w:lang w:val="uk-UA"/>
              </w:rPr>
            </w:pPr>
            <w:r>
              <w:rPr>
                <w:sz w:val="18"/>
                <w:szCs w:val="18"/>
                <w:lang w:val="uk-UA"/>
              </w:rPr>
              <w:t>214,1</w:t>
            </w:r>
          </w:p>
        </w:tc>
        <w:tc>
          <w:tcPr>
            <w:tcW w:w="4098" w:type="dxa"/>
            <w:gridSpan w:val="2"/>
            <w:tcBorders>
              <w:top w:val="single" w:sz="4" w:space="0" w:color="auto"/>
              <w:left w:val="single" w:sz="4" w:space="0" w:color="auto"/>
              <w:bottom w:val="single" w:sz="4" w:space="0" w:color="auto"/>
              <w:right w:val="single" w:sz="4" w:space="0" w:color="auto"/>
            </w:tcBorders>
            <w:vAlign w:val="center"/>
          </w:tcPr>
          <w:p w:rsidR="003629B9" w:rsidRPr="00D8419F" w:rsidRDefault="00D55F38" w:rsidP="002603B7">
            <w:pPr>
              <w:rPr>
                <w:sz w:val="18"/>
                <w:szCs w:val="18"/>
                <w:lang w:val="uk-UA"/>
              </w:rPr>
            </w:pPr>
            <w:r>
              <w:rPr>
                <w:sz w:val="18"/>
                <w:szCs w:val="18"/>
                <w:lang w:val="uk-UA"/>
              </w:rPr>
              <w:t>Освітлення та інше</w:t>
            </w:r>
          </w:p>
        </w:tc>
      </w:tr>
      <w:tr w:rsidR="003629B9" w:rsidRPr="00D8419F" w:rsidTr="00E0189F">
        <w:trPr>
          <w:gridAfter w:val="1"/>
          <w:wAfter w:w="13" w:type="dxa"/>
        </w:trPr>
        <w:tc>
          <w:tcPr>
            <w:tcW w:w="562" w:type="dxa"/>
            <w:tcBorders>
              <w:top w:val="single" w:sz="4" w:space="0" w:color="auto"/>
              <w:left w:val="single" w:sz="4" w:space="0" w:color="auto"/>
              <w:bottom w:val="single" w:sz="4" w:space="0" w:color="auto"/>
              <w:right w:val="single" w:sz="4" w:space="0" w:color="auto"/>
            </w:tcBorders>
          </w:tcPr>
          <w:p w:rsidR="003629B9" w:rsidRPr="00D8419F" w:rsidRDefault="003629B9" w:rsidP="002603B7">
            <w:pPr>
              <w:jc w:val="center"/>
              <w:rPr>
                <w:sz w:val="18"/>
                <w:szCs w:val="18"/>
                <w:lang w:val="uk-UA"/>
              </w:rPr>
            </w:pPr>
          </w:p>
        </w:tc>
        <w:tc>
          <w:tcPr>
            <w:tcW w:w="557" w:type="dxa"/>
            <w:tcBorders>
              <w:top w:val="single" w:sz="4" w:space="0" w:color="auto"/>
              <w:left w:val="single" w:sz="4" w:space="0" w:color="auto"/>
              <w:bottom w:val="single" w:sz="4" w:space="0" w:color="auto"/>
              <w:right w:val="single" w:sz="4" w:space="0" w:color="auto"/>
            </w:tcBorders>
            <w:shd w:val="clear" w:color="auto" w:fill="FFFFFF"/>
            <w:hideMark/>
          </w:tcPr>
          <w:p w:rsidR="003629B9" w:rsidRPr="00D8419F" w:rsidRDefault="003629B9" w:rsidP="002603B7">
            <w:pPr>
              <w:jc w:val="center"/>
              <w:rPr>
                <w:sz w:val="18"/>
                <w:szCs w:val="18"/>
                <w:lang w:val="uk-UA"/>
              </w:rPr>
            </w:pPr>
            <w:r w:rsidRPr="00D8419F">
              <w:rPr>
                <w:sz w:val="18"/>
                <w:szCs w:val="18"/>
                <w:lang w:val="uk-UA"/>
              </w:rPr>
              <w:t>1.3</w:t>
            </w:r>
          </w:p>
        </w:tc>
        <w:tc>
          <w:tcPr>
            <w:tcW w:w="4663"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629B9" w:rsidRPr="00D8419F" w:rsidRDefault="003629B9" w:rsidP="002603B7">
            <w:pPr>
              <w:pStyle w:val="1c"/>
              <w:jc w:val="both"/>
              <w:rPr>
                <w:rFonts w:ascii="Times New Roman" w:hAnsi="Times New Roman"/>
                <w:sz w:val="18"/>
                <w:szCs w:val="18"/>
              </w:rPr>
            </w:pPr>
            <w:r w:rsidRPr="00D8419F">
              <w:rPr>
                <w:rFonts w:ascii="Times New Roman" w:hAnsi="Times New Roman"/>
                <w:sz w:val="18"/>
                <w:szCs w:val="18"/>
              </w:rPr>
              <w:t>Забезпечення оснащення наявного житлового фонду будинковими засобами обліку та регулювання споживання води</w:t>
            </w:r>
          </w:p>
        </w:tc>
        <w:tc>
          <w:tcPr>
            <w:tcW w:w="1152" w:type="dxa"/>
            <w:tcBorders>
              <w:top w:val="single" w:sz="4" w:space="0" w:color="auto"/>
              <w:left w:val="single" w:sz="4" w:space="0" w:color="auto"/>
              <w:bottom w:val="single" w:sz="4" w:space="0" w:color="auto"/>
              <w:right w:val="single" w:sz="4" w:space="0" w:color="auto"/>
            </w:tcBorders>
            <w:shd w:val="clear" w:color="auto" w:fill="FFFFFF"/>
            <w:hideMark/>
          </w:tcPr>
          <w:p w:rsidR="003629B9" w:rsidRPr="00D8419F" w:rsidRDefault="003629B9" w:rsidP="002603B7">
            <w:pPr>
              <w:jc w:val="center"/>
              <w:rPr>
                <w:sz w:val="18"/>
                <w:szCs w:val="18"/>
                <w:lang w:val="uk-UA"/>
              </w:rPr>
            </w:pPr>
            <w:r w:rsidRPr="00D8419F">
              <w:rPr>
                <w:sz w:val="18"/>
                <w:szCs w:val="18"/>
                <w:lang w:val="uk-UA"/>
              </w:rPr>
              <w:t>1000,0</w:t>
            </w:r>
          </w:p>
        </w:tc>
        <w:tc>
          <w:tcPr>
            <w:tcW w:w="132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629B9" w:rsidRPr="00D8419F" w:rsidRDefault="003629B9" w:rsidP="002603B7">
            <w:pPr>
              <w:jc w:val="center"/>
              <w:rPr>
                <w:sz w:val="18"/>
                <w:szCs w:val="18"/>
                <w:lang w:val="uk-UA" w:eastAsia="ru-RU"/>
              </w:rPr>
            </w:pPr>
            <w:r w:rsidRPr="00D8419F">
              <w:rPr>
                <w:sz w:val="18"/>
                <w:szCs w:val="18"/>
                <w:lang w:val="uk-UA" w:eastAsia="ru-RU"/>
              </w:rPr>
              <w:t>1000,0</w:t>
            </w:r>
          </w:p>
        </w:tc>
        <w:tc>
          <w:tcPr>
            <w:tcW w:w="98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629B9" w:rsidRPr="00D8419F" w:rsidRDefault="003629B9" w:rsidP="002603B7">
            <w:pPr>
              <w:jc w:val="center"/>
              <w:rPr>
                <w:sz w:val="18"/>
                <w:szCs w:val="18"/>
                <w:lang w:val="uk-UA" w:eastAsia="ru-RU"/>
              </w:rPr>
            </w:pPr>
            <w:r w:rsidRPr="00D8419F">
              <w:rPr>
                <w:sz w:val="18"/>
                <w:szCs w:val="18"/>
                <w:lang w:val="uk-UA" w:eastAsia="ru-RU"/>
              </w:rPr>
              <w:t>1000,0</w:t>
            </w:r>
          </w:p>
        </w:tc>
        <w:tc>
          <w:tcPr>
            <w:tcW w:w="1250" w:type="dxa"/>
            <w:gridSpan w:val="2"/>
            <w:tcBorders>
              <w:top w:val="single" w:sz="4" w:space="0" w:color="auto"/>
              <w:left w:val="single" w:sz="4" w:space="0" w:color="auto"/>
              <w:bottom w:val="single" w:sz="4" w:space="0" w:color="auto"/>
              <w:right w:val="single" w:sz="4" w:space="0" w:color="auto"/>
            </w:tcBorders>
            <w:shd w:val="clear" w:color="auto" w:fill="FFFFFF"/>
          </w:tcPr>
          <w:p w:rsidR="003629B9" w:rsidRPr="00D8419F" w:rsidRDefault="003629B9" w:rsidP="002603B7">
            <w:pPr>
              <w:keepLines/>
              <w:jc w:val="center"/>
              <w:rPr>
                <w:sz w:val="18"/>
                <w:szCs w:val="18"/>
                <w:lang w:val="uk-UA"/>
              </w:rPr>
            </w:pP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3629B9" w:rsidRPr="00AC5CE9" w:rsidRDefault="00AC5CE9" w:rsidP="002603B7">
            <w:pPr>
              <w:jc w:val="center"/>
              <w:rPr>
                <w:sz w:val="18"/>
                <w:szCs w:val="18"/>
                <w:lang w:val="uk-UA"/>
              </w:rPr>
            </w:pPr>
            <w:r>
              <w:rPr>
                <w:sz w:val="18"/>
                <w:szCs w:val="18"/>
                <w:lang w:val="uk-UA"/>
              </w:rPr>
              <w:t>-</w:t>
            </w:r>
          </w:p>
        </w:tc>
        <w:tc>
          <w:tcPr>
            <w:tcW w:w="4098" w:type="dxa"/>
            <w:gridSpan w:val="2"/>
            <w:tcBorders>
              <w:top w:val="single" w:sz="4" w:space="0" w:color="auto"/>
              <w:left w:val="single" w:sz="4" w:space="0" w:color="auto"/>
              <w:bottom w:val="single" w:sz="4" w:space="0" w:color="auto"/>
              <w:right w:val="single" w:sz="4" w:space="0" w:color="auto"/>
            </w:tcBorders>
          </w:tcPr>
          <w:p w:rsidR="003629B9" w:rsidRPr="00D8419F" w:rsidRDefault="003629B9" w:rsidP="002603B7">
            <w:pPr>
              <w:jc w:val="center"/>
              <w:rPr>
                <w:sz w:val="18"/>
                <w:szCs w:val="18"/>
              </w:rPr>
            </w:pPr>
          </w:p>
        </w:tc>
      </w:tr>
      <w:tr w:rsidR="004C4E2A" w:rsidRPr="00D8419F" w:rsidTr="00991837">
        <w:trPr>
          <w:gridAfter w:val="1"/>
          <w:wAfter w:w="13" w:type="dxa"/>
        </w:trPr>
        <w:tc>
          <w:tcPr>
            <w:tcW w:w="562" w:type="dxa"/>
            <w:tcBorders>
              <w:top w:val="single" w:sz="4" w:space="0" w:color="auto"/>
              <w:left w:val="single" w:sz="4" w:space="0" w:color="auto"/>
              <w:bottom w:val="single" w:sz="4" w:space="0" w:color="auto"/>
              <w:right w:val="single" w:sz="4" w:space="0" w:color="auto"/>
            </w:tcBorders>
          </w:tcPr>
          <w:p w:rsidR="004C4E2A" w:rsidRPr="00D8419F" w:rsidRDefault="004C4E2A" w:rsidP="002603B7">
            <w:pPr>
              <w:jc w:val="center"/>
              <w:rPr>
                <w:sz w:val="18"/>
                <w:szCs w:val="18"/>
                <w:lang w:val="uk-UA"/>
              </w:rPr>
            </w:pPr>
          </w:p>
        </w:tc>
        <w:tc>
          <w:tcPr>
            <w:tcW w:w="557" w:type="dxa"/>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jc w:val="center"/>
              <w:rPr>
                <w:sz w:val="18"/>
                <w:szCs w:val="18"/>
                <w:lang w:val="uk-UA"/>
              </w:rPr>
            </w:pPr>
            <w:r w:rsidRPr="00D8419F">
              <w:rPr>
                <w:sz w:val="18"/>
                <w:szCs w:val="18"/>
                <w:lang w:val="uk-UA"/>
              </w:rPr>
              <w:t>2.1</w:t>
            </w:r>
          </w:p>
        </w:tc>
        <w:tc>
          <w:tcPr>
            <w:tcW w:w="4663" w:type="dxa"/>
            <w:gridSpan w:val="3"/>
            <w:tcBorders>
              <w:top w:val="single" w:sz="4" w:space="0" w:color="auto"/>
              <w:left w:val="single" w:sz="4" w:space="0" w:color="auto"/>
              <w:bottom w:val="single" w:sz="4" w:space="0" w:color="auto"/>
              <w:right w:val="single" w:sz="4" w:space="0" w:color="auto"/>
            </w:tcBorders>
          </w:tcPr>
          <w:p w:rsidR="004C4E2A" w:rsidRPr="00D8419F" w:rsidRDefault="004C4E2A" w:rsidP="002603B7">
            <w:pPr>
              <w:pStyle w:val="1c"/>
              <w:jc w:val="both"/>
              <w:rPr>
                <w:rFonts w:ascii="Times New Roman" w:hAnsi="Times New Roman"/>
                <w:sz w:val="18"/>
                <w:szCs w:val="18"/>
              </w:rPr>
            </w:pPr>
            <w:r w:rsidRPr="00D8419F">
              <w:rPr>
                <w:rFonts w:ascii="Times New Roman" w:hAnsi="Times New Roman"/>
                <w:sz w:val="18"/>
                <w:szCs w:val="18"/>
              </w:rPr>
              <w:t>Капітальний ремонт, реконструкція шляхово-мостового господарства міста, в тому числі капремонт  МАФів та зупинок громадського транспорту), з них</w:t>
            </w:r>
          </w:p>
          <w:p w:rsidR="004C4E2A" w:rsidRPr="00D8419F" w:rsidRDefault="004C4E2A" w:rsidP="002603B7">
            <w:pPr>
              <w:pStyle w:val="1c"/>
              <w:jc w:val="both"/>
              <w:rPr>
                <w:rFonts w:ascii="Times New Roman" w:hAnsi="Times New Roman"/>
                <w:sz w:val="18"/>
                <w:szCs w:val="18"/>
              </w:rPr>
            </w:pPr>
            <w:r w:rsidRPr="00D8419F">
              <w:rPr>
                <w:rFonts w:ascii="Times New Roman" w:hAnsi="Times New Roman"/>
                <w:sz w:val="18"/>
                <w:szCs w:val="18"/>
              </w:rPr>
              <w:t>-капремонт, влаштування зупинок громадського транспорту</w:t>
            </w:r>
          </w:p>
          <w:p w:rsidR="004C4E2A" w:rsidRPr="00D8419F" w:rsidRDefault="004C4E2A" w:rsidP="002603B7">
            <w:pPr>
              <w:pStyle w:val="1c"/>
              <w:jc w:val="both"/>
              <w:rPr>
                <w:rFonts w:ascii="Times New Roman" w:hAnsi="Times New Roman"/>
                <w:sz w:val="18"/>
                <w:szCs w:val="18"/>
              </w:rPr>
            </w:pPr>
          </w:p>
          <w:p w:rsidR="004C4E2A" w:rsidRPr="00D8419F" w:rsidRDefault="004C4E2A" w:rsidP="002603B7">
            <w:pPr>
              <w:pStyle w:val="1c"/>
              <w:jc w:val="both"/>
              <w:rPr>
                <w:rFonts w:ascii="Times New Roman" w:hAnsi="Times New Roman"/>
                <w:sz w:val="18"/>
                <w:szCs w:val="18"/>
              </w:rPr>
            </w:pPr>
            <w:r w:rsidRPr="00D8419F">
              <w:rPr>
                <w:rFonts w:ascii="Times New Roman" w:hAnsi="Times New Roman"/>
                <w:sz w:val="18"/>
                <w:szCs w:val="18"/>
              </w:rPr>
              <w:t>-капремонт, влаштування МАФів на зупинках громадського транспорту</w:t>
            </w:r>
          </w:p>
        </w:tc>
        <w:tc>
          <w:tcPr>
            <w:tcW w:w="1152" w:type="dxa"/>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jc w:val="center"/>
              <w:rPr>
                <w:sz w:val="18"/>
                <w:szCs w:val="18"/>
              </w:rPr>
            </w:pPr>
            <w:r w:rsidRPr="00D8419F">
              <w:rPr>
                <w:sz w:val="18"/>
                <w:szCs w:val="18"/>
              </w:rPr>
              <w:t>70000,0</w:t>
            </w:r>
          </w:p>
        </w:tc>
        <w:tc>
          <w:tcPr>
            <w:tcW w:w="1325" w:type="dxa"/>
            <w:gridSpan w:val="2"/>
            <w:tcBorders>
              <w:top w:val="single" w:sz="4" w:space="0" w:color="auto"/>
              <w:left w:val="single" w:sz="4" w:space="0" w:color="auto"/>
              <w:bottom w:val="single" w:sz="4" w:space="0" w:color="auto"/>
              <w:right w:val="single" w:sz="4" w:space="0" w:color="auto"/>
            </w:tcBorders>
          </w:tcPr>
          <w:p w:rsidR="004C4E2A" w:rsidRPr="00D8419F" w:rsidRDefault="004C4E2A" w:rsidP="002603B7">
            <w:pPr>
              <w:pStyle w:val="1c"/>
              <w:jc w:val="center"/>
              <w:rPr>
                <w:rFonts w:ascii="Times New Roman" w:hAnsi="Times New Roman"/>
                <w:sz w:val="18"/>
                <w:szCs w:val="18"/>
              </w:rPr>
            </w:pPr>
            <w:r w:rsidRPr="00D8419F">
              <w:rPr>
                <w:rFonts w:ascii="Times New Roman" w:hAnsi="Times New Roman"/>
                <w:sz w:val="18"/>
                <w:szCs w:val="18"/>
              </w:rPr>
              <w:t>45600,0</w:t>
            </w:r>
          </w:p>
          <w:p w:rsidR="004C4E2A" w:rsidRPr="00D8419F" w:rsidRDefault="004C4E2A" w:rsidP="002603B7">
            <w:pPr>
              <w:pStyle w:val="1c"/>
              <w:jc w:val="center"/>
              <w:rPr>
                <w:rFonts w:ascii="Times New Roman" w:hAnsi="Times New Roman"/>
                <w:sz w:val="18"/>
                <w:szCs w:val="18"/>
              </w:rPr>
            </w:pPr>
          </w:p>
          <w:p w:rsidR="004C4E2A" w:rsidRPr="00D8419F" w:rsidRDefault="004C4E2A" w:rsidP="002603B7">
            <w:pPr>
              <w:pStyle w:val="1c"/>
              <w:jc w:val="center"/>
              <w:rPr>
                <w:rFonts w:ascii="Times New Roman" w:hAnsi="Times New Roman"/>
                <w:sz w:val="18"/>
                <w:szCs w:val="18"/>
              </w:rPr>
            </w:pPr>
          </w:p>
          <w:p w:rsidR="004C4E2A" w:rsidRPr="00D8419F" w:rsidRDefault="004C4E2A" w:rsidP="002603B7">
            <w:pPr>
              <w:pStyle w:val="1c"/>
              <w:jc w:val="center"/>
              <w:rPr>
                <w:rFonts w:ascii="Times New Roman" w:hAnsi="Times New Roman"/>
                <w:sz w:val="18"/>
                <w:szCs w:val="18"/>
              </w:rPr>
            </w:pPr>
            <w:r w:rsidRPr="00D8419F">
              <w:rPr>
                <w:rFonts w:ascii="Times New Roman" w:hAnsi="Times New Roman"/>
                <w:sz w:val="18"/>
                <w:szCs w:val="18"/>
              </w:rPr>
              <w:t>1200,0</w:t>
            </w:r>
          </w:p>
          <w:p w:rsidR="004C4E2A" w:rsidRPr="00D8419F" w:rsidRDefault="004C4E2A" w:rsidP="002603B7">
            <w:pPr>
              <w:pStyle w:val="1c"/>
              <w:jc w:val="center"/>
              <w:rPr>
                <w:rFonts w:ascii="Times New Roman" w:hAnsi="Times New Roman"/>
                <w:sz w:val="18"/>
                <w:szCs w:val="18"/>
              </w:rPr>
            </w:pPr>
          </w:p>
          <w:p w:rsidR="004C4E2A" w:rsidRPr="00D8419F" w:rsidRDefault="004C4E2A" w:rsidP="002603B7">
            <w:pPr>
              <w:pStyle w:val="1c"/>
              <w:jc w:val="center"/>
              <w:rPr>
                <w:rFonts w:ascii="Times New Roman" w:hAnsi="Times New Roman"/>
                <w:sz w:val="18"/>
                <w:szCs w:val="18"/>
              </w:rPr>
            </w:pPr>
          </w:p>
          <w:p w:rsidR="004C4E2A" w:rsidRPr="00D8419F" w:rsidRDefault="004C4E2A" w:rsidP="002603B7">
            <w:pPr>
              <w:pStyle w:val="1c"/>
              <w:jc w:val="center"/>
              <w:rPr>
                <w:rFonts w:ascii="Times New Roman" w:hAnsi="Times New Roman"/>
                <w:sz w:val="18"/>
                <w:szCs w:val="18"/>
              </w:rPr>
            </w:pPr>
            <w:r w:rsidRPr="00D8419F">
              <w:rPr>
                <w:rFonts w:ascii="Times New Roman" w:hAnsi="Times New Roman"/>
                <w:sz w:val="18"/>
                <w:szCs w:val="18"/>
              </w:rPr>
              <w:t>200,0</w:t>
            </w:r>
          </w:p>
        </w:tc>
        <w:tc>
          <w:tcPr>
            <w:tcW w:w="980" w:type="dxa"/>
            <w:gridSpan w:val="2"/>
            <w:tcBorders>
              <w:top w:val="single" w:sz="4" w:space="0" w:color="auto"/>
              <w:left w:val="single" w:sz="4" w:space="0" w:color="auto"/>
              <w:bottom w:val="single" w:sz="4" w:space="0" w:color="auto"/>
              <w:right w:val="single" w:sz="4" w:space="0" w:color="auto"/>
            </w:tcBorders>
          </w:tcPr>
          <w:p w:rsidR="004C4E2A" w:rsidRPr="00D8419F" w:rsidRDefault="004C4E2A" w:rsidP="002603B7">
            <w:pPr>
              <w:pStyle w:val="1c"/>
              <w:jc w:val="center"/>
              <w:rPr>
                <w:rFonts w:ascii="Times New Roman" w:hAnsi="Times New Roman"/>
                <w:sz w:val="18"/>
                <w:szCs w:val="18"/>
                <w:lang w:val="ru-RU"/>
              </w:rPr>
            </w:pPr>
            <w:r>
              <w:rPr>
                <w:rFonts w:ascii="Times New Roman" w:hAnsi="Times New Roman"/>
                <w:sz w:val="18"/>
                <w:szCs w:val="18"/>
              </w:rPr>
              <w:t>44466</w:t>
            </w:r>
            <w:r w:rsidRPr="00D8419F">
              <w:rPr>
                <w:rFonts w:ascii="Times New Roman" w:hAnsi="Times New Roman"/>
                <w:sz w:val="18"/>
                <w:szCs w:val="18"/>
              </w:rPr>
              <w:t>,8</w:t>
            </w:r>
          </w:p>
          <w:p w:rsidR="004C4E2A" w:rsidRPr="00D8419F" w:rsidRDefault="004C4E2A" w:rsidP="002603B7">
            <w:pPr>
              <w:pStyle w:val="1c"/>
              <w:jc w:val="center"/>
              <w:rPr>
                <w:rFonts w:ascii="Times New Roman" w:hAnsi="Times New Roman"/>
                <w:sz w:val="18"/>
                <w:szCs w:val="18"/>
                <w:lang w:val="ru-RU"/>
              </w:rPr>
            </w:pPr>
          </w:p>
          <w:p w:rsidR="004C4E2A" w:rsidRPr="00D8419F" w:rsidRDefault="004C4E2A" w:rsidP="002603B7">
            <w:pPr>
              <w:pStyle w:val="1c"/>
              <w:jc w:val="center"/>
              <w:rPr>
                <w:rFonts w:ascii="Times New Roman" w:hAnsi="Times New Roman"/>
                <w:sz w:val="18"/>
                <w:szCs w:val="18"/>
                <w:lang w:val="ru-RU"/>
              </w:rPr>
            </w:pPr>
          </w:p>
          <w:p w:rsidR="004C4E2A" w:rsidRPr="00D8419F" w:rsidRDefault="004C4E2A" w:rsidP="002603B7">
            <w:pPr>
              <w:pStyle w:val="1c"/>
              <w:jc w:val="center"/>
              <w:rPr>
                <w:rFonts w:ascii="Times New Roman" w:hAnsi="Times New Roman"/>
                <w:sz w:val="18"/>
                <w:szCs w:val="18"/>
              </w:rPr>
            </w:pPr>
            <w:r w:rsidRPr="00D8419F">
              <w:rPr>
                <w:rFonts w:ascii="Times New Roman" w:hAnsi="Times New Roman"/>
                <w:sz w:val="18"/>
                <w:szCs w:val="18"/>
              </w:rPr>
              <w:t>1200,0</w:t>
            </w:r>
          </w:p>
          <w:p w:rsidR="004C4E2A" w:rsidRPr="00D8419F" w:rsidRDefault="004C4E2A" w:rsidP="002603B7">
            <w:pPr>
              <w:pStyle w:val="1c"/>
              <w:jc w:val="center"/>
              <w:rPr>
                <w:rFonts w:ascii="Times New Roman" w:hAnsi="Times New Roman"/>
                <w:sz w:val="18"/>
                <w:szCs w:val="18"/>
              </w:rPr>
            </w:pPr>
          </w:p>
          <w:p w:rsidR="004C4E2A" w:rsidRPr="00D8419F" w:rsidRDefault="004C4E2A" w:rsidP="002603B7">
            <w:pPr>
              <w:pStyle w:val="1c"/>
              <w:jc w:val="center"/>
              <w:rPr>
                <w:rFonts w:ascii="Times New Roman" w:hAnsi="Times New Roman"/>
                <w:sz w:val="18"/>
                <w:szCs w:val="18"/>
              </w:rPr>
            </w:pPr>
          </w:p>
          <w:p w:rsidR="004C4E2A" w:rsidRPr="00D8419F" w:rsidRDefault="004C4E2A" w:rsidP="002603B7">
            <w:pPr>
              <w:pStyle w:val="1c"/>
              <w:jc w:val="center"/>
              <w:rPr>
                <w:rFonts w:ascii="Times New Roman" w:hAnsi="Times New Roman"/>
                <w:sz w:val="18"/>
                <w:szCs w:val="18"/>
                <w:lang w:val="ru-RU"/>
              </w:rPr>
            </w:pPr>
            <w:r w:rsidRPr="00D8419F">
              <w:rPr>
                <w:rFonts w:ascii="Times New Roman" w:hAnsi="Times New Roman"/>
                <w:sz w:val="18"/>
                <w:szCs w:val="18"/>
              </w:rPr>
              <w:t>200,0</w:t>
            </w:r>
          </w:p>
        </w:tc>
        <w:tc>
          <w:tcPr>
            <w:tcW w:w="1250" w:type="dxa"/>
            <w:gridSpan w:val="2"/>
            <w:tcBorders>
              <w:top w:val="single" w:sz="4" w:space="0" w:color="auto"/>
              <w:left w:val="single" w:sz="4" w:space="0" w:color="auto"/>
              <w:bottom w:val="single" w:sz="4" w:space="0" w:color="auto"/>
              <w:right w:val="single" w:sz="4" w:space="0" w:color="auto"/>
            </w:tcBorders>
          </w:tcPr>
          <w:p w:rsidR="004C4E2A" w:rsidRPr="00D8419F" w:rsidRDefault="004C4E2A" w:rsidP="002603B7">
            <w:pPr>
              <w:pStyle w:val="1c"/>
              <w:jc w:val="center"/>
              <w:rPr>
                <w:rFonts w:ascii="Times New Roman" w:hAnsi="Times New Roman"/>
                <w:sz w:val="18"/>
                <w:szCs w:val="18"/>
              </w:rPr>
            </w:pPr>
          </w:p>
        </w:tc>
        <w:tc>
          <w:tcPr>
            <w:tcW w:w="1133" w:type="dxa"/>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pStyle w:val="1c"/>
              <w:jc w:val="center"/>
              <w:rPr>
                <w:rFonts w:ascii="Times New Roman" w:hAnsi="Times New Roman"/>
                <w:sz w:val="18"/>
                <w:szCs w:val="18"/>
                <w:lang w:val="ru-RU"/>
              </w:rPr>
            </w:pPr>
            <w:r>
              <w:rPr>
                <w:rFonts w:ascii="Times New Roman" w:hAnsi="Times New Roman"/>
                <w:sz w:val="18"/>
                <w:szCs w:val="18"/>
                <w:lang w:val="ru-RU"/>
              </w:rPr>
              <w:t>40262,5</w:t>
            </w:r>
          </w:p>
        </w:tc>
        <w:tc>
          <w:tcPr>
            <w:tcW w:w="4098" w:type="dxa"/>
            <w:gridSpan w:val="2"/>
            <w:tcBorders>
              <w:top w:val="single" w:sz="4" w:space="0" w:color="auto"/>
              <w:left w:val="single" w:sz="4" w:space="0" w:color="auto"/>
              <w:bottom w:val="single" w:sz="4" w:space="0" w:color="auto"/>
              <w:right w:val="single" w:sz="4" w:space="0" w:color="auto"/>
            </w:tcBorders>
            <w:vAlign w:val="center"/>
            <w:hideMark/>
          </w:tcPr>
          <w:p w:rsidR="004C4E2A" w:rsidRPr="00FC776F" w:rsidRDefault="004C4E2A" w:rsidP="00991837">
            <w:pPr>
              <w:tabs>
                <w:tab w:val="left" w:pos="567"/>
                <w:tab w:val="left" w:pos="8647"/>
                <w:tab w:val="left" w:pos="8931"/>
              </w:tabs>
              <w:jc w:val="both"/>
            </w:pPr>
            <w:r w:rsidRPr="00FC776F">
              <w:t>Виконано капітальний ремонт:</w:t>
            </w:r>
          </w:p>
          <w:p w:rsidR="004C4E2A" w:rsidRPr="00782D5E" w:rsidRDefault="004C4E2A" w:rsidP="00782D5E">
            <w:pPr>
              <w:tabs>
                <w:tab w:val="left" w:pos="567"/>
                <w:tab w:val="left" w:pos="8647"/>
                <w:tab w:val="left" w:pos="8931"/>
              </w:tabs>
              <w:jc w:val="both"/>
              <w:rPr>
                <w:sz w:val="18"/>
                <w:szCs w:val="18"/>
              </w:rPr>
            </w:pPr>
            <w:r w:rsidRPr="001425FC">
              <w:t>-</w:t>
            </w:r>
            <w:r w:rsidRPr="00782D5E">
              <w:rPr>
                <w:sz w:val="18"/>
                <w:szCs w:val="18"/>
              </w:rPr>
              <w:t>на вул. Микулинецькій (ділянка від транспортної розв'язки на вул. Об'їзній в напрямку ВАТ «Ватра»);</w:t>
            </w:r>
          </w:p>
          <w:p w:rsidR="004C4E2A" w:rsidRPr="00782D5E" w:rsidRDefault="004C4E2A" w:rsidP="00782D5E">
            <w:pPr>
              <w:tabs>
                <w:tab w:val="left" w:pos="567"/>
                <w:tab w:val="left" w:pos="8647"/>
                <w:tab w:val="left" w:pos="8931"/>
              </w:tabs>
              <w:jc w:val="both"/>
              <w:rPr>
                <w:sz w:val="18"/>
                <w:szCs w:val="18"/>
              </w:rPr>
            </w:pPr>
            <w:r w:rsidRPr="00782D5E">
              <w:rPr>
                <w:sz w:val="18"/>
                <w:szCs w:val="18"/>
              </w:rPr>
              <w:t>-частини дороги по вул. Шашкевича – ділянка від вул. Руської до вул. Танцорова;</w:t>
            </w:r>
          </w:p>
          <w:p w:rsidR="004C4E2A" w:rsidRPr="00782D5E" w:rsidRDefault="004C4E2A" w:rsidP="00782D5E">
            <w:pPr>
              <w:tabs>
                <w:tab w:val="left" w:pos="567"/>
                <w:tab w:val="left" w:pos="8647"/>
                <w:tab w:val="left" w:pos="8931"/>
              </w:tabs>
              <w:jc w:val="both"/>
              <w:rPr>
                <w:sz w:val="18"/>
                <w:szCs w:val="18"/>
              </w:rPr>
            </w:pPr>
            <w:r w:rsidRPr="00782D5E">
              <w:rPr>
                <w:sz w:val="18"/>
                <w:szCs w:val="18"/>
              </w:rPr>
              <w:t>-на вул. Шашкевича з підсилення основи дорожнього одягу проїзної частини – ділянка від вул. Руської до вул. Танцорова;</w:t>
            </w:r>
          </w:p>
          <w:p w:rsidR="004C4E2A" w:rsidRPr="00782D5E" w:rsidRDefault="004C4E2A" w:rsidP="00782D5E">
            <w:pPr>
              <w:tabs>
                <w:tab w:val="left" w:pos="567"/>
                <w:tab w:val="left" w:pos="8647"/>
                <w:tab w:val="left" w:pos="8931"/>
              </w:tabs>
              <w:jc w:val="both"/>
              <w:rPr>
                <w:sz w:val="18"/>
                <w:szCs w:val="18"/>
              </w:rPr>
            </w:pPr>
            <w:r w:rsidRPr="00782D5E">
              <w:rPr>
                <w:sz w:val="18"/>
                <w:szCs w:val="18"/>
              </w:rPr>
              <w:t>- вул. Тролейбусна (ділянка від житлового будинку №4а до вул. Бережанська);</w:t>
            </w:r>
          </w:p>
          <w:p w:rsidR="004C4E2A" w:rsidRPr="00782D5E" w:rsidRDefault="004C4E2A" w:rsidP="00782D5E">
            <w:pPr>
              <w:tabs>
                <w:tab w:val="left" w:pos="567"/>
                <w:tab w:val="left" w:pos="8647"/>
                <w:tab w:val="left" w:pos="8931"/>
              </w:tabs>
              <w:jc w:val="both"/>
              <w:rPr>
                <w:sz w:val="18"/>
                <w:szCs w:val="18"/>
              </w:rPr>
            </w:pPr>
            <w:r w:rsidRPr="00782D5E">
              <w:rPr>
                <w:sz w:val="18"/>
                <w:szCs w:val="18"/>
              </w:rPr>
              <w:t>- ремонт дорожнього одягу на вул. Бродівській (ділянка від супермаркета «АРС-Кераміка» до шляхопроводу);</w:t>
            </w:r>
          </w:p>
          <w:p w:rsidR="004C4E2A" w:rsidRPr="00782D5E" w:rsidRDefault="004C4E2A" w:rsidP="00782D5E">
            <w:pPr>
              <w:tabs>
                <w:tab w:val="left" w:pos="567"/>
                <w:tab w:val="left" w:pos="8647"/>
                <w:tab w:val="left" w:pos="8931"/>
              </w:tabs>
              <w:jc w:val="both"/>
              <w:rPr>
                <w:sz w:val="18"/>
                <w:szCs w:val="18"/>
              </w:rPr>
            </w:pPr>
            <w:r w:rsidRPr="00782D5E">
              <w:rPr>
                <w:sz w:val="18"/>
                <w:szCs w:val="18"/>
              </w:rPr>
              <w:t>- влаштування деформаційного шва на шляхопроводі та дорожнього огородження по вул.Бродівській;</w:t>
            </w:r>
          </w:p>
          <w:p w:rsidR="004C4E2A" w:rsidRPr="00782D5E" w:rsidRDefault="004C4E2A" w:rsidP="00782D5E">
            <w:pPr>
              <w:tabs>
                <w:tab w:val="left" w:pos="567"/>
                <w:tab w:val="left" w:pos="8647"/>
                <w:tab w:val="left" w:pos="8931"/>
              </w:tabs>
              <w:jc w:val="both"/>
              <w:rPr>
                <w:sz w:val="18"/>
                <w:szCs w:val="18"/>
              </w:rPr>
            </w:pPr>
            <w:r w:rsidRPr="00782D5E">
              <w:rPr>
                <w:sz w:val="18"/>
                <w:szCs w:val="18"/>
              </w:rPr>
              <w:t>- влаштування верхнього шару дорожнього одягу підходів до шляхопроводу на вул.Бродівській;</w:t>
            </w:r>
          </w:p>
          <w:p w:rsidR="004C4E2A" w:rsidRPr="00782D5E" w:rsidRDefault="004C4E2A" w:rsidP="00782D5E">
            <w:pPr>
              <w:tabs>
                <w:tab w:val="left" w:pos="567"/>
                <w:tab w:val="left" w:pos="8647"/>
                <w:tab w:val="left" w:pos="8931"/>
              </w:tabs>
              <w:jc w:val="both"/>
              <w:rPr>
                <w:sz w:val="18"/>
                <w:szCs w:val="18"/>
                <w:lang w:val="uk-UA"/>
              </w:rPr>
            </w:pPr>
            <w:r w:rsidRPr="00782D5E">
              <w:rPr>
                <w:sz w:val="18"/>
                <w:szCs w:val="18"/>
              </w:rPr>
              <w:t xml:space="preserve">-вул.Бережанська (ділянка від вул.Лучаківського до вул.Тролейбусної) </w:t>
            </w:r>
          </w:p>
          <w:p w:rsidR="004C4E2A" w:rsidRPr="00782D5E" w:rsidRDefault="004C4E2A" w:rsidP="00782D5E">
            <w:pPr>
              <w:tabs>
                <w:tab w:val="left" w:pos="567"/>
                <w:tab w:val="left" w:pos="8647"/>
                <w:tab w:val="left" w:pos="8931"/>
              </w:tabs>
              <w:jc w:val="both"/>
              <w:rPr>
                <w:sz w:val="18"/>
                <w:szCs w:val="18"/>
              </w:rPr>
            </w:pPr>
            <w:r w:rsidRPr="00782D5E">
              <w:rPr>
                <w:sz w:val="18"/>
                <w:szCs w:val="18"/>
              </w:rPr>
              <w:t>-перехрестя вул.Бригадна- вул.Глибока Долина- вул.Хліборобна;</w:t>
            </w:r>
          </w:p>
          <w:p w:rsidR="004C4E2A" w:rsidRPr="00782D5E" w:rsidRDefault="004C4E2A" w:rsidP="00782D5E">
            <w:pPr>
              <w:tabs>
                <w:tab w:val="left" w:pos="567"/>
                <w:tab w:val="left" w:pos="8647"/>
                <w:tab w:val="left" w:pos="8931"/>
              </w:tabs>
              <w:jc w:val="both"/>
              <w:rPr>
                <w:bCs/>
                <w:sz w:val="18"/>
                <w:szCs w:val="18"/>
                <w:lang w:eastAsia="it-IT"/>
              </w:rPr>
            </w:pPr>
            <w:r w:rsidRPr="00782D5E">
              <w:rPr>
                <w:sz w:val="18"/>
                <w:szCs w:val="18"/>
              </w:rPr>
              <w:t>-</w:t>
            </w:r>
            <w:r w:rsidRPr="00782D5E">
              <w:rPr>
                <w:bCs/>
                <w:sz w:val="18"/>
                <w:szCs w:val="18"/>
                <w:lang w:eastAsia="it-IT"/>
              </w:rPr>
              <w:t xml:space="preserve"> влаштування підвищеного пішохідного переходу на проспекті Злуки поблизу житлового будинку №15;</w:t>
            </w:r>
          </w:p>
          <w:p w:rsidR="004C4E2A" w:rsidRPr="00782D5E" w:rsidRDefault="004C4E2A" w:rsidP="00782D5E">
            <w:pPr>
              <w:tabs>
                <w:tab w:val="left" w:pos="567"/>
                <w:tab w:val="left" w:pos="8647"/>
                <w:tab w:val="left" w:pos="8931"/>
              </w:tabs>
              <w:jc w:val="both"/>
              <w:rPr>
                <w:bCs/>
                <w:sz w:val="18"/>
                <w:szCs w:val="18"/>
                <w:lang w:eastAsia="it-IT"/>
              </w:rPr>
            </w:pPr>
            <w:r w:rsidRPr="00782D5E">
              <w:rPr>
                <w:bCs/>
                <w:sz w:val="18"/>
                <w:szCs w:val="18"/>
                <w:lang w:eastAsia="it-IT"/>
              </w:rPr>
              <w:t>- вул.Промислової (ділянка від вул.Поліської до вул.Лук'яновича);</w:t>
            </w:r>
          </w:p>
          <w:p w:rsidR="004C4E2A" w:rsidRPr="00782D5E" w:rsidRDefault="004C4E2A" w:rsidP="00782D5E">
            <w:pPr>
              <w:pStyle w:val="1c"/>
              <w:rPr>
                <w:rFonts w:ascii="Times New Roman" w:hAnsi="Times New Roman"/>
                <w:bCs/>
                <w:sz w:val="18"/>
                <w:szCs w:val="18"/>
                <w:lang w:eastAsia="it-IT"/>
              </w:rPr>
            </w:pPr>
            <w:r w:rsidRPr="00782D5E">
              <w:rPr>
                <w:rFonts w:ascii="Times New Roman" w:hAnsi="Times New Roman"/>
                <w:sz w:val="18"/>
                <w:szCs w:val="18"/>
              </w:rPr>
              <w:t xml:space="preserve">- </w:t>
            </w:r>
            <w:r w:rsidRPr="00782D5E">
              <w:rPr>
                <w:rFonts w:ascii="Times New Roman" w:hAnsi="Times New Roman"/>
                <w:bCs/>
                <w:sz w:val="18"/>
                <w:szCs w:val="18"/>
                <w:lang w:eastAsia="it-IT"/>
              </w:rPr>
              <w:t>ремонт під’їзної дороги від вул. С.Б</w:t>
            </w:r>
            <w:r w:rsidR="00782D5E">
              <w:rPr>
                <w:rFonts w:ascii="Times New Roman" w:hAnsi="Times New Roman"/>
                <w:bCs/>
                <w:sz w:val="18"/>
                <w:szCs w:val="18"/>
                <w:lang w:eastAsia="it-IT"/>
              </w:rPr>
              <w:t xml:space="preserve">удного до ЗОШ №16 </w:t>
            </w:r>
          </w:p>
          <w:p w:rsidR="004C4E2A" w:rsidRPr="00782D5E" w:rsidRDefault="004C4E2A" w:rsidP="00782D5E">
            <w:pPr>
              <w:tabs>
                <w:tab w:val="left" w:pos="567"/>
                <w:tab w:val="left" w:pos="8647"/>
                <w:tab w:val="left" w:pos="8931"/>
              </w:tabs>
              <w:jc w:val="both"/>
              <w:rPr>
                <w:bCs/>
                <w:sz w:val="18"/>
                <w:szCs w:val="18"/>
                <w:lang w:eastAsia="it-IT"/>
              </w:rPr>
            </w:pPr>
            <w:r w:rsidRPr="00782D5E">
              <w:rPr>
                <w:bCs/>
                <w:sz w:val="18"/>
                <w:szCs w:val="18"/>
                <w:lang w:eastAsia="it-IT"/>
              </w:rPr>
              <w:t>(ділянка від заїзду на територію ЗОШ № 16  до примикання гуртожитку №5 ТНПУ);</w:t>
            </w:r>
          </w:p>
          <w:p w:rsidR="004C4E2A" w:rsidRPr="00782D5E" w:rsidRDefault="004C4E2A" w:rsidP="00782D5E">
            <w:pPr>
              <w:tabs>
                <w:tab w:val="left" w:pos="567"/>
                <w:tab w:val="left" w:pos="8647"/>
                <w:tab w:val="left" w:pos="8931"/>
              </w:tabs>
              <w:jc w:val="both"/>
              <w:rPr>
                <w:bCs/>
                <w:sz w:val="18"/>
                <w:szCs w:val="18"/>
                <w:lang w:eastAsia="it-IT"/>
              </w:rPr>
            </w:pPr>
            <w:r w:rsidRPr="00782D5E">
              <w:rPr>
                <w:bCs/>
                <w:sz w:val="18"/>
                <w:szCs w:val="18"/>
                <w:lang w:eastAsia="it-IT"/>
              </w:rPr>
              <w:t>- ремонт– влаштування пішохідної доріжки від гуртожитку №5 ТНПУ до ТЗОШ №16;</w:t>
            </w:r>
          </w:p>
          <w:p w:rsidR="004C4E2A" w:rsidRPr="00782D5E" w:rsidRDefault="004C4E2A" w:rsidP="00782D5E">
            <w:pPr>
              <w:tabs>
                <w:tab w:val="left" w:pos="567"/>
                <w:tab w:val="left" w:pos="8647"/>
                <w:tab w:val="left" w:pos="8931"/>
              </w:tabs>
              <w:jc w:val="both"/>
              <w:rPr>
                <w:sz w:val="18"/>
                <w:szCs w:val="18"/>
              </w:rPr>
            </w:pPr>
            <w:r w:rsidRPr="00782D5E">
              <w:rPr>
                <w:bCs/>
                <w:sz w:val="18"/>
                <w:szCs w:val="18"/>
                <w:lang w:eastAsia="it-IT"/>
              </w:rPr>
              <w:t>-</w:t>
            </w:r>
            <w:r w:rsidRPr="00782D5E">
              <w:rPr>
                <w:sz w:val="18"/>
                <w:szCs w:val="18"/>
              </w:rPr>
              <w:t xml:space="preserve"> ремонт ділянки дороги по вул.Поліській в м.Тернополі (від вул.Промислової до вул.Поліської,11, «Метінвест»). Дощова каналізація;</w:t>
            </w:r>
          </w:p>
          <w:p w:rsidR="004C4E2A" w:rsidRPr="00782D5E" w:rsidRDefault="004C4E2A" w:rsidP="00782D5E">
            <w:pPr>
              <w:tabs>
                <w:tab w:val="left" w:pos="567"/>
                <w:tab w:val="left" w:pos="8647"/>
                <w:tab w:val="left" w:pos="8931"/>
              </w:tabs>
              <w:jc w:val="both"/>
              <w:rPr>
                <w:sz w:val="18"/>
                <w:szCs w:val="18"/>
              </w:rPr>
            </w:pPr>
            <w:r w:rsidRPr="00782D5E">
              <w:rPr>
                <w:sz w:val="18"/>
                <w:szCs w:val="18"/>
              </w:rPr>
              <w:t xml:space="preserve">-капітальний ремонт  проїзду від ПАТ </w:t>
            </w:r>
            <w:r w:rsidRPr="00782D5E">
              <w:rPr>
                <w:sz w:val="18"/>
                <w:szCs w:val="18"/>
              </w:rPr>
              <w:lastRenderedPageBreak/>
              <w:t>«Тернопільхліб» до заїзду на територію будинку за адресою вул.Винниченка, 8;</w:t>
            </w:r>
          </w:p>
          <w:p w:rsidR="004C4E2A" w:rsidRPr="00782D5E" w:rsidRDefault="004C4E2A" w:rsidP="00782D5E">
            <w:pPr>
              <w:pStyle w:val="aff"/>
              <w:tabs>
                <w:tab w:val="left" w:pos="567"/>
                <w:tab w:val="left" w:pos="8647"/>
                <w:tab w:val="left" w:pos="8931"/>
              </w:tabs>
              <w:suppressAutoHyphens w:val="0"/>
              <w:ind w:left="0"/>
              <w:contextualSpacing/>
              <w:jc w:val="both"/>
              <w:rPr>
                <w:i/>
                <w:sz w:val="18"/>
                <w:szCs w:val="18"/>
                <w:lang w:val="uk-UA"/>
              </w:rPr>
            </w:pPr>
            <w:r w:rsidRPr="00782D5E">
              <w:rPr>
                <w:i/>
                <w:sz w:val="18"/>
                <w:szCs w:val="18"/>
                <w:lang w:val="uk-UA"/>
              </w:rPr>
              <w:t>-</w:t>
            </w:r>
            <w:r w:rsidRPr="00782D5E">
              <w:rPr>
                <w:sz w:val="18"/>
                <w:szCs w:val="18"/>
                <w:lang w:val="uk-UA"/>
              </w:rPr>
              <w:t>капітальний ремонт - влаштування зупинки громадського транспорту на вул.Бродівській в районі магазину "Лотос".</w:t>
            </w:r>
          </w:p>
          <w:p w:rsidR="004C4E2A" w:rsidRPr="004C4E2A" w:rsidRDefault="004C4E2A" w:rsidP="00782D5E">
            <w:pPr>
              <w:tabs>
                <w:tab w:val="left" w:pos="567"/>
                <w:tab w:val="left" w:pos="8647"/>
                <w:tab w:val="left" w:pos="8931"/>
              </w:tabs>
              <w:jc w:val="both"/>
              <w:rPr>
                <w:bCs/>
                <w:lang w:eastAsia="it-IT"/>
              </w:rPr>
            </w:pPr>
            <w:r w:rsidRPr="00782D5E">
              <w:rPr>
                <w:sz w:val="18"/>
                <w:szCs w:val="18"/>
              </w:rPr>
              <w:t>В</w:t>
            </w:r>
            <w:r w:rsidRPr="00782D5E">
              <w:rPr>
                <w:bCs/>
                <w:sz w:val="18"/>
                <w:szCs w:val="18"/>
                <w:lang w:eastAsia="it-IT"/>
              </w:rPr>
              <w:t>ул.Стадникової (влаштування мереж водовідведення) роботи буде продовжено в 2019 році.</w:t>
            </w:r>
          </w:p>
        </w:tc>
      </w:tr>
      <w:tr w:rsidR="004C4E2A" w:rsidRPr="00D8419F" w:rsidTr="00E0189F">
        <w:trPr>
          <w:gridAfter w:val="1"/>
          <w:wAfter w:w="13" w:type="dxa"/>
        </w:trPr>
        <w:tc>
          <w:tcPr>
            <w:tcW w:w="562" w:type="dxa"/>
            <w:tcBorders>
              <w:top w:val="single" w:sz="4" w:space="0" w:color="auto"/>
              <w:left w:val="single" w:sz="4" w:space="0" w:color="auto"/>
              <w:bottom w:val="single" w:sz="4" w:space="0" w:color="auto"/>
              <w:right w:val="single" w:sz="4" w:space="0" w:color="auto"/>
            </w:tcBorders>
          </w:tcPr>
          <w:p w:rsidR="004C4E2A" w:rsidRPr="00D8419F" w:rsidRDefault="004C4E2A" w:rsidP="002603B7">
            <w:pPr>
              <w:jc w:val="center"/>
              <w:rPr>
                <w:sz w:val="18"/>
                <w:szCs w:val="18"/>
                <w:lang w:val="uk-UA"/>
              </w:rPr>
            </w:pPr>
          </w:p>
        </w:tc>
        <w:tc>
          <w:tcPr>
            <w:tcW w:w="557" w:type="dxa"/>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jc w:val="center"/>
              <w:rPr>
                <w:sz w:val="18"/>
                <w:szCs w:val="18"/>
                <w:lang w:val="uk-UA"/>
              </w:rPr>
            </w:pPr>
            <w:r w:rsidRPr="00D8419F">
              <w:rPr>
                <w:sz w:val="18"/>
                <w:szCs w:val="18"/>
                <w:lang w:val="uk-UA"/>
              </w:rPr>
              <w:t>2.2</w:t>
            </w:r>
          </w:p>
        </w:tc>
        <w:tc>
          <w:tcPr>
            <w:tcW w:w="4663" w:type="dxa"/>
            <w:gridSpan w:val="3"/>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pStyle w:val="1c"/>
              <w:jc w:val="both"/>
              <w:rPr>
                <w:rFonts w:ascii="Times New Roman" w:hAnsi="Times New Roman"/>
                <w:sz w:val="18"/>
                <w:szCs w:val="18"/>
              </w:rPr>
            </w:pPr>
            <w:r w:rsidRPr="00D8419F">
              <w:rPr>
                <w:rFonts w:ascii="Times New Roman" w:hAnsi="Times New Roman"/>
                <w:sz w:val="18"/>
                <w:szCs w:val="18"/>
              </w:rPr>
              <w:t>Капремонт та реконструкція мостів, шляхопроводів та штучних споруд</w:t>
            </w:r>
          </w:p>
        </w:tc>
        <w:tc>
          <w:tcPr>
            <w:tcW w:w="1152" w:type="dxa"/>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pStyle w:val="1c"/>
              <w:jc w:val="center"/>
              <w:rPr>
                <w:rFonts w:ascii="Times New Roman" w:hAnsi="Times New Roman"/>
                <w:sz w:val="18"/>
                <w:szCs w:val="18"/>
              </w:rPr>
            </w:pPr>
            <w:r w:rsidRPr="00D8419F">
              <w:rPr>
                <w:rFonts w:ascii="Times New Roman" w:hAnsi="Times New Roman"/>
                <w:sz w:val="18"/>
                <w:szCs w:val="18"/>
              </w:rPr>
              <w:t>20000,0</w:t>
            </w:r>
          </w:p>
        </w:tc>
        <w:tc>
          <w:tcPr>
            <w:tcW w:w="1325" w:type="dxa"/>
            <w:gridSpan w:val="2"/>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pStyle w:val="1c"/>
              <w:jc w:val="center"/>
              <w:rPr>
                <w:rFonts w:ascii="Times New Roman" w:hAnsi="Times New Roman"/>
                <w:sz w:val="18"/>
                <w:szCs w:val="18"/>
              </w:rPr>
            </w:pPr>
            <w:r w:rsidRPr="00D8419F">
              <w:rPr>
                <w:rFonts w:ascii="Times New Roman" w:hAnsi="Times New Roman"/>
                <w:sz w:val="18"/>
                <w:szCs w:val="18"/>
              </w:rPr>
              <w:t>3700,0</w:t>
            </w:r>
          </w:p>
        </w:tc>
        <w:tc>
          <w:tcPr>
            <w:tcW w:w="980" w:type="dxa"/>
            <w:gridSpan w:val="2"/>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pStyle w:val="1c"/>
              <w:jc w:val="center"/>
              <w:rPr>
                <w:rFonts w:ascii="Times New Roman" w:hAnsi="Times New Roman"/>
                <w:sz w:val="18"/>
                <w:szCs w:val="18"/>
              </w:rPr>
            </w:pPr>
            <w:r>
              <w:rPr>
                <w:rFonts w:ascii="Times New Roman" w:hAnsi="Times New Roman"/>
                <w:sz w:val="18"/>
                <w:szCs w:val="18"/>
              </w:rPr>
              <w:t>72</w:t>
            </w:r>
            <w:r w:rsidRPr="00D8419F">
              <w:rPr>
                <w:rFonts w:ascii="Times New Roman" w:hAnsi="Times New Roman"/>
                <w:sz w:val="18"/>
                <w:szCs w:val="18"/>
              </w:rPr>
              <w:t>0,0</w:t>
            </w:r>
          </w:p>
        </w:tc>
        <w:tc>
          <w:tcPr>
            <w:tcW w:w="1250" w:type="dxa"/>
            <w:gridSpan w:val="2"/>
            <w:tcBorders>
              <w:top w:val="single" w:sz="4" w:space="0" w:color="auto"/>
              <w:left w:val="single" w:sz="4" w:space="0" w:color="auto"/>
              <w:bottom w:val="single" w:sz="4" w:space="0" w:color="auto"/>
              <w:right w:val="single" w:sz="4" w:space="0" w:color="auto"/>
            </w:tcBorders>
          </w:tcPr>
          <w:p w:rsidR="004C4E2A" w:rsidRPr="00D8419F" w:rsidRDefault="004C4E2A" w:rsidP="002603B7">
            <w:pPr>
              <w:jc w:val="center"/>
              <w:rPr>
                <w:sz w:val="18"/>
                <w:szCs w:val="18"/>
              </w:rPr>
            </w:pPr>
          </w:p>
        </w:tc>
        <w:tc>
          <w:tcPr>
            <w:tcW w:w="1133" w:type="dxa"/>
            <w:tcBorders>
              <w:top w:val="single" w:sz="4" w:space="0" w:color="auto"/>
              <w:left w:val="single" w:sz="4" w:space="0" w:color="auto"/>
              <w:bottom w:val="single" w:sz="4" w:space="0" w:color="auto"/>
              <w:right w:val="single" w:sz="4" w:space="0" w:color="auto"/>
            </w:tcBorders>
          </w:tcPr>
          <w:p w:rsidR="004C4E2A" w:rsidRPr="00D8419F" w:rsidRDefault="004C4E2A" w:rsidP="002603B7">
            <w:pPr>
              <w:jc w:val="center"/>
              <w:rPr>
                <w:sz w:val="18"/>
                <w:szCs w:val="18"/>
                <w:lang w:val="uk-UA"/>
              </w:rPr>
            </w:pPr>
            <w:r w:rsidRPr="00D8419F">
              <w:rPr>
                <w:sz w:val="18"/>
                <w:szCs w:val="18"/>
                <w:lang w:val="uk-UA"/>
              </w:rPr>
              <w:t>714,12</w:t>
            </w:r>
          </w:p>
        </w:tc>
        <w:tc>
          <w:tcPr>
            <w:tcW w:w="4098" w:type="dxa"/>
            <w:gridSpan w:val="2"/>
            <w:tcBorders>
              <w:top w:val="single" w:sz="4" w:space="0" w:color="auto"/>
              <w:left w:val="single" w:sz="4" w:space="0" w:color="auto"/>
              <w:bottom w:val="single" w:sz="4" w:space="0" w:color="auto"/>
              <w:right w:val="single" w:sz="4" w:space="0" w:color="auto"/>
            </w:tcBorders>
            <w:hideMark/>
          </w:tcPr>
          <w:p w:rsidR="00CA5D07" w:rsidRPr="00782D5E" w:rsidRDefault="00782D5E" w:rsidP="00CA5D07">
            <w:pPr>
              <w:pStyle w:val="1c"/>
              <w:rPr>
                <w:rFonts w:ascii="Times New Roman" w:hAnsi="Times New Roman"/>
                <w:sz w:val="18"/>
                <w:szCs w:val="18"/>
              </w:rPr>
            </w:pPr>
            <w:r>
              <w:rPr>
                <w:rFonts w:ascii="Times New Roman" w:hAnsi="Times New Roman"/>
                <w:sz w:val="18"/>
                <w:szCs w:val="18"/>
              </w:rPr>
              <w:t>У</w:t>
            </w:r>
            <w:r w:rsidR="00CA5D07" w:rsidRPr="00782D5E">
              <w:rPr>
                <w:rFonts w:ascii="Times New Roman" w:hAnsi="Times New Roman"/>
                <w:sz w:val="18"/>
                <w:szCs w:val="18"/>
              </w:rPr>
              <w:t>кладено договір з ТОВ «ТЕРНОПІЛЬМОСТОБУД» на виконання  робіт «Реконструкція шляхопроводу через залізничну колію на вул. Об’їзна в районі вул. Гайової». Термін виконання робіт згідно договору до 31.12.2019р.</w:t>
            </w:r>
          </w:p>
          <w:p w:rsidR="004C4E2A" w:rsidRPr="00CA5D07" w:rsidRDefault="00CA5D07" w:rsidP="00CA5D07">
            <w:pPr>
              <w:pStyle w:val="1c"/>
              <w:rPr>
                <w:rFonts w:ascii="Times New Roman" w:hAnsi="Times New Roman"/>
                <w:sz w:val="20"/>
                <w:szCs w:val="20"/>
              </w:rPr>
            </w:pPr>
            <w:r w:rsidRPr="00782D5E">
              <w:rPr>
                <w:rFonts w:ascii="Times New Roman" w:hAnsi="Times New Roman"/>
                <w:sz w:val="18"/>
                <w:szCs w:val="18"/>
              </w:rPr>
              <w:t>Роботи виконуються в межах виділених коштів.Виготовлено проектно-кошторисну документацію.</w:t>
            </w:r>
          </w:p>
        </w:tc>
      </w:tr>
      <w:tr w:rsidR="004C4E2A" w:rsidRPr="00D8419F" w:rsidTr="00E0189F">
        <w:trPr>
          <w:gridAfter w:val="1"/>
          <w:wAfter w:w="13" w:type="dxa"/>
          <w:trHeight w:val="163"/>
        </w:trPr>
        <w:tc>
          <w:tcPr>
            <w:tcW w:w="562" w:type="dxa"/>
            <w:tcBorders>
              <w:top w:val="single" w:sz="4" w:space="0" w:color="auto"/>
              <w:left w:val="single" w:sz="4" w:space="0" w:color="auto"/>
              <w:bottom w:val="single" w:sz="4" w:space="0" w:color="auto"/>
              <w:right w:val="single" w:sz="4" w:space="0" w:color="auto"/>
            </w:tcBorders>
          </w:tcPr>
          <w:p w:rsidR="004C4E2A" w:rsidRPr="00D8419F" w:rsidRDefault="004C4E2A" w:rsidP="002603B7">
            <w:pPr>
              <w:jc w:val="center"/>
              <w:rPr>
                <w:sz w:val="18"/>
                <w:szCs w:val="18"/>
                <w:lang w:val="uk-UA"/>
              </w:rPr>
            </w:pPr>
          </w:p>
        </w:tc>
        <w:tc>
          <w:tcPr>
            <w:tcW w:w="557" w:type="dxa"/>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jc w:val="center"/>
              <w:rPr>
                <w:sz w:val="18"/>
                <w:szCs w:val="18"/>
                <w:lang w:val="uk-UA"/>
              </w:rPr>
            </w:pPr>
            <w:r w:rsidRPr="00D8419F">
              <w:rPr>
                <w:sz w:val="18"/>
                <w:szCs w:val="18"/>
                <w:lang w:val="uk-UA"/>
              </w:rPr>
              <w:t>2.3</w:t>
            </w:r>
          </w:p>
        </w:tc>
        <w:tc>
          <w:tcPr>
            <w:tcW w:w="4663" w:type="dxa"/>
            <w:gridSpan w:val="3"/>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pStyle w:val="33"/>
              <w:shd w:val="clear" w:color="auto" w:fill="auto"/>
              <w:spacing w:line="240" w:lineRule="auto"/>
              <w:jc w:val="both"/>
              <w:rPr>
                <w:rFonts w:ascii="Times New Roman" w:hAnsi="Times New Roman" w:cs="Times New Roman"/>
                <w:color w:val="auto"/>
                <w:sz w:val="18"/>
                <w:szCs w:val="18"/>
              </w:rPr>
            </w:pPr>
            <w:r w:rsidRPr="00D8419F">
              <w:rPr>
                <w:rFonts w:ascii="Times New Roman" w:hAnsi="Times New Roman" w:cs="Times New Roman"/>
                <w:color w:val="auto"/>
                <w:sz w:val="18"/>
                <w:szCs w:val="18"/>
              </w:rPr>
              <w:t xml:space="preserve">Дамба Тернопільського </w:t>
            </w:r>
            <w:r w:rsidRPr="00D8419F">
              <w:rPr>
                <w:rFonts w:ascii="Times New Roman" w:hAnsi="Times New Roman" w:cs="Times New Roman"/>
                <w:sz w:val="18"/>
                <w:szCs w:val="18"/>
              </w:rPr>
              <w:t>ставу по вул. Руській у м.Тернополі реконструкція</w:t>
            </w:r>
          </w:p>
        </w:tc>
        <w:tc>
          <w:tcPr>
            <w:tcW w:w="1152" w:type="dxa"/>
            <w:tcBorders>
              <w:top w:val="single" w:sz="4" w:space="0" w:color="auto"/>
              <w:left w:val="single" w:sz="4" w:space="0" w:color="auto"/>
              <w:bottom w:val="single" w:sz="4" w:space="0" w:color="auto"/>
              <w:right w:val="single" w:sz="4" w:space="0" w:color="auto"/>
            </w:tcBorders>
          </w:tcPr>
          <w:p w:rsidR="004C4E2A" w:rsidRPr="00D8419F" w:rsidRDefault="004C4E2A" w:rsidP="002603B7">
            <w:pPr>
              <w:jc w:val="center"/>
              <w:rPr>
                <w:sz w:val="18"/>
                <w:szCs w:val="18"/>
              </w:rPr>
            </w:pPr>
          </w:p>
          <w:p w:rsidR="004C4E2A" w:rsidRPr="00D8419F" w:rsidRDefault="004C4E2A" w:rsidP="002603B7">
            <w:pPr>
              <w:jc w:val="center"/>
              <w:rPr>
                <w:sz w:val="18"/>
                <w:szCs w:val="18"/>
                <w:lang w:val="uk-UA"/>
              </w:rPr>
            </w:pPr>
            <w:r>
              <w:rPr>
                <w:sz w:val="18"/>
                <w:szCs w:val="18"/>
                <w:lang w:val="uk-UA"/>
              </w:rPr>
              <w:t>5</w:t>
            </w:r>
            <w:r w:rsidRPr="00D8419F">
              <w:rPr>
                <w:sz w:val="18"/>
                <w:szCs w:val="18"/>
                <w:lang w:val="uk-UA"/>
              </w:rPr>
              <w:t>000,0</w:t>
            </w:r>
          </w:p>
        </w:tc>
        <w:tc>
          <w:tcPr>
            <w:tcW w:w="1325" w:type="dxa"/>
            <w:gridSpan w:val="2"/>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snapToGrid w:val="0"/>
              <w:jc w:val="center"/>
              <w:rPr>
                <w:sz w:val="18"/>
                <w:szCs w:val="18"/>
                <w:lang w:val="uk-UA" w:eastAsia="ru-RU"/>
              </w:rPr>
            </w:pPr>
            <w:r w:rsidRPr="00D8419F">
              <w:rPr>
                <w:sz w:val="18"/>
                <w:szCs w:val="18"/>
                <w:lang w:val="uk-UA" w:eastAsia="ru-RU"/>
              </w:rPr>
              <w:t>1800,0</w:t>
            </w:r>
          </w:p>
        </w:tc>
        <w:tc>
          <w:tcPr>
            <w:tcW w:w="980" w:type="dxa"/>
            <w:gridSpan w:val="2"/>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jc w:val="center"/>
              <w:rPr>
                <w:sz w:val="18"/>
                <w:szCs w:val="18"/>
                <w:lang w:val="uk-UA"/>
              </w:rPr>
            </w:pPr>
            <w:r w:rsidRPr="00D8419F">
              <w:rPr>
                <w:sz w:val="18"/>
                <w:szCs w:val="18"/>
                <w:lang w:val="uk-UA"/>
              </w:rPr>
              <w:t>4363,0</w:t>
            </w:r>
          </w:p>
        </w:tc>
        <w:tc>
          <w:tcPr>
            <w:tcW w:w="1250" w:type="dxa"/>
            <w:gridSpan w:val="2"/>
            <w:tcBorders>
              <w:top w:val="single" w:sz="4" w:space="0" w:color="auto"/>
              <w:left w:val="single" w:sz="4" w:space="0" w:color="auto"/>
              <w:bottom w:val="single" w:sz="4" w:space="0" w:color="auto"/>
              <w:right w:val="single" w:sz="4" w:space="0" w:color="auto"/>
            </w:tcBorders>
          </w:tcPr>
          <w:p w:rsidR="004C4E2A" w:rsidRPr="00D8419F" w:rsidRDefault="004C4E2A" w:rsidP="002603B7">
            <w:pPr>
              <w:jc w:val="center"/>
              <w:rPr>
                <w:sz w:val="18"/>
                <w:szCs w:val="18"/>
                <w:lang w:val="uk-UA"/>
              </w:rPr>
            </w:pPr>
            <w:r w:rsidRPr="00D8419F">
              <w:rPr>
                <w:sz w:val="18"/>
                <w:szCs w:val="18"/>
                <w:lang w:val="uk-UA"/>
              </w:rPr>
              <w:t>2214,0</w:t>
            </w:r>
          </w:p>
          <w:p w:rsidR="004C4E2A" w:rsidRPr="00D8419F" w:rsidRDefault="004C4E2A" w:rsidP="002603B7">
            <w:pPr>
              <w:jc w:val="center"/>
              <w:rPr>
                <w:sz w:val="18"/>
                <w:szCs w:val="18"/>
                <w:lang w:val="uk-UA"/>
              </w:rPr>
            </w:pPr>
            <w:r w:rsidRPr="00D8419F">
              <w:rPr>
                <w:sz w:val="18"/>
                <w:szCs w:val="18"/>
                <w:lang w:val="uk-UA"/>
              </w:rPr>
              <w:t>(субвенція ДБ)</w:t>
            </w:r>
          </w:p>
          <w:p w:rsidR="004C4E2A" w:rsidRPr="00D8419F" w:rsidRDefault="004C4E2A" w:rsidP="002603B7">
            <w:pPr>
              <w:jc w:val="center"/>
              <w:rPr>
                <w:sz w:val="18"/>
                <w:szCs w:val="18"/>
                <w:lang w:val="uk-UA"/>
              </w:rPr>
            </w:pPr>
            <w:r w:rsidRPr="00D8419F">
              <w:rPr>
                <w:sz w:val="18"/>
                <w:szCs w:val="18"/>
                <w:lang w:val="uk-UA"/>
              </w:rPr>
              <w:t>+7687,706</w:t>
            </w:r>
          </w:p>
          <w:p w:rsidR="004C4E2A" w:rsidRPr="00D8419F" w:rsidRDefault="004C4E2A" w:rsidP="002603B7">
            <w:pPr>
              <w:jc w:val="center"/>
              <w:rPr>
                <w:sz w:val="18"/>
                <w:szCs w:val="18"/>
                <w:lang w:val="uk-UA"/>
              </w:rPr>
            </w:pPr>
            <w:r w:rsidRPr="00D8419F">
              <w:rPr>
                <w:sz w:val="18"/>
                <w:szCs w:val="18"/>
                <w:lang w:val="uk-UA"/>
              </w:rPr>
              <w:t>(ДФРР)</w:t>
            </w:r>
          </w:p>
        </w:tc>
        <w:tc>
          <w:tcPr>
            <w:tcW w:w="1133" w:type="dxa"/>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jc w:val="center"/>
              <w:rPr>
                <w:sz w:val="18"/>
                <w:szCs w:val="18"/>
                <w:lang w:val="uk-UA"/>
              </w:rPr>
            </w:pPr>
            <w:r>
              <w:rPr>
                <w:sz w:val="18"/>
                <w:szCs w:val="18"/>
                <w:lang w:val="uk-UA"/>
              </w:rPr>
              <w:t>3931,84</w:t>
            </w:r>
          </w:p>
          <w:p w:rsidR="004C4E2A" w:rsidRPr="00D8419F" w:rsidRDefault="004C4E2A" w:rsidP="002603B7">
            <w:pPr>
              <w:jc w:val="center"/>
              <w:rPr>
                <w:sz w:val="18"/>
                <w:szCs w:val="18"/>
                <w:lang w:val="uk-UA"/>
              </w:rPr>
            </w:pPr>
            <w:r>
              <w:rPr>
                <w:sz w:val="18"/>
                <w:szCs w:val="18"/>
                <w:lang w:val="uk-UA"/>
              </w:rPr>
              <w:t>2213,91</w:t>
            </w:r>
          </w:p>
          <w:p w:rsidR="004C4E2A" w:rsidRPr="00D8419F" w:rsidRDefault="004C4E2A" w:rsidP="002603B7">
            <w:pPr>
              <w:jc w:val="center"/>
              <w:rPr>
                <w:sz w:val="18"/>
                <w:szCs w:val="18"/>
                <w:lang w:val="uk-UA"/>
              </w:rPr>
            </w:pPr>
            <w:r w:rsidRPr="00D8419F">
              <w:rPr>
                <w:sz w:val="18"/>
                <w:szCs w:val="18"/>
                <w:lang w:val="uk-UA"/>
              </w:rPr>
              <w:t>(субвеція</w:t>
            </w:r>
          </w:p>
          <w:p w:rsidR="004C4E2A" w:rsidRPr="00D8419F" w:rsidRDefault="004C4E2A" w:rsidP="002603B7">
            <w:pPr>
              <w:jc w:val="center"/>
              <w:rPr>
                <w:sz w:val="18"/>
                <w:szCs w:val="18"/>
                <w:lang w:val="uk-UA"/>
              </w:rPr>
            </w:pPr>
            <w:r w:rsidRPr="00D8419F">
              <w:rPr>
                <w:sz w:val="18"/>
                <w:szCs w:val="18"/>
                <w:lang w:val="uk-UA"/>
              </w:rPr>
              <w:t>ДБ)</w:t>
            </w:r>
          </w:p>
          <w:p w:rsidR="004C4E2A" w:rsidRPr="00D8419F" w:rsidRDefault="004C4E2A" w:rsidP="002603B7">
            <w:pPr>
              <w:jc w:val="center"/>
              <w:rPr>
                <w:sz w:val="18"/>
                <w:szCs w:val="18"/>
                <w:lang w:val="uk-UA"/>
              </w:rPr>
            </w:pPr>
            <w:r w:rsidRPr="00D8419F">
              <w:rPr>
                <w:sz w:val="18"/>
                <w:szCs w:val="18"/>
                <w:lang w:val="uk-UA"/>
              </w:rPr>
              <w:t>3812,843</w:t>
            </w:r>
          </w:p>
          <w:p w:rsidR="004C4E2A" w:rsidRPr="00D8419F" w:rsidRDefault="004C4E2A" w:rsidP="002603B7">
            <w:pPr>
              <w:jc w:val="center"/>
              <w:rPr>
                <w:sz w:val="18"/>
                <w:szCs w:val="18"/>
                <w:lang w:val="uk-UA"/>
              </w:rPr>
            </w:pPr>
            <w:r w:rsidRPr="00D8419F">
              <w:rPr>
                <w:sz w:val="18"/>
                <w:szCs w:val="18"/>
                <w:lang w:val="uk-UA"/>
              </w:rPr>
              <w:t>(ДФРР)</w:t>
            </w:r>
          </w:p>
        </w:tc>
        <w:tc>
          <w:tcPr>
            <w:tcW w:w="4098" w:type="dxa"/>
            <w:gridSpan w:val="2"/>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tabs>
                <w:tab w:val="left" w:pos="567"/>
                <w:tab w:val="left" w:pos="8647"/>
                <w:tab w:val="left" w:pos="8931"/>
              </w:tabs>
              <w:jc w:val="both"/>
              <w:rPr>
                <w:sz w:val="18"/>
                <w:szCs w:val="18"/>
              </w:rPr>
            </w:pPr>
            <w:r w:rsidRPr="00D8419F">
              <w:rPr>
                <w:sz w:val="18"/>
                <w:szCs w:val="18"/>
              </w:rPr>
              <w:t>Виконано:</w:t>
            </w:r>
          </w:p>
          <w:p w:rsidR="004C4E2A" w:rsidRPr="00D8419F" w:rsidRDefault="004C4E2A" w:rsidP="002603B7">
            <w:pPr>
              <w:tabs>
                <w:tab w:val="left" w:pos="567"/>
                <w:tab w:val="left" w:pos="8647"/>
                <w:tab w:val="left" w:pos="8931"/>
              </w:tabs>
              <w:jc w:val="both"/>
              <w:rPr>
                <w:sz w:val="18"/>
                <w:szCs w:val="18"/>
              </w:rPr>
            </w:pPr>
            <w:r w:rsidRPr="00D8419F">
              <w:rPr>
                <w:sz w:val="18"/>
                <w:szCs w:val="18"/>
              </w:rPr>
              <w:t>-– реконструкція проїзн</w:t>
            </w:r>
            <w:r w:rsidR="00991837">
              <w:rPr>
                <w:sz w:val="18"/>
                <w:szCs w:val="18"/>
                <w:lang w:val="uk-UA"/>
              </w:rPr>
              <w:t xml:space="preserve">ої </w:t>
            </w:r>
            <w:r w:rsidRPr="00D8419F">
              <w:rPr>
                <w:sz w:val="18"/>
                <w:szCs w:val="18"/>
              </w:rPr>
              <w:t>частина</w:t>
            </w:r>
          </w:p>
          <w:p w:rsidR="004C4E2A" w:rsidRPr="00D8419F" w:rsidRDefault="00991837" w:rsidP="002603B7">
            <w:pPr>
              <w:tabs>
                <w:tab w:val="left" w:pos="567"/>
                <w:tab w:val="left" w:pos="8647"/>
                <w:tab w:val="left" w:pos="8931"/>
              </w:tabs>
              <w:jc w:val="both"/>
              <w:rPr>
                <w:sz w:val="18"/>
                <w:szCs w:val="18"/>
              </w:rPr>
            </w:pPr>
            <w:r>
              <w:rPr>
                <w:sz w:val="18"/>
                <w:szCs w:val="18"/>
                <w:lang w:val="uk-UA"/>
              </w:rPr>
              <w:t>-</w:t>
            </w:r>
            <w:r w:rsidR="004C4E2A" w:rsidRPr="00D8419F">
              <w:rPr>
                <w:sz w:val="18"/>
                <w:szCs w:val="18"/>
              </w:rPr>
              <w:t>тротуар зі сторони парку «Топільче»</w:t>
            </w:r>
          </w:p>
          <w:p w:rsidR="004C4E2A" w:rsidRPr="00D8419F" w:rsidRDefault="00991837" w:rsidP="002603B7">
            <w:pPr>
              <w:tabs>
                <w:tab w:val="left" w:pos="567"/>
                <w:tab w:val="left" w:pos="8647"/>
                <w:tab w:val="left" w:pos="8931"/>
              </w:tabs>
              <w:jc w:val="both"/>
              <w:rPr>
                <w:sz w:val="18"/>
                <w:szCs w:val="18"/>
              </w:rPr>
            </w:pPr>
            <w:r>
              <w:rPr>
                <w:sz w:val="18"/>
                <w:szCs w:val="18"/>
                <w:lang w:val="uk-UA"/>
              </w:rPr>
              <w:t>-т</w:t>
            </w:r>
            <w:r w:rsidR="004C4E2A" w:rsidRPr="00D8419F">
              <w:rPr>
                <w:sz w:val="18"/>
                <w:szCs w:val="18"/>
              </w:rPr>
              <w:t>ротуар зі сторони ставу</w:t>
            </w:r>
          </w:p>
          <w:p w:rsidR="00991837" w:rsidRDefault="004C4E2A" w:rsidP="00991837">
            <w:pPr>
              <w:tabs>
                <w:tab w:val="left" w:pos="567"/>
                <w:tab w:val="left" w:pos="8647"/>
                <w:tab w:val="left" w:pos="8931"/>
              </w:tabs>
              <w:jc w:val="both"/>
              <w:rPr>
                <w:sz w:val="18"/>
                <w:szCs w:val="18"/>
                <w:lang w:val="uk-UA"/>
              </w:rPr>
            </w:pPr>
            <w:r w:rsidRPr="00D8419F">
              <w:rPr>
                <w:sz w:val="18"/>
                <w:szCs w:val="18"/>
              </w:rPr>
              <w:t>-  підвісна лінія для руху тролейбусі</w:t>
            </w:r>
            <w:r w:rsidR="00991837">
              <w:rPr>
                <w:sz w:val="18"/>
                <w:szCs w:val="18"/>
                <w:lang w:val="uk-UA"/>
              </w:rPr>
              <w:t>в</w:t>
            </w:r>
          </w:p>
          <w:p w:rsidR="004C4E2A" w:rsidRPr="00145509" w:rsidRDefault="004C4E2A" w:rsidP="00991837">
            <w:pPr>
              <w:tabs>
                <w:tab w:val="left" w:pos="567"/>
                <w:tab w:val="left" w:pos="8647"/>
                <w:tab w:val="left" w:pos="8931"/>
              </w:tabs>
              <w:jc w:val="both"/>
              <w:rPr>
                <w:sz w:val="18"/>
                <w:szCs w:val="18"/>
                <w:lang w:val="uk-UA"/>
              </w:rPr>
            </w:pPr>
            <w:r>
              <w:rPr>
                <w:sz w:val="18"/>
                <w:szCs w:val="18"/>
                <w:lang w:val="uk-UA"/>
              </w:rPr>
              <w:t>Проведено перерахунок проектно-кошторисної документації.</w:t>
            </w:r>
          </w:p>
        </w:tc>
      </w:tr>
      <w:tr w:rsidR="004C4E2A" w:rsidRPr="00D8419F" w:rsidTr="00E0189F">
        <w:trPr>
          <w:gridAfter w:val="1"/>
          <w:wAfter w:w="13" w:type="dxa"/>
        </w:trPr>
        <w:tc>
          <w:tcPr>
            <w:tcW w:w="562" w:type="dxa"/>
            <w:tcBorders>
              <w:top w:val="single" w:sz="4" w:space="0" w:color="auto"/>
              <w:left w:val="single" w:sz="4" w:space="0" w:color="auto"/>
              <w:bottom w:val="single" w:sz="4" w:space="0" w:color="auto"/>
              <w:right w:val="single" w:sz="4" w:space="0" w:color="auto"/>
            </w:tcBorders>
          </w:tcPr>
          <w:p w:rsidR="004C4E2A" w:rsidRPr="00D8419F" w:rsidRDefault="004C4E2A" w:rsidP="002603B7">
            <w:pPr>
              <w:jc w:val="center"/>
              <w:rPr>
                <w:sz w:val="18"/>
                <w:szCs w:val="18"/>
                <w:lang w:val="uk-UA"/>
              </w:rPr>
            </w:pPr>
          </w:p>
        </w:tc>
        <w:tc>
          <w:tcPr>
            <w:tcW w:w="557" w:type="dxa"/>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jc w:val="center"/>
              <w:rPr>
                <w:sz w:val="18"/>
                <w:szCs w:val="18"/>
                <w:lang w:val="uk-UA"/>
              </w:rPr>
            </w:pPr>
            <w:r w:rsidRPr="00D8419F">
              <w:rPr>
                <w:sz w:val="18"/>
                <w:szCs w:val="18"/>
                <w:lang w:val="uk-UA"/>
              </w:rPr>
              <w:t>2.4</w:t>
            </w:r>
          </w:p>
        </w:tc>
        <w:tc>
          <w:tcPr>
            <w:tcW w:w="4663" w:type="dxa"/>
            <w:gridSpan w:val="3"/>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jc w:val="both"/>
              <w:rPr>
                <w:sz w:val="18"/>
                <w:szCs w:val="18"/>
                <w:lang w:val="uk-UA"/>
              </w:rPr>
            </w:pPr>
            <w:r w:rsidRPr="00D8419F">
              <w:rPr>
                <w:sz w:val="18"/>
                <w:szCs w:val="18"/>
                <w:lang w:val="uk-UA"/>
              </w:rPr>
              <w:t>Реконструкція вул. Гайова в м. Тернополі (ділянка від залізничного моста до примикання з вул. Об’їзна)</w:t>
            </w:r>
          </w:p>
        </w:tc>
        <w:tc>
          <w:tcPr>
            <w:tcW w:w="1152" w:type="dxa"/>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jc w:val="center"/>
              <w:rPr>
                <w:sz w:val="18"/>
                <w:szCs w:val="18"/>
                <w:lang w:val="uk-UA"/>
              </w:rPr>
            </w:pPr>
            <w:r w:rsidRPr="00D8419F">
              <w:rPr>
                <w:rStyle w:val="8pt"/>
                <w:sz w:val="18"/>
                <w:szCs w:val="18"/>
              </w:rPr>
              <w:t>3314,7</w:t>
            </w:r>
          </w:p>
        </w:tc>
        <w:tc>
          <w:tcPr>
            <w:tcW w:w="1325" w:type="dxa"/>
            <w:gridSpan w:val="2"/>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pStyle w:val="1c"/>
              <w:jc w:val="center"/>
              <w:rPr>
                <w:rFonts w:ascii="Times New Roman" w:hAnsi="Times New Roman"/>
                <w:sz w:val="18"/>
                <w:szCs w:val="18"/>
              </w:rPr>
            </w:pPr>
            <w:r w:rsidRPr="00D8419F">
              <w:rPr>
                <w:rFonts w:ascii="Times New Roman" w:hAnsi="Times New Roman"/>
                <w:sz w:val="18"/>
                <w:szCs w:val="18"/>
              </w:rPr>
              <w:t>2000,0</w:t>
            </w:r>
          </w:p>
        </w:tc>
        <w:tc>
          <w:tcPr>
            <w:tcW w:w="980" w:type="dxa"/>
            <w:gridSpan w:val="2"/>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pStyle w:val="1c"/>
              <w:jc w:val="center"/>
              <w:rPr>
                <w:rFonts w:ascii="Times New Roman" w:hAnsi="Times New Roman"/>
                <w:sz w:val="18"/>
                <w:szCs w:val="18"/>
              </w:rPr>
            </w:pPr>
            <w:r w:rsidRPr="00D8419F">
              <w:rPr>
                <w:rFonts w:ascii="Times New Roman" w:hAnsi="Times New Roman"/>
                <w:sz w:val="18"/>
                <w:szCs w:val="18"/>
              </w:rPr>
              <w:t>0</w:t>
            </w:r>
          </w:p>
        </w:tc>
        <w:tc>
          <w:tcPr>
            <w:tcW w:w="1250" w:type="dxa"/>
            <w:gridSpan w:val="2"/>
            <w:tcBorders>
              <w:top w:val="single" w:sz="4" w:space="0" w:color="auto"/>
              <w:left w:val="single" w:sz="4" w:space="0" w:color="auto"/>
              <w:bottom w:val="single" w:sz="4" w:space="0" w:color="auto"/>
              <w:right w:val="single" w:sz="4" w:space="0" w:color="auto"/>
            </w:tcBorders>
            <w:shd w:val="clear" w:color="auto" w:fill="auto"/>
          </w:tcPr>
          <w:p w:rsidR="004C4E2A" w:rsidRPr="00D8419F" w:rsidRDefault="004C4E2A" w:rsidP="002603B7">
            <w:pPr>
              <w:jc w:val="center"/>
              <w:rPr>
                <w:sz w:val="18"/>
                <w:szCs w:val="18"/>
                <w:highlight w:val="red"/>
                <w:lang w:val="uk-UA"/>
              </w:rPr>
            </w:pPr>
            <w:r w:rsidRPr="00D8419F">
              <w:rPr>
                <w:sz w:val="18"/>
                <w:szCs w:val="18"/>
                <w:lang w:val="uk-UA"/>
              </w:rPr>
              <w:t>-</w:t>
            </w:r>
          </w:p>
        </w:tc>
        <w:tc>
          <w:tcPr>
            <w:tcW w:w="1133" w:type="dxa"/>
            <w:tcBorders>
              <w:top w:val="single" w:sz="4" w:space="0" w:color="auto"/>
              <w:left w:val="single" w:sz="4" w:space="0" w:color="auto"/>
              <w:bottom w:val="single" w:sz="4" w:space="0" w:color="auto"/>
              <w:right w:val="single" w:sz="4" w:space="0" w:color="auto"/>
            </w:tcBorders>
          </w:tcPr>
          <w:p w:rsidR="004C4E2A" w:rsidRPr="00D8419F" w:rsidRDefault="004C4E2A" w:rsidP="002603B7">
            <w:pPr>
              <w:jc w:val="center"/>
              <w:rPr>
                <w:sz w:val="18"/>
                <w:szCs w:val="18"/>
                <w:lang w:val="uk-UA"/>
              </w:rPr>
            </w:pPr>
            <w:r w:rsidRPr="00D8419F">
              <w:rPr>
                <w:sz w:val="18"/>
                <w:szCs w:val="18"/>
                <w:lang w:val="uk-UA"/>
              </w:rPr>
              <w:t>-</w:t>
            </w:r>
          </w:p>
        </w:tc>
        <w:tc>
          <w:tcPr>
            <w:tcW w:w="4098" w:type="dxa"/>
            <w:gridSpan w:val="2"/>
            <w:tcBorders>
              <w:top w:val="single" w:sz="4" w:space="0" w:color="auto"/>
              <w:left w:val="single" w:sz="4" w:space="0" w:color="auto"/>
              <w:bottom w:val="single" w:sz="4" w:space="0" w:color="auto"/>
              <w:right w:val="single" w:sz="4" w:space="0" w:color="auto"/>
            </w:tcBorders>
          </w:tcPr>
          <w:p w:rsidR="004C4E2A" w:rsidRPr="00D8419F" w:rsidRDefault="004C4E2A" w:rsidP="002603B7">
            <w:pPr>
              <w:keepLines/>
              <w:jc w:val="center"/>
              <w:rPr>
                <w:sz w:val="18"/>
                <w:szCs w:val="18"/>
                <w:lang w:val="uk-UA"/>
              </w:rPr>
            </w:pPr>
          </w:p>
        </w:tc>
      </w:tr>
      <w:tr w:rsidR="004C4E2A" w:rsidRPr="00D8419F" w:rsidTr="00E0189F">
        <w:trPr>
          <w:gridAfter w:val="1"/>
          <w:wAfter w:w="13" w:type="dxa"/>
        </w:trPr>
        <w:tc>
          <w:tcPr>
            <w:tcW w:w="562" w:type="dxa"/>
            <w:tcBorders>
              <w:top w:val="single" w:sz="4" w:space="0" w:color="auto"/>
              <w:left w:val="single" w:sz="4" w:space="0" w:color="auto"/>
              <w:bottom w:val="single" w:sz="4" w:space="0" w:color="auto"/>
              <w:right w:val="single" w:sz="4" w:space="0" w:color="auto"/>
            </w:tcBorders>
          </w:tcPr>
          <w:p w:rsidR="004C4E2A" w:rsidRPr="00D8419F" w:rsidRDefault="004C4E2A" w:rsidP="002603B7">
            <w:pPr>
              <w:jc w:val="center"/>
              <w:rPr>
                <w:sz w:val="18"/>
                <w:szCs w:val="18"/>
                <w:lang w:val="uk-UA"/>
              </w:rPr>
            </w:pPr>
          </w:p>
        </w:tc>
        <w:tc>
          <w:tcPr>
            <w:tcW w:w="557" w:type="dxa"/>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jc w:val="center"/>
              <w:rPr>
                <w:sz w:val="18"/>
                <w:szCs w:val="18"/>
                <w:lang w:val="uk-UA"/>
              </w:rPr>
            </w:pPr>
            <w:r w:rsidRPr="00D8419F">
              <w:rPr>
                <w:sz w:val="18"/>
                <w:szCs w:val="18"/>
                <w:lang w:val="uk-UA"/>
              </w:rPr>
              <w:t>2.5</w:t>
            </w:r>
          </w:p>
        </w:tc>
        <w:tc>
          <w:tcPr>
            <w:tcW w:w="4663" w:type="dxa"/>
            <w:gridSpan w:val="3"/>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jc w:val="both"/>
              <w:rPr>
                <w:sz w:val="18"/>
                <w:szCs w:val="18"/>
              </w:rPr>
            </w:pPr>
            <w:r w:rsidRPr="00D8419F">
              <w:rPr>
                <w:sz w:val="18"/>
                <w:szCs w:val="18"/>
              </w:rPr>
              <w:t>Реконструкція, капітальний ремонт тротуарів</w:t>
            </w:r>
          </w:p>
        </w:tc>
        <w:tc>
          <w:tcPr>
            <w:tcW w:w="1152" w:type="dxa"/>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jc w:val="center"/>
              <w:rPr>
                <w:sz w:val="18"/>
                <w:szCs w:val="18"/>
              </w:rPr>
            </w:pPr>
            <w:r w:rsidRPr="00D8419F">
              <w:rPr>
                <w:sz w:val="18"/>
                <w:szCs w:val="18"/>
              </w:rPr>
              <w:t>11000,0</w:t>
            </w:r>
          </w:p>
        </w:tc>
        <w:tc>
          <w:tcPr>
            <w:tcW w:w="1325" w:type="dxa"/>
            <w:gridSpan w:val="2"/>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jc w:val="center"/>
              <w:rPr>
                <w:sz w:val="18"/>
                <w:szCs w:val="18"/>
                <w:lang w:val="uk-UA"/>
              </w:rPr>
            </w:pPr>
            <w:r w:rsidRPr="00D8419F">
              <w:rPr>
                <w:sz w:val="18"/>
                <w:szCs w:val="18"/>
                <w:lang w:val="uk-UA"/>
              </w:rPr>
              <w:t>7000,0</w:t>
            </w:r>
          </w:p>
        </w:tc>
        <w:tc>
          <w:tcPr>
            <w:tcW w:w="980" w:type="dxa"/>
            <w:gridSpan w:val="2"/>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jc w:val="center"/>
              <w:rPr>
                <w:sz w:val="18"/>
                <w:szCs w:val="18"/>
                <w:lang w:val="uk-UA"/>
              </w:rPr>
            </w:pPr>
            <w:r w:rsidRPr="00D8419F">
              <w:rPr>
                <w:sz w:val="18"/>
                <w:szCs w:val="18"/>
                <w:lang w:val="uk-UA"/>
              </w:rPr>
              <w:t>7905,0</w:t>
            </w:r>
          </w:p>
        </w:tc>
        <w:tc>
          <w:tcPr>
            <w:tcW w:w="1250" w:type="dxa"/>
            <w:gridSpan w:val="2"/>
            <w:tcBorders>
              <w:top w:val="single" w:sz="4" w:space="0" w:color="auto"/>
              <w:left w:val="single" w:sz="4" w:space="0" w:color="auto"/>
              <w:bottom w:val="single" w:sz="4" w:space="0" w:color="auto"/>
              <w:right w:val="single" w:sz="4" w:space="0" w:color="auto"/>
            </w:tcBorders>
          </w:tcPr>
          <w:p w:rsidR="004C4E2A" w:rsidRPr="00D8419F" w:rsidRDefault="004C4E2A" w:rsidP="002603B7">
            <w:pPr>
              <w:jc w:val="center"/>
              <w:rPr>
                <w:sz w:val="18"/>
                <w:szCs w:val="18"/>
              </w:rPr>
            </w:pPr>
          </w:p>
        </w:tc>
        <w:tc>
          <w:tcPr>
            <w:tcW w:w="1133" w:type="dxa"/>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jc w:val="center"/>
              <w:rPr>
                <w:sz w:val="18"/>
                <w:szCs w:val="18"/>
                <w:lang w:val="uk-UA"/>
              </w:rPr>
            </w:pPr>
            <w:r>
              <w:rPr>
                <w:sz w:val="18"/>
                <w:szCs w:val="18"/>
                <w:lang w:val="uk-UA"/>
              </w:rPr>
              <w:t>7723,3</w:t>
            </w:r>
          </w:p>
        </w:tc>
        <w:tc>
          <w:tcPr>
            <w:tcW w:w="4098" w:type="dxa"/>
            <w:gridSpan w:val="2"/>
            <w:tcBorders>
              <w:top w:val="single" w:sz="4" w:space="0" w:color="auto"/>
              <w:left w:val="single" w:sz="4" w:space="0" w:color="auto"/>
              <w:bottom w:val="single" w:sz="4" w:space="0" w:color="auto"/>
              <w:right w:val="single" w:sz="4" w:space="0" w:color="auto"/>
            </w:tcBorders>
            <w:hideMark/>
          </w:tcPr>
          <w:p w:rsidR="004C4E2A" w:rsidRPr="00145509" w:rsidRDefault="004C4E2A" w:rsidP="00145509">
            <w:pPr>
              <w:pStyle w:val="1c"/>
              <w:rPr>
                <w:rFonts w:ascii="Times New Roman" w:hAnsi="Times New Roman"/>
                <w:sz w:val="18"/>
                <w:szCs w:val="18"/>
              </w:rPr>
            </w:pPr>
            <w:r w:rsidRPr="00145509">
              <w:rPr>
                <w:rFonts w:ascii="Times New Roman" w:hAnsi="Times New Roman"/>
                <w:sz w:val="18"/>
                <w:szCs w:val="18"/>
              </w:rPr>
              <w:t>Виконано роботи на:</w:t>
            </w:r>
          </w:p>
          <w:p w:rsidR="004C4E2A" w:rsidRPr="00145509" w:rsidRDefault="004C4E2A" w:rsidP="00145509">
            <w:pPr>
              <w:tabs>
                <w:tab w:val="left" w:pos="567"/>
                <w:tab w:val="left" w:pos="8647"/>
                <w:tab w:val="left" w:pos="8931"/>
              </w:tabs>
              <w:jc w:val="both"/>
              <w:rPr>
                <w:sz w:val="18"/>
                <w:szCs w:val="18"/>
              </w:rPr>
            </w:pPr>
            <w:r w:rsidRPr="00145509">
              <w:rPr>
                <w:sz w:val="18"/>
                <w:szCs w:val="18"/>
              </w:rPr>
              <w:t>- вул. Камінна;</w:t>
            </w:r>
          </w:p>
          <w:p w:rsidR="004C4E2A" w:rsidRPr="00145509" w:rsidRDefault="004C4E2A" w:rsidP="00145509">
            <w:pPr>
              <w:tabs>
                <w:tab w:val="left" w:pos="567"/>
                <w:tab w:val="left" w:pos="8647"/>
                <w:tab w:val="left" w:pos="8931"/>
              </w:tabs>
              <w:jc w:val="both"/>
              <w:rPr>
                <w:sz w:val="18"/>
                <w:szCs w:val="18"/>
              </w:rPr>
            </w:pPr>
            <w:r w:rsidRPr="00145509">
              <w:rPr>
                <w:sz w:val="18"/>
                <w:szCs w:val="18"/>
              </w:rPr>
              <w:t>-вул. Київській (ділянка від житлового будинку за адресою вул. Київська,2 до вул.Київська, 12);</w:t>
            </w:r>
          </w:p>
          <w:p w:rsidR="004C4E2A" w:rsidRPr="00145509" w:rsidRDefault="004C4E2A" w:rsidP="00145509">
            <w:pPr>
              <w:tabs>
                <w:tab w:val="left" w:pos="567"/>
                <w:tab w:val="left" w:pos="8647"/>
                <w:tab w:val="left" w:pos="8931"/>
              </w:tabs>
              <w:jc w:val="both"/>
              <w:rPr>
                <w:sz w:val="18"/>
                <w:szCs w:val="18"/>
              </w:rPr>
            </w:pPr>
            <w:r w:rsidRPr="00145509">
              <w:rPr>
                <w:sz w:val="18"/>
                <w:szCs w:val="18"/>
              </w:rPr>
              <w:t>- вул.Київській (в районі житлового будинку № 3);</w:t>
            </w:r>
          </w:p>
          <w:p w:rsidR="004C4E2A" w:rsidRPr="00145509" w:rsidRDefault="004C4E2A" w:rsidP="00145509">
            <w:pPr>
              <w:tabs>
                <w:tab w:val="left" w:pos="567"/>
                <w:tab w:val="left" w:pos="8647"/>
                <w:tab w:val="left" w:pos="8931"/>
              </w:tabs>
              <w:jc w:val="both"/>
              <w:rPr>
                <w:sz w:val="18"/>
                <w:szCs w:val="18"/>
              </w:rPr>
            </w:pPr>
            <w:r w:rsidRPr="00145509">
              <w:rPr>
                <w:sz w:val="18"/>
                <w:szCs w:val="18"/>
              </w:rPr>
              <w:t>-вул.Симоненка  (непарна сторона);</w:t>
            </w:r>
          </w:p>
          <w:p w:rsidR="004C4E2A" w:rsidRPr="00145509" w:rsidRDefault="004C4E2A" w:rsidP="00145509">
            <w:pPr>
              <w:tabs>
                <w:tab w:val="left" w:pos="567"/>
                <w:tab w:val="left" w:pos="8647"/>
                <w:tab w:val="left" w:pos="8931"/>
              </w:tabs>
              <w:jc w:val="both"/>
              <w:rPr>
                <w:sz w:val="18"/>
                <w:szCs w:val="18"/>
              </w:rPr>
            </w:pPr>
            <w:r w:rsidRPr="00145509">
              <w:rPr>
                <w:sz w:val="18"/>
                <w:szCs w:val="18"/>
              </w:rPr>
              <w:t>- перехресті вул. Р.Купчинського - вул. Корольова (в районі     2-ї лікарні);</w:t>
            </w:r>
          </w:p>
          <w:p w:rsidR="004C4E2A" w:rsidRPr="00145509" w:rsidRDefault="004C4E2A" w:rsidP="00145509">
            <w:pPr>
              <w:tabs>
                <w:tab w:val="left" w:pos="567"/>
                <w:tab w:val="left" w:pos="8647"/>
                <w:tab w:val="left" w:pos="8931"/>
              </w:tabs>
              <w:jc w:val="both"/>
              <w:rPr>
                <w:sz w:val="18"/>
                <w:szCs w:val="18"/>
              </w:rPr>
            </w:pPr>
            <w:r w:rsidRPr="00145509">
              <w:rPr>
                <w:sz w:val="18"/>
                <w:szCs w:val="18"/>
              </w:rPr>
              <w:t>- вул.Л.Українки;</w:t>
            </w:r>
          </w:p>
          <w:p w:rsidR="004C4E2A" w:rsidRPr="00145509" w:rsidRDefault="004C4E2A" w:rsidP="00145509">
            <w:pPr>
              <w:tabs>
                <w:tab w:val="left" w:pos="567"/>
                <w:tab w:val="left" w:pos="8647"/>
                <w:tab w:val="left" w:pos="8931"/>
              </w:tabs>
              <w:jc w:val="both"/>
              <w:rPr>
                <w:sz w:val="18"/>
                <w:szCs w:val="18"/>
              </w:rPr>
            </w:pPr>
            <w:r w:rsidRPr="00145509">
              <w:rPr>
                <w:sz w:val="18"/>
                <w:szCs w:val="18"/>
              </w:rPr>
              <w:t>- від буд. пр. Ст.Бандери,92 до Церкви Матері Божої неустанної помочі;</w:t>
            </w:r>
          </w:p>
          <w:p w:rsidR="004C4E2A" w:rsidRPr="006C0782" w:rsidRDefault="004C4E2A" w:rsidP="00991837">
            <w:pPr>
              <w:tabs>
                <w:tab w:val="left" w:pos="567"/>
                <w:tab w:val="left" w:pos="8647"/>
                <w:tab w:val="left" w:pos="8931"/>
              </w:tabs>
              <w:jc w:val="both"/>
              <w:rPr>
                <w:sz w:val="18"/>
                <w:szCs w:val="18"/>
                <w:lang w:val="uk-UA"/>
              </w:rPr>
            </w:pPr>
            <w:r w:rsidRPr="00145509">
              <w:rPr>
                <w:sz w:val="18"/>
                <w:szCs w:val="18"/>
              </w:rPr>
              <w:t>- вул.Київській (ділянка від житлового будинку за адресою вул.Київська,12 до будинку вул.15Квітня, 9).</w:t>
            </w:r>
          </w:p>
        </w:tc>
      </w:tr>
      <w:tr w:rsidR="004C4E2A" w:rsidRPr="00D8419F" w:rsidTr="00E0189F">
        <w:trPr>
          <w:gridAfter w:val="1"/>
          <w:wAfter w:w="13" w:type="dxa"/>
        </w:trPr>
        <w:tc>
          <w:tcPr>
            <w:tcW w:w="562" w:type="dxa"/>
            <w:tcBorders>
              <w:top w:val="single" w:sz="4" w:space="0" w:color="auto"/>
              <w:left w:val="single" w:sz="4" w:space="0" w:color="auto"/>
              <w:bottom w:val="single" w:sz="4" w:space="0" w:color="auto"/>
              <w:right w:val="single" w:sz="4" w:space="0" w:color="auto"/>
            </w:tcBorders>
          </w:tcPr>
          <w:p w:rsidR="004C4E2A" w:rsidRPr="00D8419F" w:rsidRDefault="004C4E2A" w:rsidP="002603B7">
            <w:pPr>
              <w:jc w:val="center"/>
              <w:rPr>
                <w:sz w:val="18"/>
                <w:szCs w:val="18"/>
                <w:lang w:val="uk-UA"/>
              </w:rPr>
            </w:pPr>
          </w:p>
        </w:tc>
        <w:tc>
          <w:tcPr>
            <w:tcW w:w="557" w:type="dxa"/>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jc w:val="center"/>
              <w:rPr>
                <w:sz w:val="18"/>
                <w:szCs w:val="18"/>
                <w:lang w:val="uk-UA"/>
              </w:rPr>
            </w:pPr>
            <w:r w:rsidRPr="00D8419F">
              <w:rPr>
                <w:sz w:val="18"/>
                <w:szCs w:val="18"/>
                <w:lang w:val="uk-UA"/>
              </w:rPr>
              <w:t>2.6</w:t>
            </w:r>
          </w:p>
        </w:tc>
        <w:tc>
          <w:tcPr>
            <w:tcW w:w="4663" w:type="dxa"/>
            <w:gridSpan w:val="3"/>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pStyle w:val="1c"/>
              <w:jc w:val="both"/>
              <w:rPr>
                <w:rFonts w:ascii="Times New Roman" w:hAnsi="Times New Roman"/>
                <w:sz w:val="18"/>
                <w:szCs w:val="18"/>
              </w:rPr>
            </w:pPr>
            <w:r w:rsidRPr="00D8419F">
              <w:rPr>
                <w:rFonts w:ascii="Times New Roman" w:hAnsi="Times New Roman"/>
                <w:sz w:val="18"/>
                <w:szCs w:val="18"/>
              </w:rPr>
              <w:t>Капітальний ремонт міжквартальних проїздів та пішохідної мережі міста</w:t>
            </w:r>
          </w:p>
        </w:tc>
        <w:tc>
          <w:tcPr>
            <w:tcW w:w="1152" w:type="dxa"/>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jc w:val="center"/>
              <w:rPr>
                <w:sz w:val="18"/>
                <w:szCs w:val="18"/>
              </w:rPr>
            </w:pPr>
            <w:r w:rsidRPr="00D8419F">
              <w:rPr>
                <w:sz w:val="18"/>
                <w:szCs w:val="18"/>
              </w:rPr>
              <w:t>25000,0</w:t>
            </w:r>
          </w:p>
        </w:tc>
        <w:tc>
          <w:tcPr>
            <w:tcW w:w="1325" w:type="dxa"/>
            <w:gridSpan w:val="2"/>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pStyle w:val="1c"/>
              <w:jc w:val="center"/>
              <w:rPr>
                <w:rFonts w:ascii="Times New Roman" w:hAnsi="Times New Roman"/>
                <w:sz w:val="18"/>
                <w:szCs w:val="18"/>
                <w:lang w:eastAsia="ru-RU"/>
              </w:rPr>
            </w:pPr>
            <w:r w:rsidRPr="00D8419F">
              <w:rPr>
                <w:rFonts w:ascii="Times New Roman" w:hAnsi="Times New Roman"/>
                <w:sz w:val="18"/>
                <w:szCs w:val="18"/>
                <w:lang w:eastAsia="ru-RU"/>
              </w:rPr>
              <w:t>13090,0</w:t>
            </w:r>
          </w:p>
        </w:tc>
        <w:tc>
          <w:tcPr>
            <w:tcW w:w="980" w:type="dxa"/>
            <w:gridSpan w:val="2"/>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pStyle w:val="1c"/>
              <w:jc w:val="center"/>
              <w:rPr>
                <w:rFonts w:ascii="Times New Roman" w:hAnsi="Times New Roman"/>
                <w:sz w:val="18"/>
                <w:szCs w:val="18"/>
                <w:lang w:eastAsia="ru-RU"/>
              </w:rPr>
            </w:pPr>
            <w:r>
              <w:rPr>
                <w:rFonts w:ascii="Times New Roman" w:hAnsi="Times New Roman"/>
                <w:sz w:val="18"/>
                <w:szCs w:val="18"/>
                <w:lang w:eastAsia="ru-RU"/>
              </w:rPr>
              <w:t>16137</w:t>
            </w:r>
            <w:r w:rsidRPr="00D8419F">
              <w:rPr>
                <w:rFonts w:ascii="Times New Roman" w:hAnsi="Times New Roman"/>
                <w:sz w:val="18"/>
                <w:szCs w:val="18"/>
                <w:lang w:eastAsia="ru-RU"/>
              </w:rPr>
              <w:t>,8</w:t>
            </w:r>
          </w:p>
        </w:tc>
        <w:tc>
          <w:tcPr>
            <w:tcW w:w="1250" w:type="dxa"/>
            <w:gridSpan w:val="2"/>
            <w:tcBorders>
              <w:top w:val="single" w:sz="4" w:space="0" w:color="auto"/>
              <w:left w:val="single" w:sz="4" w:space="0" w:color="auto"/>
              <w:bottom w:val="single" w:sz="4" w:space="0" w:color="auto"/>
              <w:right w:val="single" w:sz="4" w:space="0" w:color="auto"/>
            </w:tcBorders>
          </w:tcPr>
          <w:p w:rsidR="004C4E2A" w:rsidRPr="00D8419F" w:rsidRDefault="004C4E2A" w:rsidP="002603B7">
            <w:pPr>
              <w:jc w:val="center"/>
              <w:rPr>
                <w:sz w:val="18"/>
                <w:szCs w:val="18"/>
              </w:rPr>
            </w:pPr>
          </w:p>
        </w:tc>
        <w:tc>
          <w:tcPr>
            <w:tcW w:w="1133" w:type="dxa"/>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rPr>
                <w:sz w:val="18"/>
                <w:szCs w:val="18"/>
                <w:lang w:val="uk-UA"/>
              </w:rPr>
            </w:pPr>
            <w:r>
              <w:rPr>
                <w:sz w:val="18"/>
                <w:szCs w:val="18"/>
                <w:lang w:val="uk-UA"/>
              </w:rPr>
              <w:t>16106,9</w:t>
            </w:r>
          </w:p>
        </w:tc>
        <w:tc>
          <w:tcPr>
            <w:tcW w:w="4098" w:type="dxa"/>
            <w:gridSpan w:val="2"/>
            <w:tcBorders>
              <w:top w:val="single" w:sz="4" w:space="0" w:color="auto"/>
              <w:left w:val="single" w:sz="4" w:space="0" w:color="auto"/>
              <w:bottom w:val="single" w:sz="4" w:space="0" w:color="auto"/>
              <w:right w:val="single" w:sz="4" w:space="0" w:color="auto"/>
            </w:tcBorders>
            <w:vAlign w:val="center"/>
            <w:hideMark/>
          </w:tcPr>
          <w:p w:rsidR="004C4E2A" w:rsidRPr="006C0782" w:rsidRDefault="004C4E2A" w:rsidP="006C0782">
            <w:pPr>
              <w:rPr>
                <w:sz w:val="18"/>
                <w:szCs w:val="18"/>
                <w:lang w:val="uk-UA"/>
              </w:rPr>
            </w:pPr>
            <w:r w:rsidRPr="00D8419F">
              <w:rPr>
                <w:sz w:val="18"/>
                <w:szCs w:val="18"/>
              </w:rPr>
              <w:t>Завершено</w:t>
            </w:r>
            <w:r>
              <w:rPr>
                <w:sz w:val="18"/>
                <w:szCs w:val="18"/>
                <w:lang w:val="uk-UA"/>
              </w:rPr>
              <w:t xml:space="preserve"> ремонт 13</w:t>
            </w:r>
            <w:r w:rsidRPr="00D8419F">
              <w:rPr>
                <w:sz w:val="18"/>
                <w:szCs w:val="18"/>
              </w:rPr>
              <w:t xml:space="preserve"> об’єкт</w:t>
            </w:r>
            <w:r w:rsidRPr="00D8419F">
              <w:rPr>
                <w:sz w:val="18"/>
                <w:szCs w:val="18"/>
                <w:lang w:val="uk-UA"/>
              </w:rPr>
              <w:t>ів</w:t>
            </w:r>
            <w:r>
              <w:rPr>
                <w:sz w:val="18"/>
                <w:szCs w:val="18"/>
                <w:lang w:val="uk-UA"/>
              </w:rPr>
              <w:t>.</w:t>
            </w:r>
          </w:p>
        </w:tc>
      </w:tr>
      <w:tr w:rsidR="004C4E2A" w:rsidRPr="00D8419F" w:rsidTr="00E0189F">
        <w:trPr>
          <w:gridAfter w:val="1"/>
          <w:wAfter w:w="13" w:type="dxa"/>
        </w:trPr>
        <w:tc>
          <w:tcPr>
            <w:tcW w:w="562" w:type="dxa"/>
            <w:tcBorders>
              <w:top w:val="single" w:sz="4" w:space="0" w:color="auto"/>
              <w:left w:val="single" w:sz="4" w:space="0" w:color="auto"/>
              <w:bottom w:val="single" w:sz="4" w:space="0" w:color="auto"/>
              <w:right w:val="single" w:sz="4" w:space="0" w:color="auto"/>
            </w:tcBorders>
          </w:tcPr>
          <w:p w:rsidR="004C4E2A" w:rsidRPr="00D8419F" w:rsidRDefault="004C4E2A" w:rsidP="002603B7">
            <w:pPr>
              <w:jc w:val="center"/>
              <w:rPr>
                <w:sz w:val="18"/>
                <w:szCs w:val="18"/>
                <w:lang w:val="uk-UA"/>
              </w:rPr>
            </w:pPr>
          </w:p>
        </w:tc>
        <w:tc>
          <w:tcPr>
            <w:tcW w:w="557" w:type="dxa"/>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jc w:val="center"/>
              <w:rPr>
                <w:sz w:val="18"/>
                <w:szCs w:val="18"/>
                <w:lang w:val="uk-UA"/>
              </w:rPr>
            </w:pPr>
            <w:r w:rsidRPr="00D8419F">
              <w:rPr>
                <w:sz w:val="18"/>
                <w:szCs w:val="18"/>
                <w:lang w:val="uk-UA"/>
              </w:rPr>
              <w:t>3.1</w:t>
            </w:r>
          </w:p>
        </w:tc>
        <w:tc>
          <w:tcPr>
            <w:tcW w:w="4663" w:type="dxa"/>
            <w:gridSpan w:val="3"/>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pStyle w:val="1c"/>
              <w:jc w:val="both"/>
              <w:rPr>
                <w:rFonts w:ascii="Times New Roman" w:hAnsi="Times New Roman"/>
                <w:sz w:val="18"/>
                <w:szCs w:val="18"/>
              </w:rPr>
            </w:pPr>
            <w:r w:rsidRPr="00D8419F">
              <w:rPr>
                <w:rFonts w:ascii="Times New Roman" w:hAnsi="Times New Roman"/>
                <w:sz w:val="18"/>
                <w:szCs w:val="18"/>
              </w:rPr>
              <w:t>Розмітка доріг</w:t>
            </w:r>
          </w:p>
        </w:tc>
        <w:tc>
          <w:tcPr>
            <w:tcW w:w="1152" w:type="dxa"/>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jc w:val="center"/>
              <w:rPr>
                <w:sz w:val="18"/>
                <w:szCs w:val="18"/>
              </w:rPr>
            </w:pPr>
            <w:r w:rsidRPr="00D8419F">
              <w:rPr>
                <w:sz w:val="18"/>
                <w:szCs w:val="18"/>
              </w:rPr>
              <w:t>2000,0</w:t>
            </w:r>
          </w:p>
        </w:tc>
        <w:tc>
          <w:tcPr>
            <w:tcW w:w="1325" w:type="dxa"/>
            <w:gridSpan w:val="2"/>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pStyle w:val="1c"/>
              <w:jc w:val="center"/>
              <w:rPr>
                <w:rFonts w:ascii="Times New Roman" w:hAnsi="Times New Roman"/>
                <w:sz w:val="18"/>
                <w:szCs w:val="18"/>
              </w:rPr>
            </w:pPr>
            <w:r w:rsidRPr="00D8419F">
              <w:rPr>
                <w:rFonts w:ascii="Times New Roman" w:hAnsi="Times New Roman"/>
                <w:sz w:val="18"/>
                <w:szCs w:val="18"/>
              </w:rPr>
              <w:t>1908,4</w:t>
            </w:r>
          </w:p>
        </w:tc>
        <w:tc>
          <w:tcPr>
            <w:tcW w:w="980" w:type="dxa"/>
            <w:gridSpan w:val="2"/>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pStyle w:val="1c"/>
              <w:jc w:val="center"/>
              <w:rPr>
                <w:rFonts w:ascii="Times New Roman" w:hAnsi="Times New Roman"/>
                <w:sz w:val="18"/>
                <w:szCs w:val="18"/>
              </w:rPr>
            </w:pPr>
            <w:r w:rsidRPr="00D8419F">
              <w:rPr>
                <w:rFonts w:ascii="Times New Roman" w:hAnsi="Times New Roman"/>
                <w:sz w:val="18"/>
                <w:szCs w:val="18"/>
              </w:rPr>
              <w:t>1658,4</w:t>
            </w:r>
          </w:p>
        </w:tc>
        <w:tc>
          <w:tcPr>
            <w:tcW w:w="1250" w:type="dxa"/>
            <w:gridSpan w:val="2"/>
            <w:tcBorders>
              <w:top w:val="single" w:sz="4" w:space="0" w:color="auto"/>
              <w:left w:val="single" w:sz="4" w:space="0" w:color="auto"/>
              <w:bottom w:val="single" w:sz="4" w:space="0" w:color="auto"/>
              <w:right w:val="single" w:sz="4" w:space="0" w:color="auto"/>
            </w:tcBorders>
          </w:tcPr>
          <w:p w:rsidR="004C4E2A" w:rsidRPr="00D8419F" w:rsidRDefault="004C4E2A" w:rsidP="002603B7">
            <w:pPr>
              <w:jc w:val="center"/>
              <w:rPr>
                <w:sz w:val="18"/>
                <w:szCs w:val="18"/>
              </w:rPr>
            </w:pPr>
          </w:p>
        </w:tc>
        <w:tc>
          <w:tcPr>
            <w:tcW w:w="1133" w:type="dxa"/>
            <w:tcBorders>
              <w:top w:val="single" w:sz="4" w:space="0" w:color="auto"/>
              <w:left w:val="single" w:sz="4" w:space="0" w:color="auto"/>
              <w:bottom w:val="single" w:sz="4" w:space="0" w:color="auto"/>
              <w:right w:val="single" w:sz="4" w:space="0" w:color="auto"/>
            </w:tcBorders>
          </w:tcPr>
          <w:p w:rsidR="004C4E2A" w:rsidRPr="00D8419F" w:rsidRDefault="004C4E2A" w:rsidP="002603B7">
            <w:pPr>
              <w:rPr>
                <w:sz w:val="18"/>
                <w:szCs w:val="18"/>
                <w:lang w:val="uk-UA"/>
              </w:rPr>
            </w:pPr>
            <w:r>
              <w:rPr>
                <w:sz w:val="18"/>
                <w:szCs w:val="18"/>
                <w:lang w:val="uk-UA"/>
              </w:rPr>
              <w:t>1605,9</w:t>
            </w:r>
          </w:p>
        </w:tc>
        <w:tc>
          <w:tcPr>
            <w:tcW w:w="4098" w:type="dxa"/>
            <w:gridSpan w:val="2"/>
            <w:tcBorders>
              <w:top w:val="single" w:sz="4" w:space="0" w:color="auto"/>
              <w:left w:val="single" w:sz="4" w:space="0" w:color="auto"/>
              <w:bottom w:val="single" w:sz="4" w:space="0" w:color="auto"/>
              <w:right w:val="single" w:sz="4" w:space="0" w:color="auto"/>
            </w:tcBorders>
            <w:vAlign w:val="center"/>
            <w:hideMark/>
          </w:tcPr>
          <w:p w:rsidR="004C4E2A" w:rsidRPr="006C0782" w:rsidRDefault="004C4E2A" w:rsidP="006C0782">
            <w:pPr>
              <w:rPr>
                <w:sz w:val="18"/>
                <w:szCs w:val="18"/>
              </w:rPr>
            </w:pPr>
            <w:r w:rsidRPr="006C0782">
              <w:rPr>
                <w:sz w:val="18"/>
                <w:szCs w:val="18"/>
              </w:rPr>
              <w:t>Нанесено розмітку фарбою:</w:t>
            </w:r>
          </w:p>
          <w:p w:rsidR="004C4E2A" w:rsidRPr="006C0782" w:rsidRDefault="004C4E2A" w:rsidP="006C0782">
            <w:pPr>
              <w:rPr>
                <w:sz w:val="18"/>
                <w:szCs w:val="18"/>
              </w:rPr>
            </w:pPr>
            <w:r w:rsidRPr="006C0782">
              <w:rPr>
                <w:sz w:val="18"/>
                <w:szCs w:val="18"/>
              </w:rPr>
              <w:t xml:space="preserve"> - 7305,35 кв. м.  – регульовані та нерегульовані пішохідні переходи, стоп лінії та острівки безпеки; </w:t>
            </w:r>
          </w:p>
          <w:p w:rsidR="004C4E2A" w:rsidRPr="006C0782" w:rsidRDefault="004C4E2A" w:rsidP="006C0782">
            <w:pPr>
              <w:rPr>
                <w:sz w:val="18"/>
                <w:szCs w:val="18"/>
              </w:rPr>
            </w:pPr>
            <w:r w:rsidRPr="006C0782">
              <w:rPr>
                <w:sz w:val="18"/>
                <w:szCs w:val="18"/>
              </w:rPr>
              <w:t>- 100,4 км – осьових та роздільні ліній.</w:t>
            </w:r>
          </w:p>
          <w:p w:rsidR="004C4E2A" w:rsidRPr="006C0782" w:rsidRDefault="004C4E2A" w:rsidP="006C0782">
            <w:pPr>
              <w:rPr>
                <w:sz w:val="18"/>
                <w:szCs w:val="18"/>
              </w:rPr>
            </w:pPr>
            <w:r w:rsidRPr="006C0782">
              <w:rPr>
                <w:sz w:val="18"/>
                <w:szCs w:val="18"/>
              </w:rPr>
              <w:lastRenderedPageBreak/>
              <w:t>Нанесено розмітку пластичними масами:</w:t>
            </w:r>
          </w:p>
          <w:p w:rsidR="004C4E2A" w:rsidRPr="006C0782" w:rsidRDefault="004C4E2A" w:rsidP="002603B7">
            <w:pPr>
              <w:rPr>
                <w:sz w:val="18"/>
                <w:szCs w:val="18"/>
              </w:rPr>
            </w:pPr>
            <w:r w:rsidRPr="006C0782">
              <w:rPr>
                <w:sz w:val="18"/>
                <w:szCs w:val="18"/>
              </w:rPr>
              <w:t xml:space="preserve"> - 316,8 кв. м.  – регульовані та нерегульовані пішохідні переходи.</w:t>
            </w:r>
          </w:p>
        </w:tc>
      </w:tr>
      <w:tr w:rsidR="004C4E2A" w:rsidRPr="00D8419F" w:rsidTr="00E0189F">
        <w:trPr>
          <w:gridAfter w:val="1"/>
          <w:wAfter w:w="13" w:type="dxa"/>
        </w:trPr>
        <w:tc>
          <w:tcPr>
            <w:tcW w:w="562" w:type="dxa"/>
            <w:tcBorders>
              <w:top w:val="single" w:sz="4" w:space="0" w:color="auto"/>
              <w:left w:val="single" w:sz="4" w:space="0" w:color="auto"/>
              <w:bottom w:val="single" w:sz="4" w:space="0" w:color="auto"/>
              <w:right w:val="single" w:sz="4" w:space="0" w:color="auto"/>
            </w:tcBorders>
          </w:tcPr>
          <w:p w:rsidR="004C4E2A" w:rsidRPr="00D8419F" w:rsidRDefault="004C4E2A" w:rsidP="002603B7">
            <w:pPr>
              <w:jc w:val="center"/>
              <w:rPr>
                <w:sz w:val="18"/>
                <w:szCs w:val="18"/>
                <w:lang w:val="uk-UA"/>
              </w:rPr>
            </w:pPr>
          </w:p>
        </w:tc>
        <w:tc>
          <w:tcPr>
            <w:tcW w:w="557" w:type="dxa"/>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jc w:val="center"/>
              <w:rPr>
                <w:sz w:val="18"/>
                <w:szCs w:val="18"/>
                <w:lang w:val="uk-UA"/>
              </w:rPr>
            </w:pPr>
            <w:r w:rsidRPr="00D8419F">
              <w:rPr>
                <w:sz w:val="18"/>
                <w:szCs w:val="18"/>
                <w:lang w:val="uk-UA"/>
              </w:rPr>
              <w:t>3.2</w:t>
            </w:r>
          </w:p>
        </w:tc>
        <w:tc>
          <w:tcPr>
            <w:tcW w:w="4663" w:type="dxa"/>
            <w:gridSpan w:val="3"/>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pStyle w:val="1c"/>
              <w:jc w:val="both"/>
              <w:rPr>
                <w:rFonts w:ascii="Times New Roman" w:hAnsi="Times New Roman"/>
                <w:sz w:val="18"/>
                <w:szCs w:val="18"/>
              </w:rPr>
            </w:pPr>
            <w:r w:rsidRPr="00D8419F">
              <w:rPr>
                <w:rFonts w:ascii="Times New Roman" w:hAnsi="Times New Roman"/>
                <w:sz w:val="18"/>
                <w:szCs w:val="18"/>
              </w:rPr>
              <w:t>Капітальний ремонт – влаштування, заміна обмежувачів руху та елементів примусового  зниження швидкості (лежачих поліцейських)</w:t>
            </w:r>
          </w:p>
        </w:tc>
        <w:tc>
          <w:tcPr>
            <w:tcW w:w="1152" w:type="dxa"/>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jc w:val="center"/>
              <w:rPr>
                <w:sz w:val="18"/>
                <w:szCs w:val="18"/>
              </w:rPr>
            </w:pPr>
            <w:r w:rsidRPr="00D8419F">
              <w:rPr>
                <w:sz w:val="18"/>
                <w:szCs w:val="18"/>
              </w:rPr>
              <w:t>1000,0</w:t>
            </w:r>
          </w:p>
        </w:tc>
        <w:tc>
          <w:tcPr>
            <w:tcW w:w="1325" w:type="dxa"/>
            <w:gridSpan w:val="2"/>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jc w:val="center"/>
              <w:rPr>
                <w:sz w:val="18"/>
                <w:szCs w:val="18"/>
                <w:lang w:val="uk-UA"/>
              </w:rPr>
            </w:pPr>
            <w:r w:rsidRPr="00D8419F">
              <w:rPr>
                <w:sz w:val="18"/>
                <w:szCs w:val="18"/>
                <w:lang w:val="uk-UA"/>
              </w:rPr>
              <w:t>-</w:t>
            </w:r>
          </w:p>
        </w:tc>
        <w:tc>
          <w:tcPr>
            <w:tcW w:w="980" w:type="dxa"/>
            <w:gridSpan w:val="2"/>
            <w:tcBorders>
              <w:top w:val="single" w:sz="4" w:space="0" w:color="auto"/>
              <w:left w:val="single" w:sz="4" w:space="0" w:color="auto"/>
              <w:bottom w:val="single" w:sz="4" w:space="0" w:color="auto"/>
              <w:right w:val="single" w:sz="4" w:space="0" w:color="auto"/>
            </w:tcBorders>
          </w:tcPr>
          <w:p w:rsidR="004C4E2A" w:rsidRPr="00D8419F" w:rsidRDefault="004C4E2A" w:rsidP="002603B7">
            <w:pPr>
              <w:jc w:val="center"/>
              <w:rPr>
                <w:sz w:val="18"/>
                <w:szCs w:val="18"/>
                <w:lang w:val="uk-UA"/>
              </w:rPr>
            </w:pPr>
            <w:r>
              <w:rPr>
                <w:sz w:val="18"/>
                <w:szCs w:val="18"/>
                <w:lang w:val="uk-UA"/>
              </w:rPr>
              <w:t>69</w:t>
            </w:r>
            <w:r w:rsidRPr="00D8419F">
              <w:rPr>
                <w:sz w:val="18"/>
                <w:szCs w:val="18"/>
                <w:lang w:val="uk-UA"/>
              </w:rPr>
              <w:t>0,0</w:t>
            </w:r>
          </w:p>
        </w:tc>
        <w:tc>
          <w:tcPr>
            <w:tcW w:w="1250" w:type="dxa"/>
            <w:gridSpan w:val="2"/>
            <w:tcBorders>
              <w:top w:val="single" w:sz="4" w:space="0" w:color="auto"/>
              <w:left w:val="single" w:sz="4" w:space="0" w:color="auto"/>
              <w:bottom w:val="single" w:sz="4" w:space="0" w:color="auto"/>
              <w:right w:val="single" w:sz="4" w:space="0" w:color="auto"/>
            </w:tcBorders>
          </w:tcPr>
          <w:p w:rsidR="004C4E2A" w:rsidRPr="00D8419F" w:rsidRDefault="004C4E2A" w:rsidP="002603B7">
            <w:pPr>
              <w:jc w:val="center"/>
              <w:rPr>
                <w:sz w:val="18"/>
                <w:szCs w:val="18"/>
              </w:rPr>
            </w:pPr>
          </w:p>
        </w:tc>
        <w:tc>
          <w:tcPr>
            <w:tcW w:w="1133" w:type="dxa"/>
            <w:tcBorders>
              <w:top w:val="single" w:sz="4" w:space="0" w:color="auto"/>
              <w:left w:val="single" w:sz="4" w:space="0" w:color="auto"/>
              <w:bottom w:val="single" w:sz="4" w:space="0" w:color="auto"/>
              <w:right w:val="single" w:sz="4" w:space="0" w:color="auto"/>
            </w:tcBorders>
          </w:tcPr>
          <w:p w:rsidR="004C4E2A" w:rsidRPr="00D8419F" w:rsidRDefault="004C4E2A" w:rsidP="002603B7">
            <w:pPr>
              <w:rPr>
                <w:sz w:val="18"/>
                <w:szCs w:val="18"/>
                <w:lang w:val="uk-UA"/>
              </w:rPr>
            </w:pPr>
            <w:r>
              <w:rPr>
                <w:sz w:val="18"/>
                <w:szCs w:val="18"/>
                <w:lang w:val="uk-UA"/>
              </w:rPr>
              <w:t>685,6</w:t>
            </w:r>
          </w:p>
        </w:tc>
        <w:tc>
          <w:tcPr>
            <w:tcW w:w="4098" w:type="dxa"/>
            <w:gridSpan w:val="2"/>
            <w:tcBorders>
              <w:top w:val="single" w:sz="4" w:space="0" w:color="auto"/>
              <w:left w:val="single" w:sz="4" w:space="0" w:color="auto"/>
              <w:bottom w:val="single" w:sz="4" w:space="0" w:color="auto"/>
              <w:right w:val="single" w:sz="4" w:space="0" w:color="auto"/>
            </w:tcBorders>
            <w:vAlign w:val="center"/>
          </w:tcPr>
          <w:p w:rsidR="004C4E2A" w:rsidRPr="00D8419F" w:rsidRDefault="004C4E2A" w:rsidP="002603B7">
            <w:pPr>
              <w:pStyle w:val="1c"/>
              <w:rPr>
                <w:rFonts w:ascii="Times New Roman" w:hAnsi="Times New Roman"/>
                <w:sz w:val="18"/>
                <w:szCs w:val="18"/>
              </w:rPr>
            </w:pPr>
            <w:r w:rsidRPr="00D8419F">
              <w:rPr>
                <w:rFonts w:ascii="Times New Roman" w:hAnsi="Times New Roman"/>
                <w:sz w:val="18"/>
                <w:szCs w:val="18"/>
              </w:rPr>
              <w:t>Виконано капітальний ремонт влаштування автоматизованих обмежувачів руху на під’їздах до Театрального майдану</w:t>
            </w:r>
          </w:p>
        </w:tc>
      </w:tr>
      <w:tr w:rsidR="004C4E2A" w:rsidRPr="00D8419F" w:rsidTr="00E0189F">
        <w:trPr>
          <w:gridAfter w:val="1"/>
          <w:wAfter w:w="13" w:type="dxa"/>
          <w:trHeight w:val="90"/>
        </w:trPr>
        <w:tc>
          <w:tcPr>
            <w:tcW w:w="562" w:type="dxa"/>
            <w:tcBorders>
              <w:top w:val="single" w:sz="4" w:space="0" w:color="auto"/>
              <w:left w:val="single" w:sz="4" w:space="0" w:color="auto"/>
              <w:bottom w:val="single" w:sz="4" w:space="0" w:color="auto"/>
              <w:right w:val="single" w:sz="4" w:space="0" w:color="auto"/>
            </w:tcBorders>
          </w:tcPr>
          <w:p w:rsidR="004C4E2A" w:rsidRPr="00D8419F" w:rsidRDefault="004C4E2A" w:rsidP="002603B7">
            <w:pPr>
              <w:jc w:val="center"/>
              <w:rPr>
                <w:sz w:val="18"/>
                <w:szCs w:val="18"/>
                <w:lang w:val="uk-UA"/>
              </w:rPr>
            </w:pPr>
          </w:p>
        </w:tc>
        <w:tc>
          <w:tcPr>
            <w:tcW w:w="557" w:type="dxa"/>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jc w:val="center"/>
              <w:rPr>
                <w:sz w:val="18"/>
                <w:szCs w:val="18"/>
                <w:lang w:val="uk-UA"/>
              </w:rPr>
            </w:pPr>
            <w:r w:rsidRPr="00D8419F">
              <w:rPr>
                <w:sz w:val="18"/>
                <w:szCs w:val="18"/>
                <w:lang w:val="uk-UA"/>
              </w:rPr>
              <w:t>3.3</w:t>
            </w:r>
          </w:p>
        </w:tc>
        <w:tc>
          <w:tcPr>
            <w:tcW w:w="4663" w:type="dxa"/>
            <w:gridSpan w:val="3"/>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pStyle w:val="1c"/>
              <w:jc w:val="both"/>
              <w:rPr>
                <w:rFonts w:ascii="Times New Roman" w:hAnsi="Times New Roman"/>
                <w:sz w:val="18"/>
                <w:szCs w:val="18"/>
              </w:rPr>
            </w:pPr>
            <w:r w:rsidRPr="00D8419F">
              <w:rPr>
                <w:rFonts w:ascii="Times New Roman" w:hAnsi="Times New Roman"/>
                <w:sz w:val="18"/>
                <w:szCs w:val="18"/>
              </w:rPr>
              <w:t>Утримання, поточний ремонт, заміна та встановлення дорожніх знаків, турнікетів, огорож</w:t>
            </w:r>
          </w:p>
        </w:tc>
        <w:tc>
          <w:tcPr>
            <w:tcW w:w="1152" w:type="dxa"/>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jc w:val="center"/>
              <w:rPr>
                <w:sz w:val="18"/>
                <w:szCs w:val="18"/>
              </w:rPr>
            </w:pPr>
            <w:r w:rsidRPr="00D8419F">
              <w:rPr>
                <w:sz w:val="18"/>
                <w:szCs w:val="18"/>
              </w:rPr>
              <w:t>1800,0</w:t>
            </w:r>
          </w:p>
        </w:tc>
        <w:tc>
          <w:tcPr>
            <w:tcW w:w="1325" w:type="dxa"/>
            <w:gridSpan w:val="2"/>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jc w:val="center"/>
              <w:rPr>
                <w:sz w:val="18"/>
                <w:szCs w:val="18"/>
                <w:lang w:val="uk-UA"/>
              </w:rPr>
            </w:pPr>
            <w:r w:rsidRPr="00D8419F">
              <w:rPr>
                <w:sz w:val="18"/>
                <w:szCs w:val="18"/>
                <w:lang w:val="uk-UA"/>
              </w:rPr>
              <w:t>400,0</w:t>
            </w:r>
          </w:p>
        </w:tc>
        <w:tc>
          <w:tcPr>
            <w:tcW w:w="980" w:type="dxa"/>
            <w:gridSpan w:val="2"/>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jc w:val="center"/>
              <w:rPr>
                <w:sz w:val="18"/>
                <w:szCs w:val="18"/>
                <w:lang w:val="uk-UA"/>
              </w:rPr>
            </w:pPr>
            <w:r>
              <w:rPr>
                <w:sz w:val="18"/>
                <w:szCs w:val="18"/>
                <w:lang w:val="uk-UA"/>
              </w:rPr>
              <w:t>1141</w:t>
            </w:r>
            <w:r w:rsidR="0007324E">
              <w:rPr>
                <w:sz w:val="18"/>
                <w:szCs w:val="18"/>
                <w:lang w:val="uk-UA"/>
              </w:rPr>
              <w:t>,0</w:t>
            </w:r>
          </w:p>
        </w:tc>
        <w:tc>
          <w:tcPr>
            <w:tcW w:w="1250" w:type="dxa"/>
            <w:gridSpan w:val="2"/>
            <w:tcBorders>
              <w:top w:val="single" w:sz="4" w:space="0" w:color="auto"/>
              <w:left w:val="single" w:sz="4" w:space="0" w:color="auto"/>
              <w:bottom w:val="single" w:sz="4" w:space="0" w:color="auto"/>
              <w:right w:val="single" w:sz="4" w:space="0" w:color="auto"/>
            </w:tcBorders>
          </w:tcPr>
          <w:p w:rsidR="004C4E2A" w:rsidRPr="00D8419F" w:rsidRDefault="004C4E2A" w:rsidP="002603B7">
            <w:pPr>
              <w:jc w:val="center"/>
              <w:rPr>
                <w:sz w:val="18"/>
                <w:szCs w:val="18"/>
              </w:rPr>
            </w:pPr>
          </w:p>
        </w:tc>
        <w:tc>
          <w:tcPr>
            <w:tcW w:w="1133" w:type="dxa"/>
            <w:tcBorders>
              <w:top w:val="single" w:sz="4" w:space="0" w:color="auto"/>
              <w:left w:val="single" w:sz="4" w:space="0" w:color="auto"/>
              <w:bottom w:val="single" w:sz="4" w:space="0" w:color="auto"/>
              <w:right w:val="single" w:sz="4" w:space="0" w:color="auto"/>
            </w:tcBorders>
            <w:vAlign w:val="center"/>
            <w:hideMark/>
          </w:tcPr>
          <w:p w:rsidR="004C4E2A" w:rsidRPr="00D8419F" w:rsidRDefault="004C4E2A" w:rsidP="002603B7">
            <w:pPr>
              <w:rPr>
                <w:sz w:val="18"/>
                <w:szCs w:val="18"/>
                <w:lang w:val="uk-UA"/>
              </w:rPr>
            </w:pPr>
            <w:r>
              <w:rPr>
                <w:sz w:val="18"/>
                <w:szCs w:val="18"/>
                <w:lang w:val="uk-UA"/>
              </w:rPr>
              <w:t>1140</w:t>
            </w:r>
            <w:r w:rsidRPr="00D8419F">
              <w:rPr>
                <w:sz w:val="18"/>
                <w:szCs w:val="18"/>
              </w:rPr>
              <w:t>,</w:t>
            </w:r>
            <w:r>
              <w:rPr>
                <w:sz w:val="18"/>
                <w:szCs w:val="18"/>
                <w:lang w:val="uk-UA"/>
              </w:rPr>
              <w:t>8</w:t>
            </w:r>
          </w:p>
        </w:tc>
        <w:tc>
          <w:tcPr>
            <w:tcW w:w="4098" w:type="dxa"/>
            <w:gridSpan w:val="2"/>
            <w:tcBorders>
              <w:top w:val="single" w:sz="4" w:space="0" w:color="auto"/>
              <w:left w:val="single" w:sz="4" w:space="0" w:color="auto"/>
              <w:bottom w:val="single" w:sz="4" w:space="0" w:color="auto"/>
              <w:right w:val="single" w:sz="4" w:space="0" w:color="auto"/>
            </w:tcBorders>
            <w:vAlign w:val="center"/>
            <w:hideMark/>
          </w:tcPr>
          <w:p w:rsidR="004C4E2A" w:rsidRPr="00D8419F" w:rsidRDefault="004C4E2A" w:rsidP="002603B7">
            <w:pPr>
              <w:pStyle w:val="1c"/>
              <w:rPr>
                <w:rFonts w:ascii="Times New Roman" w:hAnsi="Times New Roman"/>
                <w:bCs/>
                <w:sz w:val="18"/>
                <w:szCs w:val="18"/>
              </w:rPr>
            </w:pPr>
            <w:r w:rsidRPr="006C0782">
              <w:rPr>
                <w:rFonts w:ascii="Times New Roman" w:hAnsi="Times New Roman"/>
                <w:bCs/>
                <w:sz w:val="18"/>
                <w:szCs w:val="18"/>
              </w:rPr>
              <w:t>Влаштовано 488 дорожніх знаків та 530 м. п. нової металевої турнікетної огорожі, також проводився ремонт, вирівнювання 139 знаків та ремонт 194,9 м. п. огорожі.</w:t>
            </w:r>
          </w:p>
        </w:tc>
      </w:tr>
      <w:tr w:rsidR="004C4E2A" w:rsidRPr="00D8419F" w:rsidTr="00E0189F">
        <w:trPr>
          <w:gridAfter w:val="1"/>
          <w:wAfter w:w="13" w:type="dxa"/>
          <w:trHeight w:val="105"/>
        </w:trPr>
        <w:tc>
          <w:tcPr>
            <w:tcW w:w="562" w:type="dxa"/>
            <w:tcBorders>
              <w:top w:val="single" w:sz="4" w:space="0" w:color="auto"/>
              <w:left w:val="single" w:sz="4" w:space="0" w:color="auto"/>
              <w:bottom w:val="single" w:sz="4" w:space="0" w:color="auto"/>
              <w:right w:val="single" w:sz="4" w:space="0" w:color="auto"/>
            </w:tcBorders>
          </w:tcPr>
          <w:p w:rsidR="004C4E2A" w:rsidRPr="00D8419F" w:rsidRDefault="004C4E2A" w:rsidP="002603B7">
            <w:pPr>
              <w:jc w:val="center"/>
              <w:rPr>
                <w:sz w:val="18"/>
                <w:szCs w:val="18"/>
                <w:lang w:val="uk-UA"/>
              </w:rPr>
            </w:pPr>
          </w:p>
        </w:tc>
        <w:tc>
          <w:tcPr>
            <w:tcW w:w="557" w:type="dxa"/>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jc w:val="center"/>
              <w:rPr>
                <w:sz w:val="18"/>
                <w:szCs w:val="18"/>
                <w:lang w:val="uk-UA"/>
              </w:rPr>
            </w:pPr>
            <w:r w:rsidRPr="00D8419F">
              <w:rPr>
                <w:sz w:val="18"/>
                <w:szCs w:val="18"/>
                <w:lang w:val="uk-UA"/>
              </w:rPr>
              <w:t>3.4</w:t>
            </w:r>
          </w:p>
        </w:tc>
        <w:tc>
          <w:tcPr>
            <w:tcW w:w="4663" w:type="dxa"/>
            <w:gridSpan w:val="3"/>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jc w:val="both"/>
              <w:rPr>
                <w:sz w:val="18"/>
                <w:szCs w:val="18"/>
              </w:rPr>
            </w:pPr>
            <w:r w:rsidRPr="00D8419F">
              <w:rPr>
                <w:sz w:val="18"/>
                <w:szCs w:val="18"/>
              </w:rPr>
              <w:t>Утримання, оренда та поточний ремонт технічних засобів регулювання дорожнього руху (власних і орендованих) та електроенергії для потреб технічних засобів регулювання дорожнього руху (світлофорів)</w:t>
            </w:r>
          </w:p>
        </w:tc>
        <w:tc>
          <w:tcPr>
            <w:tcW w:w="1152" w:type="dxa"/>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jc w:val="center"/>
              <w:rPr>
                <w:sz w:val="18"/>
                <w:szCs w:val="18"/>
              </w:rPr>
            </w:pPr>
            <w:r w:rsidRPr="00D8419F">
              <w:rPr>
                <w:sz w:val="18"/>
                <w:szCs w:val="18"/>
                <w:lang w:val="uk-UA"/>
              </w:rPr>
              <w:t>20</w:t>
            </w:r>
            <w:r w:rsidRPr="00D8419F">
              <w:rPr>
                <w:sz w:val="18"/>
                <w:szCs w:val="18"/>
              </w:rPr>
              <w:t>00,0</w:t>
            </w:r>
          </w:p>
        </w:tc>
        <w:tc>
          <w:tcPr>
            <w:tcW w:w="1325" w:type="dxa"/>
            <w:gridSpan w:val="2"/>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jc w:val="center"/>
              <w:rPr>
                <w:sz w:val="18"/>
                <w:szCs w:val="18"/>
                <w:lang w:val="uk-UA"/>
              </w:rPr>
            </w:pPr>
            <w:r w:rsidRPr="00D8419F">
              <w:rPr>
                <w:sz w:val="18"/>
                <w:szCs w:val="18"/>
                <w:lang w:val="uk-UA"/>
              </w:rPr>
              <w:t>1400,0</w:t>
            </w:r>
          </w:p>
        </w:tc>
        <w:tc>
          <w:tcPr>
            <w:tcW w:w="980" w:type="dxa"/>
            <w:gridSpan w:val="2"/>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jc w:val="center"/>
              <w:rPr>
                <w:sz w:val="18"/>
                <w:szCs w:val="18"/>
                <w:lang w:val="uk-UA"/>
              </w:rPr>
            </w:pPr>
            <w:r>
              <w:rPr>
                <w:sz w:val="18"/>
                <w:szCs w:val="18"/>
                <w:lang w:val="uk-UA"/>
              </w:rPr>
              <w:t>1000</w:t>
            </w:r>
            <w:r w:rsidR="0007324E">
              <w:rPr>
                <w:sz w:val="18"/>
                <w:szCs w:val="18"/>
                <w:lang w:val="uk-UA"/>
              </w:rPr>
              <w:t>,</w:t>
            </w:r>
          </w:p>
        </w:tc>
        <w:tc>
          <w:tcPr>
            <w:tcW w:w="1250" w:type="dxa"/>
            <w:gridSpan w:val="2"/>
            <w:tcBorders>
              <w:top w:val="single" w:sz="4" w:space="0" w:color="auto"/>
              <w:left w:val="single" w:sz="4" w:space="0" w:color="auto"/>
              <w:bottom w:val="single" w:sz="4" w:space="0" w:color="auto"/>
              <w:right w:val="single" w:sz="4" w:space="0" w:color="auto"/>
            </w:tcBorders>
          </w:tcPr>
          <w:p w:rsidR="004C4E2A" w:rsidRPr="00D8419F" w:rsidRDefault="004C4E2A" w:rsidP="002603B7">
            <w:pPr>
              <w:jc w:val="center"/>
              <w:rPr>
                <w:sz w:val="18"/>
                <w:szCs w:val="18"/>
              </w:rPr>
            </w:pPr>
          </w:p>
        </w:tc>
        <w:tc>
          <w:tcPr>
            <w:tcW w:w="1133" w:type="dxa"/>
            <w:tcBorders>
              <w:top w:val="single" w:sz="4" w:space="0" w:color="auto"/>
              <w:left w:val="single" w:sz="4" w:space="0" w:color="auto"/>
              <w:bottom w:val="single" w:sz="4" w:space="0" w:color="auto"/>
              <w:right w:val="single" w:sz="4" w:space="0" w:color="auto"/>
            </w:tcBorders>
            <w:vAlign w:val="center"/>
            <w:hideMark/>
          </w:tcPr>
          <w:p w:rsidR="004C4E2A" w:rsidRPr="00D8419F" w:rsidRDefault="004C4E2A" w:rsidP="002603B7">
            <w:pPr>
              <w:pStyle w:val="1c"/>
              <w:rPr>
                <w:rFonts w:ascii="Times New Roman" w:hAnsi="Times New Roman"/>
                <w:sz w:val="18"/>
                <w:szCs w:val="18"/>
              </w:rPr>
            </w:pPr>
            <w:r>
              <w:rPr>
                <w:rFonts w:ascii="Times New Roman" w:hAnsi="Times New Roman"/>
                <w:sz w:val="18"/>
                <w:szCs w:val="18"/>
              </w:rPr>
              <w:t>996,3</w:t>
            </w:r>
          </w:p>
        </w:tc>
        <w:tc>
          <w:tcPr>
            <w:tcW w:w="4098" w:type="dxa"/>
            <w:gridSpan w:val="2"/>
            <w:tcBorders>
              <w:top w:val="single" w:sz="4" w:space="0" w:color="auto"/>
              <w:left w:val="single" w:sz="4" w:space="0" w:color="auto"/>
              <w:bottom w:val="single" w:sz="4" w:space="0" w:color="auto"/>
              <w:right w:val="single" w:sz="4" w:space="0" w:color="auto"/>
            </w:tcBorders>
            <w:vAlign w:val="center"/>
            <w:hideMark/>
          </w:tcPr>
          <w:p w:rsidR="004C4E2A" w:rsidRPr="00D8419F" w:rsidRDefault="004C4E2A" w:rsidP="002603B7">
            <w:pPr>
              <w:pStyle w:val="1c"/>
              <w:rPr>
                <w:rFonts w:ascii="Times New Roman" w:hAnsi="Times New Roman"/>
                <w:sz w:val="18"/>
                <w:szCs w:val="18"/>
              </w:rPr>
            </w:pPr>
            <w:r>
              <w:rPr>
                <w:rFonts w:ascii="Times New Roman" w:hAnsi="Times New Roman"/>
                <w:sz w:val="18"/>
                <w:szCs w:val="18"/>
              </w:rPr>
              <w:t>Послуги   надано</w:t>
            </w:r>
            <w:r w:rsidRPr="00D8419F">
              <w:rPr>
                <w:rFonts w:ascii="Times New Roman" w:hAnsi="Times New Roman"/>
                <w:sz w:val="18"/>
                <w:szCs w:val="18"/>
              </w:rPr>
              <w:t>.</w:t>
            </w:r>
          </w:p>
        </w:tc>
      </w:tr>
      <w:tr w:rsidR="004C4E2A" w:rsidRPr="00D8419F" w:rsidTr="00E0189F">
        <w:trPr>
          <w:gridAfter w:val="1"/>
          <w:wAfter w:w="13" w:type="dxa"/>
          <w:trHeight w:val="105"/>
        </w:trPr>
        <w:tc>
          <w:tcPr>
            <w:tcW w:w="562" w:type="dxa"/>
            <w:tcBorders>
              <w:top w:val="single" w:sz="4" w:space="0" w:color="auto"/>
              <w:left w:val="single" w:sz="4" w:space="0" w:color="auto"/>
              <w:bottom w:val="single" w:sz="4" w:space="0" w:color="auto"/>
              <w:right w:val="single" w:sz="4" w:space="0" w:color="auto"/>
            </w:tcBorders>
          </w:tcPr>
          <w:p w:rsidR="004C4E2A" w:rsidRPr="00D8419F" w:rsidRDefault="004C4E2A" w:rsidP="002603B7">
            <w:pPr>
              <w:jc w:val="center"/>
              <w:rPr>
                <w:sz w:val="18"/>
                <w:szCs w:val="18"/>
                <w:lang w:val="uk-UA"/>
              </w:rPr>
            </w:pPr>
          </w:p>
        </w:tc>
        <w:tc>
          <w:tcPr>
            <w:tcW w:w="557" w:type="dxa"/>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jc w:val="center"/>
              <w:rPr>
                <w:sz w:val="18"/>
                <w:szCs w:val="18"/>
                <w:lang w:val="uk-UA"/>
              </w:rPr>
            </w:pPr>
            <w:r w:rsidRPr="00D8419F">
              <w:rPr>
                <w:sz w:val="18"/>
                <w:szCs w:val="18"/>
                <w:lang w:val="uk-UA"/>
              </w:rPr>
              <w:t>3.5</w:t>
            </w:r>
          </w:p>
        </w:tc>
        <w:tc>
          <w:tcPr>
            <w:tcW w:w="4663" w:type="dxa"/>
            <w:gridSpan w:val="3"/>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pStyle w:val="1c"/>
              <w:jc w:val="both"/>
              <w:rPr>
                <w:rFonts w:ascii="Times New Roman" w:hAnsi="Times New Roman"/>
                <w:sz w:val="18"/>
                <w:szCs w:val="18"/>
              </w:rPr>
            </w:pPr>
            <w:r w:rsidRPr="00D8419F">
              <w:rPr>
                <w:rFonts w:ascii="Times New Roman" w:hAnsi="Times New Roman"/>
                <w:sz w:val="18"/>
                <w:szCs w:val="18"/>
              </w:rPr>
              <w:t>Капітальний ремонт – заміна та влаштування світлофорних об’єктів</w:t>
            </w:r>
          </w:p>
        </w:tc>
        <w:tc>
          <w:tcPr>
            <w:tcW w:w="1152" w:type="dxa"/>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pStyle w:val="1c"/>
              <w:jc w:val="center"/>
              <w:rPr>
                <w:rFonts w:ascii="Times New Roman" w:hAnsi="Times New Roman"/>
                <w:sz w:val="18"/>
                <w:szCs w:val="18"/>
              </w:rPr>
            </w:pPr>
            <w:r w:rsidRPr="00D8419F">
              <w:rPr>
                <w:rFonts w:ascii="Times New Roman" w:hAnsi="Times New Roman"/>
                <w:sz w:val="18"/>
                <w:szCs w:val="18"/>
              </w:rPr>
              <w:t>500,0</w:t>
            </w:r>
          </w:p>
        </w:tc>
        <w:tc>
          <w:tcPr>
            <w:tcW w:w="1325" w:type="dxa"/>
            <w:gridSpan w:val="2"/>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pStyle w:val="1c"/>
              <w:jc w:val="center"/>
              <w:rPr>
                <w:rFonts w:ascii="Times New Roman" w:hAnsi="Times New Roman"/>
                <w:sz w:val="18"/>
                <w:szCs w:val="18"/>
              </w:rPr>
            </w:pPr>
            <w:r w:rsidRPr="00D8419F">
              <w:rPr>
                <w:rFonts w:ascii="Times New Roman" w:hAnsi="Times New Roman"/>
                <w:sz w:val="18"/>
                <w:szCs w:val="18"/>
              </w:rPr>
              <w:t>500,0</w:t>
            </w:r>
          </w:p>
        </w:tc>
        <w:tc>
          <w:tcPr>
            <w:tcW w:w="980" w:type="dxa"/>
            <w:gridSpan w:val="2"/>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pStyle w:val="1c"/>
              <w:jc w:val="center"/>
              <w:rPr>
                <w:rFonts w:ascii="Times New Roman" w:hAnsi="Times New Roman"/>
                <w:sz w:val="18"/>
                <w:szCs w:val="18"/>
              </w:rPr>
            </w:pPr>
            <w:r w:rsidRPr="00D8419F">
              <w:rPr>
                <w:rFonts w:ascii="Times New Roman" w:hAnsi="Times New Roman"/>
                <w:sz w:val="18"/>
                <w:szCs w:val="18"/>
              </w:rPr>
              <w:t>500,0</w:t>
            </w:r>
          </w:p>
        </w:tc>
        <w:tc>
          <w:tcPr>
            <w:tcW w:w="1250" w:type="dxa"/>
            <w:gridSpan w:val="2"/>
            <w:tcBorders>
              <w:top w:val="single" w:sz="4" w:space="0" w:color="auto"/>
              <w:left w:val="single" w:sz="4" w:space="0" w:color="auto"/>
              <w:bottom w:val="single" w:sz="4" w:space="0" w:color="auto"/>
              <w:right w:val="single" w:sz="4" w:space="0" w:color="auto"/>
            </w:tcBorders>
          </w:tcPr>
          <w:p w:rsidR="004C4E2A" w:rsidRPr="00D8419F" w:rsidRDefault="004C4E2A" w:rsidP="002603B7">
            <w:pPr>
              <w:jc w:val="center"/>
              <w:rPr>
                <w:sz w:val="18"/>
                <w:szCs w:val="18"/>
              </w:rPr>
            </w:pPr>
          </w:p>
        </w:tc>
        <w:tc>
          <w:tcPr>
            <w:tcW w:w="1133" w:type="dxa"/>
            <w:tcBorders>
              <w:top w:val="single" w:sz="4" w:space="0" w:color="auto"/>
              <w:left w:val="single" w:sz="4" w:space="0" w:color="auto"/>
              <w:bottom w:val="single" w:sz="4" w:space="0" w:color="auto"/>
              <w:right w:val="single" w:sz="4" w:space="0" w:color="auto"/>
            </w:tcBorders>
            <w:vAlign w:val="center"/>
            <w:hideMark/>
          </w:tcPr>
          <w:p w:rsidR="004C4E2A" w:rsidRPr="00D8419F" w:rsidRDefault="004C4E2A" w:rsidP="002603B7">
            <w:pPr>
              <w:pStyle w:val="1c"/>
              <w:rPr>
                <w:rFonts w:ascii="Times New Roman" w:hAnsi="Times New Roman"/>
                <w:sz w:val="18"/>
                <w:szCs w:val="18"/>
              </w:rPr>
            </w:pPr>
            <w:r>
              <w:rPr>
                <w:rFonts w:ascii="Times New Roman" w:hAnsi="Times New Roman"/>
                <w:sz w:val="18"/>
                <w:szCs w:val="18"/>
              </w:rPr>
              <w:t>473,2</w:t>
            </w:r>
          </w:p>
        </w:tc>
        <w:tc>
          <w:tcPr>
            <w:tcW w:w="4098" w:type="dxa"/>
            <w:gridSpan w:val="2"/>
            <w:tcBorders>
              <w:top w:val="single" w:sz="4" w:space="0" w:color="auto"/>
              <w:left w:val="single" w:sz="4" w:space="0" w:color="auto"/>
              <w:bottom w:val="single" w:sz="4" w:space="0" w:color="auto"/>
              <w:right w:val="single" w:sz="4" w:space="0" w:color="auto"/>
            </w:tcBorders>
            <w:vAlign w:val="center"/>
            <w:hideMark/>
          </w:tcPr>
          <w:p w:rsidR="004C4E2A" w:rsidRPr="00D8419F" w:rsidRDefault="004C4E2A" w:rsidP="002603B7">
            <w:pPr>
              <w:pStyle w:val="1c"/>
              <w:rPr>
                <w:rFonts w:ascii="Times New Roman" w:hAnsi="Times New Roman"/>
                <w:sz w:val="18"/>
                <w:szCs w:val="18"/>
              </w:rPr>
            </w:pPr>
            <w:r>
              <w:rPr>
                <w:rFonts w:ascii="Times New Roman" w:hAnsi="Times New Roman"/>
                <w:sz w:val="18"/>
                <w:szCs w:val="18"/>
              </w:rPr>
              <w:t>Виконано  роботи на 10 об’</w:t>
            </w:r>
            <w:r>
              <w:rPr>
                <w:rFonts w:ascii="Times New Roman" w:hAnsi="Times New Roman"/>
                <w:sz w:val="18"/>
                <w:szCs w:val="18"/>
                <w:lang w:val="en-US"/>
              </w:rPr>
              <w:t>єктах</w:t>
            </w:r>
          </w:p>
          <w:p w:rsidR="004C4E2A" w:rsidRPr="00D8419F" w:rsidRDefault="004C4E2A" w:rsidP="002603B7">
            <w:pPr>
              <w:pStyle w:val="1c"/>
              <w:rPr>
                <w:rFonts w:ascii="Times New Roman" w:hAnsi="Times New Roman"/>
                <w:sz w:val="18"/>
                <w:szCs w:val="18"/>
              </w:rPr>
            </w:pPr>
          </w:p>
        </w:tc>
      </w:tr>
      <w:tr w:rsidR="004C4E2A" w:rsidRPr="007D22E9" w:rsidTr="00E0189F">
        <w:trPr>
          <w:gridAfter w:val="1"/>
          <w:wAfter w:w="13" w:type="dxa"/>
          <w:trHeight w:val="284"/>
        </w:trPr>
        <w:tc>
          <w:tcPr>
            <w:tcW w:w="562" w:type="dxa"/>
            <w:tcBorders>
              <w:top w:val="single" w:sz="4" w:space="0" w:color="auto"/>
              <w:left w:val="single" w:sz="4" w:space="0" w:color="auto"/>
              <w:bottom w:val="single" w:sz="4" w:space="0" w:color="auto"/>
              <w:right w:val="single" w:sz="4" w:space="0" w:color="auto"/>
            </w:tcBorders>
          </w:tcPr>
          <w:p w:rsidR="004C4E2A" w:rsidRPr="00D8419F" w:rsidRDefault="004C4E2A" w:rsidP="002603B7">
            <w:pPr>
              <w:jc w:val="center"/>
              <w:rPr>
                <w:sz w:val="18"/>
                <w:szCs w:val="18"/>
                <w:lang w:val="uk-UA"/>
              </w:rPr>
            </w:pPr>
          </w:p>
        </w:tc>
        <w:tc>
          <w:tcPr>
            <w:tcW w:w="557" w:type="dxa"/>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jc w:val="center"/>
              <w:rPr>
                <w:sz w:val="18"/>
                <w:szCs w:val="18"/>
                <w:lang w:val="uk-UA"/>
              </w:rPr>
            </w:pPr>
            <w:r w:rsidRPr="00D8419F">
              <w:rPr>
                <w:sz w:val="18"/>
                <w:szCs w:val="18"/>
                <w:lang w:val="uk-UA"/>
              </w:rPr>
              <w:t>3.6</w:t>
            </w:r>
          </w:p>
        </w:tc>
        <w:tc>
          <w:tcPr>
            <w:tcW w:w="4663" w:type="dxa"/>
            <w:gridSpan w:val="3"/>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pStyle w:val="1c"/>
              <w:jc w:val="both"/>
              <w:rPr>
                <w:rFonts w:ascii="Times New Roman" w:hAnsi="Times New Roman"/>
                <w:sz w:val="18"/>
                <w:szCs w:val="18"/>
              </w:rPr>
            </w:pPr>
            <w:r w:rsidRPr="00D8419F">
              <w:rPr>
                <w:rFonts w:ascii="Times New Roman" w:hAnsi="Times New Roman"/>
                <w:sz w:val="18"/>
                <w:szCs w:val="18"/>
              </w:rPr>
              <w:t>Утримання шляхово-мостового господарства</w:t>
            </w:r>
          </w:p>
        </w:tc>
        <w:tc>
          <w:tcPr>
            <w:tcW w:w="1152" w:type="dxa"/>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jc w:val="center"/>
              <w:rPr>
                <w:sz w:val="18"/>
                <w:szCs w:val="18"/>
              </w:rPr>
            </w:pPr>
            <w:r w:rsidRPr="00D8419F">
              <w:rPr>
                <w:sz w:val="18"/>
                <w:szCs w:val="18"/>
                <w:lang w:val="uk-UA"/>
              </w:rPr>
              <w:t>800</w:t>
            </w:r>
            <w:r w:rsidRPr="00D8419F">
              <w:rPr>
                <w:sz w:val="18"/>
                <w:szCs w:val="18"/>
              </w:rPr>
              <w:t>00,0</w:t>
            </w:r>
          </w:p>
        </w:tc>
        <w:tc>
          <w:tcPr>
            <w:tcW w:w="1325" w:type="dxa"/>
            <w:gridSpan w:val="2"/>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pStyle w:val="1c"/>
              <w:jc w:val="center"/>
              <w:rPr>
                <w:rFonts w:ascii="Times New Roman" w:hAnsi="Times New Roman"/>
                <w:sz w:val="18"/>
                <w:szCs w:val="18"/>
                <w:lang w:eastAsia="ru-RU"/>
              </w:rPr>
            </w:pPr>
            <w:r w:rsidRPr="00D8419F">
              <w:rPr>
                <w:rFonts w:ascii="Times New Roman" w:hAnsi="Times New Roman"/>
                <w:sz w:val="18"/>
                <w:szCs w:val="18"/>
                <w:lang w:eastAsia="ru-RU"/>
              </w:rPr>
              <w:t>39000,0</w:t>
            </w:r>
          </w:p>
        </w:tc>
        <w:tc>
          <w:tcPr>
            <w:tcW w:w="980" w:type="dxa"/>
            <w:gridSpan w:val="2"/>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pStyle w:val="1c"/>
              <w:jc w:val="center"/>
              <w:rPr>
                <w:rFonts w:ascii="Times New Roman" w:hAnsi="Times New Roman"/>
                <w:sz w:val="18"/>
                <w:szCs w:val="18"/>
              </w:rPr>
            </w:pPr>
            <w:r>
              <w:rPr>
                <w:rFonts w:ascii="Times New Roman" w:hAnsi="Times New Roman"/>
                <w:sz w:val="18"/>
                <w:szCs w:val="18"/>
              </w:rPr>
              <w:t>46</w:t>
            </w:r>
            <w:r w:rsidRPr="00D8419F">
              <w:rPr>
                <w:rFonts w:ascii="Times New Roman" w:hAnsi="Times New Roman"/>
                <w:sz w:val="18"/>
                <w:szCs w:val="18"/>
              </w:rPr>
              <w:t>000,0</w:t>
            </w:r>
          </w:p>
        </w:tc>
        <w:tc>
          <w:tcPr>
            <w:tcW w:w="1250" w:type="dxa"/>
            <w:gridSpan w:val="2"/>
            <w:tcBorders>
              <w:top w:val="single" w:sz="4" w:space="0" w:color="auto"/>
              <w:left w:val="single" w:sz="4" w:space="0" w:color="auto"/>
              <w:bottom w:val="single" w:sz="4" w:space="0" w:color="auto"/>
              <w:right w:val="single" w:sz="4" w:space="0" w:color="auto"/>
            </w:tcBorders>
          </w:tcPr>
          <w:p w:rsidR="004C4E2A" w:rsidRPr="00D8419F" w:rsidRDefault="004C4E2A" w:rsidP="002603B7">
            <w:pPr>
              <w:jc w:val="center"/>
              <w:rPr>
                <w:sz w:val="18"/>
                <w:szCs w:val="18"/>
              </w:rPr>
            </w:pPr>
          </w:p>
        </w:tc>
        <w:tc>
          <w:tcPr>
            <w:tcW w:w="1133" w:type="dxa"/>
            <w:tcBorders>
              <w:top w:val="single" w:sz="4" w:space="0" w:color="auto"/>
              <w:left w:val="single" w:sz="4" w:space="0" w:color="auto"/>
              <w:bottom w:val="single" w:sz="4" w:space="0" w:color="auto"/>
              <w:right w:val="single" w:sz="4" w:space="0" w:color="auto"/>
            </w:tcBorders>
            <w:vAlign w:val="center"/>
            <w:hideMark/>
          </w:tcPr>
          <w:p w:rsidR="004C4E2A" w:rsidRPr="00D8419F" w:rsidRDefault="004C4E2A" w:rsidP="002603B7">
            <w:pPr>
              <w:rPr>
                <w:sz w:val="18"/>
                <w:szCs w:val="18"/>
                <w:lang w:val="uk-UA"/>
              </w:rPr>
            </w:pPr>
            <w:r>
              <w:rPr>
                <w:sz w:val="18"/>
                <w:szCs w:val="18"/>
                <w:lang w:val="uk-UA"/>
              </w:rPr>
              <w:t>45596</w:t>
            </w:r>
            <w:r w:rsidRPr="00D8419F">
              <w:rPr>
                <w:sz w:val="18"/>
                <w:szCs w:val="18"/>
              </w:rPr>
              <w:t>,</w:t>
            </w:r>
            <w:r>
              <w:rPr>
                <w:sz w:val="18"/>
                <w:szCs w:val="18"/>
                <w:lang w:val="uk-UA"/>
              </w:rPr>
              <w:t>9</w:t>
            </w:r>
          </w:p>
        </w:tc>
        <w:tc>
          <w:tcPr>
            <w:tcW w:w="4098" w:type="dxa"/>
            <w:gridSpan w:val="2"/>
            <w:tcBorders>
              <w:top w:val="single" w:sz="4" w:space="0" w:color="auto"/>
              <w:left w:val="single" w:sz="4" w:space="0" w:color="auto"/>
              <w:bottom w:val="single" w:sz="4" w:space="0" w:color="auto"/>
              <w:right w:val="single" w:sz="4" w:space="0" w:color="auto"/>
            </w:tcBorders>
            <w:vAlign w:val="center"/>
            <w:hideMark/>
          </w:tcPr>
          <w:p w:rsidR="004C4E2A" w:rsidRPr="006C0782" w:rsidRDefault="004C4E2A" w:rsidP="002603B7">
            <w:pPr>
              <w:jc w:val="both"/>
              <w:rPr>
                <w:sz w:val="18"/>
                <w:szCs w:val="18"/>
                <w:lang w:val="uk-UA"/>
              </w:rPr>
            </w:pPr>
            <w:r w:rsidRPr="00D8419F">
              <w:rPr>
                <w:sz w:val="18"/>
                <w:szCs w:val="18"/>
                <w:lang w:val="uk-UA"/>
              </w:rPr>
              <w:t>Здійснюється щоденне утримання шляхово-мостової мережі міста у відповідності до графіків виконання робіт та технічного завдання балансоутримувача.</w:t>
            </w:r>
          </w:p>
        </w:tc>
      </w:tr>
      <w:tr w:rsidR="004C4E2A" w:rsidRPr="00D8419F" w:rsidTr="00E0189F">
        <w:trPr>
          <w:gridAfter w:val="1"/>
          <w:wAfter w:w="13" w:type="dxa"/>
        </w:trPr>
        <w:tc>
          <w:tcPr>
            <w:tcW w:w="562" w:type="dxa"/>
            <w:tcBorders>
              <w:top w:val="single" w:sz="4" w:space="0" w:color="auto"/>
              <w:left w:val="single" w:sz="4" w:space="0" w:color="auto"/>
              <w:bottom w:val="single" w:sz="4" w:space="0" w:color="auto"/>
              <w:right w:val="single" w:sz="4" w:space="0" w:color="auto"/>
            </w:tcBorders>
          </w:tcPr>
          <w:p w:rsidR="004C4E2A" w:rsidRPr="00D8419F" w:rsidRDefault="004C4E2A" w:rsidP="002603B7">
            <w:pPr>
              <w:jc w:val="center"/>
              <w:rPr>
                <w:sz w:val="18"/>
                <w:szCs w:val="18"/>
                <w:lang w:val="uk-UA"/>
              </w:rPr>
            </w:pPr>
          </w:p>
        </w:tc>
        <w:tc>
          <w:tcPr>
            <w:tcW w:w="557" w:type="dxa"/>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jc w:val="center"/>
              <w:rPr>
                <w:sz w:val="18"/>
                <w:szCs w:val="18"/>
                <w:lang w:val="uk-UA"/>
              </w:rPr>
            </w:pPr>
            <w:r w:rsidRPr="00D8419F">
              <w:rPr>
                <w:sz w:val="18"/>
                <w:szCs w:val="18"/>
                <w:lang w:val="uk-UA"/>
              </w:rPr>
              <w:t>4.1</w:t>
            </w:r>
          </w:p>
        </w:tc>
        <w:tc>
          <w:tcPr>
            <w:tcW w:w="4663" w:type="dxa"/>
            <w:gridSpan w:val="3"/>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pStyle w:val="1c"/>
              <w:jc w:val="both"/>
              <w:rPr>
                <w:rFonts w:ascii="Times New Roman" w:hAnsi="Times New Roman"/>
                <w:sz w:val="18"/>
                <w:szCs w:val="18"/>
              </w:rPr>
            </w:pPr>
            <w:r w:rsidRPr="00D8419F">
              <w:rPr>
                <w:rFonts w:ascii="Times New Roman" w:hAnsi="Times New Roman"/>
                <w:sz w:val="18"/>
                <w:szCs w:val="18"/>
              </w:rPr>
              <w:t>Капітальний ремонт мереж зовнішнього освітлення міста, декоративного освітлення, ілюмінації  та ін.</w:t>
            </w:r>
          </w:p>
        </w:tc>
        <w:tc>
          <w:tcPr>
            <w:tcW w:w="1152" w:type="dxa"/>
            <w:tcBorders>
              <w:top w:val="single" w:sz="4" w:space="0" w:color="auto"/>
              <w:left w:val="single" w:sz="4" w:space="0" w:color="auto"/>
              <w:bottom w:val="single" w:sz="4" w:space="0" w:color="auto"/>
              <w:right w:val="single" w:sz="4" w:space="0" w:color="auto"/>
            </w:tcBorders>
            <w:shd w:val="clear" w:color="auto" w:fill="FFFFFF"/>
            <w:hideMark/>
          </w:tcPr>
          <w:p w:rsidR="004C4E2A" w:rsidRPr="00D8419F" w:rsidRDefault="004C4E2A" w:rsidP="002603B7">
            <w:pPr>
              <w:pStyle w:val="1c"/>
              <w:jc w:val="center"/>
              <w:rPr>
                <w:rFonts w:ascii="Times New Roman" w:hAnsi="Times New Roman"/>
                <w:sz w:val="18"/>
                <w:szCs w:val="18"/>
              </w:rPr>
            </w:pPr>
            <w:r w:rsidRPr="00D8419F">
              <w:rPr>
                <w:rFonts w:ascii="Times New Roman" w:hAnsi="Times New Roman"/>
                <w:sz w:val="18"/>
                <w:szCs w:val="18"/>
                <w:lang w:eastAsia="ru-RU"/>
              </w:rPr>
              <w:t>4500,0</w:t>
            </w:r>
          </w:p>
        </w:tc>
        <w:tc>
          <w:tcPr>
            <w:tcW w:w="132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C4E2A" w:rsidRPr="00D8419F" w:rsidRDefault="004C4E2A" w:rsidP="002603B7">
            <w:pPr>
              <w:pStyle w:val="1c"/>
              <w:jc w:val="center"/>
              <w:rPr>
                <w:rFonts w:ascii="Times New Roman" w:hAnsi="Times New Roman"/>
                <w:sz w:val="18"/>
                <w:szCs w:val="18"/>
              </w:rPr>
            </w:pPr>
            <w:r w:rsidRPr="00D8419F">
              <w:rPr>
                <w:rFonts w:ascii="Times New Roman" w:hAnsi="Times New Roman"/>
                <w:sz w:val="18"/>
                <w:szCs w:val="18"/>
              </w:rPr>
              <w:t>2900,0</w:t>
            </w:r>
          </w:p>
        </w:tc>
        <w:tc>
          <w:tcPr>
            <w:tcW w:w="98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C4E2A" w:rsidRPr="00D8419F" w:rsidRDefault="004C4E2A" w:rsidP="002603B7">
            <w:pPr>
              <w:pStyle w:val="1c"/>
              <w:jc w:val="center"/>
              <w:rPr>
                <w:rFonts w:ascii="Times New Roman" w:hAnsi="Times New Roman"/>
                <w:sz w:val="18"/>
                <w:szCs w:val="18"/>
              </w:rPr>
            </w:pPr>
            <w:r>
              <w:rPr>
                <w:rFonts w:ascii="Times New Roman" w:hAnsi="Times New Roman"/>
                <w:sz w:val="18"/>
                <w:szCs w:val="18"/>
              </w:rPr>
              <w:t>2780</w:t>
            </w:r>
            <w:r w:rsidRPr="00D8419F">
              <w:rPr>
                <w:rFonts w:ascii="Times New Roman" w:hAnsi="Times New Roman"/>
                <w:sz w:val="18"/>
                <w:szCs w:val="18"/>
              </w:rPr>
              <w:t>,0</w:t>
            </w:r>
          </w:p>
        </w:tc>
        <w:tc>
          <w:tcPr>
            <w:tcW w:w="1250" w:type="dxa"/>
            <w:gridSpan w:val="2"/>
            <w:tcBorders>
              <w:top w:val="single" w:sz="4" w:space="0" w:color="auto"/>
              <w:left w:val="single" w:sz="4" w:space="0" w:color="auto"/>
              <w:bottom w:val="single" w:sz="4" w:space="0" w:color="auto"/>
              <w:right w:val="single" w:sz="4" w:space="0" w:color="auto"/>
            </w:tcBorders>
            <w:shd w:val="clear" w:color="auto" w:fill="FFFFFF"/>
          </w:tcPr>
          <w:p w:rsidR="004C4E2A" w:rsidRPr="00D8419F" w:rsidRDefault="004C4E2A" w:rsidP="002603B7">
            <w:pPr>
              <w:jc w:val="center"/>
              <w:rPr>
                <w:sz w:val="18"/>
                <w:szCs w:val="18"/>
              </w:rPr>
            </w:pPr>
          </w:p>
        </w:tc>
        <w:tc>
          <w:tcPr>
            <w:tcW w:w="113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C4E2A" w:rsidRPr="00D8419F" w:rsidRDefault="004C4E2A" w:rsidP="002603B7">
            <w:pPr>
              <w:rPr>
                <w:sz w:val="18"/>
                <w:szCs w:val="18"/>
                <w:lang w:val="uk-UA"/>
              </w:rPr>
            </w:pPr>
            <w:r>
              <w:rPr>
                <w:sz w:val="18"/>
                <w:szCs w:val="18"/>
                <w:lang w:val="uk-UA"/>
              </w:rPr>
              <w:t>2772</w:t>
            </w:r>
            <w:r w:rsidRPr="00D8419F">
              <w:rPr>
                <w:sz w:val="18"/>
                <w:szCs w:val="18"/>
              </w:rPr>
              <w:t>,</w:t>
            </w:r>
            <w:r>
              <w:rPr>
                <w:sz w:val="18"/>
                <w:szCs w:val="18"/>
                <w:lang w:val="uk-UA"/>
              </w:rPr>
              <w:t>5</w:t>
            </w:r>
          </w:p>
        </w:tc>
        <w:tc>
          <w:tcPr>
            <w:tcW w:w="409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4C4E2A" w:rsidRPr="00D8419F" w:rsidRDefault="004C4E2A" w:rsidP="002603B7">
            <w:pPr>
              <w:jc w:val="both"/>
              <w:rPr>
                <w:sz w:val="18"/>
                <w:szCs w:val="18"/>
                <w:lang w:val="uk-UA"/>
              </w:rPr>
            </w:pPr>
            <w:r>
              <w:rPr>
                <w:sz w:val="18"/>
                <w:szCs w:val="18"/>
              </w:rPr>
              <w:t>Виконано роботи на 1</w:t>
            </w:r>
            <w:r>
              <w:rPr>
                <w:sz w:val="18"/>
                <w:szCs w:val="18"/>
                <w:lang w:val="uk-UA"/>
              </w:rPr>
              <w:t>9</w:t>
            </w:r>
            <w:r w:rsidRPr="00D8419F">
              <w:rPr>
                <w:sz w:val="18"/>
                <w:szCs w:val="18"/>
              </w:rPr>
              <w:t xml:space="preserve"> об'єктах (вул.Бригадній, вул.Львівській,вул. Академіка Студинського, вул.М.Карпенка, вул. У.Кармелюка,вул. Козацькій,   вул. Подільській, вул. Білецькій, вул. Шпитальній,на вул. Живова – 2 ділянки, вул. Б. Хмельницького, вул.Текстильна-проспект Злуки, привокзальна площа залізничного вокзалу, вул. С.Качали, вул.Миру</w:t>
            </w:r>
            <w:r>
              <w:rPr>
                <w:sz w:val="18"/>
                <w:szCs w:val="18"/>
                <w:lang w:val="uk-UA"/>
              </w:rPr>
              <w:t>, вул.Проектній, вул..Деповській, вул..15квітня</w:t>
            </w:r>
            <w:r w:rsidRPr="00D8419F">
              <w:rPr>
                <w:sz w:val="18"/>
                <w:szCs w:val="18"/>
              </w:rPr>
              <w:t>).</w:t>
            </w:r>
          </w:p>
          <w:p w:rsidR="004C4E2A" w:rsidRPr="00D8419F" w:rsidRDefault="004C4E2A" w:rsidP="002603B7">
            <w:pPr>
              <w:rPr>
                <w:sz w:val="18"/>
                <w:szCs w:val="18"/>
              </w:rPr>
            </w:pPr>
            <w:r w:rsidRPr="00D8419F">
              <w:rPr>
                <w:sz w:val="18"/>
                <w:szCs w:val="18"/>
              </w:rPr>
              <w:t xml:space="preserve">Влаштовано </w:t>
            </w:r>
            <w:r>
              <w:rPr>
                <w:sz w:val="18"/>
                <w:szCs w:val="18"/>
                <w:lang w:val="uk-UA"/>
              </w:rPr>
              <w:t>13,965</w:t>
            </w:r>
            <w:r w:rsidRPr="00D8419F">
              <w:rPr>
                <w:sz w:val="18"/>
                <w:szCs w:val="18"/>
                <w:lang w:val="uk-UA"/>
              </w:rPr>
              <w:t xml:space="preserve"> к</w:t>
            </w:r>
            <w:r>
              <w:rPr>
                <w:sz w:val="18"/>
                <w:szCs w:val="18"/>
              </w:rPr>
              <w:t>м кабелю та</w:t>
            </w:r>
            <w:r>
              <w:rPr>
                <w:sz w:val="18"/>
                <w:szCs w:val="18"/>
                <w:lang w:val="uk-UA"/>
              </w:rPr>
              <w:t>413</w:t>
            </w:r>
            <w:r w:rsidRPr="00D8419F">
              <w:rPr>
                <w:sz w:val="18"/>
                <w:szCs w:val="18"/>
              </w:rPr>
              <w:t>світильників.</w:t>
            </w:r>
          </w:p>
        </w:tc>
      </w:tr>
      <w:tr w:rsidR="004C4E2A" w:rsidRPr="00991837" w:rsidTr="00E0189F">
        <w:trPr>
          <w:gridAfter w:val="1"/>
          <w:wAfter w:w="13" w:type="dxa"/>
        </w:trPr>
        <w:tc>
          <w:tcPr>
            <w:tcW w:w="562" w:type="dxa"/>
            <w:tcBorders>
              <w:top w:val="single" w:sz="4" w:space="0" w:color="auto"/>
              <w:left w:val="single" w:sz="4" w:space="0" w:color="auto"/>
              <w:bottom w:val="single" w:sz="4" w:space="0" w:color="auto"/>
              <w:right w:val="single" w:sz="4" w:space="0" w:color="auto"/>
            </w:tcBorders>
          </w:tcPr>
          <w:p w:rsidR="004C4E2A" w:rsidRPr="00D8419F" w:rsidRDefault="004C4E2A" w:rsidP="002603B7">
            <w:pPr>
              <w:jc w:val="center"/>
              <w:rPr>
                <w:sz w:val="18"/>
                <w:szCs w:val="18"/>
                <w:lang w:val="uk-UA"/>
              </w:rPr>
            </w:pPr>
          </w:p>
        </w:tc>
        <w:tc>
          <w:tcPr>
            <w:tcW w:w="557" w:type="dxa"/>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jc w:val="center"/>
              <w:rPr>
                <w:sz w:val="18"/>
                <w:szCs w:val="18"/>
                <w:lang w:val="uk-UA"/>
              </w:rPr>
            </w:pPr>
            <w:r w:rsidRPr="00D8419F">
              <w:rPr>
                <w:sz w:val="18"/>
                <w:szCs w:val="18"/>
                <w:lang w:val="uk-UA"/>
              </w:rPr>
              <w:t>4.2</w:t>
            </w:r>
          </w:p>
        </w:tc>
        <w:tc>
          <w:tcPr>
            <w:tcW w:w="4663" w:type="dxa"/>
            <w:gridSpan w:val="3"/>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pStyle w:val="1c"/>
              <w:jc w:val="both"/>
              <w:rPr>
                <w:rFonts w:ascii="Times New Roman" w:hAnsi="Times New Roman"/>
                <w:sz w:val="18"/>
                <w:szCs w:val="18"/>
              </w:rPr>
            </w:pPr>
            <w:r w:rsidRPr="00D8419F">
              <w:rPr>
                <w:rFonts w:ascii="Times New Roman" w:hAnsi="Times New Roman"/>
                <w:sz w:val="18"/>
                <w:szCs w:val="18"/>
              </w:rPr>
              <w:t>Капітальний ремонт – влаштування додаткового освітлення пішохідних переходів</w:t>
            </w:r>
          </w:p>
        </w:tc>
        <w:tc>
          <w:tcPr>
            <w:tcW w:w="1152" w:type="dxa"/>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pStyle w:val="1c"/>
              <w:jc w:val="center"/>
              <w:rPr>
                <w:rFonts w:ascii="Times New Roman" w:hAnsi="Times New Roman"/>
                <w:sz w:val="18"/>
                <w:szCs w:val="18"/>
              </w:rPr>
            </w:pPr>
            <w:r w:rsidRPr="00D8419F">
              <w:rPr>
                <w:rFonts w:ascii="Times New Roman" w:hAnsi="Times New Roman"/>
                <w:sz w:val="18"/>
                <w:szCs w:val="18"/>
              </w:rPr>
              <w:t>800,0</w:t>
            </w:r>
          </w:p>
        </w:tc>
        <w:tc>
          <w:tcPr>
            <w:tcW w:w="1325" w:type="dxa"/>
            <w:gridSpan w:val="2"/>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pStyle w:val="1c"/>
              <w:jc w:val="center"/>
              <w:rPr>
                <w:rFonts w:ascii="Times New Roman" w:hAnsi="Times New Roman"/>
                <w:sz w:val="18"/>
                <w:szCs w:val="18"/>
              </w:rPr>
            </w:pPr>
            <w:r w:rsidRPr="00D8419F">
              <w:rPr>
                <w:rFonts w:ascii="Times New Roman" w:hAnsi="Times New Roman"/>
                <w:sz w:val="18"/>
                <w:szCs w:val="18"/>
              </w:rPr>
              <w:t>700,0</w:t>
            </w:r>
          </w:p>
        </w:tc>
        <w:tc>
          <w:tcPr>
            <w:tcW w:w="980" w:type="dxa"/>
            <w:gridSpan w:val="2"/>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pStyle w:val="1c"/>
              <w:jc w:val="center"/>
              <w:rPr>
                <w:rFonts w:ascii="Times New Roman" w:hAnsi="Times New Roman"/>
                <w:sz w:val="18"/>
                <w:szCs w:val="18"/>
              </w:rPr>
            </w:pPr>
            <w:r w:rsidRPr="00D8419F">
              <w:rPr>
                <w:rFonts w:ascii="Times New Roman" w:hAnsi="Times New Roman"/>
                <w:sz w:val="18"/>
                <w:szCs w:val="18"/>
              </w:rPr>
              <w:t>700,0</w:t>
            </w:r>
          </w:p>
        </w:tc>
        <w:tc>
          <w:tcPr>
            <w:tcW w:w="1250" w:type="dxa"/>
            <w:gridSpan w:val="2"/>
            <w:tcBorders>
              <w:top w:val="single" w:sz="4" w:space="0" w:color="auto"/>
              <w:left w:val="single" w:sz="4" w:space="0" w:color="auto"/>
              <w:bottom w:val="single" w:sz="4" w:space="0" w:color="auto"/>
              <w:right w:val="single" w:sz="4" w:space="0" w:color="auto"/>
            </w:tcBorders>
          </w:tcPr>
          <w:p w:rsidR="004C4E2A" w:rsidRPr="00D8419F" w:rsidRDefault="004C4E2A" w:rsidP="002603B7">
            <w:pPr>
              <w:jc w:val="center"/>
              <w:rPr>
                <w:sz w:val="18"/>
                <w:szCs w:val="18"/>
              </w:rPr>
            </w:pPr>
          </w:p>
        </w:tc>
        <w:tc>
          <w:tcPr>
            <w:tcW w:w="1133" w:type="dxa"/>
            <w:tcBorders>
              <w:top w:val="single" w:sz="4" w:space="0" w:color="auto"/>
              <w:left w:val="single" w:sz="4" w:space="0" w:color="auto"/>
              <w:bottom w:val="single" w:sz="4" w:space="0" w:color="auto"/>
              <w:right w:val="single" w:sz="4" w:space="0" w:color="auto"/>
            </w:tcBorders>
            <w:vAlign w:val="center"/>
            <w:hideMark/>
          </w:tcPr>
          <w:p w:rsidR="004C4E2A" w:rsidRPr="00D8419F" w:rsidRDefault="004C4E2A" w:rsidP="002603B7">
            <w:pPr>
              <w:rPr>
                <w:sz w:val="18"/>
                <w:szCs w:val="18"/>
                <w:lang w:val="uk-UA"/>
              </w:rPr>
            </w:pPr>
            <w:r>
              <w:rPr>
                <w:sz w:val="18"/>
                <w:szCs w:val="18"/>
                <w:lang w:val="uk-UA"/>
              </w:rPr>
              <w:t>477,3</w:t>
            </w:r>
          </w:p>
        </w:tc>
        <w:tc>
          <w:tcPr>
            <w:tcW w:w="4098" w:type="dxa"/>
            <w:gridSpan w:val="2"/>
            <w:tcBorders>
              <w:top w:val="single" w:sz="4" w:space="0" w:color="auto"/>
              <w:left w:val="single" w:sz="4" w:space="0" w:color="auto"/>
              <w:bottom w:val="single" w:sz="4" w:space="0" w:color="auto"/>
              <w:right w:val="single" w:sz="4" w:space="0" w:color="auto"/>
            </w:tcBorders>
            <w:vAlign w:val="center"/>
            <w:hideMark/>
          </w:tcPr>
          <w:p w:rsidR="004C4E2A" w:rsidRDefault="004C4E2A" w:rsidP="002603B7">
            <w:pPr>
              <w:jc w:val="both"/>
              <w:rPr>
                <w:sz w:val="18"/>
                <w:szCs w:val="18"/>
                <w:lang w:val="uk-UA"/>
              </w:rPr>
            </w:pPr>
            <w:r>
              <w:rPr>
                <w:sz w:val="18"/>
                <w:szCs w:val="18"/>
                <w:lang w:val="uk-UA"/>
              </w:rPr>
              <w:t>Роботи</w:t>
            </w:r>
            <w:r w:rsidR="00991837">
              <w:rPr>
                <w:sz w:val="18"/>
                <w:szCs w:val="18"/>
                <w:lang w:val="uk-UA"/>
              </w:rPr>
              <w:t xml:space="preserve"> в</w:t>
            </w:r>
            <w:r>
              <w:rPr>
                <w:sz w:val="18"/>
                <w:szCs w:val="18"/>
                <w:lang w:val="uk-UA"/>
              </w:rPr>
              <w:t>иконано:</w:t>
            </w:r>
          </w:p>
          <w:p w:rsidR="00991837" w:rsidRDefault="004C4E2A" w:rsidP="002603B7">
            <w:pPr>
              <w:jc w:val="both"/>
              <w:rPr>
                <w:sz w:val="18"/>
                <w:szCs w:val="18"/>
                <w:lang w:val="uk-UA"/>
              </w:rPr>
            </w:pPr>
            <w:r w:rsidRPr="00D8419F">
              <w:rPr>
                <w:sz w:val="18"/>
                <w:szCs w:val="18"/>
                <w:lang w:val="uk-UA"/>
              </w:rPr>
              <w:t>вул.Руська(Дамба)</w:t>
            </w:r>
            <w:r>
              <w:rPr>
                <w:sz w:val="18"/>
                <w:szCs w:val="18"/>
                <w:lang w:val="uk-UA"/>
              </w:rPr>
              <w:t>-2шт</w:t>
            </w:r>
            <w:r w:rsidRPr="00D8419F">
              <w:rPr>
                <w:sz w:val="18"/>
                <w:szCs w:val="18"/>
                <w:lang w:val="uk-UA"/>
              </w:rPr>
              <w:t>,</w:t>
            </w:r>
          </w:p>
          <w:p w:rsidR="00991837" w:rsidRDefault="004C4E2A" w:rsidP="002603B7">
            <w:pPr>
              <w:jc w:val="both"/>
              <w:rPr>
                <w:sz w:val="18"/>
                <w:szCs w:val="18"/>
                <w:lang w:val="uk-UA"/>
              </w:rPr>
            </w:pPr>
            <w:r w:rsidRPr="00D8419F">
              <w:rPr>
                <w:sz w:val="18"/>
                <w:szCs w:val="18"/>
                <w:lang w:val="uk-UA"/>
              </w:rPr>
              <w:t>вул.Крушельницька</w:t>
            </w:r>
            <w:r>
              <w:rPr>
                <w:sz w:val="18"/>
                <w:szCs w:val="18"/>
                <w:lang w:val="uk-UA"/>
              </w:rPr>
              <w:t>-</w:t>
            </w:r>
            <w:r w:rsidRPr="00D8419F">
              <w:rPr>
                <w:sz w:val="18"/>
                <w:szCs w:val="18"/>
                <w:lang w:val="uk-UA"/>
              </w:rPr>
              <w:t>8</w:t>
            </w:r>
            <w:r>
              <w:rPr>
                <w:sz w:val="18"/>
                <w:szCs w:val="18"/>
                <w:lang w:val="uk-UA"/>
              </w:rPr>
              <w:t>шт</w:t>
            </w:r>
            <w:r w:rsidRPr="00D8419F">
              <w:rPr>
                <w:sz w:val="18"/>
                <w:szCs w:val="18"/>
                <w:lang w:val="uk-UA"/>
              </w:rPr>
              <w:t>,</w:t>
            </w:r>
          </w:p>
          <w:p w:rsidR="004C4E2A" w:rsidRPr="00D8419F" w:rsidRDefault="00991837" w:rsidP="002603B7">
            <w:pPr>
              <w:jc w:val="both"/>
              <w:rPr>
                <w:sz w:val="18"/>
                <w:szCs w:val="18"/>
                <w:lang w:val="uk-UA"/>
              </w:rPr>
            </w:pPr>
            <w:r>
              <w:rPr>
                <w:sz w:val="18"/>
                <w:szCs w:val="18"/>
                <w:lang w:val="uk-UA"/>
              </w:rPr>
              <w:t xml:space="preserve">вул. </w:t>
            </w:r>
            <w:r w:rsidR="004C4E2A" w:rsidRPr="00D8419F">
              <w:rPr>
                <w:sz w:val="18"/>
                <w:szCs w:val="18"/>
                <w:lang w:val="uk-UA"/>
              </w:rPr>
              <w:t>Львівська(ТНЕУ)</w:t>
            </w:r>
            <w:r w:rsidR="004C4E2A">
              <w:rPr>
                <w:sz w:val="18"/>
                <w:szCs w:val="18"/>
                <w:lang w:val="uk-UA"/>
              </w:rPr>
              <w:t>-1шт</w:t>
            </w:r>
            <w:r w:rsidR="004C4E2A" w:rsidRPr="00D8419F">
              <w:rPr>
                <w:sz w:val="18"/>
                <w:szCs w:val="18"/>
                <w:lang w:val="uk-UA"/>
              </w:rPr>
              <w:t>,</w:t>
            </w:r>
          </w:p>
          <w:p w:rsidR="004C4E2A" w:rsidRPr="00D8419F" w:rsidRDefault="00991837" w:rsidP="002603B7">
            <w:pPr>
              <w:jc w:val="both"/>
              <w:rPr>
                <w:sz w:val="18"/>
                <w:szCs w:val="18"/>
                <w:lang w:val="uk-UA"/>
              </w:rPr>
            </w:pPr>
            <w:r>
              <w:rPr>
                <w:sz w:val="18"/>
                <w:szCs w:val="18"/>
                <w:lang w:val="uk-UA"/>
              </w:rPr>
              <w:t xml:space="preserve">вул. </w:t>
            </w:r>
            <w:r w:rsidR="004C4E2A" w:rsidRPr="00D8419F">
              <w:rPr>
                <w:sz w:val="18"/>
                <w:szCs w:val="18"/>
                <w:lang w:val="uk-UA"/>
              </w:rPr>
              <w:t>Збаразька(біля магазинуОселя)</w:t>
            </w:r>
            <w:r w:rsidR="004C4E2A">
              <w:rPr>
                <w:sz w:val="18"/>
                <w:szCs w:val="18"/>
                <w:lang w:val="uk-UA"/>
              </w:rPr>
              <w:t>-1шт</w:t>
            </w:r>
            <w:r w:rsidR="004C4E2A" w:rsidRPr="00D8419F">
              <w:rPr>
                <w:sz w:val="18"/>
                <w:szCs w:val="18"/>
                <w:lang w:val="uk-UA"/>
              </w:rPr>
              <w:t>,</w:t>
            </w:r>
          </w:p>
          <w:p w:rsidR="004C4E2A" w:rsidRPr="00D8419F" w:rsidRDefault="004C4E2A" w:rsidP="002603B7">
            <w:pPr>
              <w:jc w:val="both"/>
              <w:rPr>
                <w:sz w:val="18"/>
                <w:szCs w:val="18"/>
                <w:lang w:val="uk-UA"/>
              </w:rPr>
            </w:pPr>
            <w:r w:rsidRPr="00D8419F">
              <w:rPr>
                <w:sz w:val="18"/>
                <w:szCs w:val="18"/>
                <w:lang w:val="uk-UA"/>
              </w:rPr>
              <w:t>вул.Бережанська(заїзд до лік.№3)</w:t>
            </w:r>
            <w:r>
              <w:rPr>
                <w:sz w:val="18"/>
                <w:szCs w:val="18"/>
                <w:lang w:val="uk-UA"/>
              </w:rPr>
              <w:t>-1шт</w:t>
            </w:r>
          </w:p>
        </w:tc>
      </w:tr>
      <w:tr w:rsidR="004C4E2A" w:rsidRPr="00D8419F" w:rsidTr="00E0189F">
        <w:trPr>
          <w:gridAfter w:val="1"/>
          <w:wAfter w:w="13" w:type="dxa"/>
        </w:trPr>
        <w:tc>
          <w:tcPr>
            <w:tcW w:w="562" w:type="dxa"/>
            <w:tcBorders>
              <w:top w:val="single" w:sz="4" w:space="0" w:color="auto"/>
              <w:left w:val="single" w:sz="4" w:space="0" w:color="auto"/>
              <w:bottom w:val="single" w:sz="4" w:space="0" w:color="auto"/>
              <w:right w:val="single" w:sz="4" w:space="0" w:color="auto"/>
            </w:tcBorders>
          </w:tcPr>
          <w:p w:rsidR="004C4E2A" w:rsidRPr="00D8419F" w:rsidRDefault="004C4E2A" w:rsidP="002603B7">
            <w:pPr>
              <w:jc w:val="center"/>
              <w:rPr>
                <w:sz w:val="18"/>
                <w:szCs w:val="18"/>
                <w:lang w:val="uk-UA"/>
              </w:rPr>
            </w:pPr>
          </w:p>
        </w:tc>
        <w:tc>
          <w:tcPr>
            <w:tcW w:w="557" w:type="dxa"/>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jc w:val="center"/>
              <w:rPr>
                <w:sz w:val="18"/>
                <w:szCs w:val="18"/>
                <w:lang w:val="uk-UA"/>
              </w:rPr>
            </w:pPr>
            <w:r w:rsidRPr="00D8419F">
              <w:rPr>
                <w:sz w:val="18"/>
                <w:szCs w:val="18"/>
                <w:lang w:val="uk-UA"/>
              </w:rPr>
              <w:t>4.3</w:t>
            </w:r>
          </w:p>
        </w:tc>
        <w:tc>
          <w:tcPr>
            <w:tcW w:w="4663" w:type="dxa"/>
            <w:gridSpan w:val="3"/>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pStyle w:val="1c"/>
              <w:jc w:val="both"/>
              <w:rPr>
                <w:rFonts w:ascii="Times New Roman" w:hAnsi="Times New Roman"/>
                <w:sz w:val="18"/>
                <w:szCs w:val="18"/>
              </w:rPr>
            </w:pPr>
            <w:r w:rsidRPr="00D8419F">
              <w:rPr>
                <w:rFonts w:ascii="Times New Roman" w:hAnsi="Times New Roman"/>
                <w:sz w:val="18"/>
                <w:szCs w:val="18"/>
              </w:rPr>
              <w:t>Утримання та поточний ремонт мереж зовнішнього освітлення, електроенергія для потреб мереж зовнішнього освітлення та системи антиобледеніння, новорічне утримання міста, ілюмінація</w:t>
            </w:r>
          </w:p>
        </w:tc>
        <w:tc>
          <w:tcPr>
            <w:tcW w:w="1152" w:type="dxa"/>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pStyle w:val="1c"/>
              <w:jc w:val="center"/>
              <w:rPr>
                <w:rFonts w:ascii="Times New Roman" w:hAnsi="Times New Roman"/>
                <w:sz w:val="18"/>
                <w:szCs w:val="18"/>
              </w:rPr>
            </w:pPr>
            <w:r w:rsidRPr="00D8419F">
              <w:rPr>
                <w:rFonts w:ascii="Times New Roman" w:hAnsi="Times New Roman"/>
                <w:sz w:val="18"/>
                <w:szCs w:val="18"/>
              </w:rPr>
              <w:t>25000,0</w:t>
            </w:r>
          </w:p>
        </w:tc>
        <w:tc>
          <w:tcPr>
            <w:tcW w:w="1325" w:type="dxa"/>
            <w:gridSpan w:val="2"/>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pStyle w:val="1c"/>
              <w:jc w:val="center"/>
              <w:rPr>
                <w:rFonts w:ascii="Times New Roman" w:hAnsi="Times New Roman"/>
                <w:sz w:val="18"/>
                <w:szCs w:val="18"/>
              </w:rPr>
            </w:pPr>
            <w:r w:rsidRPr="00D8419F">
              <w:rPr>
                <w:rFonts w:ascii="Times New Roman" w:hAnsi="Times New Roman"/>
                <w:sz w:val="18"/>
                <w:szCs w:val="18"/>
              </w:rPr>
              <w:t>14999,0</w:t>
            </w:r>
          </w:p>
          <w:p w:rsidR="004C4E2A" w:rsidRPr="00D8419F" w:rsidRDefault="004C4E2A" w:rsidP="002603B7">
            <w:pPr>
              <w:pStyle w:val="1c"/>
              <w:jc w:val="both"/>
              <w:rPr>
                <w:rFonts w:ascii="Times New Roman" w:hAnsi="Times New Roman"/>
                <w:sz w:val="18"/>
                <w:szCs w:val="18"/>
              </w:rPr>
            </w:pPr>
            <w:r w:rsidRPr="00D8419F">
              <w:rPr>
                <w:rFonts w:ascii="Times New Roman" w:hAnsi="Times New Roman"/>
                <w:sz w:val="18"/>
                <w:szCs w:val="18"/>
              </w:rPr>
              <w:t>(в т.ч. новорічні 199,0)</w:t>
            </w:r>
          </w:p>
        </w:tc>
        <w:tc>
          <w:tcPr>
            <w:tcW w:w="980" w:type="dxa"/>
            <w:gridSpan w:val="2"/>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pStyle w:val="1c"/>
              <w:jc w:val="center"/>
              <w:rPr>
                <w:rFonts w:ascii="Times New Roman" w:hAnsi="Times New Roman"/>
                <w:sz w:val="18"/>
                <w:szCs w:val="18"/>
              </w:rPr>
            </w:pPr>
            <w:r>
              <w:rPr>
                <w:rFonts w:ascii="Times New Roman" w:hAnsi="Times New Roman"/>
                <w:sz w:val="18"/>
                <w:szCs w:val="18"/>
              </w:rPr>
              <w:t>17390</w:t>
            </w:r>
            <w:r w:rsidRPr="00D8419F">
              <w:rPr>
                <w:rFonts w:ascii="Times New Roman" w:hAnsi="Times New Roman"/>
                <w:sz w:val="18"/>
                <w:szCs w:val="18"/>
              </w:rPr>
              <w:t>,0</w:t>
            </w:r>
          </w:p>
          <w:p w:rsidR="004C4E2A" w:rsidRPr="00D8419F" w:rsidRDefault="004C4E2A" w:rsidP="002603B7">
            <w:pPr>
              <w:pStyle w:val="1c"/>
              <w:jc w:val="both"/>
              <w:rPr>
                <w:rFonts w:ascii="Times New Roman" w:hAnsi="Times New Roman"/>
                <w:sz w:val="18"/>
                <w:szCs w:val="18"/>
              </w:rPr>
            </w:pPr>
            <w:r w:rsidRPr="00D8419F">
              <w:rPr>
                <w:rFonts w:ascii="Times New Roman" w:hAnsi="Times New Roman"/>
                <w:sz w:val="18"/>
                <w:szCs w:val="18"/>
              </w:rPr>
              <w:t>(в т.ч.</w:t>
            </w:r>
          </w:p>
          <w:p w:rsidR="004C4E2A" w:rsidRPr="00D8419F" w:rsidRDefault="004C4E2A" w:rsidP="002603B7">
            <w:pPr>
              <w:pStyle w:val="1c"/>
              <w:jc w:val="both"/>
              <w:rPr>
                <w:rFonts w:ascii="Times New Roman" w:hAnsi="Times New Roman"/>
                <w:sz w:val="18"/>
                <w:szCs w:val="18"/>
                <w:lang w:val="ru-RU"/>
              </w:rPr>
            </w:pPr>
            <w:r w:rsidRPr="00D8419F">
              <w:rPr>
                <w:rFonts w:ascii="Times New Roman" w:hAnsi="Times New Roman"/>
                <w:sz w:val="18"/>
                <w:szCs w:val="18"/>
              </w:rPr>
              <w:t>новорічні 199,0)</w:t>
            </w:r>
          </w:p>
        </w:tc>
        <w:tc>
          <w:tcPr>
            <w:tcW w:w="1250" w:type="dxa"/>
            <w:gridSpan w:val="2"/>
            <w:tcBorders>
              <w:top w:val="single" w:sz="4" w:space="0" w:color="auto"/>
              <w:left w:val="single" w:sz="4" w:space="0" w:color="auto"/>
              <w:bottom w:val="single" w:sz="4" w:space="0" w:color="auto"/>
              <w:right w:val="single" w:sz="4" w:space="0" w:color="auto"/>
            </w:tcBorders>
          </w:tcPr>
          <w:p w:rsidR="004C4E2A" w:rsidRPr="00D8419F" w:rsidRDefault="004C4E2A" w:rsidP="002603B7">
            <w:pPr>
              <w:jc w:val="center"/>
              <w:rPr>
                <w:sz w:val="18"/>
                <w:szCs w:val="18"/>
              </w:rPr>
            </w:pPr>
          </w:p>
        </w:tc>
        <w:tc>
          <w:tcPr>
            <w:tcW w:w="1133" w:type="dxa"/>
            <w:tcBorders>
              <w:top w:val="single" w:sz="4" w:space="0" w:color="auto"/>
              <w:left w:val="single" w:sz="4" w:space="0" w:color="auto"/>
              <w:bottom w:val="single" w:sz="4" w:space="0" w:color="auto"/>
              <w:right w:val="single" w:sz="4" w:space="0" w:color="auto"/>
            </w:tcBorders>
            <w:vAlign w:val="center"/>
            <w:hideMark/>
          </w:tcPr>
          <w:p w:rsidR="004C4E2A" w:rsidRPr="00D8419F" w:rsidRDefault="004C4E2A" w:rsidP="002603B7">
            <w:pPr>
              <w:rPr>
                <w:sz w:val="18"/>
                <w:szCs w:val="18"/>
                <w:lang w:val="uk-UA"/>
              </w:rPr>
            </w:pPr>
            <w:r>
              <w:rPr>
                <w:sz w:val="18"/>
                <w:szCs w:val="18"/>
                <w:lang w:val="uk-UA"/>
              </w:rPr>
              <w:t>17211</w:t>
            </w:r>
            <w:r w:rsidRPr="00D8419F">
              <w:rPr>
                <w:sz w:val="18"/>
                <w:szCs w:val="18"/>
              </w:rPr>
              <w:t>,</w:t>
            </w:r>
            <w:r>
              <w:rPr>
                <w:sz w:val="18"/>
                <w:szCs w:val="18"/>
                <w:lang w:val="uk-UA"/>
              </w:rPr>
              <w:t>2</w:t>
            </w:r>
          </w:p>
        </w:tc>
        <w:tc>
          <w:tcPr>
            <w:tcW w:w="4098" w:type="dxa"/>
            <w:gridSpan w:val="2"/>
            <w:tcBorders>
              <w:top w:val="single" w:sz="4" w:space="0" w:color="auto"/>
              <w:left w:val="single" w:sz="4" w:space="0" w:color="auto"/>
              <w:bottom w:val="single" w:sz="4" w:space="0" w:color="auto"/>
              <w:right w:val="single" w:sz="4" w:space="0" w:color="auto"/>
            </w:tcBorders>
            <w:vAlign w:val="center"/>
            <w:hideMark/>
          </w:tcPr>
          <w:p w:rsidR="004C4E2A" w:rsidRPr="00D8419F" w:rsidRDefault="004C4E2A" w:rsidP="002603B7">
            <w:pPr>
              <w:rPr>
                <w:sz w:val="18"/>
                <w:szCs w:val="18"/>
                <w:lang w:val="uk-UA"/>
              </w:rPr>
            </w:pPr>
            <w:r w:rsidRPr="00D8419F">
              <w:rPr>
                <w:sz w:val="18"/>
                <w:szCs w:val="18"/>
                <w:lang w:val="uk-UA"/>
              </w:rPr>
              <w:t>Послу</w:t>
            </w:r>
            <w:r>
              <w:rPr>
                <w:sz w:val="18"/>
                <w:szCs w:val="18"/>
                <w:lang w:val="uk-UA"/>
              </w:rPr>
              <w:t>ги  надано</w:t>
            </w:r>
          </w:p>
        </w:tc>
      </w:tr>
      <w:tr w:rsidR="004C4E2A" w:rsidRPr="007D22E9" w:rsidTr="00E0189F">
        <w:trPr>
          <w:gridAfter w:val="1"/>
          <w:wAfter w:w="13" w:type="dxa"/>
        </w:trPr>
        <w:tc>
          <w:tcPr>
            <w:tcW w:w="562" w:type="dxa"/>
            <w:tcBorders>
              <w:top w:val="single" w:sz="4" w:space="0" w:color="auto"/>
              <w:left w:val="single" w:sz="4" w:space="0" w:color="auto"/>
              <w:bottom w:val="single" w:sz="4" w:space="0" w:color="auto"/>
              <w:right w:val="single" w:sz="4" w:space="0" w:color="auto"/>
            </w:tcBorders>
          </w:tcPr>
          <w:p w:rsidR="004C4E2A" w:rsidRPr="00D8419F" w:rsidRDefault="004C4E2A" w:rsidP="002603B7">
            <w:pPr>
              <w:jc w:val="center"/>
              <w:rPr>
                <w:sz w:val="18"/>
                <w:szCs w:val="18"/>
                <w:lang w:val="uk-UA"/>
              </w:rPr>
            </w:pPr>
          </w:p>
        </w:tc>
        <w:tc>
          <w:tcPr>
            <w:tcW w:w="557" w:type="dxa"/>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jc w:val="center"/>
              <w:rPr>
                <w:sz w:val="18"/>
                <w:szCs w:val="18"/>
                <w:lang w:val="uk-UA"/>
              </w:rPr>
            </w:pPr>
            <w:r w:rsidRPr="00D8419F">
              <w:rPr>
                <w:sz w:val="18"/>
                <w:szCs w:val="18"/>
                <w:lang w:val="uk-UA"/>
              </w:rPr>
              <w:t>5.1</w:t>
            </w:r>
          </w:p>
        </w:tc>
        <w:tc>
          <w:tcPr>
            <w:tcW w:w="4663" w:type="dxa"/>
            <w:gridSpan w:val="3"/>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pStyle w:val="1c"/>
              <w:jc w:val="both"/>
              <w:rPr>
                <w:rFonts w:ascii="Times New Roman" w:hAnsi="Times New Roman"/>
                <w:sz w:val="18"/>
                <w:szCs w:val="18"/>
              </w:rPr>
            </w:pPr>
            <w:r w:rsidRPr="00D8419F">
              <w:rPr>
                <w:rFonts w:ascii="Times New Roman" w:hAnsi="Times New Roman"/>
                <w:sz w:val="18"/>
                <w:szCs w:val="18"/>
              </w:rPr>
              <w:t>Капітальний ремонт, будівництво та реконструкція об’єктів благоустрою міста, зокрема:</w:t>
            </w:r>
          </w:p>
          <w:p w:rsidR="004C4E2A" w:rsidRPr="00D8419F" w:rsidRDefault="004C4E2A" w:rsidP="002603B7">
            <w:pPr>
              <w:pStyle w:val="1c"/>
              <w:jc w:val="both"/>
              <w:rPr>
                <w:rFonts w:ascii="Times New Roman" w:hAnsi="Times New Roman"/>
                <w:sz w:val="18"/>
                <w:szCs w:val="18"/>
              </w:rPr>
            </w:pPr>
            <w:r w:rsidRPr="00D8419F">
              <w:rPr>
                <w:rFonts w:ascii="Times New Roman" w:hAnsi="Times New Roman"/>
                <w:sz w:val="18"/>
                <w:szCs w:val="18"/>
              </w:rPr>
              <w:t>капремонт–благоустрій території на схилі між готелем «Тернопіль» та набережною  Тернопільського ставу</w:t>
            </w:r>
          </w:p>
        </w:tc>
        <w:tc>
          <w:tcPr>
            <w:tcW w:w="1152" w:type="dxa"/>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jc w:val="center"/>
              <w:rPr>
                <w:sz w:val="18"/>
                <w:szCs w:val="18"/>
              </w:rPr>
            </w:pPr>
            <w:r w:rsidRPr="00D8419F">
              <w:rPr>
                <w:sz w:val="18"/>
                <w:szCs w:val="18"/>
              </w:rPr>
              <w:t>50000,0</w:t>
            </w:r>
          </w:p>
        </w:tc>
        <w:tc>
          <w:tcPr>
            <w:tcW w:w="1325" w:type="dxa"/>
            <w:gridSpan w:val="2"/>
            <w:tcBorders>
              <w:top w:val="single" w:sz="4" w:space="0" w:color="auto"/>
              <w:left w:val="single" w:sz="4" w:space="0" w:color="auto"/>
              <w:bottom w:val="single" w:sz="4" w:space="0" w:color="auto"/>
              <w:right w:val="single" w:sz="4" w:space="0" w:color="auto"/>
            </w:tcBorders>
          </w:tcPr>
          <w:p w:rsidR="004C4E2A" w:rsidRPr="00D8419F" w:rsidRDefault="004C4E2A" w:rsidP="002603B7">
            <w:pPr>
              <w:jc w:val="center"/>
              <w:rPr>
                <w:sz w:val="18"/>
                <w:szCs w:val="18"/>
                <w:lang w:val="uk-UA"/>
              </w:rPr>
            </w:pPr>
            <w:r w:rsidRPr="00D8419F">
              <w:rPr>
                <w:sz w:val="18"/>
                <w:szCs w:val="18"/>
                <w:lang w:val="uk-UA"/>
              </w:rPr>
              <w:t>15310,5</w:t>
            </w:r>
          </w:p>
          <w:p w:rsidR="004C4E2A" w:rsidRPr="00D8419F" w:rsidRDefault="004C4E2A" w:rsidP="002603B7">
            <w:pPr>
              <w:jc w:val="center"/>
              <w:rPr>
                <w:sz w:val="18"/>
                <w:szCs w:val="18"/>
                <w:lang w:val="uk-UA"/>
              </w:rPr>
            </w:pPr>
          </w:p>
          <w:p w:rsidR="004C4E2A" w:rsidRPr="00D8419F" w:rsidRDefault="004C4E2A" w:rsidP="002603B7">
            <w:pPr>
              <w:jc w:val="center"/>
              <w:rPr>
                <w:sz w:val="18"/>
                <w:szCs w:val="18"/>
                <w:lang w:val="uk-UA"/>
              </w:rPr>
            </w:pPr>
          </w:p>
        </w:tc>
        <w:tc>
          <w:tcPr>
            <w:tcW w:w="980" w:type="dxa"/>
            <w:gridSpan w:val="2"/>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jc w:val="center"/>
              <w:rPr>
                <w:sz w:val="18"/>
                <w:szCs w:val="18"/>
                <w:lang w:val="uk-UA"/>
              </w:rPr>
            </w:pPr>
            <w:r>
              <w:rPr>
                <w:sz w:val="18"/>
                <w:szCs w:val="18"/>
                <w:lang w:val="uk-UA"/>
              </w:rPr>
              <w:t>16097,8</w:t>
            </w:r>
          </w:p>
        </w:tc>
        <w:tc>
          <w:tcPr>
            <w:tcW w:w="1250" w:type="dxa"/>
            <w:gridSpan w:val="2"/>
            <w:tcBorders>
              <w:top w:val="single" w:sz="4" w:space="0" w:color="auto"/>
              <w:left w:val="single" w:sz="4" w:space="0" w:color="auto"/>
              <w:bottom w:val="single" w:sz="4" w:space="0" w:color="auto"/>
              <w:right w:val="single" w:sz="4" w:space="0" w:color="auto"/>
            </w:tcBorders>
          </w:tcPr>
          <w:p w:rsidR="004C4E2A" w:rsidRDefault="004C4E2A" w:rsidP="002603B7">
            <w:pPr>
              <w:jc w:val="center"/>
              <w:rPr>
                <w:sz w:val="18"/>
                <w:szCs w:val="18"/>
                <w:lang w:val="uk-UA"/>
              </w:rPr>
            </w:pPr>
            <w:r>
              <w:rPr>
                <w:sz w:val="18"/>
                <w:szCs w:val="18"/>
                <w:lang w:val="uk-UA"/>
              </w:rPr>
              <w:t>3925,2</w:t>
            </w:r>
          </w:p>
          <w:p w:rsidR="004C4E2A" w:rsidRPr="00C573CE" w:rsidRDefault="004C4E2A" w:rsidP="002603B7">
            <w:pPr>
              <w:jc w:val="center"/>
              <w:rPr>
                <w:sz w:val="18"/>
                <w:szCs w:val="18"/>
                <w:lang w:val="uk-UA"/>
              </w:rPr>
            </w:pPr>
            <w:r>
              <w:rPr>
                <w:sz w:val="18"/>
                <w:szCs w:val="18"/>
                <w:lang w:val="uk-UA"/>
              </w:rPr>
              <w:t>(субвенція ДБ)</w:t>
            </w:r>
          </w:p>
        </w:tc>
        <w:tc>
          <w:tcPr>
            <w:tcW w:w="1133" w:type="dxa"/>
            <w:tcBorders>
              <w:top w:val="single" w:sz="4" w:space="0" w:color="auto"/>
              <w:left w:val="single" w:sz="4" w:space="0" w:color="auto"/>
              <w:bottom w:val="single" w:sz="4" w:space="0" w:color="auto"/>
              <w:right w:val="single" w:sz="4" w:space="0" w:color="auto"/>
            </w:tcBorders>
            <w:hideMark/>
          </w:tcPr>
          <w:p w:rsidR="004C4E2A" w:rsidRDefault="004C4E2A" w:rsidP="002603B7">
            <w:pPr>
              <w:rPr>
                <w:sz w:val="18"/>
                <w:szCs w:val="18"/>
                <w:lang w:val="uk-UA"/>
              </w:rPr>
            </w:pPr>
            <w:r>
              <w:rPr>
                <w:sz w:val="18"/>
                <w:szCs w:val="18"/>
                <w:lang w:val="uk-UA"/>
              </w:rPr>
              <w:t>15579</w:t>
            </w:r>
            <w:r w:rsidRPr="00D8419F">
              <w:rPr>
                <w:sz w:val="18"/>
                <w:szCs w:val="18"/>
                <w:lang w:val="uk-UA"/>
              </w:rPr>
              <w:t>,4</w:t>
            </w:r>
          </w:p>
          <w:p w:rsidR="004C4E2A" w:rsidRDefault="004C4E2A" w:rsidP="002603B7">
            <w:pPr>
              <w:rPr>
                <w:sz w:val="18"/>
                <w:szCs w:val="18"/>
                <w:lang w:val="uk-UA"/>
              </w:rPr>
            </w:pPr>
          </w:p>
          <w:p w:rsidR="004C4E2A" w:rsidRPr="00D8419F" w:rsidRDefault="004C4E2A" w:rsidP="002603B7">
            <w:pPr>
              <w:rPr>
                <w:sz w:val="18"/>
                <w:szCs w:val="18"/>
                <w:lang w:val="uk-UA"/>
              </w:rPr>
            </w:pPr>
            <w:r>
              <w:rPr>
                <w:sz w:val="18"/>
                <w:szCs w:val="18"/>
                <w:lang w:val="uk-UA"/>
              </w:rPr>
              <w:t>802,47(субвенція ДБ)</w:t>
            </w:r>
          </w:p>
        </w:tc>
        <w:tc>
          <w:tcPr>
            <w:tcW w:w="4098" w:type="dxa"/>
            <w:gridSpan w:val="2"/>
            <w:tcBorders>
              <w:top w:val="single" w:sz="4" w:space="0" w:color="auto"/>
              <w:left w:val="single" w:sz="4" w:space="0" w:color="auto"/>
              <w:bottom w:val="single" w:sz="4" w:space="0" w:color="auto"/>
              <w:right w:val="single" w:sz="4" w:space="0" w:color="auto"/>
            </w:tcBorders>
            <w:vAlign w:val="center"/>
          </w:tcPr>
          <w:p w:rsidR="004C4E2A" w:rsidRPr="0034102E" w:rsidRDefault="004C4E2A" w:rsidP="0034102E">
            <w:pPr>
              <w:pStyle w:val="1c"/>
              <w:rPr>
                <w:rFonts w:ascii="Times New Roman" w:hAnsi="Times New Roman"/>
                <w:sz w:val="18"/>
                <w:szCs w:val="18"/>
              </w:rPr>
            </w:pPr>
            <w:r w:rsidRPr="0034102E">
              <w:rPr>
                <w:rFonts w:ascii="Times New Roman" w:hAnsi="Times New Roman"/>
                <w:sz w:val="18"/>
                <w:szCs w:val="18"/>
              </w:rPr>
              <w:t>Виконано роботи з капітального ремонту:</w:t>
            </w:r>
          </w:p>
          <w:p w:rsidR="004C4E2A" w:rsidRPr="0034102E" w:rsidRDefault="004C4E2A" w:rsidP="0034102E">
            <w:pPr>
              <w:pStyle w:val="1c"/>
              <w:rPr>
                <w:rFonts w:ascii="Times New Roman" w:hAnsi="Times New Roman"/>
                <w:sz w:val="18"/>
                <w:szCs w:val="18"/>
              </w:rPr>
            </w:pPr>
            <w:r w:rsidRPr="0034102E">
              <w:rPr>
                <w:rFonts w:ascii="Times New Roman" w:hAnsi="Times New Roman"/>
                <w:sz w:val="18"/>
                <w:szCs w:val="18"/>
              </w:rPr>
              <w:t>-тротуару на вул.Танцорова (ділянка від вул.Медової до території КП «Тернопільводоканал»);</w:t>
            </w:r>
          </w:p>
          <w:p w:rsidR="004C4E2A" w:rsidRPr="0034102E" w:rsidRDefault="004C4E2A" w:rsidP="0034102E">
            <w:pPr>
              <w:pStyle w:val="1c"/>
              <w:rPr>
                <w:rFonts w:ascii="Times New Roman" w:hAnsi="Times New Roman"/>
                <w:sz w:val="18"/>
                <w:szCs w:val="18"/>
              </w:rPr>
            </w:pPr>
            <w:r w:rsidRPr="0034102E">
              <w:rPr>
                <w:rFonts w:ascii="Times New Roman" w:hAnsi="Times New Roman"/>
                <w:sz w:val="18"/>
                <w:szCs w:val="18"/>
              </w:rPr>
              <w:t>- підпірної стінки в межах озера «Чайка» (ділянка від колонади до алеї в напрямку до площі ім. С. Бандери);</w:t>
            </w:r>
          </w:p>
          <w:p w:rsidR="004C4E2A" w:rsidRPr="0034102E" w:rsidRDefault="004C4E2A" w:rsidP="0034102E">
            <w:pPr>
              <w:pStyle w:val="1c"/>
              <w:rPr>
                <w:rFonts w:ascii="Times New Roman" w:hAnsi="Times New Roman"/>
                <w:sz w:val="18"/>
                <w:szCs w:val="18"/>
              </w:rPr>
            </w:pPr>
            <w:r w:rsidRPr="0034102E">
              <w:rPr>
                <w:rFonts w:ascii="Times New Roman" w:hAnsi="Times New Roman"/>
                <w:sz w:val="18"/>
                <w:szCs w:val="18"/>
              </w:rPr>
              <w:t xml:space="preserve">- вул. В. Чорновола  (ділянка від вул. І. Франка до </w:t>
            </w:r>
            <w:r w:rsidRPr="0034102E">
              <w:rPr>
                <w:rFonts w:ascii="Times New Roman" w:hAnsi="Times New Roman"/>
                <w:sz w:val="18"/>
                <w:szCs w:val="18"/>
              </w:rPr>
              <w:lastRenderedPageBreak/>
              <w:t>вул. Б. Хмельницького);</w:t>
            </w:r>
          </w:p>
          <w:p w:rsidR="004C4E2A" w:rsidRPr="0034102E" w:rsidRDefault="004C4E2A" w:rsidP="0034102E">
            <w:pPr>
              <w:pStyle w:val="1c"/>
              <w:rPr>
                <w:rFonts w:ascii="Times New Roman" w:hAnsi="Times New Roman"/>
                <w:sz w:val="18"/>
                <w:szCs w:val="18"/>
              </w:rPr>
            </w:pPr>
            <w:r w:rsidRPr="0034102E">
              <w:rPr>
                <w:rFonts w:ascii="Times New Roman" w:hAnsi="Times New Roman"/>
                <w:sz w:val="18"/>
                <w:szCs w:val="18"/>
              </w:rPr>
              <w:t>-схема організації дорожнього руху на ділянці перехрестя вул.Медова-вул.Танцорова-вул.Патріарха Мстислава;</w:t>
            </w:r>
          </w:p>
          <w:p w:rsidR="004C4E2A" w:rsidRPr="0034102E" w:rsidRDefault="004C4E2A" w:rsidP="0034102E">
            <w:pPr>
              <w:pStyle w:val="1c"/>
              <w:rPr>
                <w:rFonts w:ascii="Times New Roman" w:hAnsi="Times New Roman"/>
                <w:sz w:val="18"/>
                <w:szCs w:val="18"/>
              </w:rPr>
            </w:pPr>
            <w:r w:rsidRPr="0034102E">
              <w:rPr>
                <w:rFonts w:ascii="Times New Roman" w:hAnsi="Times New Roman"/>
                <w:sz w:val="18"/>
                <w:szCs w:val="18"/>
              </w:rPr>
              <w:t>-підпірної стіни на вул.Миру (ділянка від тролейбусної опори №219 в напрямку вул. Дружби в межах будинку №12);</w:t>
            </w:r>
          </w:p>
          <w:p w:rsidR="004C4E2A" w:rsidRPr="0034102E" w:rsidRDefault="004C4E2A" w:rsidP="0034102E">
            <w:pPr>
              <w:pStyle w:val="1c"/>
              <w:rPr>
                <w:rFonts w:ascii="Times New Roman" w:hAnsi="Times New Roman"/>
                <w:sz w:val="18"/>
                <w:szCs w:val="18"/>
              </w:rPr>
            </w:pPr>
            <w:r w:rsidRPr="0034102E">
              <w:rPr>
                <w:rFonts w:ascii="Times New Roman" w:hAnsi="Times New Roman"/>
                <w:sz w:val="18"/>
                <w:szCs w:val="18"/>
              </w:rPr>
              <w:t>– благоустрій території від бульвару Т.Шевченка до житлового будинку за адресою О. Кульчицької, 9;</w:t>
            </w:r>
          </w:p>
          <w:p w:rsidR="004C4E2A" w:rsidRPr="0034102E" w:rsidRDefault="004C4E2A" w:rsidP="0034102E">
            <w:pPr>
              <w:pStyle w:val="1c"/>
              <w:rPr>
                <w:rFonts w:ascii="Times New Roman" w:hAnsi="Times New Roman"/>
                <w:sz w:val="18"/>
                <w:szCs w:val="18"/>
              </w:rPr>
            </w:pPr>
            <w:r w:rsidRPr="0034102E">
              <w:rPr>
                <w:rFonts w:ascii="Times New Roman" w:hAnsi="Times New Roman"/>
                <w:sz w:val="18"/>
                <w:szCs w:val="18"/>
              </w:rPr>
              <w:t>– благоустрій території від вул. Коперника до ДП «Тернопільський облавтодор»;</w:t>
            </w:r>
          </w:p>
          <w:p w:rsidR="004C4E2A" w:rsidRPr="0034102E" w:rsidRDefault="004C4E2A" w:rsidP="0034102E">
            <w:pPr>
              <w:jc w:val="both"/>
              <w:rPr>
                <w:sz w:val="18"/>
                <w:szCs w:val="18"/>
              </w:rPr>
            </w:pPr>
            <w:r w:rsidRPr="0034102E">
              <w:rPr>
                <w:sz w:val="18"/>
                <w:szCs w:val="18"/>
              </w:rPr>
              <w:t>- заміна покриття пішохідної зони алеї фігурними елементами мощення в межах озера «Чайка» (ділянка від колонади в напрямку до площі ім. С.Бандери);</w:t>
            </w:r>
          </w:p>
          <w:p w:rsidR="004C4E2A" w:rsidRPr="0034102E" w:rsidRDefault="004C4E2A" w:rsidP="0034102E">
            <w:pPr>
              <w:jc w:val="both"/>
              <w:rPr>
                <w:sz w:val="18"/>
                <w:szCs w:val="18"/>
              </w:rPr>
            </w:pPr>
            <w:r w:rsidRPr="0034102E">
              <w:rPr>
                <w:sz w:val="18"/>
                <w:szCs w:val="18"/>
              </w:rPr>
              <w:t>- підпірної стінки на вул.Миру (ділянка від буд. № 13 до буд. №12 навпроти  Храму Перенесення Мощей Святого Миколая);</w:t>
            </w:r>
          </w:p>
          <w:p w:rsidR="004C4E2A" w:rsidRPr="0034102E" w:rsidRDefault="004C4E2A" w:rsidP="0034102E">
            <w:pPr>
              <w:pStyle w:val="1c"/>
              <w:rPr>
                <w:rFonts w:ascii="Times New Roman" w:hAnsi="Times New Roman"/>
                <w:sz w:val="18"/>
                <w:szCs w:val="18"/>
              </w:rPr>
            </w:pPr>
            <w:r w:rsidRPr="0034102E">
              <w:rPr>
                <w:rFonts w:ascii="Times New Roman" w:hAnsi="Times New Roman"/>
                <w:sz w:val="18"/>
                <w:szCs w:val="18"/>
              </w:rPr>
              <w:t>- капітальний ремонт  теплових мереж по  вул. Сагайдачного;</w:t>
            </w:r>
          </w:p>
          <w:p w:rsidR="004C4E2A" w:rsidRPr="0034102E" w:rsidRDefault="004C4E2A" w:rsidP="0034102E">
            <w:pPr>
              <w:pStyle w:val="1c"/>
              <w:rPr>
                <w:rFonts w:ascii="Times New Roman" w:hAnsi="Times New Roman"/>
                <w:sz w:val="18"/>
                <w:szCs w:val="18"/>
              </w:rPr>
            </w:pPr>
            <w:r w:rsidRPr="0034102E">
              <w:rPr>
                <w:rFonts w:ascii="Times New Roman" w:hAnsi="Times New Roman"/>
                <w:sz w:val="18"/>
                <w:szCs w:val="18"/>
              </w:rPr>
              <w:t xml:space="preserve"> -пішохідних доріжок в парку ім. Т.Шевченка.</w:t>
            </w:r>
          </w:p>
          <w:p w:rsidR="004C4E2A" w:rsidRPr="0034102E" w:rsidRDefault="004C4E2A" w:rsidP="0034102E">
            <w:pPr>
              <w:pStyle w:val="1c"/>
              <w:rPr>
                <w:rFonts w:ascii="Times New Roman" w:hAnsi="Times New Roman"/>
                <w:sz w:val="18"/>
                <w:szCs w:val="18"/>
              </w:rPr>
            </w:pPr>
            <w:r w:rsidRPr="0034102E">
              <w:rPr>
                <w:rFonts w:ascii="Times New Roman" w:hAnsi="Times New Roman"/>
                <w:sz w:val="18"/>
                <w:szCs w:val="18"/>
              </w:rPr>
              <w:t>Укладено договір з терміном виконання до 31.12.2019р. на виконання капітального ремонту – влаштування пішохідної тавелосипедної доріжки на  вул.Чумацькій (ділянка від клубу «Goodone» до ресторану «Хутір») (субвенція з державного бюджету – 2200,0 тис. грн., міський бюджет – 66,0 тис. грн.).</w:t>
            </w:r>
          </w:p>
          <w:p w:rsidR="004C4E2A" w:rsidRPr="0034102E" w:rsidRDefault="00991837" w:rsidP="0034102E">
            <w:pPr>
              <w:pStyle w:val="1c"/>
              <w:rPr>
                <w:rFonts w:ascii="Times New Roman" w:hAnsi="Times New Roman"/>
                <w:sz w:val="18"/>
                <w:szCs w:val="18"/>
              </w:rPr>
            </w:pPr>
            <w:r>
              <w:rPr>
                <w:rFonts w:ascii="Times New Roman" w:hAnsi="Times New Roman"/>
                <w:sz w:val="18"/>
                <w:szCs w:val="18"/>
              </w:rPr>
              <w:t>-</w:t>
            </w:r>
            <w:r w:rsidR="004C4E2A" w:rsidRPr="0034102E">
              <w:rPr>
                <w:rFonts w:ascii="Times New Roman" w:hAnsi="Times New Roman"/>
                <w:sz w:val="18"/>
                <w:szCs w:val="18"/>
              </w:rPr>
              <w:t>капітальний ремонт спортивного майданчика за адресою п-т Злуки,23 (субвенція з державного бюджету – 450,0 тис. грн., міський бюджет – 13,5 тис. грн.).</w:t>
            </w:r>
          </w:p>
          <w:p w:rsidR="004C4E2A" w:rsidRPr="0034102E" w:rsidRDefault="004C4E2A" w:rsidP="0034102E">
            <w:pPr>
              <w:pStyle w:val="1c"/>
              <w:rPr>
                <w:rFonts w:ascii="Times New Roman" w:hAnsi="Times New Roman"/>
                <w:sz w:val="18"/>
                <w:szCs w:val="18"/>
              </w:rPr>
            </w:pPr>
            <w:r w:rsidRPr="0034102E">
              <w:rPr>
                <w:rFonts w:ascii="Times New Roman" w:hAnsi="Times New Roman"/>
                <w:sz w:val="18"/>
                <w:szCs w:val="18"/>
              </w:rPr>
              <w:t>Укладено договір  та розпочато роботи з</w:t>
            </w:r>
          </w:p>
          <w:p w:rsidR="004C4E2A" w:rsidRPr="0034102E" w:rsidRDefault="004C4E2A" w:rsidP="0034102E">
            <w:pPr>
              <w:pStyle w:val="1c"/>
              <w:rPr>
                <w:rFonts w:ascii="Times New Roman" w:hAnsi="Times New Roman"/>
                <w:sz w:val="18"/>
                <w:szCs w:val="18"/>
              </w:rPr>
            </w:pPr>
            <w:r w:rsidRPr="0034102E">
              <w:rPr>
                <w:rFonts w:ascii="Times New Roman" w:hAnsi="Times New Roman"/>
                <w:sz w:val="18"/>
                <w:szCs w:val="18"/>
              </w:rPr>
              <w:t xml:space="preserve"> капітального ремонту юнацько-спортивного майданчика за адресою  проспект Злуки,15 (субвенція з державного бюджету – 500,0 тис. грн., міський бюджет – 15,0 тис. грн.)</w:t>
            </w:r>
          </w:p>
          <w:p w:rsidR="004C4E2A" w:rsidRPr="00D8419F" w:rsidRDefault="004C4E2A" w:rsidP="0034102E">
            <w:pPr>
              <w:pStyle w:val="1c"/>
              <w:rPr>
                <w:rFonts w:ascii="Times New Roman" w:hAnsi="Times New Roman"/>
                <w:sz w:val="18"/>
                <w:szCs w:val="18"/>
              </w:rPr>
            </w:pPr>
            <w:r>
              <w:rPr>
                <w:rFonts w:ascii="Times New Roman" w:hAnsi="Times New Roman"/>
                <w:sz w:val="18"/>
                <w:szCs w:val="18"/>
              </w:rPr>
              <w:t>Виготовляється ПКД для к</w:t>
            </w:r>
            <w:r w:rsidRPr="0034102E">
              <w:rPr>
                <w:rFonts w:ascii="Times New Roman" w:hAnsi="Times New Roman"/>
                <w:sz w:val="18"/>
                <w:szCs w:val="18"/>
              </w:rPr>
              <w:t>апітальний ремонт існуючих вольєрів та будівництво 14 нових в Центрі стерилізації безпритульних тварин у с.Дичків Тернопільського району (субвенція з державного бюджету 775,2 тис. грн., міський бюджет – 23,3тис. грн.).</w:t>
            </w:r>
          </w:p>
        </w:tc>
      </w:tr>
      <w:tr w:rsidR="004C4E2A" w:rsidRPr="00D8419F" w:rsidTr="00E0189F">
        <w:trPr>
          <w:gridAfter w:val="1"/>
          <w:wAfter w:w="13" w:type="dxa"/>
        </w:trPr>
        <w:tc>
          <w:tcPr>
            <w:tcW w:w="562" w:type="dxa"/>
            <w:tcBorders>
              <w:top w:val="single" w:sz="4" w:space="0" w:color="auto"/>
              <w:left w:val="single" w:sz="4" w:space="0" w:color="auto"/>
              <w:bottom w:val="single" w:sz="4" w:space="0" w:color="auto"/>
              <w:right w:val="single" w:sz="4" w:space="0" w:color="auto"/>
            </w:tcBorders>
          </w:tcPr>
          <w:p w:rsidR="004C4E2A" w:rsidRPr="00D8419F" w:rsidRDefault="004C4E2A" w:rsidP="002603B7">
            <w:pPr>
              <w:jc w:val="center"/>
              <w:rPr>
                <w:sz w:val="18"/>
                <w:szCs w:val="18"/>
                <w:lang w:val="uk-UA"/>
              </w:rPr>
            </w:pPr>
          </w:p>
        </w:tc>
        <w:tc>
          <w:tcPr>
            <w:tcW w:w="557" w:type="dxa"/>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jc w:val="center"/>
              <w:rPr>
                <w:sz w:val="18"/>
                <w:szCs w:val="18"/>
                <w:lang w:val="uk-UA"/>
              </w:rPr>
            </w:pPr>
            <w:r w:rsidRPr="00D8419F">
              <w:rPr>
                <w:sz w:val="18"/>
                <w:szCs w:val="18"/>
                <w:lang w:val="uk-UA"/>
              </w:rPr>
              <w:t>5.2</w:t>
            </w:r>
          </w:p>
        </w:tc>
        <w:tc>
          <w:tcPr>
            <w:tcW w:w="4663" w:type="dxa"/>
            <w:gridSpan w:val="3"/>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pStyle w:val="1c"/>
              <w:jc w:val="both"/>
              <w:rPr>
                <w:rFonts w:ascii="Times New Roman" w:hAnsi="Times New Roman"/>
                <w:sz w:val="18"/>
                <w:szCs w:val="18"/>
              </w:rPr>
            </w:pPr>
            <w:r w:rsidRPr="00D8419F">
              <w:rPr>
                <w:rFonts w:ascii="Times New Roman" w:hAnsi="Times New Roman"/>
                <w:sz w:val="18"/>
                <w:szCs w:val="18"/>
              </w:rPr>
              <w:t>Реконструкція набережної Тернопільського ставу</w:t>
            </w:r>
          </w:p>
        </w:tc>
        <w:tc>
          <w:tcPr>
            <w:tcW w:w="1152" w:type="dxa"/>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pStyle w:val="1c"/>
              <w:jc w:val="center"/>
              <w:rPr>
                <w:rFonts w:ascii="Times New Roman" w:hAnsi="Times New Roman"/>
                <w:sz w:val="18"/>
                <w:szCs w:val="18"/>
              </w:rPr>
            </w:pPr>
            <w:r w:rsidRPr="00D8419F">
              <w:rPr>
                <w:rFonts w:ascii="Times New Roman" w:hAnsi="Times New Roman"/>
                <w:sz w:val="18"/>
                <w:szCs w:val="18"/>
                <w:lang w:eastAsia="ru-RU"/>
              </w:rPr>
              <w:t>1000,0</w:t>
            </w:r>
          </w:p>
        </w:tc>
        <w:tc>
          <w:tcPr>
            <w:tcW w:w="1325" w:type="dxa"/>
            <w:gridSpan w:val="2"/>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pStyle w:val="1c"/>
              <w:jc w:val="center"/>
              <w:rPr>
                <w:rFonts w:ascii="Times New Roman" w:hAnsi="Times New Roman"/>
                <w:sz w:val="18"/>
                <w:szCs w:val="18"/>
              </w:rPr>
            </w:pPr>
            <w:r w:rsidRPr="00D8419F">
              <w:rPr>
                <w:rFonts w:ascii="Times New Roman" w:hAnsi="Times New Roman"/>
                <w:sz w:val="18"/>
                <w:szCs w:val="18"/>
              </w:rPr>
              <w:t>-</w:t>
            </w:r>
          </w:p>
        </w:tc>
        <w:tc>
          <w:tcPr>
            <w:tcW w:w="980" w:type="dxa"/>
            <w:gridSpan w:val="2"/>
            <w:tcBorders>
              <w:top w:val="single" w:sz="4" w:space="0" w:color="auto"/>
              <w:left w:val="single" w:sz="4" w:space="0" w:color="auto"/>
              <w:bottom w:val="single" w:sz="4" w:space="0" w:color="auto"/>
              <w:right w:val="single" w:sz="4" w:space="0" w:color="auto"/>
            </w:tcBorders>
          </w:tcPr>
          <w:p w:rsidR="004C4E2A" w:rsidRPr="00D8419F" w:rsidRDefault="004C4E2A" w:rsidP="002603B7">
            <w:pPr>
              <w:pStyle w:val="1c"/>
              <w:jc w:val="center"/>
              <w:rPr>
                <w:rFonts w:ascii="Times New Roman" w:hAnsi="Times New Roman"/>
                <w:sz w:val="18"/>
                <w:szCs w:val="18"/>
              </w:rPr>
            </w:pPr>
            <w:r>
              <w:rPr>
                <w:rFonts w:ascii="Times New Roman" w:hAnsi="Times New Roman"/>
                <w:sz w:val="18"/>
                <w:szCs w:val="18"/>
              </w:rPr>
              <w:t>-</w:t>
            </w:r>
          </w:p>
        </w:tc>
        <w:tc>
          <w:tcPr>
            <w:tcW w:w="1250" w:type="dxa"/>
            <w:gridSpan w:val="2"/>
            <w:tcBorders>
              <w:top w:val="single" w:sz="4" w:space="0" w:color="auto"/>
              <w:left w:val="single" w:sz="4" w:space="0" w:color="auto"/>
              <w:bottom w:val="single" w:sz="4" w:space="0" w:color="auto"/>
              <w:right w:val="single" w:sz="4" w:space="0" w:color="auto"/>
            </w:tcBorders>
          </w:tcPr>
          <w:p w:rsidR="004C4E2A" w:rsidRPr="00D8419F" w:rsidRDefault="004C4E2A" w:rsidP="002603B7">
            <w:pPr>
              <w:jc w:val="center"/>
              <w:rPr>
                <w:sz w:val="18"/>
                <w:szCs w:val="18"/>
              </w:rPr>
            </w:pPr>
          </w:p>
        </w:tc>
        <w:tc>
          <w:tcPr>
            <w:tcW w:w="1133" w:type="dxa"/>
            <w:tcBorders>
              <w:top w:val="single" w:sz="4" w:space="0" w:color="auto"/>
              <w:left w:val="single" w:sz="4" w:space="0" w:color="auto"/>
              <w:bottom w:val="single" w:sz="4" w:space="0" w:color="auto"/>
              <w:right w:val="single" w:sz="4" w:space="0" w:color="auto"/>
            </w:tcBorders>
          </w:tcPr>
          <w:p w:rsidR="004C4E2A" w:rsidRPr="00D8419F" w:rsidRDefault="004C4E2A" w:rsidP="002603B7">
            <w:pPr>
              <w:pStyle w:val="1c"/>
              <w:jc w:val="center"/>
              <w:rPr>
                <w:rFonts w:ascii="Times New Roman" w:hAnsi="Times New Roman"/>
                <w:sz w:val="18"/>
                <w:szCs w:val="18"/>
              </w:rPr>
            </w:pPr>
            <w:r w:rsidRPr="00D8419F">
              <w:rPr>
                <w:rFonts w:ascii="Times New Roman" w:hAnsi="Times New Roman"/>
                <w:sz w:val="18"/>
                <w:szCs w:val="18"/>
              </w:rPr>
              <w:t>-</w:t>
            </w:r>
          </w:p>
        </w:tc>
        <w:tc>
          <w:tcPr>
            <w:tcW w:w="4098" w:type="dxa"/>
            <w:gridSpan w:val="2"/>
            <w:tcBorders>
              <w:top w:val="single" w:sz="4" w:space="0" w:color="auto"/>
              <w:left w:val="single" w:sz="4" w:space="0" w:color="auto"/>
              <w:bottom w:val="single" w:sz="4" w:space="0" w:color="auto"/>
              <w:right w:val="single" w:sz="4" w:space="0" w:color="auto"/>
            </w:tcBorders>
            <w:vAlign w:val="center"/>
          </w:tcPr>
          <w:p w:rsidR="004C4E2A" w:rsidRPr="00D8419F" w:rsidRDefault="004C4E2A" w:rsidP="002603B7">
            <w:pPr>
              <w:pStyle w:val="1c"/>
              <w:rPr>
                <w:rFonts w:ascii="Times New Roman" w:hAnsi="Times New Roman"/>
                <w:sz w:val="18"/>
                <w:szCs w:val="18"/>
              </w:rPr>
            </w:pPr>
            <w:r w:rsidRPr="00D8419F">
              <w:rPr>
                <w:rFonts w:ascii="Times New Roman" w:hAnsi="Times New Roman"/>
                <w:sz w:val="18"/>
                <w:szCs w:val="18"/>
              </w:rPr>
              <w:t xml:space="preserve">  ---</w:t>
            </w:r>
          </w:p>
        </w:tc>
      </w:tr>
      <w:tr w:rsidR="004C4E2A" w:rsidRPr="00D8419F" w:rsidTr="00E0189F">
        <w:trPr>
          <w:gridAfter w:val="1"/>
          <w:wAfter w:w="13" w:type="dxa"/>
        </w:trPr>
        <w:tc>
          <w:tcPr>
            <w:tcW w:w="562" w:type="dxa"/>
            <w:tcBorders>
              <w:top w:val="single" w:sz="4" w:space="0" w:color="auto"/>
              <w:left w:val="single" w:sz="4" w:space="0" w:color="auto"/>
              <w:bottom w:val="single" w:sz="4" w:space="0" w:color="auto"/>
              <w:right w:val="single" w:sz="4" w:space="0" w:color="auto"/>
            </w:tcBorders>
          </w:tcPr>
          <w:p w:rsidR="004C4E2A" w:rsidRPr="00D8419F" w:rsidRDefault="004C4E2A" w:rsidP="002603B7">
            <w:pPr>
              <w:jc w:val="center"/>
              <w:rPr>
                <w:sz w:val="18"/>
                <w:szCs w:val="18"/>
                <w:lang w:val="uk-UA"/>
              </w:rPr>
            </w:pPr>
          </w:p>
        </w:tc>
        <w:tc>
          <w:tcPr>
            <w:tcW w:w="557" w:type="dxa"/>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jc w:val="center"/>
              <w:rPr>
                <w:sz w:val="18"/>
                <w:szCs w:val="18"/>
                <w:lang w:val="uk-UA"/>
              </w:rPr>
            </w:pPr>
            <w:r w:rsidRPr="00D8419F">
              <w:rPr>
                <w:sz w:val="18"/>
                <w:szCs w:val="18"/>
                <w:lang w:val="uk-UA"/>
              </w:rPr>
              <w:t>5.3</w:t>
            </w:r>
          </w:p>
        </w:tc>
        <w:tc>
          <w:tcPr>
            <w:tcW w:w="4663" w:type="dxa"/>
            <w:gridSpan w:val="3"/>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pStyle w:val="1c"/>
              <w:jc w:val="both"/>
              <w:rPr>
                <w:rFonts w:ascii="Times New Roman" w:hAnsi="Times New Roman"/>
                <w:sz w:val="18"/>
                <w:szCs w:val="18"/>
              </w:rPr>
            </w:pPr>
            <w:r w:rsidRPr="00D8419F">
              <w:rPr>
                <w:rFonts w:ascii="Times New Roman" w:hAnsi="Times New Roman"/>
                <w:sz w:val="18"/>
                <w:szCs w:val="18"/>
              </w:rPr>
              <w:t>Будівництво дощового колектора по вул.Галицькій</w:t>
            </w:r>
          </w:p>
          <w:p w:rsidR="004C4E2A" w:rsidRPr="00D8419F" w:rsidRDefault="004C4E2A" w:rsidP="002603B7">
            <w:pPr>
              <w:pStyle w:val="1c"/>
              <w:jc w:val="both"/>
              <w:rPr>
                <w:rFonts w:ascii="Times New Roman" w:hAnsi="Times New Roman"/>
                <w:sz w:val="18"/>
                <w:szCs w:val="18"/>
              </w:rPr>
            </w:pPr>
            <w:r w:rsidRPr="00D8419F">
              <w:rPr>
                <w:rFonts w:ascii="Times New Roman" w:hAnsi="Times New Roman"/>
                <w:sz w:val="18"/>
                <w:szCs w:val="18"/>
              </w:rPr>
              <w:t>Виготовлення ПКД</w:t>
            </w:r>
          </w:p>
        </w:tc>
        <w:tc>
          <w:tcPr>
            <w:tcW w:w="1152" w:type="dxa"/>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pStyle w:val="1c"/>
              <w:jc w:val="center"/>
              <w:rPr>
                <w:rFonts w:ascii="Times New Roman" w:hAnsi="Times New Roman"/>
                <w:sz w:val="18"/>
                <w:szCs w:val="18"/>
                <w:lang w:eastAsia="ru-RU"/>
              </w:rPr>
            </w:pPr>
            <w:r>
              <w:rPr>
                <w:rFonts w:ascii="Times New Roman" w:hAnsi="Times New Roman"/>
                <w:sz w:val="18"/>
                <w:szCs w:val="18"/>
                <w:lang w:eastAsia="ru-RU"/>
              </w:rPr>
              <w:t>4</w:t>
            </w:r>
            <w:r w:rsidRPr="00D8419F">
              <w:rPr>
                <w:rFonts w:ascii="Times New Roman" w:hAnsi="Times New Roman"/>
                <w:sz w:val="18"/>
                <w:szCs w:val="18"/>
                <w:lang w:eastAsia="ru-RU"/>
              </w:rPr>
              <w:t>771,5</w:t>
            </w:r>
          </w:p>
        </w:tc>
        <w:tc>
          <w:tcPr>
            <w:tcW w:w="1325" w:type="dxa"/>
            <w:gridSpan w:val="2"/>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pStyle w:val="1c"/>
              <w:jc w:val="center"/>
              <w:rPr>
                <w:rFonts w:ascii="Times New Roman" w:hAnsi="Times New Roman"/>
                <w:sz w:val="18"/>
                <w:szCs w:val="18"/>
              </w:rPr>
            </w:pPr>
            <w:r w:rsidRPr="00D8419F">
              <w:rPr>
                <w:rFonts w:ascii="Times New Roman" w:hAnsi="Times New Roman"/>
                <w:sz w:val="18"/>
                <w:szCs w:val="18"/>
              </w:rPr>
              <w:t>700,0</w:t>
            </w:r>
          </w:p>
        </w:tc>
        <w:tc>
          <w:tcPr>
            <w:tcW w:w="980" w:type="dxa"/>
            <w:gridSpan w:val="2"/>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pStyle w:val="1c"/>
              <w:jc w:val="center"/>
              <w:rPr>
                <w:rFonts w:ascii="Times New Roman" w:hAnsi="Times New Roman"/>
                <w:sz w:val="18"/>
                <w:szCs w:val="18"/>
              </w:rPr>
            </w:pPr>
            <w:r>
              <w:rPr>
                <w:rFonts w:ascii="Times New Roman" w:hAnsi="Times New Roman"/>
                <w:sz w:val="18"/>
                <w:szCs w:val="18"/>
              </w:rPr>
              <w:t>245</w:t>
            </w:r>
            <w:r w:rsidRPr="00D8419F">
              <w:rPr>
                <w:rFonts w:ascii="Times New Roman" w:hAnsi="Times New Roman"/>
                <w:sz w:val="18"/>
                <w:szCs w:val="18"/>
              </w:rPr>
              <w:t>,0</w:t>
            </w:r>
          </w:p>
        </w:tc>
        <w:tc>
          <w:tcPr>
            <w:tcW w:w="1250" w:type="dxa"/>
            <w:gridSpan w:val="2"/>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jc w:val="center"/>
              <w:rPr>
                <w:sz w:val="18"/>
                <w:szCs w:val="18"/>
                <w:lang w:val="uk-UA"/>
              </w:rPr>
            </w:pPr>
          </w:p>
        </w:tc>
        <w:tc>
          <w:tcPr>
            <w:tcW w:w="1133" w:type="dxa"/>
            <w:tcBorders>
              <w:top w:val="single" w:sz="4" w:space="0" w:color="auto"/>
              <w:left w:val="single" w:sz="4" w:space="0" w:color="auto"/>
              <w:bottom w:val="single" w:sz="4" w:space="0" w:color="auto"/>
              <w:right w:val="single" w:sz="4" w:space="0" w:color="auto"/>
            </w:tcBorders>
          </w:tcPr>
          <w:p w:rsidR="004C4E2A" w:rsidRPr="00D8419F" w:rsidRDefault="004C4E2A" w:rsidP="002603B7">
            <w:pPr>
              <w:pStyle w:val="1c"/>
              <w:jc w:val="center"/>
              <w:rPr>
                <w:rFonts w:ascii="Times New Roman" w:hAnsi="Times New Roman"/>
                <w:sz w:val="18"/>
                <w:szCs w:val="18"/>
              </w:rPr>
            </w:pPr>
            <w:r w:rsidRPr="00D8419F">
              <w:rPr>
                <w:rFonts w:ascii="Times New Roman" w:hAnsi="Times New Roman"/>
                <w:sz w:val="18"/>
                <w:szCs w:val="18"/>
              </w:rPr>
              <w:t>243,64</w:t>
            </w:r>
          </w:p>
        </w:tc>
        <w:tc>
          <w:tcPr>
            <w:tcW w:w="4098" w:type="dxa"/>
            <w:gridSpan w:val="2"/>
            <w:tcBorders>
              <w:top w:val="single" w:sz="4" w:space="0" w:color="auto"/>
              <w:left w:val="single" w:sz="4" w:space="0" w:color="auto"/>
              <w:bottom w:val="single" w:sz="4" w:space="0" w:color="auto"/>
              <w:right w:val="single" w:sz="4" w:space="0" w:color="auto"/>
            </w:tcBorders>
            <w:vAlign w:val="center"/>
            <w:hideMark/>
          </w:tcPr>
          <w:p w:rsidR="004C4E2A" w:rsidRPr="00D8419F" w:rsidRDefault="004C4E2A" w:rsidP="002603B7">
            <w:pPr>
              <w:rPr>
                <w:sz w:val="18"/>
                <w:szCs w:val="18"/>
                <w:lang w:val="uk-UA"/>
              </w:rPr>
            </w:pPr>
            <w:r w:rsidRPr="00D8419F">
              <w:rPr>
                <w:sz w:val="18"/>
                <w:szCs w:val="18"/>
                <w:lang w:val="uk-UA"/>
              </w:rPr>
              <w:t>Виготовлено  проектно-кошторисну документацію.</w:t>
            </w:r>
          </w:p>
        </w:tc>
      </w:tr>
      <w:tr w:rsidR="004C4E2A" w:rsidRPr="00D8419F" w:rsidTr="00E0189F">
        <w:trPr>
          <w:gridAfter w:val="1"/>
          <w:wAfter w:w="13" w:type="dxa"/>
          <w:trHeight w:val="562"/>
        </w:trPr>
        <w:tc>
          <w:tcPr>
            <w:tcW w:w="562" w:type="dxa"/>
            <w:tcBorders>
              <w:top w:val="single" w:sz="4" w:space="0" w:color="auto"/>
              <w:left w:val="single" w:sz="4" w:space="0" w:color="auto"/>
              <w:bottom w:val="single" w:sz="4" w:space="0" w:color="auto"/>
              <w:right w:val="single" w:sz="4" w:space="0" w:color="auto"/>
            </w:tcBorders>
          </w:tcPr>
          <w:p w:rsidR="004C4E2A" w:rsidRPr="00D8419F" w:rsidRDefault="004C4E2A" w:rsidP="002603B7">
            <w:pPr>
              <w:jc w:val="center"/>
              <w:rPr>
                <w:sz w:val="18"/>
                <w:szCs w:val="18"/>
                <w:lang w:val="uk-UA"/>
              </w:rPr>
            </w:pPr>
          </w:p>
        </w:tc>
        <w:tc>
          <w:tcPr>
            <w:tcW w:w="557" w:type="dxa"/>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jc w:val="center"/>
              <w:rPr>
                <w:sz w:val="18"/>
                <w:szCs w:val="18"/>
                <w:lang w:val="uk-UA"/>
              </w:rPr>
            </w:pPr>
            <w:r w:rsidRPr="00D8419F">
              <w:rPr>
                <w:sz w:val="18"/>
                <w:szCs w:val="18"/>
                <w:lang w:val="uk-UA"/>
              </w:rPr>
              <w:t>5.4</w:t>
            </w:r>
          </w:p>
        </w:tc>
        <w:tc>
          <w:tcPr>
            <w:tcW w:w="4663" w:type="dxa"/>
            <w:gridSpan w:val="3"/>
            <w:tcBorders>
              <w:top w:val="single" w:sz="4" w:space="0" w:color="auto"/>
              <w:left w:val="single" w:sz="4" w:space="0" w:color="auto"/>
              <w:bottom w:val="single" w:sz="4" w:space="0" w:color="auto"/>
              <w:right w:val="single" w:sz="4" w:space="0" w:color="auto"/>
            </w:tcBorders>
            <w:hideMark/>
          </w:tcPr>
          <w:p w:rsidR="004C4E2A" w:rsidRPr="00D8419F" w:rsidRDefault="004C4E2A" w:rsidP="006D08F4">
            <w:pPr>
              <w:pStyle w:val="1c"/>
              <w:jc w:val="both"/>
              <w:rPr>
                <w:rFonts w:ascii="Times New Roman" w:hAnsi="Times New Roman"/>
                <w:sz w:val="18"/>
                <w:szCs w:val="18"/>
              </w:rPr>
            </w:pPr>
            <w:r w:rsidRPr="00D8419F">
              <w:rPr>
                <w:rFonts w:ascii="Times New Roman" w:hAnsi="Times New Roman"/>
                <w:sz w:val="18"/>
                <w:szCs w:val="18"/>
              </w:rPr>
              <w:t>Придбання основних засобів та матеріалів  для  об’єктів шляхово-мостового господ</w:t>
            </w:r>
            <w:r w:rsidR="006D08F4">
              <w:rPr>
                <w:rFonts w:ascii="Times New Roman" w:hAnsi="Times New Roman"/>
                <w:sz w:val="18"/>
                <w:szCs w:val="18"/>
              </w:rPr>
              <w:t xml:space="preserve">арства </w:t>
            </w:r>
            <w:r w:rsidRPr="00D8419F">
              <w:rPr>
                <w:rFonts w:ascii="Times New Roman" w:hAnsi="Times New Roman"/>
                <w:sz w:val="18"/>
                <w:szCs w:val="18"/>
              </w:rPr>
              <w:t xml:space="preserve"> та благоустр</w:t>
            </w:r>
            <w:r w:rsidR="006D08F4">
              <w:rPr>
                <w:rFonts w:ascii="Times New Roman" w:hAnsi="Times New Roman"/>
                <w:sz w:val="18"/>
                <w:szCs w:val="18"/>
              </w:rPr>
              <w:t xml:space="preserve">ою </w:t>
            </w:r>
            <w:r w:rsidRPr="00D8419F">
              <w:rPr>
                <w:rFonts w:ascii="Times New Roman" w:hAnsi="Times New Roman"/>
                <w:sz w:val="18"/>
                <w:szCs w:val="18"/>
              </w:rPr>
              <w:t>міста</w:t>
            </w:r>
          </w:p>
        </w:tc>
        <w:tc>
          <w:tcPr>
            <w:tcW w:w="1152" w:type="dxa"/>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pStyle w:val="1c"/>
              <w:jc w:val="center"/>
              <w:rPr>
                <w:rFonts w:ascii="Times New Roman" w:hAnsi="Times New Roman"/>
                <w:sz w:val="18"/>
                <w:szCs w:val="18"/>
                <w:lang w:eastAsia="ru-RU"/>
              </w:rPr>
            </w:pPr>
            <w:r w:rsidRPr="00D8419F">
              <w:rPr>
                <w:rFonts w:ascii="Times New Roman" w:hAnsi="Times New Roman"/>
                <w:sz w:val="18"/>
                <w:szCs w:val="18"/>
                <w:lang w:eastAsia="ru-RU"/>
              </w:rPr>
              <w:t>2500,0</w:t>
            </w:r>
          </w:p>
        </w:tc>
        <w:tc>
          <w:tcPr>
            <w:tcW w:w="1325" w:type="dxa"/>
            <w:gridSpan w:val="2"/>
            <w:tcBorders>
              <w:top w:val="single" w:sz="4" w:space="0" w:color="auto"/>
              <w:left w:val="single" w:sz="4" w:space="0" w:color="auto"/>
              <w:bottom w:val="single" w:sz="4" w:space="0" w:color="auto"/>
              <w:right w:val="single" w:sz="4" w:space="0" w:color="auto"/>
            </w:tcBorders>
          </w:tcPr>
          <w:p w:rsidR="004C4E2A" w:rsidRPr="00D8419F" w:rsidRDefault="004C4E2A" w:rsidP="002603B7">
            <w:pPr>
              <w:pStyle w:val="1c"/>
              <w:jc w:val="center"/>
              <w:rPr>
                <w:rFonts w:ascii="Times New Roman" w:hAnsi="Times New Roman"/>
                <w:sz w:val="18"/>
                <w:szCs w:val="18"/>
              </w:rPr>
            </w:pPr>
          </w:p>
        </w:tc>
        <w:tc>
          <w:tcPr>
            <w:tcW w:w="980" w:type="dxa"/>
            <w:gridSpan w:val="2"/>
            <w:tcBorders>
              <w:top w:val="single" w:sz="4" w:space="0" w:color="auto"/>
              <w:left w:val="single" w:sz="4" w:space="0" w:color="auto"/>
              <w:bottom w:val="single" w:sz="4" w:space="0" w:color="auto"/>
              <w:right w:val="single" w:sz="4" w:space="0" w:color="auto"/>
            </w:tcBorders>
          </w:tcPr>
          <w:p w:rsidR="004C4E2A" w:rsidRPr="00D8419F" w:rsidRDefault="004C4E2A" w:rsidP="002603B7">
            <w:pPr>
              <w:pStyle w:val="1c"/>
              <w:jc w:val="center"/>
              <w:rPr>
                <w:rFonts w:ascii="Times New Roman" w:hAnsi="Times New Roman"/>
                <w:sz w:val="18"/>
                <w:szCs w:val="18"/>
              </w:rPr>
            </w:pPr>
            <w:r>
              <w:rPr>
                <w:rFonts w:ascii="Times New Roman" w:hAnsi="Times New Roman"/>
                <w:sz w:val="18"/>
                <w:szCs w:val="18"/>
              </w:rPr>
              <w:t>1005,0</w:t>
            </w:r>
          </w:p>
        </w:tc>
        <w:tc>
          <w:tcPr>
            <w:tcW w:w="1250" w:type="dxa"/>
            <w:gridSpan w:val="2"/>
            <w:tcBorders>
              <w:top w:val="single" w:sz="4" w:space="0" w:color="auto"/>
              <w:left w:val="single" w:sz="4" w:space="0" w:color="auto"/>
              <w:bottom w:val="single" w:sz="4" w:space="0" w:color="auto"/>
              <w:right w:val="single" w:sz="4" w:space="0" w:color="auto"/>
            </w:tcBorders>
          </w:tcPr>
          <w:p w:rsidR="004C4E2A" w:rsidRPr="00D8419F" w:rsidRDefault="004C4E2A" w:rsidP="002603B7">
            <w:pPr>
              <w:jc w:val="center"/>
              <w:rPr>
                <w:sz w:val="18"/>
                <w:szCs w:val="18"/>
                <w:lang w:val="uk-UA"/>
              </w:rPr>
            </w:pPr>
          </w:p>
        </w:tc>
        <w:tc>
          <w:tcPr>
            <w:tcW w:w="1133" w:type="dxa"/>
            <w:tcBorders>
              <w:top w:val="single" w:sz="4" w:space="0" w:color="auto"/>
              <w:left w:val="single" w:sz="4" w:space="0" w:color="auto"/>
              <w:bottom w:val="single" w:sz="4" w:space="0" w:color="auto"/>
              <w:right w:val="single" w:sz="4" w:space="0" w:color="auto"/>
            </w:tcBorders>
          </w:tcPr>
          <w:p w:rsidR="004C4E2A" w:rsidRPr="00D8419F" w:rsidRDefault="004C4E2A" w:rsidP="002603B7">
            <w:pPr>
              <w:pStyle w:val="1c"/>
              <w:jc w:val="center"/>
              <w:rPr>
                <w:rFonts w:ascii="Times New Roman" w:hAnsi="Times New Roman"/>
                <w:sz w:val="18"/>
                <w:szCs w:val="18"/>
              </w:rPr>
            </w:pPr>
            <w:r>
              <w:rPr>
                <w:rFonts w:ascii="Times New Roman" w:hAnsi="Times New Roman"/>
                <w:sz w:val="18"/>
                <w:szCs w:val="18"/>
              </w:rPr>
              <w:t>1001,3</w:t>
            </w:r>
          </w:p>
        </w:tc>
        <w:tc>
          <w:tcPr>
            <w:tcW w:w="4098" w:type="dxa"/>
            <w:gridSpan w:val="2"/>
            <w:tcBorders>
              <w:top w:val="single" w:sz="4" w:space="0" w:color="auto"/>
              <w:left w:val="single" w:sz="4" w:space="0" w:color="auto"/>
              <w:bottom w:val="single" w:sz="4" w:space="0" w:color="auto"/>
              <w:right w:val="single" w:sz="4" w:space="0" w:color="auto"/>
            </w:tcBorders>
            <w:vAlign w:val="center"/>
          </w:tcPr>
          <w:p w:rsidR="004C4E2A" w:rsidRPr="006D08F4" w:rsidRDefault="004C4E2A" w:rsidP="002603B7">
            <w:pPr>
              <w:pStyle w:val="1c"/>
              <w:rPr>
                <w:rFonts w:ascii="Times New Roman" w:hAnsi="Times New Roman"/>
                <w:sz w:val="18"/>
                <w:szCs w:val="18"/>
              </w:rPr>
            </w:pPr>
            <w:r w:rsidRPr="006D08F4">
              <w:rPr>
                <w:rFonts w:ascii="Times New Roman" w:hAnsi="Times New Roman"/>
                <w:sz w:val="18"/>
                <w:szCs w:val="18"/>
              </w:rPr>
              <w:t xml:space="preserve"> Придбано урни, прапори, саджанці, гірлянди, писанки та ін.</w:t>
            </w:r>
          </w:p>
        </w:tc>
      </w:tr>
      <w:tr w:rsidR="004C4E2A" w:rsidRPr="00D8419F" w:rsidTr="00E0189F">
        <w:trPr>
          <w:gridAfter w:val="1"/>
          <w:wAfter w:w="13" w:type="dxa"/>
          <w:trHeight w:val="246"/>
        </w:trPr>
        <w:tc>
          <w:tcPr>
            <w:tcW w:w="562" w:type="dxa"/>
            <w:tcBorders>
              <w:top w:val="single" w:sz="4" w:space="0" w:color="auto"/>
              <w:left w:val="single" w:sz="4" w:space="0" w:color="auto"/>
              <w:bottom w:val="single" w:sz="4" w:space="0" w:color="auto"/>
              <w:right w:val="single" w:sz="4" w:space="0" w:color="auto"/>
            </w:tcBorders>
          </w:tcPr>
          <w:p w:rsidR="004C4E2A" w:rsidRPr="00D8419F" w:rsidRDefault="004C4E2A" w:rsidP="002603B7">
            <w:pPr>
              <w:jc w:val="center"/>
              <w:rPr>
                <w:sz w:val="18"/>
                <w:szCs w:val="18"/>
                <w:lang w:val="uk-UA"/>
              </w:rPr>
            </w:pPr>
          </w:p>
        </w:tc>
        <w:tc>
          <w:tcPr>
            <w:tcW w:w="557" w:type="dxa"/>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jc w:val="center"/>
              <w:rPr>
                <w:sz w:val="18"/>
                <w:szCs w:val="18"/>
                <w:lang w:val="uk-UA"/>
              </w:rPr>
            </w:pPr>
            <w:r w:rsidRPr="00D8419F">
              <w:rPr>
                <w:sz w:val="18"/>
                <w:szCs w:val="18"/>
                <w:lang w:val="uk-UA"/>
              </w:rPr>
              <w:t>5.5</w:t>
            </w:r>
          </w:p>
        </w:tc>
        <w:tc>
          <w:tcPr>
            <w:tcW w:w="4663" w:type="dxa"/>
            <w:gridSpan w:val="3"/>
            <w:tcBorders>
              <w:top w:val="single" w:sz="4" w:space="0" w:color="auto"/>
              <w:left w:val="single" w:sz="4" w:space="0" w:color="auto"/>
              <w:bottom w:val="single" w:sz="4" w:space="0" w:color="auto"/>
              <w:right w:val="single" w:sz="4" w:space="0" w:color="auto"/>
            </w:tcBorders>
            <w:hideMark/>
          </w:tcPr>
          <w:p w:rsidR="004C4E2A" w:rsidRPr="00D8419F" w:rsidRDefault="004C4E2A" w:rsidP="006D08F4">
            <w:pPr>
              <w:ind w:firstLine="48"/>
              <w:jc w:val="both"/>
              <w:rPr>
                <w:sz w:val="18"/>
                <w:szCs w:val="18"/>
                <w:lang w:val="uk-UA"/>
              </w:rPr>
            </w:pPr>
            <w:r w:rsidRPr="00D8419F">
              <w:rPr>
                <w:sz w:val="18"/>
                <w:szCs w:val="18"/>
                <w:lang w:val="uk-UA"/>
              </w:rPr>
              <w:t xml:space="preserve">Інші види послуг (придбання)  щодо   благоустрою міста </w:t>
            </w:r>
          </w:p>
        </w:tc>
        <w:tc>
          <w:tcPr>
            <w:tcW w:w="1152" w:type="dxa"/>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jc w:val="center"/>
              <w:rPr>
                <w:sz w:val="18"/>
                <w:szCs w:val="18"/>
                <w:lang w:val="uk-UA"/>
              </w:rPr>
            </w:pPr>
            <w:r w:rsidRPr="00D8419F">
              <w:rPr>
                <w:sz w:val="18"/>
                <w:szCs w:val="18"/>
                <w:lang w:val="uk-UA"/>
              </w:rPr>
              <w:t>2000,0</w:t>
            </w:r>
          </w:p>
        </w:tc>
        <w:tc>
          <w:tcPr>
            <w:tcW w:w="1325" w:type="dxa"/>
            <w:gridSpan w:val="2"/>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jc w:val="center"/>
              <w:rPr>
                <w:sz w:val="18"/>
                <w:szCs w:val="18"/>
                <w:lang w:val="uk-UA"/>
              </w:rPr>
            </w:pPr>
            <w:r w:rsidRPr="00D8419F">
              <w:rPr>
                <w:sz w:val="18"/>
                <w:szCs w:val="18"/>
                <w:lang w:val="uk-UA"/>
              </w:rPr>
              <w:t>576,35</w:t>
            </w:r>
          </w:p>
          <w:p w:rsidR="004C4E2A" w:rsidRPr="00D8419F" w:rsidRDefault="004C4E2A" w:rsidP="002603B7">
            <w:pPr>
              <w:jc w:val="center"/>
              <w:rPr>
                <w:sz w:val="18"/>
                <w:szCs w:val="18"/>
                <w:lang w:val="uk-UA"/>
              </w:rPr>
            </w:pPr>
          </w:p>
        </w:tc>
        <w:tc>
          <w:tcPr>
            <w:tcW w:w="980" w:type="dxa"/>
            <w:gridSpan w:val="2"/>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jc w:val="center"/>
              <w:rPr>
                <w:sz w:val="18"/>
                <w:szCs w:val="18"/>
                <w:lang w:val="uk-UA"/>
              </w:rPr>
            </w:pPr>
            <w:r>
              <w:rPr>
                <w:sz w:val="18"/>
                <w:szCs w:val="18"/>
                <w:lang w:val="uk-UA"/>
              </w:rPr>
              <w:t>1895,0</w:t>
            </w:r>
          </w:p>
          <w:p w:rsidR="004C4E2A" w:rsidRPr="00D8419F" w:rsidRDefault="004C4E2A" w:rsidP="002603B7">
            <w:pPr>
              <w:jc w:val="center"/>
              <w:rPr>
                <w:sz w:val="18"/>
                <w:szCs w:val="18"/>
                <w:lang w:val="uk-UA"/>
              </w:rPr>
            </w:pPr>
          </w:p>
        </w:tc>
        <w:tc>
          <w:tcPr>
            <w:tcW w:w="1250" w:type="dxa"/>
            <w:gridSpan w:val="2"/>
            <w:tcBorders>
              <w:top w:val="single" w:sz="4" w:space="0" w:color="auto"/>
              <w:left w:val="single" w:sz="4" w:space="0" w:color="auto"/>
              <w:bottom w:val="single" w:sz="4" w:space="0" w:color="auto"/>
              <w:right w:val="single" w:sz="4" w:space="0" w:color="auto"/>
            </w:tcBorders>
          </w:tcPr>
          <w:p w:rsidR="004C4E2A" w:rsidRPr="00D8419F" w:rsidRDefault="004C4E2A" w:rsidP="002603B7">
            <w:pPr>
              <w:jc w:val="center"/>
              <w:rPr>
                <w:sz w:val="18"/>
                <w:szCs w:val="18"/>
                <w:lang w:val="uk-UA"/>
              </w:rPr>
            </w:pPr>
          </w:p>
        </w:tc>
        <w:tc>
          <w:tcPr>
            <w:tcW w:w="1133" w:type="dxa"/>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jc w:val="center"/>
              <w:rPr>
                <w:sz w:val="18"/>
                <w:szCs w:val="18"/>
                <w:lang w:val="uk-UA"/>
              </w:rPr>
            </w:pPr>
            <w:r>
              <w:rPr>
                <w:sz w:val="18"/>
                <w:szCs w:val="18"/>
                <w:lang w:val="uk-UA"/>
              </w:rPr>
              <w:t>1883,</w:t>
            </w:r>
            <w:r w:rsidRPr="00D8419F">
              <w:rPr>
                <w:sz w:val="18"/>
                <w:szCs w:val="18"/>
                <w:lang w:val="uk-UA"/>
              </w:rPr>
              <w:t>2</w:t>
            </w:r>
          </w:p>
        </w:tc>
        <w:tc>
          <w:tcPr>
            <w:tcW w:w="4098" w:type="dxa"/>
            <w:gridSpan w:val="2"/>
            <w:tcBorders>
              <w:top w:val="single" w:sz="4" w:space="0" w:color="auto"/>
              <w:left w:val="single" w:sz="4" w:space="0" w:color="auto"/>
              <w:bottom w:val="single" w:sz="4" w:space="0" w:color="auto"/>
              <w:right w:val="single" w:sz="4" w:space="0" w:color="auto"/>
            </w:tcBorders>
            <w:vAlign w:val="center"/>
            <w:hideMark/>
          </w:tcPr>
          <w:p w:rsidR="004C4E2A" w:rsidRPr="006D08F4" w:rsidRDefault="004C4E2A" w:rsidP="002603B7">
            <w:pPr>
              <w:pStyle w:val="1c"/>
              <w:rPr>
                <w:rFonts w:ascii="Times New Roman" w:hAnsi="Times New Roman"/>
                <w:sz w:val="18"/>
                <w:szCs w:val="18"/>
              </w:rPr>
            </w:pPr>
            <w:r w:rsidRPr="006D08F4">
              <w:rPr>
                <w:rFonts w:ascii="Times New Roman" w:hAnsi="Times New Roman"/>
                <w:sz w:val="18"/>
                <w:szCs w:val="18"/>
              </w:rPr>
              <w:t>Проведено встановлення інформаційних табличок, видалення заростей борщівника, підрізка аварійних та сухих дерев та ін.</w:t>
            </w:r>
          </w:p>
        </w:tc>
      </w:tr>
      <w:tr w:rsidR="004C4E2A" w:rsidRPr="00D8419F" w:rsidTr="00E0189F">
        <w:trPr>
          <w:gridAfter w:val="1"/>
          <w:wAfter w:w="13" w:type="dxa"/>
        </w:trPr>
        <w:tc>
          <w:tcPr>
            <w:tcW w:w="562" w:type="dxa"/>
            <w:tcBorders>
              <w:top w:val="single" w:sz="4" w:space="0" w:color="auto"/>
              <w:left w:val="single" w:sz="4" w:space="0" w:color="auto"/>
              <w:bottom w:val="single" w:sz="4" w:space="0" w:color="auto"/>
              <w:right w:val="single" w:sz="4" w:space="0" w:color="auto"/>
            </w:tcBorders>
          </w:tcPr>
          <w:p w:rsidR="004C4E2A" w:rsidRPr="00D8419F" w:rsidRDefault="004C4E2A" w:rsidP="002603B7">
            <w:pPr>
              <w:jc w:val="center"/>
              <w:rPr>
                <w:sz w:val="18"/>
                <w:szCs w:val="18"/>
                <w:lang w:val="uk-UA"/>
              </w:rPr>
            </w:pPr>
          </w:p>
        </w:tc>
        <w:tc>
          <w:tcPr>
            <w:tcW w:w="557" w:type="dxa"/>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jc w:val="center"/>
              <w:rPr>
                <w:sz w:val="18"/>
                <w:szCs w:val="18"/>
                <w:lang w:val="uk-UA"/>
              </w:rPr>
            </w:pPr>
            <w:r w:rsidRPr="00D8419F">
              <w:rPr>
                <w:sz w:val="18"/>
                <w:szCs w:val="18"/>
                <w:lang w:val="uk-UA"/>
              </w:rPr>
              <w:t>5.6</w:t>
            </w:r>
          </w:p>
        </w:tc>
        <w:tc>
          <w:tcPr>
            <w:tcW w:w="4663" w:type="dxa"/>
            <w:gridSpan w:val="3"/>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pStyle w:val="1c"/>
              <w:jc w:val="both"/>
              <w:rPr>
                <w:rFonts w:ascii="Times New Roman" w:hAnsi="Times New Roman"/>
                <w:sz w:val="18"/>
                <w:szCs w:val="18"/>
              </w:rPr>
            </w:pPr>
            <w:r w:rsidRPr="00D8419F">
              <w:rPr>
                <w:rFonts w:ascii="Times New Roman" w:hAnsi="Times New Roman"/>
                <w:sz w:val="18"/>
                <w:szCs w:val="18"/>
              </w:rPr>
              <w:t>Утримання та обслуговування пам’ятників, малих архітектурних форм</w:t>
            </w:r>
          </w:p>
        </w:tc>
        <w:tc>
          <w:tcPr>
            <w:tcW w:w="1152" w:type="dxa"/>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pStyle w:val="1c"/>
              <w:jc w:val="center"/>
              <w:rPr>
                <w:rFonts w:ascii="Times New Roman" w:hAnsi="Times New Roman"/>
                <w:sz w:val="18"/>
                <w:szCs w:val="18"/>
              </w:rPr>
            </w:pPr>
            <w:r w:rsidRPr="00D8419F">
              <w:rPr>
                <w:rFonts w:ascii="Times New Roman" w:hAnsi="Times New Roman"/>
                <w:sz w:val="18"/>
                <w:szCs w:val="18"/>
              </w:rPr>
              <w:t>450,0</w:t>
            </w:r>
          </w:p>
        </w:tc>
        <w:tc>
          <w:tcPr>
            <w:tcW w:w="1325" w:type="dxa"/>
            <w:gridSpan w:val="2"/>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pStyle w:val="1c"/>
              <w:jc w:val="center"/>
              <w:rPr>
                <w:rFonts w:ascii="Times New Roman" w:hAnsi="Times New Roman"/>
                <w:sz w:val="18"/>
                <w:szCs w:val="18"/>
                <w:lang w:eastAsia="ru-RU"/>
              </w:rPr>
            </w:pPr>
            <w:r w:rsidRPr="00D8419F">
              <w:rPr>
                <w:rFonts w:ascii="Times New Roman" w:hAnsi="Times New Roman"/>
                <w:sz w:val="18"/>
                <w:szCs w:val="18"/>
                <w:lang w:eastAsia="ru-RU"/>
              </w:rPr>
              <w:t>185,25</w:t>
            </w:r>
          </w:p>
        </w:tc>
        <w:tc>
          <w:tcPr>
            <w:tcW w:w="980" w:type="dxa"/>
            <w:gridSpan w:val="2"/>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pStyle w:val="1c"/>
              <w:jc w:val="center"/>
              <w:rPr>
                <w:rFonts w:ascii="Times New Roman" w:hAnsi="Times New Roman"/>
                <w:sz w:val="18"/>
                <w:szCs w:val="18"/>
                <w:lang w:eastAsia="ru-RU"/>
              </w:rPr>
            </w:pPr>
            <w:r>
              <w:rPr>
                <w:rFonts w:ascii="Times New Roman" w:hAnsi="Times New Roman"/>
                <w:sz w:val="18"/>
                <w:szCs w:val="18"/>
                <w:lang w:eastAsia="ru-RU"/>
              </w:rPr>
              <w:t>308,3</w:t>
            </w:r>
          </w:p>
        </w:tc>
        <w:tc>
          <w:tcPr>
            <w:tcW w:w="1250" w:type="dxa"/>
            <w:gridSpan w:val="2"/>
            <w:tcBorders>
              <w:top w:val="single" w:sz="4" w:space="0" w:color="auto"/>
              <w:left w:val="single" w:sz="4" w:space="0" w:color="auto"/>
              <w:bottom w:val="single" w:sz="4" w:space="0" w:color="auto"/>
              <w:right w:val="single" w:sz="4" w:space="0" w:color="auto"/>
            </w:tcBorders>
          </w:tcPr>
          <w:p w:rsidR="004C4E2A" w:rsidRPr="00D8419F" w:rsidRDefault="004C4E2A" w:rsidP="002603B7">
            <w:pPr>
              <w:jc w:val="center"/>
              <w:rPr>
                <w:sz w:val="18"/>
                <w:szCs w:val="18"/>
              </w:rPr>
            </w:pPr>
          </w:p>
        </w:tc>
        <w:tc>
          <w:tcPr>
            <w:tcW w:w="1133" w:type="dxa"/>
            <w:tcBorders>
              <w:top w:val="single" w:sz="4" w:space="0" w:color="auto"/>
              <w:left w:val="single" w:sz="4" w:space="0" w:color="auto"/>
              <w:bottom w:val="single" w:sz="4" w:space="0" w:color="auto"/>
              <w:right w:val="single" w:sz="4" w:space="0" w:color="auto"/>
            </w:tcBorders>
          </w:tcPr>
          <w:p w:rsidR="004C4E2A" w:rsidRPr="00D8419F" w:rsidRDefault="004C4E2A" w:rsidP="002603B7">
            <w:pPr>
              <w:pStyle w:val="1c"/>
              <w:jc w:val="center"/>
              <w:rPr>
                <w:rFonts w:ascii="Times New Roman" w:hAnsi="Times New Roman"/>
                <w:sz w:val="18"/>
                <w:szCs w:val="18"/>
              </w:rPr>
            </w:pPr>
            <w:r>
              <w:rPr>
                <w:rFonts w:ascii="Times New Roman" w:hAnsi="Times New Roman"/>
                <w:sz w:val="18"/>
                <w:szCs w:val="18"/>
              </w:rPr>
              <w:t>130,6</w:t>
            </w:r>
          </w:p>
        </w:tc>
        <w:tc>
          <w:tcPr>
            <w:tcW w:w="4098" w:type="dxa"/>
            <w:gridSpan w:val="2"/>
            <w:tcBorders>
              <w:top w:val="single" w:sz="4" w:space="0" w:color="auto"/>
              <w:left w:val="single" w:sz="4" w:space="0" w:color="auto"/>
              <w:bottom w:val="single" w:sz="4" w:space="0" w:color="auto"/>
              <w:right w:val="single" w:sz="4" w:space="0" w:color="auto"/>
            </w:tcBorders>
            <w:vAlign w:val="center"/>
            <w:hideMark/>
          </w:tcPr>
          <w:p w:rsidR="004C4E2A" w:rsidRPr="00D8419F" w:rsidRDefault="004C4E2A" w:rsidP="002603B7">
            <w:pPr>
              <w:pStyle w:val="1c"/>
              <w:jc w:val="both"/>
              <w:rPr>
                <w:rFonts w:ascii="Times New Roman" w:hAnsi="Times New Roman"/>
                <w:sz w:val="18"/>
                <w:szCs w:val="18"/>
              </w:rPr>
            </w:pPr>
            <w:r>
              <w:rPr>
                <w:rFonts w:ascii="Times New Roman" w:hAnsi="Times New Roman"/>
                <w:sz w:val="18"/>
                <w:szCs w:val="18"/>
              </w:rPr>
              <w:t>Роботи виконано на 5</w:t>
            </w:r>
            <w:r w:rsidRPr="00D8419F">
              <w:rPr>
                <w:rFonts w:ascii="Times New Roman" w:hAnsi="Times New Roman"/>
                <w:sz w:val="18"/>
                <w:szCs w:val="18"/>
              </w:rPr>
              <w:t xml:space="preserve"> обєктах</w:t>
            </w:r>
            <w:r>
              <w:rPr>
                <w:rFonts w:ascii="Times New Roman" w:hAnsi="Times New Roman"/>
                <w:sz w:val="18"/>
                <w:szCs w:val="18"/>
              </w:rPr>
              <w:t>.</w:t>
            </w:r>
          </w:p>
        </w:tc>
      </w:tr>
      <w:tr w:rsidR="004C4E2A" w:rsidRPr="00D8419F" w:rsidTr="00E0189F">
        <w:trPr>
          <w:gridAfter w:val="1"/>
          <w:wAfter w:w="13" w:type="dxa"/>
        </w:trPr>
        <w:tc>
          <w:tcPr>
            <w:tcW w:w="562" w:type="dxa"/>
            <w:tcBorders>
              <w:top w:val="single" w:sz="4" w:space="0" w:color="auto"/>
              <w:left w:val="single" w:sz="4" w:space="0" w:color="auto"/>
              <w:bottom w:val="single" w:sz="4" w:space="0" w:color="auto"/>
              <w:right w:val="single" w:sz="4" w:space="0" w:color="auto"/>
            </w:tcBorders>
          </w:tcPr>
          <w:p w:rsidR="004C4E2A" w:rsidRPr="00D8419F" w:rsidRDefault="004C4E2A" w:rsidP="002603B7">
            <w:pPr>
              <w:jc w:val="center"/>
              <w:rPr>
                <w:sz w:val="18"/>
                <w:szCs w:val="18"/>
                <w:lang w:val="uk-UA"/>
              </w:rPr>
            </w:pPr>
          </w:p>
        </w:tc>
        <w:tc>
          <w:tcPr>
            <w:tcW w:w="557" w:type="dxa"/>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jc w:val="center"/>
              <w:rPr>
                <w:sz w:val="18"/>
                <w:szCs w:val="18"/>
                <w:lang w:val="uk-UA"/>
              </w:rPr>
            </w:pPr>
            <w:r w:rsidRPr="00D8419F">
              <w:rPr>
                <w:sz w:val="18"/>
                <w:szCs w:val="18"/>
                <w:lang w:val="uk-UA"/>
              </w:rPr>
              <w:t>5.7</w:t>
            </w:r>
          </w:p>
        </w:tc>
        <w:tc>
          <w:tcPr>
            <w:tcW w:w="4663" w:type="dxa"/>
            <w:gridSpan w:val="3"/>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pStyle w:val="1c"/>
              <w:jc w:val="both"/>
              <w:rPr>
                <w:rFonts w:ascii="Times New Roman" w:hAnsi="Times New Roman"/>
                <w:sz w:val="18"/>
                <w:szCs w:val="18"/>
              </w:rPr>
            </w:pPr>
            <w:r w:rsidRPr="00D8419F">
              <w:rPr>
                <w:rFonts w:ascii="Times New Roman" w:hAnsi="Times New Roman"/>
                <w:sz w:val="18"/>
                <w:szCs w:val="18"/>
              </w:rPr>
              <w:t>Послуги полювання та ловіння капканами і пов’язані з цим послуги (в т.ч. утримання центру стерилізації та притулку для тимчасового утримання тварин; регулювання чисельності безпритульних тварин)</w:t>
            </w:r>
          </w:p>
        </w:tc>
        <w:tc>
          <w:tcPr>
            <w:tcW w:w="1152" w:type="dxa"/>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pStyle w:val="1c"/>
              <w:jc w:val="center"/>
              <w:rPr>
                <w:rFonts w:ascii="Times New Roman" w:hAnsi="Times New Roman"/>
                <w:sz w:val="18"/>
                <w:szCs w:val="18"/>
                <w:lang w:eastAsia="ru-RU"/>
              </w:rPr>
            </w:pPr>
            <w:r w:rsidRPr="00D8419F">
              <w:rPr>
                <w:rFonts w:ascii="Times New Roman" w:hAnsi="Times New Roman"/>
                <w:sz w:val="18"/>
                <w:szCs w:val="18"/>
                <w:lang w:eastAsia="ru-RU"/>
              </w:rPr>
              <w:t>1500,0</w:t>
            </w:r>
          </w:p>
        </w:tc>
        <w:tc>
          <w:tcPr>
            <w:tcW w:w="1325" w:type="dxa"/>
            <w:gridSpan w:val="2"/>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pStyle w:val="1c"/>
              <w:jc w:val="center"/>
              <w:rPr>
                <w:rFonts w:ascii="Times New Roman" w:hAnsi="Times New Roman"/>
                <w:sz w:val="18"/>
                <w:szCs w:val="18"/>
                <w:lang w:eastAsia="ru-RU"/>
              </w:rPr>
            </w:pPr>
            <w:r w:rsidRPr="00D8419F">
              <w:rPr>
                <w:rFonts w:ascii="Times New Roman" w:hAnsi="Times New Roman"/>
                <w:sz w:val="18"/>
                <w:szCs w:val="18"/>
                <w:lang w:eastAsia="ru-RU"/>
              </w:rPr>
              <w:t>827,0</w:t>
            </w:r>
          </w:p>
        </w:tc>
        <w:tc>
          <w:tcPr>
            <w:tcW w:w="980" w:type="dxa"/>
            <w:gridSpan w:val="2"/>
            <w:tcBorders>
              <w:top w:val="single" w:sz="4" w:space="0" w:color="auto"/>
              <w:left w:val="single" w:sz="4" w:space="0" w:color="auto"/>
              <w:bottom w:val="single" w:sz="4" w:space="0" w:color="auto"/>
              <w:right w:val="single" w:sz="4" w:space="0" w:color="auto"/>
            </w:tcBorders>
            <w:hideMark/>
          </w:tcPr>
          <w:p w:rsidR="004C4E2A" w:rsidRPr="00D8419F" w:rsidRDefault="00A45372" w:rsidP="002603B7">
            <w:pPr>
              <w:pStyle w:val="1c"/>
              <w:jc w:val="center"/>
              <w:rPr>
                <w:rFonts w:ascii="Times New Roman" w:hAnsi="Times New Roman"/>
                <w:sz w:val="18"/>
                <w:szCs w:val="18"/>
              </w:rPr>
            </w:pPr>
            <w:r>
              <w:rPr>
                <w:rFonts w:ascii="Times New Roman" w:hAnsi="Times New Roman"/>
                <w:sz w:val="18"/>
                <w:szCs w:val="18"/>
              </w:rPr>
              <w:t>12</w:t>
            </w:r>
            <w:r w:rsidR="004C4E2A" w:rsidRPr="00D8419F">
              <w:rPr>
                <w:rFonts w:ascii="Times New Roman" w:hAnsi="Times New Roman"/>
                <w:sz w:val="18"/>
                <w:szCs w:val="18"/>
              </w:rPr>
              <w:t>27,0</w:t>
            </w:r>
          </w:p>
        </w:tc>
        <w:tc>
          <w:tcPr>
            <w:tcW w:w="1250" w:type="dxa"/>
            <w:gridSpan w:val="2"/>
            <w:tcBorders>
              <w:top w:val="single" w:sz="4" w:space="0" w:color="auto"/>
              <w:left w:val="single" w:sz="4" w:space="0" w:color="auto"/>
              <w:bottom w:val="single" w:sz="4" w:space="0" w:color="auto"/>
              <w:right w:val="single" w:sz="4" w:space="0" w:color="auto"/>
            </w:tcBorders>
          </w:tcPr>
          <w:p w:rsidR="004C4E2A" w:rsidRPr="00D8419F" w:rsidRDefault="004C4E2A" w:rsidP="002603B7">
            <w:pPr>
              <w:jc w:val="center"/>
              <w:rPr>
                <w:sz w:val="18"/>
                <w:szCs w:val="18"/>
              </w:rPr>
            </w:pPr>
          </w:p>
        </w:tc>
        <w:tc>
          <w:tcPr>
            <w:tcW w:w="1133" w:type="dxa"/>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pStyle w:val="1c"/>
              <w:jc w:val="center"/>
              <w:rPr>
                <w:rFonts w:ascii="Times New Roman" w:hAnsi="Times New Roman"/>
                <w:sz w:val="18"/>
                <w:szCs w:val="18"/>
                <w:lang w:eastAsia="ru-RU"/>
              </w:rPr>
            </w:pPr>
            <w:r>
              <w:rPr>
                <w:rFonts w:ascii="Times New Roman" w:hAnsi="Times New Roman"/>
                <w:sz w:val="18"/>
                <w:szCs w:val="18"/>
                <w:lang w:eastAsia="ru-RU"/>
              </w:rPr>
              <w:t>1086,3</w:t>
            </w:r>
          </w:p>
        </w:tc>
        <w:tc>
          <w:tcPr>
            <w:tcW w:w="4098" w:type="dxa"/>
            <w:gridSpan w:val="2"/>
            <w:tcBorders>
              <w:top w:val="single" w:sz="4" w:space="0" w:color="auto"/>
              <w:left w:val="single" w:sz="4" w:space="0" w:color="auto"/>
              <w:bottom w:val="single" w:sz="4" w:space="0" w:color="auto"/>
              <w:right w:val="single" w:sz="4" w:space="0" w:color="auto"/>
            </w:tcBorders>
            <w:vAlign w:val="center"/>
            <w:hideMark/>
          </w:tcPr>
          <w:p w:rsidR="004C4E2A" w:rsidRPr="00D8419F" w:rsidRDefault="004C4E2A" w:rsidP="002603B7">
            <w:pPr>
              <w:rPr>
                <w:sz w:val="18"/>
                <w:szCs w:val="18"/>
              </w:rPr>
            </w:pPr>
            <w:r w:rsidRPr="00D8419F">
              <w:rPr>
                <w:sz w:val="18"/>
                <w:szCs w:val="18"/>
              </w:rPr>
              <w:t xml:space="preserve">ТзОВ «ЗООЦЕНТР» (м. Тернопіль, вул. Львівська, 5, тел. 40-07-43), як переможцем тендерних торгів виконуються роботи з регулювання чисельності безпритульних тварин у місті. У с. Дичків Тернопільського району функціонує Центр стерилізації та тимчасового утримання безпритульних тварин, де періодично перебуває біля </w:t>
            </w:r>
            <w:r w:rsidRPr="00D8419F">
              <w:rPr>
                <w:sz w:val="18"/>
                <w:szCs w:val="18"/>
                <w:lang w:val="uk-UA"/>
              </w:rPr>
              <w:t>75</w:t>
            </w:r>
            <w:r w:rsidRPr="00D8419F">
              <w:rPr>
                <w:sz w:val="18"/>
                <w:szCs w:val="18"/>
              </w:rPr>
              <w:t xml:space="preserve"> безпритульних собак.</w:t>
            </w:r>
          </w:p>
        </w:tc>
      </w:tr>
      <w:tr w:rsidR="004C4E2A" w:rsidRPr="00D8419F" w:rsidTr="00E0189F">
        <w:trPr>
          <w:gridAfter w:val="1"/>
          <w:wAfter w:w="13" w:type="dxa"/>
        </w:trPr>
        <w:tc>
          <w:tcPr>
            <w:tcW w:w="562" w:type="dxa"/>
            <w:tcBorders>
              <w:top w:val="single" w:sz="4" w:space="0" w:color="auto"/>
              <w:left w:val="single" w:sz="4" w:space="0" w:color="auto"/>
              <w:bottom w:val="single" w:sz="4" w:space="0" w:color="auto"/>
              <w:right w:val="single" w:sz="4" w:space="0" w:color="auto"/>
            </w:tcBorders>
          </w:tcPr>
          <w:p w:rsidR="004C4E2A" w:rsidRPr="00D8419F" w:rsidRDefault="004C4E2A" w:rsidP="002603B7">
            <w:pPr>
              <w:jc w:val="center"/>
              <w:rPr>
                <w:sz w:val="18"/>
                <w:szCs w:val="18"/>
                <w:lang w:val="uk-UA"/>
              </w:rPr>
            </w:pPr>
          </w:p>
        </w:tc>
        <w:tc>
          <w:tcPr>
            <w:tcW w:w="557" w:type="dxa"/>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jc w:val="center"/>
              <w:rPr>
                <w:sz w:val="18"/>
                <w:szCs w:val="18"/>
                <w:lang w:val="uk-UA"/>
              </w:rPr>
            </w:pPr>
            <w:r w:rsidRPr="00D8419F">
              <w:rPr>
                <w:sz w:val="18"/>
                <w:szCs w:val="18"/>
                <w:lang w:val="uk-UA"/>
              </w:rPr>
              <w:t>5.8</w:t>
            </w:r>
          </w:p>
        </w:tc>
        <w:tc>
          <w:tcPr>
            <w:tcW w:w="4663" w:type="dxa"/>
            <w:gridSpan w:val="3"/>
            <w:tcBorders>
              <w:top w:val="single" w:sz="4" w:space="0" w:color="auto"/>
              <w:left w:val="single" w:sz="4" w:space="0" w:color="auto"/>
              <w:bottom w:val="single" w:sz="4" w:space="0" w:color="auto"/>
              <w:right w:val="single" w:sz="4" w:space="0" w:color="auto"/>
            </w:tcBorders>
          </w:tcPr>
          <w:p w:rsidR="004C4E2A" w:rsidRPr="00D8419F" w:rsidRDefault="004C4E2A" w:rsidP="002603B7">
            <w:pPr>
              <w:pStyle w:val="1c"/>
              <w:jc w:val="both"/>
              <w:rPr>
                <w:rFonts w:ascii="Times New Roman" w:hAnsi="Times New Roman"/>
                <w:sz w:val="18"/>
                <w:szCs w:val="18"/>
              </w:rPr>
            </w:pPr>
            <w:r w:rsidRPr="00D8419F">
              <w:rPr>
                <w:rFonts w:ascii="Times New Roman" w:hAnsi="Times New Roman"/>
                <w:sz w:val="18"/>
                <w:szCs w:val="18"/>
              </w:rPr>
              <w:t>Утримання зелених насаджень,</w:t>
            </w:r>
          </w:p>
          <w:p w:rsidR="004C4E2A" w:rsidRPr="00D8419F" w:rsidRDefault="004C4E2A" w:rsidP="002603B7">
            <w:pPr>
              <w:pStyle w:val="1c"/>
              <w:jc w:val="both"/>
              <w:rPr>
                <w:rFonts w:ascii="Times New Roman" w:hAnsi="Times New Roman"/>
                <w:sz w:val="18"/>
                <w:szCs w:val="18"/>
              </w:rPr>
            </w:pPr>
            <w:r w:rsidRPr="00D8419F">
              <w:rPr>
                <w:rFonts w:ascii="Times New Roman" w:hAnsi="Times New Roman"/>
                <w:sz w:val="18"/>
                <w:szCs w:val="18"/>
              </w:rPr>
              <w:t>в т.ч. підрізка та видалення сухих (аварійних) дерев )</w:t>
            </w:r>
          </w:p>
          <w:p w:rsidR="004C4E2A" w:rsidRPr="00D8419F" w:rsidRDefault="004C4E2A" w:rsidP="002603B7">
            <w:pPr>
              <w:pStyle w:val="1c"/>
              <w:jc w:val="both"/>
              <w:rPr>
                <w:rFonts w:ascii="Times New Roman" w:hAnsi="Times New Roman"/>
                <w:sz w:val="18"/>
                <w:szCs w:val="18"/>
              </w:rPr>
            </w:pPr>
          </w:p>
        </w:tc>
        <w:tc>
          <w:tcPr>
            <w:tcW w:w="1152" w:type="dxa"/>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pStyle w:val="1c"/>
              <w:jc w:val="center"/>
              <w:rPr>
                <w:rFonts w:ascii="Times New Roman" w:hAnsi="Times New Roman"/>
                <w:sz w:val="18"/>
                <w:szCs w:val="18"/>
              </w:rPr>
            </w:pPr>
            <w:r w:rsidRPr="00D8419F">
              <w:rPr>
                <w:rFonts w:ascii="Times New Roman" w:hAnsi="Times New Roman"/>
                <w:sz w:val="18"/>
                <w:szCs w:val="18"/>
              </w:rPr>
              <w:t>8900,0</w:t>
            </w:r>
          </w:p>
        </w:tc>
        <w:tc>
          <w:tcPr>
            <w:tcW w:w="1325" w:type="dxa"/>
            <w:gridSpan w:val="2"/>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pStyle w:val="1c"/>
              <w:jc w:val="center"/>
              <w:rPr>
                <w:rFonts w:ascii="Times New Roman" w:hAnsi="Times New Roman"/>
                <w:sz w:val="18"/>
                <w:szCs w:val="18"/>
                <w:lang w:eastAsia="ru-RU"/>
              </w:rPr>
            </w:pPr>
            <w:r w:rsidRPr="00D8419F">
              <w:rPr>
                <w:rFonts w:ascii="Times New Roman" w:hAnsi="Times New Roman"/>
                <w:sz w:val="18"/>
                <w:szCs w:val="18"/>
                <w:lang w:eastAsia="ru-RU"/>
              </w:rPr>
              <w:t>4949,0</w:t>
            </w:r>
          </w:p>
          <w:p w:rsidR="004C4E2A" w:rsidRPr="00D8419F" w:rsidRDefault="004C4E2A" w:rsidP="002603B7">
            <w:pPr>
              <w:pStyle w:val="1c"/>
              <w:jc w:val="center"/>
              <w:rPr>
                <w:rFonts w:ascii="Times New Roman" w:hAnsi="Times New Roman"/>
                <w:sz w:val="18"/>
                <w:szCs w:val="18"/>
                <w:lang w:eastAsia="ru-RU"/>
              </w:rPr>
            </w:pPr>
            <w:r w:rsidRPr="00D8419F">
              <w:rPr>
                <w:rFonts w:ascii="Times New Roman" w:hAnsi="Times New Roman"/>
                <w:sz w:val="18"/>
                <w:szCs w:val="18"/>
                <w:lang w:eastAsia="ru-RU"/>
              </w:rPr>
              <w:t>500,0</w:t>
            </w:r>
          </w:p>
        </w:tc>
        <w:tc>
          <w:tcPr>
            <w:tcW w:w="980" w:type="dxa"/>
            <w:gridSpan w:val="2"/>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pStyle w:val="1c"/>
              <w:jc w:val="center"/>
              <w:rPr>
                <w:rFonts w:ascii="Times New Roman" w:hAnsi="Times New Roman"/>
                <w:sz w:val="18"/>
                <w:szCs w:val="18"/>
                <w:lang w:val="ru-RU"/>
              </w:rPr>
            </w:pPr>
            <w:r w:rsidRPr="00D8419F">
              <w:rPr>
                <w:rFonts w:ascii="Times New Roman" w:hAnsi="Times New Roman"/>
                <w:sz w:val="18"/>
                <w:szCs w:val="18"/>
              </w:rPr>
              <w:t>4949,0</w:t>
            </w:r>
          </w:p>
          <w:p w:rsidR="004C4E2A" w:rsidRPr="00D8419F" w:rsidRDefault="004C4E2A" w:rsidP="002603B7">
            <w:pPr>
              <w:pStyle w:val="1c"/>
              <w:jc w:val="center"/>
              <w:rPr>
                <w:rFonts w:ascii="Times New Roman" w:hAnsi="Times New Roman"/>
                <w:sz w:val="18"/>
                <w:szCs w:val="18"/>
                <w:lang w:val="ru-RU"/>
              </w:rPr>
            </w:pPr>
            <w:r w:rsidRPr="00D8419F">
              <w:rPr>
                <w:rFonts w:ascii="Times New Roman" w:hAnsi="Times New Roman"/>
                <w:sz w:val="18"/>
                <w:szCs w:val="18"/>
                <w:lang w:val="ru-RU"/>
              </w:rPr>
              <w:t>500,0</w:t>
            </w:r>
          </w:p>
        </w:tc>
        <w:tc>
          <w:tcPr>
            <w:tcW w:w="1250" w:type="dxa"/>
            <w:gridSpan w:val="2"/>
            <w:tcBorders>
              <w:top w:val="single" w:sz="4" w:space="0" w:color="auto"/>
              <w:left w:val="single" w:sz="4" w:space="0" w:color="auto"/>
              <w:bottom w:val="single" w:sz="4" w:space="0" w:color="auto"/>
              <w:right w:val="single" w:sz="4" w:space="0" w:color="auto"/>
            </w:tcBorders>
          </w:tcPr>
          <w:p w:rsidR="004C4E2A" w:rsidRPr="00D8419F" w:rsidRDefault="004C4E2A" w:rsidP="002603B7">
            <w:pPr>
              <w:jc w:val="center"/>
              <w:rPr>
                <w:sz w:val="18"/>
                <w:szCs w:val="18"/>
              </w:rPr>
            </w:pPr>
          </w:p>
        </w:tc>
        <w:tc>
          <w:tcPr>
            <w:tcW w:w="1133" w:type="dxa"/>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pStyle w:val="1c"/>
              <w:jc w:val="center"/>
              <w:rPr>
                <w:rFonts w:ascii="Times New Roman" w:hAnsi="Times New Roman"/>
                <w:sz w:val="18"/>
                <w:szCs w:val="18"/>
              </w:rPr>
            </w:pPr>
            <w:r>
              <w:rPr>
                <w:rFonts w:ascii="Times New Roman" w:hAnsi="Times New Roman"/>
                <w:sz w:val="18"/>
                <w:szCs w:val="18"/>
              </w:rPr>
              <w:t>4945,8</w:t>
            </w:r>
          </w:p>
        </w:tc>
        <w:tc>
          <w:tcPr>
            <w:tcW w:w="4098" w:type="dxa"/>
            <w:gridSpan w:val="2"/>
            <w:tcBorders>
              <w:top w:val="single" w:sz="4" w:space="0" w:color="auto"/>
              <w:left w:val="single" w:sz="4" w:space="0" w:color="auto"/>
              <w:bottom w:val="single" w:sz="4" w:space="0" w:color="auto"/>
              <w:right w:val="single" w:sz="4" w:space="0" w:color="auto"/>
            </w:tcBorders>
            <w:vAlign w:val="center"/>
            <w:hideMark/>
          </w:tcPr>
          <w:p w:rsidR="004C4E2A" w:rsidRPr="00D8419F" w:rsidRDefault="004C4E2A" w:rsidP="002603B7">
            <w:pPr>
              <w:jc w:val="both"/>
              <w:rPr>
                <w:sz w:val="18"/>
                <w:szCs w:val="18"/>
              </w:rPr>
            </w:pPr>
            <w:r w:rsidRPr="00D8419F">
              <w:rPr>
                <w:sz w:val="18"/>
                <w:szCs w:val="18"/>
              </w:rPr>
              <w:t>Формувальне обрізання крон дерев</w:t>
            </w:r>
          </w:p>
          <w:p w:rsidR="004C4E2A" w:rsidRPr="00D8419F" w:rsidRDefault="004C4E2A" w:rsidP="002603B7">
            <w:pPr>
              <w:jc w:val="both"/>
              <w:rPr>
                <w:sz w:val="18"/>
                <w:szCs w:val="18"/>
              </w:rPr>
            </w:pPr>
            <w:r>
              <w:rPr>
                <w:sz w:val="18"/>
                <w:szCs w:val="18"/>
              </w:rPr>
              <w:t xml:space="preserve"> (</w:t>
            </w:r>
            <w:r>
              <w:rPr>
                <w:sz w:val="18"/>
                <w:szCs w:val="18"/>
                <w:lang w:val="uk-UA"/>
              </w:rPr>
              <w:t>87</w:t>
            </w:r>
            <w:r w:rsidRPr="00D8419F">
              <w:rPr>
                <w:sz w:val="18"/>
                <w:szCs w:val="18"/>
              </w:rPr>
              <w:t>5 шт.).Омолоджувальне обрізання дерев (</w:t>
            </w:r>
            <w:r>
              <w:rPr>
                <w:sz w:val="18"/>
                <w:szCs w:val="18"/>
                <w:lang w:val="uk-UA"/>
              </w:rPr>
              <w:t>2</w:t>
            </w:r>
            <w:r w:rsidRPr="00D8419F">
              <w:rPr>
                <w:sz w:val="18"/>
                <w:szCs w:val="18"/>
              </w:rPr>
              <w:t>75 шт.).Догляд</w:t>
            </w:r>
            <w:r>
              <w:rPr>
                <w:sz w:val="18"/>
                <w:szCs w:val="18"/>
              </w:rPr>
              <w:t xml:space="preserve"> за деревами кулевидної форми (</w:t>
            </w:r>
            <w:r>
              <w:rPr>
                <w:sz w:val="18"/>
                <w:szCs w:val="18"/>
                <w:lang w:val="uk-UA"/>
              </w:rPr>
              <w:t>9</w:t>
            </w:r>
            <w:r w:rsidRPr="00D8419F">
              <w:rPr>
                <w:sz w:val="18"/>
                <w:szCs w:val="18"/>
              </w:rPr>
              <w:t>8 шт. (3р. в сезон)).Видалення  п</w:t>
            </w:r>
            <w:r>
              <w:rPr>
                <w:sz w:val="18"/>
                <w:szCs w:val="18"/>
              </w:rPr>
              <w:t>орослевих пагонів  на деревах (</w:t>
            </w:r>
            <w:r>
              <w:rPr>
                <w:sz w:val="18"/>
                <w:szCs w:val="18"/>
                <w:lang w:val="uk-UA"/>
              </w:rPr>
              <w:t>9</w:t>
            </w:r>
            <w:r w:rsidRPr="00D8419F">
              <w:rPr>
                <w:sz w:val="18"/>
                <w:szCs w:val="18"/>
              </w:rPr>
              <w:t>50 шт.).Видалення  сухих та ав</w:t>
            </w:r>
            <w:r>
              <w:rPr>
                <w:sz w:val="18"/>
                <w:szCs w:val="18"/>
              </w:rPr>
              <w:t>арійних дерев  в умовах міста (</w:t>
            </w:r>
            <w:r>
              <w:rPr>
                <w:sz w:val="18"/>
                <w:szCs w:val="18"/>
                <w:lang w:val="uk-UA"/>
              </w:rPr>
              <w:t>4</w:t>
            </w:r>
            <w:r w:rsidRPr="00D8419F">
              <w:rPr>
                <w:sz w:val="18"/>
                <w:szCs w:val="18"/>
              </w:rPr>
              <w:t>46 шт.).</w:t>
            </w:r>
          </w:p>
        </w:tc>
      </w:tr>
      <w:tr w:rsidR="004C4E2A" w:rsidRPr="00D8419F" w:rsidTr="00E0189F">
        <w:trPr>
          <w:gridAfter w:val="1"/>
          <w:wAfter w:w="13" w:type="dxa"/>
        </w:trPr>
        <w:tc>
          <w:tcPr>
            <w:tcW w:w="562" w:type="dxa"/>
            <w:tcBorders>
              <w:top w:val="single" w:sz="4" w:space="0" w:color="auto"/>
              <w:left w:val="single" w:sz="4" w:space="0" w:color="auto"/>
              <w:bottom w:val="single" w:sz="4" w:space="0" w:color="auto"/>
              <w:right w:val="single" w:sz="4" w:space="0" w:color="auto"/>
            </w:tcBorders>
          </w:tcPr>
          <w:p w:rsidR="004C4E2A" w:rsidRPr="00D8419F" w:rsidRDefault="004C4E2A" w:rsidP="002603B7">
            <w:pPr>
              <w:jc w:val="center"/>
              <w:rPr>
                <w:sz w:val="18"/>
                <w:szCs w:val="18"/>
                <w:lang w:val="uk-UA"/>
              </w:rPr>
            </w:pPr>
          </w:p>
        </w:tc>
        <w:tc>
          <w:tcPr>
            <w:tcW w:w="557" w:type="dxa"/>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jc w:val="center"/>
              <w:rPr>
                <w:sz w:val="18"/>
                <w:szCs w:val="18"/>
                <w:lang w:val="uk-UA"/>
              </w:rPr>
            </w:pPr>
            <w:r w:rsidRPr="00D8419F">
              <w:rPr>
                <w:sz w:val="18"/>
                <w:szCs w:val="18"/>
                <w:lang w:val="uk-UA"/>
              </w:rPr>
              <w:t>5.9</w:t>
            </w:r>
          </w:p>
        </w:tc>
        <w:tc>
          <w:tcPr>
            <w:tcW w:w="4663" w:type="dxa"/>
            <w:gridSpan w:val="3"/>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pStyle w:val="1c"/>
              <w:jc w:val="both"/>
              <w:rPr>
                <w:rFonts w:ascii="Times New Roman" w:hAnsi="Times New Roman"/>
                <w:sz w:val="18"/>
                <w:szCs w:val="18"/>
              </w:rPr>
            </w:pPr>
            <w:r w:rsidRPr="00D8419F">
              <w:rPr>
                <w:rFonts w:ascii="Times New Roman" w:hAnsi="Times New Roman"/>
                <w:sz w:val="18"/>
                <w:szCs w:val="18"/>
              </w:rPr>
              <w:t>Виготовлення проектної документації парку РЛП «Загребелля»</w:t>
            </w:r>
          </w:p>
        </w:tc>
        <w:tc>
          <w:tcPr>
            <w:tcW w:w="1152" w:type="dxa"/>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jc w:val="center"/>
              <w:rPr>
                <w:sz w:val="18"/>
                <w:szCs w:val="18"/>
                <w:lang w:val="uk-UA" w:eastAsia="ru-RU"/>
              </w:rPr>
            </w:pPr>
            <w:r w:rsidRPr="00D8419F">
              <w:rPr>
                <w:sz w:val="18"/>
                <w:szCs w:val="18"/>
                <w:lang w:val="uk-UA" w:eastAsia="ru-RU"/>
              </w:rPr>
              <w:t>990,0</w:t>
            </w:r>
          </w:p>
        </w:tc>
        <w:tc>
          <w:tcPr>
            <w:tcW w:w="1325" w:type="dxa"/>
            <w:gridSpan w:val="2"/>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jc w:val="center"/>
              <w:rPr>
                <w:sz w:val="18"/>
                <w:szCs w:val="18"/>
                <w:lang w:val="uk-UA" w:eastAsia="ru-RU"/>
              </w:rPr>
            </w:pPr>
            <w:r w:rsidRPr="00D8419F">
              <w:rPr>
                <w:sz w:val="18"/>
                <w:szCs w:val="18"/>
                <w:lang w:val="uk-UA" w:eastAsia="ru-RU"/>
              </w:rPr>
              <w:t>-</w:t>
            </w:r>
          </w:p>
        </w:tc>
        <w:tc>
          <w:tcPr>
            <w:tcW w:w="980" w:type="dxa"/>
            <w:gridSpan w:val="2"/>
            <w:tcBorders>
              <w:top w:val="single" w:sz="4" w:space="0" w:color="auto"/>
              <w:left w:val="single" w:sz="4" w:space="0" w:color="auto"/>
              <w:bottom w:val="single" w:sz="4" w:space="0" w:color="auto"/>
              <w:right w:val="single" w:sz="4" w:space="0" w:color="auto"/>
            </w:tcBorders>
          </w:tcPr>
          <w:p w:rsidR="004C4E2A" w:rsidRPr="00F86F27" w:rsidRDefault="004C4E2A" w:rsidP="002603B7">
            <w:pPr>
              <w:jc w:val="center"/>
              <w:rPr>
                <w:sz w:val="18"/>
                <w:szCs w:val="18"/>
                <w:lang w:val="uk-UA"/>
              </w:rPr>
            </w:pPr>
            <w:r>
              <w:rPr>
                <w:sz w:val="18"/>
                <w:szCs w:val="18"/>
                <w:lang w:val="uk-UA"/>
              </w:rPr>
              <w:t>-</w:t>
            </w:r>
          </w:p>
        </w:tc>
        <w:tc>
          <w:tcPr>
            <w:tcW w:w="1250" w:type="dxa"/>
            <w:gridSpan w:val="2"/>
            <w:tcBorders>
              <w:top w:val="single" w:sz="4" w:space="0" w:color="auto"/>
              <w:left w:val="single" w:sz="4" w:space="0" w:color="auto"/>
              <w:bottom w:val="single" w:sz="4" w:space="0" w:color="auto"/>
              <w:right w:val="single" w:sz="4" w:space="0" w:color="auto"/>
            </w:tcBorders>
          </w:tcPr>
          <w:p w:rsidR="004C4E2A" w:rsidRPr="00D8419F" w:rsidRDefault="004C4E2A" w:rsidP="002603B7">
            <w:pPr>
              <w:jc w:val="center"/>
              <w:rPr>
                <w:sz w:val="18"/>
                <w:szCs w:val="18"/>
              </w:rPr>
            </w:pPr>
          </w:p>
        </w:tc>
        <w:tc>
          <w:tcPr>
            <w:tcW w:w="1133" w:type="dxa"/>
            <w:tcBorders>
              <w:top w:val="single" w:sz="4" w:space="0" w:color="auto"/>
              <w:left w:val="single" w:sz="4" w:space="0" w:color="auto"/>
              <w:bottom w:val="single" w:sz="4" w:space="0" w:color="auto"/>
              <w:right w:val="single" w:sz="4" w:space="0" w:color="auto"/>
            </w:tcBorders>
          </w:tcPr>
          <w:p w:rsidR="004C4E2A" w:rsidRPr="00F86F27" w:rsidRDefault="004C4E2A" w:rsidP="002603B7">
            <w:pPr>
              <w:jc w:val="center"/>
              <w:rPr>
                <w:sz w:val="18"/>
                <w:szCs w:val="18"/>
                <w:lang w:val="uk-UA" w:eastAsia="ru-RU"/>
              </w:rPr>
            </w:pPr>
            <w:r>
              <w:rPr>
                <w:sz w:val="18"/>
                <w:szCs w:val="18"/>
                <w:lang w:val="uk-UA" w:eastAsia="ru-RU"/>
              </w:rPr>
              <w:t>-</w:t>
            </w:r>
          </w:p>
        </w:tc>
        <w:tc>
          <w:tcPr>
            <w:tcW w:w="4098" w:type="dxa"/>
            <w:gridSpan w:val="2"/>
            <w:tcBorders>
              <w:top w:val="single" w:sz="4" w:space="0" w:color="auto"/>
              <w:left w:val="single" w:sz="4" w:space="0" w:color="auto"/>
              <w:bottom w:val="single" w:sz="4" w:space="0" w:color="auto"/>
              <w:right w:val="single" w:sz="4" w:space="0" w:color="auto"/>
            </w:tcBorders>
          </w:tcPr>
          <w:p w:rsidR="004C4E2A" w:rsidRPr="00D8419F" w:rsidRDefault="004C4E2A" w:rsidP="002603B7">
            <w:pPr>
              <w:jc w:val="center"/>
              <w:rPr>
                <w:b/>
                <w:sz w:val="18"/>
                <w:szCs w:val="18"/>
                <w:lang w:eastAsia="ru-RU"/>
              </w:rPr>
            </w:pPr>
          </w:p>
        </w:tc>
      </w:tr>
      <w:tr w:rsidR="004C4E2A" w:rsidRPr="00D8419F" w:rsidTr="00E0189F">
        <w:trPr>
          <w:gridAfter w:val="1"/>
          <w:wAfter w:w="13" w:type="dxa"/>
        </w:trPr>
        <w:tc>
          <w:tcPr>
            <w:tcW w:w="562" w:type="dxa"/>
            <w:tcBorders>
              <w:top w:val="single" w:sz="4" w:space="0" w:color="auto"/>
              <w:left w:val="single" w:sz="4" w:space="0" w:color="auto"/>
              <w:bottom w:val="single" w:sz="4" w:space="0" w:color="auto"/>
              <w:right w:val="single" w:sz="4" w:space="0" w:color="auto"/>
            </w:tcBorders>
          </w:tcPr>
          <w:p w:rsidR="004C4E2A" w:rsidRPr="00D8419F" w:rsidRDefault="004C4E2A" w:rsidP="002603B7">
            <w:pPr>
              <w:jc w:val="center"/>
              <w:rPr>
                <w:sz w:val="18"/>
                <w:szCs w:val="18"/>
                <w:lang w:val="uk-UA"/>
              </w:rPr>
            </w:pPr>
          </w:p>
        </w:tc>
        <w:tc>
          <w:tcPr>
            <w:tcW w:w="557" w:type="dxa"/>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jc w:val="center"/>
              <w:rPr>
                <w:sz w:val="18"/>
                <w:szCs w:val="18"/>
                <w:lang w:val="uk-UA"/>
              </w:rPr>
            </w:pPr>
            <w:r w:rsidRPr="00D8419F">
              <w:rPr>
                <w:sz w:val="18"/>
                <w:szCs w:val="18"/>
                <w:lang w:val="uk-UA"/>
              </w:rPr>
              <w:t>5.10</w:t>
            </w:r>
          </w:p>
        </w:tc>
        <w:tc>
          <w:tcPr>
            <w:tcW w:w="4663" w:type="dxa"/>
            <w:gridSpan w:val="3"/>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pStyle w:val="1c"/>
              <w:jc w:val="both"/>
              <w:rPr>
                <w:rFonts w:ascii="Times New Roman" w:hAnsi="Times New Roman"/>
                <w:sz w:val="18"/>
                <w:szCs w:val="18"/>
              </w:rPr>
            </w:pPr>
            <w:r w:rsidRPr="00D8419F">
              <w:rPr>
                <w:rFonts w:ascii="Times New Roman" w:hAnsi="Times New Roman"/>
                <w:sz w:val="18"/>
                <w:szCs w:val="18"/>
              </w:rPr>
              <w:t>Утримання кладовищ, в т.ч.:</w:t>
            </w:r>
          </w:p>
        </w:tc>
        <w:tc>
          <w:tcPr>
            <w:tcW w:w="1152" w:type="dxa"/>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jc w:val="center"/>
              <w:rPr>
                <w:sz w:val="18"/>
                <w:szCs w:val="18"/>
              </w:rPr>
            </w:pPr>
            <w:r w:rsidRPr="00D8419F">
              <w:rPr>
                <w:sz w:val="18"/>
                <w:szCs w:val="18"/>
                <w:lang w:val="uk-UA"/>
              </w:rPr>
              <w:t>500</w:t>
            </w:r>
            <w:r w:rsidRPr="00D8419F">
              <w:rPr>
                <w:sz w:val="18"/>
                <w:szCs w:val="18"/>
              </w:rPr>
              <w:t>0,0</w:t>
            </w:r>
          </w:p>
        </w:tc>
        <w:tc>
          <w:tcPr>
            <w:tcW w:w="1325" w:type="dxa"/>
            <w:gridSpan w:val="2"/>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jc w:val="center"/>
              <w:rPr>
                <w:sz w:val="18"/>
                <w:szCs w:val="18"/>
                <w:lang w:val="uk-UA" w:eastAsia="ru-RU"/>
              </w:rPr>
            </w:pPr>
            <w:r w:rsidRPr="00D8419F">
              <w:rPr>
                <w:sz w:val="18"/>
                <w:szCs w:val="18"/>
                <w:lang w:val="uk-UA" w:eastAsia="ru-RU"/>
              </w:rPr>
              <w:t>3020,0</w:t>
            </w:r>
          </w:p>
        </w:tc>
        <w:tc>
          <w:tcPr>
            <w:tcW w:w="980" w:type="dxa"/>
            <w:gridSpan w:val="2"/>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jc w:val="center"/>
              <w:rPr>
                <w:sz w:val="18"/>
                <w:szCs w:val="18"/>
                <w:lang w:val="uk-UA"/>
              </w:rPr>
            </w:pPr>
            <w:r>
              <w:rPr>
                <w:sz w:val="18"/>
                <w:szCs w:val="18"/>
                <w:lang w:val="uk-UA"/>
              </w:rPr>
              <w:t>3290</w:t>
            </w:r>
            <w:r w:rsidRPr="00D8419F">
              <w:rPr>
                <w:sz w:val="18"/>
                <w:szCs w:val="18"/>
                <w:lang w:val="uk-UA"/>
              </w:rPr>
              <w:t>,0</w:t>
            </w:r>
          </w:p>
        </w:tc>
        <w:tc>
          <w:tcPr>
            <w:tcW w:w="1250" w:type="dxa"/>
            <w:gridSpan w:val="2"/>
            <w:tcBorders>
              <w:top w:val="single" w:sz="4" w:space="0" w:color="auto"/>
              <w:left w:val="single" w:sz="4" w:space="0" w:color="auto"/>
              <w:bottom w:val="single" w:sz="4" w:space="0" w:color="auto"/>
              <w:right w:val="single" w:sz="4" w:space="0" w:color="auto"/>
            </w:tcBorders>
          </w:tcPr>
          <w:p w:rsidR="004C4E2A" w:rsidRPr="00D8419F" w:rsidRDefault="004C4E2A" w:rsidP="002603B7">
            <w:pPr>
              <w:jc w:val="center"/>
              <w:rPr>
                <w:sz w:val="18"/>
                <w:szCs w:val="18"/>
              </w:rPr>
            </w:pPr>
          </w:p>
        </w:tc>
        <w:tc>
          <w:tcPr>
            <w:tcW w:w="1133" w:type="dxa"/>
            <w:tcBorders>
              <w:top w:val="single" w:sz="4" w:space="0" w:color="auto"/>
              <w:left w:val="single" w:sz="4" w:space="0" w:color="auto"/>
              <w:bottom w:val="single" w:sz="4" w:space="0" w:color="auto"/>
              <w:right w:val="single" w:sz="4" w:space="0" w:color="auto"/>
            </w:tcBorders>
            <w:vAlign w:val="center"/>
            <w:hideMark/>
          </w:tcPr>
          <w:p w:rsidR="004C4E2A" w:rsidRPr="00D8419F" w:rsidRDefault="004C4E2A" w:rsidP="002603B7">
            <w:pPr>
              <w:jc w:val="center"/>
              <w:rPr>
                <w:sz w:val="18"/>
                <w:szCs w:val="18"/>
                <w:lang w:val="uk-UA"/>
              </w:rPr>
            </w:pPr>
            <w:r>
              <w:rPr>
                <w:sz w:val="18"/>
                <w:szCs w:val="18"/>
                <w:lang w:val="uk-UA"/>
              </w:rPr>
              <w:t>3287</w:t>
            </w:r>
            <w:r w:rsidRPr="00D8419F">
              <w:rPr>
                <w:sz w:val="18"/>
                <w:szCs w:val="18"/>
              </w:rPr>
              <w:t>,</w:t>
            </w:r>
            <w:r>
              <w:rPr>
                <w:sz w:val="18"/>
                <w:szCs w:val="18"/>
                <w:lang w:val="uk-UA"/>
              </w:rPr>
              <w:t>4</w:t>
            </w:r>
          </w:p>
        </w:tc>
        <w:tc>
          <w:tcPr>
            <w:tcW w:w="4098" w:type="dxa"/>
            <w:gridSpan w:val="2"/>
            <w:tcBorders>
              <w:top w:val="single" w:sz="4" w:space="0" w:color="auto"/>
              <w:left w:val="single" w:sz="4" w:space="0" w:color="auto"/>
              <w:bottom w:val="single" w:sz="4" w:space="0" w:color="auto"/>
              <w:right w:val="single" w:sz="4" w:space="0" w:color="auto"/>
            </w:tcBorders>
            <w:vAlign w:val="center"/>
          </w:tcPr>
          <w:p w:rsidR="004C4E2A" w:rsidRPr="00D8419F" w:rsidRDefault="004C4E2A" w:rsidP="002603B7">
            <w:pPr>
              <w:jc w:val="center"/>
              <w:rPr>
                <w:sz w:val="18"/>
                <w:szCs w:val="18"/>
              </w:rPr>
            </w:pPr>
          </w:p>
        </w:tc>
      </w:tr>
      <w:tr w:rsidR="004C4E2A" w:rsidRPr="00D8419F" w:rsidTr="00E0189F">
        <w:trPr>
          <w:gridAfter w:val="1"/>
          <w:wAfter w:w="13" w:type="dxa"/>
        </w:trPr>
        <w:tc>
          <w:tcPr>
            <w:tcW w:w="562" w:type="dxa"/>
            <w:tcBorders>
              <w:top w:val="single" w:sz="4" w:space="0" w:color="auto"/>
              <w:left w:val="single" w:sz="4" w:space="0" w:color="auto"/>
              <w:bottom w:val="single" w:sz="4" w:space="0" w:color="auto"/>
              <w:right w:val="single" w:sz="4" w:space="0" w:color="auto"/>
            </w:tcBorders>
          </w:tcPr>
          <w:p w:rsidR="004C4E2A" w:rsidRPr="00D8419F" w:rsidRDefault="004C4E2A" w:rsidP="002603B7">
            <w:pPr>
              <w:jc w:val="center"/>
              <w:rPr>
                <w:sz w:val="18"/>
                <w:szCs w:val="18"/>
                <w:lang w:val="uk-UA"/>
              </w:rPr>
            </w:pPr>
          </w:p>
        </w:tc>
        <w:tc>
          <w:tcPr>
            <w:tcW w:w="557" w:type="dxa"/>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rPr>
                <w:sz w:val="18"/>
                <w:szCs w:val="18"/>
                <w:lang w:val="uk-UA"/>
              </w:rPr>
            </w:pPr>
            <w:r w:rsidRPr="00D8419F">
              <w:rPr>
                <w:sz w:val="18"/>
                <w:szCs w:val="18"/>
                <w:lang w:val="uk-UA"/>
              </w:rPr>
              <w:t>5.10.1</w:t>
            </w:r>
          </w:p>
        </w:tc>
        <w:tc>
          <w:tcPr>
            <w:tcW w:w="4663" w:type="dxa"/>
            <w:gridSpan w:val="3"/>
            <w:tcBorders>
              <w:top w:val="single" w:sz="4" w:space="0" w:color="auto"/>
              <w:left w:val="single" w:sz="4" w:space="0" w:color="auto"/>
              <w:bottom w:val="single" w:sz="4" w:space="0" w:color="auto"/>
              <w:right w:val="single" w:sz="4" w:space="0" w:color="auto"/>
            </w:tcBorders>
            <w:hideMark/>
          </w:tcPr>
          <w:p w:rsidR="004C4E2A" w:rsidRDefault="004C4E2A" w:rsidP="002603B7">
            <w:pPr>
              <w:jc w:val="both"/>
              <w:rPr>
                <w:sz w:val="18"/>
                <w:szCs w:val="18"/>
                <w:lang w:val="uk-UA"/>
              </w:rPr>
            </w:pPr>
            <w:r w:rsidRPr="00D8419F">
              <w:rPr>
                <w:sz w:val="18"/>
                <w:szCs w:val="18"/>
              </w:rPr>
              <w:t>Утримання території міських кладовищ, сторожова охорона та ін.</w:t>
            </w:r>
          </w:p>
          <w:p w:rsidR="004C4E2A" w:rsidRPr="00D8419F" w:rsidRDefault="004C4E2A" w:rsidP="002603B7">
            <w:pPr>
              <w:jc w:val="both"/>
              <w:rPr>
                <w:sz w:val="18"/>
                <w:szCs w:val="18"/>
                <w:lang w:val="uk-UA"/>
              </w:rPr>
            </w:pPr>
            <w:r w:rsidRPr="00D8419F">
              <w:rPr>
                <w:sz w:val="18"/>
                <w:szCs w:val="18"/>
              </w:rPr>
              <w:t>Поховання воїнів АТО</w:t>
            </w:r>
          </w:p>
        </w:tc>
        <w:tc>
          <w:tcPr>
            <w:tcW w:w="1152" w:type="dxa"/>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jc w:val="center"/>
              <w:rPr>
                <w:sz w:val="18"/>
                <w:szCs w:val="18"/>
              </w:rPr>
            </w:pPr>
            <w:r w:rsidRPr="00D8419F">
              <w:rPr>
                <w:sz w:val="18"/>
                <w:szCs w:val="18"/>
                <w:lang w:val="uk-UA"/>
              </w:rPr>
              <w:t>475</w:t>
            </w:r>
            <w:r w:rsidRPr="00D8419F">
              <w:rPr>
                <w:sz w:val="18"/>
                <w:szCs w:val="18"/>
              </w:rPr>
              <w:t>0,0</w:t>
            </w:r>
          </w:p>
        </w:tc>
        <w:tc>
          <w:tcPr>
            <w:tcW w:w="1325" w:type="dxa"/>
            <w:gridSpan w:val="2"/>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jc w:val="center"/>
              <w:rPr>
                <w:sz w:val="18"/>
                <w:szCs w:val="18"/>
                <w:lang w:val="uk-UA" w:eastAsia="ru-RU"/>
              </w:rPr>
            </w:pPr>
            <w:r w:rsidRPr="00D8419F">
              <w:rPr>
                <w:sz w:val="18"/>
                <w:szCs w:val="18"/>
                <w:lang w:val="uk-UA" w:eastAsia="ru-RU"/>
              </w:rPr>
              <w:t>3000,0</w:t>
            </w:r>
          </w:p>
          <w:p w:rsidR="004C4E2A" w:rsidRDefault="004C4E2A" w:rsidP="002603B7">
            <w:pPr>
              <w:jc w:val="center"/>
              <w:rPr>
                <w:sz w:val="18"/>
                <w:szCs w:val="18"/>
                <w:lang w:val="uk-UA" w:eastAsia="ru-RU"/>
              </w:rPr>
            </w:pPr>
          </w:p>
          <w:p w:rsidR="004C4E2A" w:rsidRPr="00D8419F" w:rsidRDefault="004C4E2A" w:rsidP="002603B7">
            <w:pPr>
              <w:jc w:val="center"/>
              <w:rPr>
                <w:sz w:val="18"/>
                <w:szCs w:val="18"/>
                <w:lang w:val="uk-UA" w:eastAsia="ru-RU"/>
              </w:rPr>
            </w:pPr>
            <w:r w:rsidRPr="00D8419F">
              <w:rPr>
                <w:sz w:val="18"/>
                <w:szCs w:val="18"/>
                <w:lang w:val="uk-UA" w:eastAsia="ru-RU"/>
              </w:rPr>
              <w:t>170,0</w:t>
            </w:r>
          </w:p>
        </w:tc>
        <w:tc>
          <w:tcPr>
            <w:tcW w:w="980" w:type="dxa"/>
            <w:gridSpan w:val="2"/>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jc w:val="center"/>
              <w:rPr>
                <w:sz w:val="18"/>
                <w:szCs w:val="18"/>
                <w:lang w:val="uk-UA"/>
              </w:rPr>
            </w:pPr>
            <w:r>
              <w:rPr>
                <w:sz w:val="18"/>
                <w:szCs w:val="18"/>
                <w:lang w:val="uk-UA"/>
              </w:rPr>
              <w:t>325</w:t>
            </w:r>
            <w:r w:rsidRPr="00D8419F">
              <w:rPr>
                <w:sz w:val="18"/>
                <w:szCs w:val="18"/>
                <w:lang w:val="uk-UA"/>
              </w:rPr>
              <w:t>0,0</w:t>
            </w:r>
          </w:p>
          <w:p w:rsidR="004C4E2A" w:rsidRDefault="004C4E2A" w:rsidP="002603B7">
            <w:pPr>
              <w:jc w:val="center"/>
              <w:rPr>
                <w:sz w:val="18"/>
                <w:szCs w:val="18"/>
                <w:lang w:val="uk-UA"/>
              </w:rPr>
            </w:pPr>
          </w:p>
          <w:p w:rsidR="004C4E2A" w:rsidRPr="00D8419F" w:rsidRDefault="004C4E2A" w:rsidP="002603B7">
            <w:pPr>
              <w:jc w:val="center"/>
              <w:rPr>
                <w:sz w:val="18"/>
                <w:szCs w:val="18"/>
                <w:lang w:val="uk-UA"/>
              </w:rPr>
            </w:pPr>
            <w:r w:rsidRPr="00D8419F">
              <w:rPr>
                <w:sz w:val="18"/>
                <w:szCs w:val="18"/>
                <w:lang w:val="uk-UA"/>
              </w:rPr>
              <w:t>170,0</w:t>
            </w:r>
          </w:p>
        </w:tc>
        <w:tc>
          <w:tcPr>
            <w:tcW w:w="1250" w:type="dxa"/>
            <w:gridSpan w:val="2"/>
            <w:tcBorders>
              <w:top w:val="single" w:sz="4" w:space="0" w:color="auto"/>
              <w:left w:val="single" w:sz="4" w:space="0" w:color="auto"/>
              <w:bottom w:val="single" w:sz="4" w:space="0" w:color="auto"/>
              <w:right w:val="single" w:sz="4" w:space="0" w:color="auto"/>
            </w:tcBorders>
          </w:tcPr>
          <w:p w:rsidR="004C4E2A" w:rsidRPr="00D8419F" w:rsidRDefault="004C4E2A" w:rsidP="002603B7">
            <w:pPr>
              <w:jc w:val="center"/>
              <w:rPr>
                <w:sz w:val="18"/>
                <w:szCs w:val="18"/>
              </w:rPr>
            </w:pPr>
          </w:p>
        </w:tc>
        <w:tc>
          <w:tcPr>
            <w:tcW w:w="1133" w:type="dxa"/>
            <w:tcBorders>
              <w:top w:val="single" w:sz="4" w:space="0" w:color="auto"/>
              <w:left w:val="single" w:sz="4" w:space="0" w:color="auto"/>
              <w:bottom w:val="single" w:sz="4" w:space="0" w:color="auto"/>
              <w:right w:val="single" w:sz="4" w:space="0" w:color="auto"/>
            </w:tcBorders>
            <w:vAlign w:val="center"/>
            <w:hideMark/>
          </w:tcPr>
          <w:p w:rsidR="004C4E2A" w:rsidRPr="00D8419F" w:rsidRDefault="004C4E2A" w:rsidP="002603B7">
            <w:pPr>
              <w:pStyle w:val="1c"/>
              <w:jc w:val="center"/>
              <w:rPr>
                <w:rFonts w:ascii="Times New Roman" w:hAnsi="Times New Roman"/>
                <w:sz w:val="18"/>
                <w:szCs w:val="18"/>
              </w:rPr>
            </w:pPr>
            <w:r>
              <w:rPr>
                <w:rFonts w:ascii="Times New Roman" w:hAnsi="Times New Roman"/>
                <w:sz w:val="18"/>
                <w:szCs w:val="18"/>
              </w:rPr>
              <w:t>325</w:t>
            </w:r>
            <w:r w:rsidRPr="00D8419F">
              <w:rPr>
                <w:rFonts w:ascii="Times New Roman" w:hAnsi="Times New Roman"/>
                <w:sz w:val="18"/>
                <w:szCs w:val="18"/>
              </w:rPr>
              <w:t>0,0</w:t>
            </w:r>
          </w:p>
        </w:tc>
        <w:tc>
          <w:tcPr>
            <w:tcW w:w="4098" w:type="dxa"/>
            <w:gridSpan w:val="2"/>
            <w:tcBorders>
              <w:top w:val="single" w:sz="4" w:space="0" w:color="auto"/>
              <w:left w:val="single" w:sz="4" w:space="0" w:color="auto"/>
              <w:bottom w:val="single" w:sz="4" w:space="0" w:color="auto"/>
              <w:right w:val="single" w:sz="4" w:space="0" w:color="auto"/>
            </w:tcBorders>
            <w:vAlign w:val="center"/>
            <w:hideMark/>
          </w:tcPr>
          <w:p w:rsidR="004C4E2A" w:rsidRPr="00D8419F" w:rsidRDefault="004C4E2A" w:rsidP="002603B7">
            <w:pPr>
              <w:pStyle w:val="1c"/>
              <w:jc w:val="both"/>
              <w:rPr>
                <w:rFonts w:ascii="Times New Roman" w:hAnsi="Times New Roman"/>
                <w:sz w:val="18"/>
                <w:szCs w:val="18"/>
              </w:rPr>
            </w:pPr>
            <w:r w:rsidRPr="00D8419F">
              <w:rPr>
                <w:rFonts w:ascii="Times New Roman" w:hAnsi="Times New Roman"/>
                <w:sz w:val="18"/>
                <w:szCs w:val="18"/>
              </w:rPr>
              <w:t xml:space="preserve">Оплата праці працівників, оплата комунальних послуг, вивезення ТПВ, робота екскаватора, послуги охорони кладовищ, податки і збори.  </w:t>
            </w:r>
          </w:p>
        </w:tc>
      </w:tr>
      <w:tr w:rsidR="004C4E2A" w:rsidRPr="00D8419F" w:rsidTr="00E0189F">
        <w:trPr>
          <w:gridAfter w:val="1"/>
          <w:wAfter w:w="13" w:type="dxa"/>
        </w:trPr>
        <w:tc>
          <w:tcPr>
            <w:tcW w:w="562" w:type="dxa"/>
            <w:tcBorders>
              <w:top w:val="single" w:sz="4" w:space="0" w:color="auto"/>
              <w:left w:val="single" w:sz="4" w:space="0" w:color="auto"/>
              <w:bottom w:val="single" w:sz="4" w:space="0" w:color="auto"/>
              <w:right w:val="single" w:sz="4" w:space="0" w:color="auto"/>
            </w:tcBorders>
          </w:tcPr>
          <w:p w:rsidR="004C4E2A" w:rsidRPr="00D8419F" w:rsidRDefault="004C4E2A" w:rsidP="002603B7">
            <w:pPr>
              <w:jc w:val="center"/>
              <w:rPr>
                <w:sz w:val="18"/>
                <w:szCs w:val="18"/>
                <w:lang w:val="uk-UA"/>
              </w:rPr>
            </w:pPr>
          </w:p>
        </w:tc>
        <w:tc>
          <w:tcPr>
            <w:tcW w:w="557" w:type="dxa"/>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jc w:val="center"/>
              <w:rPr>
                <w:sz w:val="18"/>
                <w:szCs w:val="18"/>
                <w:lang w:val="uk-UA"/>
              </w:rPr>
            </w:pPr>
            <w:r w:rsidRPr="00D8419F">
              <w:rPr>
                <w:sz w:val="18"/>
                <w:szCs w:val="18"/>
              </w:rPr>
              <w:t>5.10.2</w:t>
            </w:r>
          </w:p>
        </w:tc>
        <w:tc>
          <w:tcPr>
            <w:tcW w:w="4663" w:type="dxa"/>
            <w:gridSpan w:val="3"/>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pStyle w:val="1c"/>
              <w:jc w:val="both"/>
              <w:rPr>
                <w:rFonts w:ascii="Times New Roman" w:hAnsi="Times New Roman"/>
                <w:sz w:val="18"/>
                <w:szCs w:val="18"/>
              </w:rPr>
            </w:pPr>
            <w:r w:rsidRPr="00D8419F">
              <w:rPr>
                <w:rFonts w:ascii="Times New Roman" w:hAnsi="Times New Roman"/>
                <w:sz w:val="18"/>
                <w:szCs w:val="18"/>
              </w:rPr>
              <w:t>Поховання невідомих</w:t>
            </w:r>
          </w:p>
        </w:tc>
        <w:tc>
          <w:tcPr>
            <w:tcW w:w="1152" w:type="dxa"/>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pStyle w:val="1c"/>
              <w:jc w:val="center"/>
              <w:rPr>
                <w:rFonts w:ascii="Times New Roman" w:hAnsi="Times New Roman"/>
                <w:sz w:val="18"/>
                <w:szCs w:val="18"/>
              </w:rPr>
            </w:pPr>
            <w:r w:rsidRPr="00D8419F">
              <w:rPr>
                <w:rFonts w:ascii="Times New Roman" w:hAnsi="Times New Roman"/>
                <w:sz w:val="18"/>
                <w:szCs w:val="18"/>
              </w:rPr>
              <w:t>50,0</w:t>
            </w:r>
          </w:p>
        </w:tc>
        <w:tc>
          <w:tcPr>
            <w:tcW w:w="1325" w:type="dxa"/>
            <w:gridSpan w:val="2"/>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pStyle w:val="1c"/>
              <w:jc w:val="center"/>
              <w:rPr>
                <w:rFonts w:ascii="Times New Roman" w:hAnsi="Times New Roman"/>
                <w:sz w:val="18"/>
                <w:szCs w:val="18"/>
                <w:lang w:eastAsia="ru-RU"/>
              </w:rPr>
            </w:pPr>
            <w:r w:rsidRPr="00D8419F">
              <w:rPr>
                <w:rFonts w:ascii="Times New Roman" w:hAnsi="Times New Roman"/>
                <w:sz w:val="18"/>
                <w:szCs w:val="18"/>
                <w:lang w:eastAsia="ru-RU"/>
              </w:rPr>
              <w:t>20,0</w:t>
            </w:r>
          </w:p>
        </w:tc>
        <w:tc>
          <w:tcPr>
            <w:tcW w:w="980" w:type="dxa"/>
            <w:gridSpan w:val="2"/>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jc w:val="center"/>
              <w:rPr>
                <w:sz w:val="18"/>
                <w:szCs w:val="18"/>
                <w:lang w:val="uk-UA"/>
              </w:rPr>
            </w:pPr>
            <w:r>
              <w:rPr>
                <w:sz w:val="18"/>
                <w:szCs w:val="18"/>
                <w:lang w:val="uk-UA"/>
              </w:rPr>
              <w:t>40</w:t>
            </w:r>
            <w:r w:rsidRPr="00D8419F">
              <w:rPr>
                <w:sz w:val="18"/>
                <w:szCs w:val="18"/>
                <w:lang w:val="uk-UA"/>
              </w:rPr>
              <w:t>,0</w:t>
            </w:r>
          </w:p>
        </w:tc>
        <w:tc>
          <w:tcPr>
            <w:tcW w:w="1250" w:type="dxa"/>
            <w:gridSpan w:val="2"/>
            <w:tcBorders>
              <w:top w:val="single" w:sz="4" w:space="0" w:color="auto"/>
              <w:left w:val="single" w:sz="4" w:space="0" w:color="auto"/>
              <w:bottom w:val="single" w:sz="4" w:space="0" w:color="auto"/>
              <w:right w:val="single" w:sz="4" w:space="0" w:color="auto"/>
            </w:tcBorders>
          </w:tcPr>
          <w:p w:rsidR="004C4E2A" w:rsidRPr="00D8419F" w:rsidRDefault="004C4E2A" w:rsidP="002603B7">
            <w:pPr>
              <w:jc w:val="center"/>
              <w:rPr>
                <w:sz w:val="18"/>
                <w:szCs w:val="18"/>
              </w:rPr>
            </w:pPr>
          </w:p>
        </w:tc>
        <w:tc>
          <w:tcPr>
            <w:tcW w:w="1133" w:type="dxa"/>
            <w:tcBorders>
              <w:top w:val="single" w:sz="4" w:space="0" w:color="auto"/>
              <w:left w:val="single" w:sz="4" w:space="0" w:color="auto"/>
              <w:bottom w:val="single" w:sz="4" w:space="0" w:color="auto"/>
              <w:right w:val="single" w:sz="4" w:space="0" w:color="auto"/>
            </w:tcBorders>
            <w:vAlign w:val="center"/>
            <w:hideMark/>
          </w:tcPr>
          <w:p w:rsidR="004C4E2A" w:rsidRPr="00D8419F" w:rsidRDefault="004C4E2A" w:rsidP="002603B7">
            <w:pPr>
              <w:pStyle w:val="1c"/>
              <w:jc w:val="center"/>
              <w:rPr>
                <w:rFonts w:ascii="Times New Roman" w:hAnsi="Times New Roman"/>
                <w:sz w:val="18"/>
                <w:szCs w:val="18"/>
              </w:rPr>
            </w:pPr>
            <w:r>
              <w:rPr>
                <w:rFonts w:ascii="Times New Roman" w:hAnsi="Times New Roman"/>
                <w:sz w:val="18"/>
                <w:szCs w:val="18"/>
              </w:rPr>
              <w:t>37,4</w:t>
            </w:r>
          </w:p>
        </w:tc>
        <w:tc>
          <w:tcPr>
            <w:tcW w:w="4098" w:type="dxa"/>
            <w:gridSpan w:val="2"/>
            <w:tcBorders>
              <w:top w:val="single" w:sz="4" w:space="0" w:color="auto"/>
              <w:left w:val="single" w:sz="4" w:space="0" w:color="auto"/>
              <w:bottom w:val="single" w:sz="4" w:space="0" w:color="auto"/>
              <w:right w:val="single" w:sz="4" w:space="0" w:color="auto"/>
            </w:tcBorders>
            <w:vAlign w:val="center"/>
            <w:hideMark/>
          </w:tcPr>
          <w:p w:rsidR="004C4E2A" w:rsidRPr="00D8419F" w:rsidRDefault="004C4E2A" w:rsidP="002603B7">
            <w:pPr>
              <w:pStyle w:val="1c"/>
              <w:rPr>
                <w:rFonts w:ascii="Times New Roman" w:hAnsi="Times New Roman"/>
                <w:sz w:val="18"/>
                <w:szCs w:val="18"/>
              </w:rPr>
            </w:pPr>
            <w:r>
              <w:rPr>
                <w:rFonts w:ascii="Times New Roman" w:hAnsi="Times New Roman"/>
                <w:sz w:val="18"/>
                <w:szCs w:val="18"/>
              </w:rPr>
              <w:t>Здійснено захоронення 17</w:t>
            </w:r>
            <w:r w:rsidRPr="00D8419F">
              <w:rPr>
                <w:rFonts w:ascii="Times New Roman" w:hAnsi="Times New Roman"/>
                <w:sz w:val="18"/>
                <w:szCs w:val="18"/>
              </w:rPr>
              <w:t xml:space="preserve"> малозабезпечених та одиноких.  </w:t>
            </w:r>
          </w:p>
        </w:tc>
      </w:tr>
      <w:tr w:rsidR="004C4E2A" w:rsidRPr="00D8419F" w:rsidTr="00E0189F">
        <w:trPr>
          <w:gridAfter w:val="1"/>
          <w:wAfter w:w="13" w:type="dxa"/>
        </w:trPr>
        <w:tc>
          <w:tcPr>
            <w:tcW w:w="562" w:type="dxa"/>
            <w:tcBorders>
              <w:top w:val="single" w:sz="4" w:space="0" w:color="auto"/>
              <w:left w:val="single" w:sz="4" w:space="0" w:color="auto"/>
              <w:bottom w:val="single" w:sz="4" w:space="0" w:color="auto"/>
              <w:right w:val="single" w:sz="4" w:space="0" w:color="auto"/>
            </w:tcBorders>
          </w:tcPr>
          <w:p w:rsidR="004C4E2A" w:rsidRPr="00D8419F" w:rsidRDefault="004C4E2A" w:rsidP="002603B7">
            <w:pPr>
              <w:jc w:val="center"/>
              <w:rPr>
                <w:sz w:val="18"/>
                <w:szCs w:val="18"/>
                <w:lang w:val="uk-UA"/>
              </w:rPr>
            </w:pPr>
          </w:p>
        </w:tc>
        <w:tc>
          <w:tcPr>
            <w:tcW w:w="557" w:type="dxa"/>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rPr>
                <w:sz w:val="18"/>
                <w:szCs w:val="18"/>
                <w:lang w:val="uk-UA"/>
              </w:rPr>
            </w:pPr>
            <w:r w:rsidRPr="00D8419F">
              <w:rPr>
                <w:sz w:val="18"/>
                <w:szCs w:val="18"/>
              </w:rPr>
              <w:t>5.10.3</w:t>
            </w:r>
          </w:p>
        </w:tc>
        <w:tc>
          <w:tcPr>
            <w:tcW w:w="4663" w:type="dxa"/>
            <w:gridSpan w:val="3"/>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pStyle w:val="1c"/>
              <w:jc w:val="both"/>
              <w:rPr>
                <w:rFonts w:ascii="Times New Roman" w:hAnsi="Times New Roman"/>
                <w:sz w:val="18"/>
                <w:szCs w:val="18"/>
              </w:rPr>
            </w:pPr>
            <w:r w:rsidRPr="00D8419F">
              <w:rPr>
                <w:rFonts w:ascii="Times New Roman" w:hAnsi="Times New Roman"/>
                <w:sz w:val="18"/>
                <w:szCs w:val="18"/>
              </w:rPr>
              <w:t>Зрізка аварійних дерев на кладовищах</w:t>
            </w:r>
          </w:p>
        </w:tc>
        <w:tc>
          <w:tcPr>
            <w:tcW w:w="1152" w:type="dxa"/>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pStyle w:val="1c"/>
              <w:jc w:val="center"/>
              <w:rPr>
                <w:rFonts w:ascii="Times New Roman" w:hAnsi="Times New Roman"/>
                <w:sz w:val="18"/>
                <w:szCs w:val="18"/>
              </w:rPr>
            </w:pPr>
            <w:r w:rsidRPr="00D8419F">
              <w:rPr>
                <w:rFonts w:ascii="Times New Roman" w:hAnsi="Times New Roman"/>
                <w:sz w:val="18"/>
                <w:szCs w:val="18"/>
              </w:rPr>
              <w:t>200,0</w:t>
            </w:r>
          </w:p>
        </w:tc>
        <w:tc>
          <w:tcPr>
            <w:tcW w:w="1325" w:type="dxa"/>
            <w:gridSpan w:val="2"/>
            <w:tcBorders>
              <w:top w:val="single" w:sz="4" w:space="0" w:color="auto"/>
              <w:left w:val="single" w:sz="4" w:space="0" w:color="auto"/>
              <w:bottom w:val="single" w:sz="4" w:space="0" w:color="auto"/>
              <w:right w:val="single" w:sz="4" w:space="0" w:color="auto"/>
            </w:tcBorders>
          </w:tcPr>
          <w:p w:rsidR="004C4E2A" w:rsidRPr="00D8419F" w:rsidRDefault="004C4E2A" w:rsidP="002603B7">
            <w:pPr>
              <w:pStyle w:val="1c"/>
              <w:jc w:val="center"/>
              <w:rPr>
                <w:rFonts w:ascii="Times New Roman" w:hAnsi="Times New Roman"/>
                <w:sz w:val="18"/>
                <w:szCs w:val="18"/>
                <w:lang w:eastAsia="ru-RU"/>
              </w:rPr>
            </w:pPr>
            <w:r>
              <w:rPr>
                <w:rFonts w:ascii="Times New Roman" w:hAnsi="Times New Roman"/>
                <w:sz w:val="18"/>
                <w:szCs w:val="18"/>
                <w:lang w:eastAsia="ru-RU"/>
              </w:rPr>
              <w:t>-</w:t>
            </w:r>
          </w:p>
        </w:tc>
        <w:tc>
          <w:tcPr>
            <w:tcW w:w="980" w:type="dxa"/>
            <w:gridSpan w:val="2"/>
            <w:tcBorders>
              <w:top w:val="single" w:sz="4" w:space="0" w:color="auto"/>
              <w:left w:val="single" w:sz="4" w:space="0" w:color="auto"/>
              <w:bottom w:val="single" w:sz="4" w:space="0" w:color="auto"/>
              <w:right w:val="single" w:sz="4" w:space="0" w:color="auto"/>
            </w:tcBorders>
          </w:tcPr>
          <w:p w:rsidR="004C4E2A" w:rsidRPr="00F86F27" w:rsidRDefault="004C4E2A" w:rsidP="002603B7">
            <w:pPr>
              <w:jc w:val="center"/>
              <w:rPr>
                <w:sz w:val="18"/>
                <w:szCs w:val="18"/>
                <w:lang w:val="uk-UA"/>
              </w:rPr>
            </w:pPr>
            <w:r>
              <w:rPr>
                <w:sz w:val="18"/>
                <w:szCs w:val="18"/>
                <w:lang w:val="uk-UA"/>
              </w:rPr>
              <w:t>-</w:t>
            </w:r>
          </w:p>
        </w:tc>
        <w:tc>
          <w:tcPr>
            <w:tcW w:w="1250" w:type="dxa"/>
            <w:gridSpan w:val="2"/>
            <w:tcBorders>
              <w:top w:val="single" w:sz="4" w:space="0" w:color="auto"/>
              <w:left w:val="single" w:sz="4" w:space="0" w:color="auto"/>
              <w:bottom w:val="single" w:sz="4" w:space="0" w:color="auto"/>
              <w:right w:val="single" w:sz="4" w:space="0" w:color="auto"/>
            </w:tcBorders>
          </w:tcPr>
          <w:p w:rsidR="004C4E2A" w:rsidRPr="00D8419F" w:rsidRDefault="004C4E2A" w:rsidP="002603B7">
            <w:pPr>
              <w:jc w:val="center"/>
              <w:rPr>
                <w:sz w:val="18"/>
                <w:szCs w:val="18"/>
              </w:rPr>
            </w:pPr>
          </w:p>
        </w:tc>
        <w:tc>
          <w:tcPr>
            <w:tcW w:w="1133" w:type="dxa"/>
            <w:tcBorders>
              <w:top w:val="single" w:sz="4" w:space="0" w:color="auto"/>
              <w:left w:val="single" w:sz="4" w:space="0" w:color="auto"/>
              <w:bottom w:val="single" w:sz="4" w:space="0" w:color="auto"/>
              <w:right w:val="single" w:sz="4" w:space="0" w:color="auto"/>
            </w:tcBorders>
            <w:vAlign w:val="center"/>
            <w:hideMark/>
          </w:tcPr>
          <w:p w:rsidR="004C4E2A" w:rsidRPr="00D8419F" w:rsidRDefault="004C4E2A" w:rsidP="002603B7">
            <w:pPr>
              <w:jc w:val="center"/>
              <w:rPr>
                <w:sz w:val="18"/>
                <w:szCs w:val="18"/>
              </w:rPr>
            </w:pPr>
            <w:r w:rsidRPr="00D8419F">
              <w:rPr>
                <w:sz w:val="18"/>
                <w:szCs w:val="18"/>
              </w:rPr>
              <w:t>---</w:t>
            </w:r>
          </w:p>
        </w:tc>
        <w:tc>
          <w:tcPr>
            <w:tcW w:w="4098" w:type="dxa"/>
            <w:gridSpan w:val="2"/>
            <w:tcBorders>
              <w:top w:val="single" w:sz="4" w:space="0" w:color="auto"/>
              <w:left w:val="single" w:sz="4" w:space="0" w:color="auto"/>
              <w:bottom w:val="single" w:sz="4" w:space="0" w:color="auto"/>
              <w:right w:val="single" w:sz="4" w:space="0" w:color="auto"/>
            </w:tcBorders>
            <w:vAlign w:val="center"/>
            <w:hideMark/>
          </w:tcPr>
          <w:p w:rsidR="004C4E2A" w:rsidRPr="003166B0" w:rsidRDefault="004C4E2A" w:rsidP="002603B7">
            <w:pPr>
              <w:pStyle w:val="1c"/>
              <w:rPr>
                <w:rFonts w:ascii="Times New Roman" w:hAnsi="Times New Roman"/>
                <w:sz w:val="18"/>
                <w:szCs w:val="18"/>
              </w:rPr>
            </w:pPr>
            <w:r w:rsidRPr="003166B0">
              <w:rPr>
                <w:rFonts w:ascii="Times New Roman" w:hAnsi="Times New Roman"/>
                <w:sz w:val="18"/>
                <w:szCs w:val="18"/>
              </w:rPr>
              <w:t>Видалено сухих та аварійних дерев на території міських кладовищ в кількості 26 шт</w:t>
            </w:r>
          </w:p>
        </w:tc>
      </w:tr>
      <w:tr w:rsidR="004C4E2A" w:rsidRPr="00D8419F" w:rsidTr="00E0189F">
        <w:trPr>
          <w:gridAfter w:val="1"/>
          <w:wAfter w:w="13" w:type="dxa"/>
        </w:trPr>
        <w:tc>
          <w:tcPr>
            <w:tcW w:w="562" w:type="dxa"/>
            <w:tcBorders>
              <w:top w:val="single" w:sz="4" w:space="0" w:color="auto"/>
              <w:left w:val="single" w:sz="4" w:space="0" w:color="auto"/>
              <w:bottom w:val="single" w:sz="4" w:space="0" w:color="auto"/>
              <w:right w:val="single" w:sz="4" w:space="0" w:color="auto"/>
            </w:tcBorders>
          </w:tcPr>
          <w:p w:rsidR="004C4E2A" w:rsidRPr="00D8419F" w:rsidRDefault="004C4E2A" w:rsidP="002603B7">
            <w:pPr>
              <w:jc w:val="center"/>
              <w:rPr>
                <w:sz w:val="18"/>
                <w:szCs w:val="18"/>
                <w:lang w:val="uk-UA"/>
              </w:rPr>
            </w:pPr>
          </w:p>
        </w:tc>
        <w:tc>
          <w:tcPr>
            <w:tcW w:w="557" w:type="dxa"/>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jc w:val="center"/>
              <w:rPr>
                <w:sz w:val="18"/>
                <w:szCs w:val="18"/>
                <w:lang w:val="uk-UA"/>
              </w:rPr>
            </w:pPr>
            <w:r w:rsidRPr="00D8419F">
              <w:rPr>
                <w:sz w:val="18"/>
                <w:szCs w:val="18"/>
                <w:lang w:val="uk-UA"/>
              </w:rPr>
              <w:t>5.11</w:t>
            </w:r>
          </w:p>
        </w:tc>
        <w:tc>
          <w:tcPr>
            <w:tcW w:w="4663" w:type="dxa"/>
            <w:gridSpan w:val="3"/>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pStyle w:val="1c"/>
              <w:jc w:val="both"/>
              <w:rPr>
                <w:rFonts w:ascii="Times New Roman" w:hAnsi="Times New Roman"/>
                <w:sz w:val="18"/>
                <w:szCs w:val="18"/>
              </w:rPr>
            </w:pPr>
            <w:r w:rsidRPr="00D8419F">
              <w:rPr>
                <w:rFonts w:ascii="Times New Roman" w:hAnsi="Times New Roman"/>
                <w:sz w:val="18"/>
                <w:szCs w:val="18"/>
              </w:rPr>
              <w:t>Облаштування, будівництво міського кладовища на вул. Бригадній</w:t>
            </w:r>
          </w:p>
        </w:tc>
        <w:tc>
          <w:tcPr>
            <w:tcW w:w="1152" w:type="dxa"/>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pStyle w:val="1c"/>
              <w:jc w:val="center"/>
              <w:rPr>
                <w:rFonts w:ascii="Times New Roman" w:hAnsi="Times New Roman"/>
                <w:sz w:val="18"/>
                <w:szCs w:val="18"/>
              </w:rPr>
            </w:pPr>
            <w:r w:rsidRPr="00D8419F">
              <w:rPr>
                <w:rFonts w:ascii="Times New Roman" w:hAnsi="Times New Roman"/>
                <w:sz w:val="18"/>
                <w:szCs w:val="18"/>
              </w:rPr>
              <w:t>13500,0</w:t>
            </w:r>
          </w:p>
        </w:tc>
        <w:tc>
          <w:tcPr>
            <w:tcW w:w="1325" w:type="dxa"/>
            <w:gridSpan w:val="2"/>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pStyle w:val="1c"/>
              <w:jc w:val="center"/>
              <w:rPr>
                <w:rFonts w:ascii="Times New Roman" w:hAnsi="Times New Roman"/>
                <w:sz w:val="18"/>
                <w:szCs w:val="18"/>
                <w:lang w:eastAsia="ru-RU"/>
              </w:rPr>
            </w:pPr>
            <w:r w:rsidRPr="00D8419F">
              <w:rPr>
                <w:rFonts w:ascii="Times New Roman" w:hAnsi="Times New Roman"/>
                <w:sz w:val="18"/>
                <w:szCs w:val="18"/>
                <w:lang w:eastAsia="ru-RU"/>
              </w:rPr>
              <w:t>2000,0</w:t>
            </w:r>
          </w:p>
        </w:tc>
        <w:tc>
          <w:tcPr>
            <w:tcW w:w="980" w:type="dxa"/>
            <w:gridSpan w:val="2"/>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pStyle w:val="1c"/>
              <w:jc w:val="center"/>
              <w:rPr>
                <w:rFonts w:ascii="Times New Roman" w:hAnsi="Times New Roman"/>
                <w:sz w:val="18"/>
                <w:szCs w:val="18"/>
              </w:rPr>
            </w:pPr>
            <w:r w:rsidRPr="00D8419F">
              <w:rPr>
                <w:rFonts w:ascii="Times New Roman" w:hAnsi="Times New Roman"/>
                <w:sz w:val="18"/>
                <w:szCs w:val="18"/>
              </w:rPr>
              <w:t>2000,0</w:t>
            </w:r>
          </w:p>
        </w:tc>
        <w:tc>
          <w:tcPr>
            <w:tcW w:w="1250" w:type="dxa"/>
            <w:gridSpan w:val="2"/>
            <w:tcBorders>
              <w:top w:val="single" w:sz="4" w:space="0" w:color="auto"/>
              <w:left w:val="single" w:sz="4" w:space="0" w:color="auto"/>
              <w:bottom w:val="single" w:sz="4" w:space="0" w:color="auto"/>
              <w:right w:val="single" w:sz="4" w:space="0" w:color="auto"/>
            </w:tcBorders>
          </w:tcPr>
          <w:p w:rsidR="004C4E2A" w:rsidRPr="00D8419F" w:rsidRDefault="004C4E2A" w:rsidP="002603B7">
            <w:pPr>
              <w:jc w:val="center"/>
              <w:rPr>
                <w:sz w:val="18"/>
                <w:szCs w:val="18"/>
              </w:rPr>
            </w:pPr>
          </w:p>
        </w:tc>
        <w:tc>
          <w:tcPr>
            <w:tcW w:w="1133" w:type="dxa"/>
            <w:tcBorders>
              <w:top w:val="single" w:sz="4" w:space="0" w:color="auto"/>
              <w:left w:val="single" w:sz="4" w:space="0" w:color="auto"/>
              <w:bottom w:val="single" w:sz="4" w:space="0" w:color="auto"/>
              <w:right w:val="single" w:sz="4" w:space="0" w:color="auto"/>
            </w:tcBorders>
            <w:vAlign w:val="center"/>
            <w:hideMark/>
          </w:tcPr>
          <w:p w:rsidR="004C4E2A" w:rsidRPr="00D8419F" w:rsidRDefault="004C4E2A" w:rsidP="002603B7">
            <w:pPr>
              <w:jc w:val="center"/>
              <w:rPr>
                <w:sz w:val="18"/>
                <w:szCs w:val="18"/>
              </w:rPr>
            </w:pPr>
            <w:r w:rsidRPr="00D8419F">
              <w:rPr>
                <w:sz w:val="18"/>
                <w:szCs w:val="18"/>
              </w:rPr>
              <w:t>2000,00</w:t>
            </w:r>
          </w:p>
        </w:tc>
        <w:tc>
          <w:tcPr>
            <w:tcW w:w="4098" w:type="dxa"/>
            <w:gridSpan w:val="2"/>
            <w:tcBorders>
              <w:top w:val="single" w:sz="4" w:space="0" w:color="auto"/>
              <w:left w:val="single" w:sz="4" w:space="0" w:color="auto"/>
              <w:bottom w:val="single" w:sz="4" w:space="0" w:color="auto"/>
              <w:right w:val="single" w:sz="4" w:space="0" w:color="auto"/>
            </w:tcBorders>
            <w:vAlign w:val="center"/>
            <w:hideMark/>
          </w:tcPr>
          <w:p w:rsidR="004C4E2A" w:rsidRPr="00D8419F" w:rsidRDefault="004C4E2A" w:rsidP="002603B7">
            <w:pPr>
              <w:keepLines/>
              <w:jc w:val="both"/>
              <w:rPr>
                <w:sz w:val="18"/>
                <w:szCs w:val="18"/>
                <w:lang w:val="uk-UA"/>
              </w:rPr>
            </w:pPr>
            <w:r w:rsidRPr="00D8419F">
              <w:rPr>
                <w:sz w:val="18"/>
                <w:szCs w:val="18"/>
              </w:rPr>
              <w:t xml:space="preserve">Проведено комплекс робіт з облаштування, мощення міського кладовища на вул. Бригадній. </w:t>
            </w:r>
          </w:p>
        </w:tc>
      </w:tr>
      <w:tr w:rsidR="004C4E2A" w:rsidRPr="00D8419F" w:rsidTr="00E0189F">
        <w:trPr>
          <w:gridAfter w:val="1"/>
          <w:wAfter w:w="13" w:type="dxa"/>
        </w:trPr>
        <w:tc>
          <w:tcPr>
            <w:tcW w:w="562" w:type="dxa"/>
            <w:tcBorders>
              <w:top w:val="single" w:sz="4" w:space="0" w:color="auto"/>
              <w:left w:val="single" w:sz="4" w:space="0" w:color="auto"/>
              <w:bottom w:val="single" w:sz="4" w:space="0" w:color="auto"/>
              <w:right w:val="single" w:sz="4" w:space="0" w:color="auto"/>
            </w:tcBorders>
          </w:tcPr>
          <w:p w:rsidR="004C4E2A" w:rsidRPr="00D8419F" w:rsidRDefault="004C4E2A" w:rsidP="002603B7">
            <w:pPr>
              <w:jc w:val="center"/>
              <w:rPr>
                <w:sz w:val="18"/>
                <w:szCs w:val="18"/>
                <w:lang w:val="uk-UA"/>
              </w:rPr>
            </w:pPr>
          </w:p>
        </w:tc>
        <w:tc>
          <w:tcPr>
            <w:tcW w:w="557" w:type="dxa"/>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jc w:val="center"/>
              <w:rPr>
                <w:sz w:val="18"/>
                <w:szCs w:val="18"/>
                <w:lang w:val="uk-UA"/>
              </w:rPr>
            </w:pPr>
            <w:r w:rsidRPr="00D8419F">
              <w:rPr>
                <w:sz w:val="18"/>
                <w:szCs w:val="18"/>
                <w:lang w:val="uk-UA"/>
              </w:rPr>
              <w:t>5.12</w:t>
            </w:r>
          </w:p>
        </w:tc>
        <w:tc>
          <w:tcPr>
            <w:tcW w:w="4663" w:type="dxa"/>
            <w:gridSpan w:val="3"/>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pStyle w:val="1c"/>
              <w:jc w:val="both"/>
              <w:rPr>
                <w:rFonts w:ascii="Times New Roman" w:hAnsi="Times New Roman"/>
                <w:sz w:val="18"/>
                <w:szCs w:val="18"/>
              </w:rPr>
            </w:pPr>
            <w:r w:rsidRPr="00D8419F">
              <w:rPr>
                <w:rFonts w:ascii="Times New Roman" w:hAnsi="Times New Roman"/>
                <w:sz w:val="18"/>
                <w:szCs w:val="18"/>
              </w:rPr>
              <w:t>Відведення дощових вод із території міста – першочергові заходи по ліквідації підтоплень на вулицях</w:t>
            </w:r>
          </w:p>
        </w:tc>
        <w:tc>
          <w:tcPr>
            <w:tcW w:w="1152" w:type="dxa"/>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jc w:val="center"/>
              <w:rPr>
                <w:sz w:val="18"/>
                <w:szCs w:val="18"/>
              </w:rPr>
            </w:pPr>
            <w:r w:rsidRPr="00D8419F">
              <w:rPr>
                <w:sz w:val="18"/>
                <w:szCs w:val="18"/>
              </w:rPr>
              <w:t>2000,0</w:t>
            </w:r>
          </w:p>
        </w:tc>
        <w:tc>
          <w:tcPr>
            <w:tcW w:w="1325" w:type="dxa"/>
            <w:gridSpan w:val="2"/>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rPr>
                <w:sz w:val="18"/>
                <w:szCs w:val="18"/>
                <w:lang w:val="uk-UA"/>
              </w:rPr>
            </w:pPr>
            <w:r w:rsidRPr="00D8419F">
              <w:rPr>
                <w:sz w:val="18"/>
                <w:szCs w:val="18"/>
                <w:lang w:val="uk-UA"/>
              </w:rPr>
              <w:t>2000,0</w:t>
            </w:r>
          </w:p>
        </w:tc>
        <w:tc>
          <w:tcPr>
            <w:tcW w:w="980" w:type="dxa"/>
            <w:gridSpan w:val="2"/>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jc w:val="center"/>
              <w:rPr>
                <w:sz w:val="18"/>
                <w:szCs w:val="18"/>
                <w:lang w:val="uk-UA"/>
              </w:rPr>
            </w:pPr>
            <w:r>
              <w:rPr>
                <w:sz w:val="18"/>
                <w:szCs w:val="18"/>
                <w:lang w:val="uk-UA"/>
              </w:rPr>
              <w:t>108</w:t>
            </w:r>
            <w:r w:rsidRPr="00D8419F">
              <w:rPr>
                <w:sz w:val="18"/>
                <w:szCs w:val="18"/>
                <w:lang w:val="uk-UA"/>
              </w:rPr>
              <w:t>0,0</w:t>
            </w:r>
          </w:p>
        </w:tc>
        <w:tc>
          <w:tcPr>
            <w:tcW w:w="1250" w:type="dxa"/>
            <w:gridSpan w:val="2"/>
            <w:tcBorders>
              <w:top w:val="single" w:sz="4" w:space="0" w:color="auto"/>
              <w:left w:val="single" w:sz="4" w:space="0" w:color="auto"/>
              <w:bottom w:val="single" w:sz="4" w:space="0" w:color="auto"/>
              <w:right w:val="single" w:sz="4" w:space="0" w:color="auto"/>
            </w:tcBorders>
          </w:tcPr>
          <w:p w:rsidR="004C4E2A" w:rsidRPr="00D8419F" w:rsidRDefault="004C4E2A" w:rsidP="002603B7">
            <w:pPr>
              <w:jc w:val="center"/>
              <w:rPr>
                <w:sz w:val="18"/>
                <w:szCs w:val="18"/>
              </w:rPr>
            </w:pPr>
          </w:p>
        </w:tc>
        <w:tc>
          <w:tcPr>
            <w:tcW w:w="1133" w:type="dxa"/>
            <w:tcBorders>
              <w:top w:val="single" w:sz="4" w:space="0" w:color="auto"/>
              <w:left w:val="single" w:sz="4" w:space="0" w:color="auto"/>
              <w:bottom w:val="single" w:sz="4" w:space="0" w:color="auto"/>
              <w:right w:val="single" w:sz="4" w:space="0" w:color="auto"/>
            </w:tcBorders>
            <w:vAlign w:val="center"/>
            <w:hideMark/>
          </w:tcPr>
          <w:p w:rsidR="004C4E2A" w:rsidRPr="00D8419F" w:rsidRDefault="004C4E2A" w:rsidP="002603B7">
            <w:pPr>
              <w:jc w:val="center"/>
              <w:rPr>
                <w:sz w:val="18"/>
                <w:szCs w:val="18"/>
              </w:rPr>
            </w:pPr>
            <w:r w:rsidRPr="00D8419F">
              <w:rPr>
                <w:sz w:val="18"/>
                <w:szCs w:val="18"/>
                <w:lang w:val="uk-UA"/>
              </w:rPr>
              <w:t>1070,</w:t>
            </w:r>
            <w:r>
              <w:rPr>
                <w:sz w:val="18"/>
                <w:szCs w:val="18"/>
                <w:lang w:val="uk-UA"/>
              </w:rPr>
              <w:t>8</w:t>
            </w:r>
          </w:p>
        </w:tc>
        <w:tc>
          <w:tcPr>
            <w:tcW w:w="4098" w:type="dxa"/>
            <w:gridSpan w:val="2"/>
            <w:tcBorders>
              <w:top w:val="single" w:sz="4" w:space="0" w:color="auto"/>
              <w:left w:val="single" w:sz="4" w:space="0" w:color="auto"/>
              <w:bottom w:val="single" w:sz="4" w:space="0" w:color="auto"/>
              <w:right w:val="single" w:sz="4" w:space="0" w:color="auto"/>
            </w:tcBorders>
            <w:vAlign w:val="center"/>
            <w:hideMark/>
          </w:tcPr>
          <w:p w:rsidR="004C4E2A" w:rsidRPr="00D8419F" w:rsidRDefault="004C4E2A" w:rsidP="002603B7">
            <w:pPr>
              <w:pStyle w:val="1c"/>
              <w:rPr>
                <w:rFonts w:ascii="Times New Roman" w:hAnsi="Times New Roman"/>
                <w:sz w:val="18"/>
                <w:szCs w:val="18"/>
              </w:rPr>
            </w:pPr>
            <w:r w:rsidRPr="00D8419F">
              <w:rPr>
                <w:rFonts w:ascii="Times New Roman" w:hAnsi="Times New Roman"/>
                <w:sz w:val="18"/>
                <w:szCs w:val="18"/>
              </w:rPr>
              <w:t>Виконуються роботи  з капітального ремонту ділянки зливного колектора на вул.Сахарова .</w:t>
            </w:r>
          </w:p>
        </w:tc>
      </w:tr>
      <w:tr w:rsidR="004C4E2A" w:rsidRPr="00D8419F" w:rsidTr="00E0189F">
        <w:trPr>
          <w:gridAfter w:val="1"/>
          <w:wAfter w:w="13" w:type="dxa"/>
        </w:trPr>
        <w:tc>
          <w:tcPr>
            <w:tcW w:w="562" w:type="dxa"/>
            <w:tcBorders>
              <w:top w:val="single" w:sz="4" w:space="0" w:color="auto"/>
              <w:left w:val="single" w:sz="4" w:space="0" w:color="auto"/>
              <w:bottom w:val="single" w:sz="4" w:space="0" w:color="auto"/>
              <w:right w:val="single" w:sz="4" w:space="0" w:color="auto"/>
            </w:tcBorders>
          </w:tcPr>
          <w:p w:rsidR="004C4E2A" w:rsidRPr="00D8419F" w:rsidRDefault="004C4E2A" w:rsidP="002603B7">
            <w:pPr>
              <w:jc w:val="center"/>
              <w:rPr>
                <w:sz w:val="18"/>
                <w:szCs w:val="18"/>
                <w:lang w:val="uk-UA"/>
              </w:rPr>
            </w:pPr>
          </w:p>
        </w:tc>
        <w:tc>
          <w:tcPr>
            <w:tcW w:w="557" w:type="dxa"/>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jc w:val="center"/>
              <w:rPr>
                <w:sz w:val="18"/>
                <w:szCs w:val="18"/>
                <w:lang w:val="uk-UA"/>
              </w:rPr>
            </w:pPr>
            <w:r w:rsidRPr="00D8419F">
              <w:rPr>
                <w:sz w:val="18"/>
                <w:szCs w:val="18"/>
                <w:lang w:val="uk-UA"/>
              </w:rPr>
              <w:t>5.13</w:t>
            </w:r>
          </w:p>
        </w:tc>
        <w:tc>
          <w:tcPr>
            <w:tcW w:w="4663" w:type="dxa"/>
            <w:gridSpan w:val="3"/>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jc w:val="both"/>
              <w:rPr>
                <w:sz w:val="18"/>
                <w:szCs w:val="18"/>
                <w:lang w:val="uk-UA"/>
              </w:rPr>
            </w:pPr>
            <w:r w:rsidRPr="00D8419F">
              <w:rPr>
                <w:sz w:val="18"/>
                <w:szCs w:val="18"/>
                <w:lang w:val="uk-UA"/>
              </w:rPr>
              <w:t>Виготовлення проектно-кошторисної документації на реконструкцію, будівництво, капітальний ремонт  об’єктів благоустрою, об’єктів шляхово-мостового господарства, паспортів вулиць міста, розробка схем та проектних рішень масового застосування та ін.</w:t>
            </w:r>
          </w:p>
        </w:tc>
        <w:tc>
          <w:tcPr>
            <w:tcW w:w="1152" w:type="dxa"/>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jc w:val="center"/>
              <w:rPr>
                <w:sz w:val="18"/>
                <w:szCs w:val="18"/>
                <w:lang w:val="uk-UA"/>
              </w:rPr>
            </w:pPr>
            <w:r w:rsidRPr="00D8419F">
              <w:rPr>
                <w:sz w:val="18"/>
                <w:szCs w:val="18"/>
                <w:lang w:val="uk-UA"/>
              </w:rPr>
              <w:t>2000,0</w:t>
            </w:r>
          </w:p>
        </w:tc>
        <w:tc>
          <w:tcPr>
            <w:tcW w:w="1325" w:type="dxa"/>
            <w:gridSpan w:val="2"/>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jc w:val="center"/>
              <w:rPr>
                <w:sz w:val="18"/>
                <w:szCs w:val="18"/>
                <w:lang w:val="uk-UA"/>
              </w:rPr>
            </w:pPr>
            <w:r w:rsidRPr="00D8419F">
              <w:rPr>
                <w:sz w:val="18"/>
                <w:szCs w:val="18"/>
                <w:lang w:val="uk-UA"/>
              </w:rPr>
              <w:t>500,0</w:t>
            </w:r>
          </w:p>
        </w:tc>
        <w:tc>
          <w:tcPr>
            <w:tcW w:w="980" w:type="dxa"/>
            <w:gridSpan w:val="2"/>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jc w:val="center"/>
              <w:rPr>
                <w:sz w:val="18"/>
                <w:szCs w:val="18"/>
                <w:lang w:val="uk-UA"/>
              </w:rPr>
            </w:pPr>
            <w:r w:rsidRPr="00D8419F">
              <w:rPr>
                <w:sz w:val="18"/>
                <w:szCs w:val="18"/>
                <w:lang w:val="uk-UA"/>
              </w:rPr>
              <w:t>500,0</w:t>
            </w:r>
          </w:p>
        </w:tc>
        <w:tc>
          <w:tcPr>
            <w:tcW w:w="1250" w:type="dxa"/>
            <w:gridSpan w:val="2"/>
            <w:tcBorders>
              <w:top w:val="single" w:sz="4" w:space="0" w:color="auto"/>
              <w:left w:val="single" w:sz="4" w:space="0" w:color="auto"/>
              <w:bottom w:val="single" w:sz="4" w:space="0" w:color="auto"/>
              <w:right w:val="single" w:sz="4" w:space="0" w:color="auto"/>
            </w:tcBorders>
          </w:tcPr>
          <w:p w:rsidR="004C4E2A" w:rsidRPr="00D8419F" w:rsidRDefault="004C4E2A" w:rsidP="002603B7">
            <w:pPr>
              <w:jc w:val="center"/>
              <w:rPr>
                <w:sz w:val="18"/>
                <w:szCs w:val="18"/>
                <w:lang w:val="uk-UA"/>
              </w:rPr>
            </w:pPr>
          </w:p>
        </w:tc>
        <w:tc>
          <w:tcPr>
            <w:tcW w:w="1133" w:type="dxa"/>
            <w:tcBorders>
              <w:top w:val="single" w:sz="4" w:space="0" w:color="auto"/>
              <w:left w:val="single" w:sz="4" w:space="0" w:color="auto"/>
              <w:bottom w:val="single" w:sz="4" w:space="0" w:color="auto"/>
              <w:right w:val="single" w:sz="4" w:space="0" w:color="auto"/>
            </w:tcBorders>
            <w:vAlign w:val="center"/>
            <w:hideMark/>
          </w:tcPr>
          <w:p w:rsidR="004C4E2A" w:rsidRPr="00D8419F" w:rsidRDefault="004C4E2A" w:rsidP="002603B7">
            <w:pPr>
              <w:pStyle w:val="1c"/>
              <w:rPr>
                <w:rFonts w:ascii="Times New Roman" w:hAnsi="Times New Roman"/>
                <w:sz w:val="18"/>
                <w:szCs w:val="18"/>
              </w:rPr>
            </w:pPr>
            <w:r>
              <w:rPr>
                <w:rFonts w:ascii="Times New Roman" w:hAnsi="Times New Roman"/>
                <w:sz w:val="18"/>
                <w:szCs w:val="18"/>
              </w:rPr>
              <w:t>442,6</w:t>
            </w:r>
          </w:p>
        </w:tc>
        <w:tc>
          <w:tcPr>
            <w:tcW w:w="4098" w:type="dxa"/>
            <w:gridSpan w:val="2"/>
            <w:tcBorders>
              <w:top w:val="single" w:sz="4" w:space="0" w:color="auto"/>
              <w:left w:val="single" w:sz="4" w:space="0" w:color="auto"/>
              <w:bottom w:val="single" w:sz="4" w:space="0" w:color="auto"/>
              <w:right w:val="single" w:sz="4" w:space="0" w:color="auto"/>
            </w:tcBorders>
            <w:vAlign w:val="center"/>
            <w:hideMark/>
          </w:tcPr>
          <w:p w:rsidR="004C4E2A" w:rsidRPr="00D8419F" w:rsidRDefault="004C4E2A" w:rsidP="002603B7">
            <w:pPr>
              <w:pStyle w:val="1c"/>
              <w:rPr>
                <w:rFonts w:ascii="Times New Roman" w:hAnsi="Times New Roman"/>
                <w:sz w:val="18"/>
                <w:szCs w:val="18"/>
              </w:rPr>
            </w:pPr>
            <w:r>
              <w:rPr>
                <w:rFonts w:ascii="Times New Roman" w:hAnsi="Times New Roman"/>
                <w:sz w:val="18"/>
                <w:szCs w:val="18"/>
              </w:rPr>
              <w:t xml:space="preserve">Виготовлено </w:t>
            </w:r>
            <w:r w:rsidRPr="00D8419F">
              <w:rPr>
                <w:rFonts w:ascii="Times New Roman" w:hAnsi="Times New Roman"/>
                <w:sz w:val="18"/>
                <w:szCs w:val="18"/>
              </w:rPr>
              <w:t xml:space="preserve"> ПКД: «Будівництво вулиці Смакули (ділянка від вул. Героїв Чорнобиля до вул. Спортивної) в м.Тернополі».</w:t>
            </w:r>
          </w:p>
        </w:tc>
      </w:tr>
      <w:tr w:rsidR="004C4E2A" w:rsidRPr="00D8419F" w:rsidTr="00E0189F">
        <w:trPr>
          <w:gridAfter w:val="1"/>
          <w:wAfter w:w="13" w:type="dxa"/>
        </w:trPr>
        <w:tc>
          <w:tcPr>
            <w:tcW w:w="562" w:type="dxa"/>
            <w:tcBorders>
              <w:top w:val="single" w:sz="4" w:space="0" w:color="auto"/>
              <w:left w:val="single" w:sz="4" w:space="0" w:color="auto"/>
              <w:bottom w:val="single" w:sz="4" w:space="0" w:color="auto"/>
              <w:right w:val="single" w:sz="4" w:space="0" w:color="auto"/>
            </w:tcBorders>
          </w:tcPr>
          <w:p w:rsidR="004C4E2A" w:rsidRPr="00D8419F" w:rsidRDefault="004C4E2A" w:rsidP="002603B7">
            <w:pPr>
              <w:jc w:val="center"/>
              <w:rPr>
                <w:sz w:val="18"/>
                <w:szCs w:val="18"/>
                <w:lang w:val="uk-UA"/>
              </w:rPr>
            </w:pPr>
          </w:p>
        </w:tc>
        <w:tc>
          <w:tcPr>
            <w:tcW w:w="557" w:type="dxa"/>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jc w:val="center"/>
              <w:rPr>
                <w:sz w:val="18"/>
                <w:szCs w:val="18"/>
                <w:lang w:val="uk-UA"/>
              </w:rPr>
            </w:pPr>
            <w:r w:rsidRPr="00D8419F">
              <w:rPr>
                <w:sz w:val="18"/>
                <w:szCs w:val="18"/>
                <w:lang w:val="uk-UA"/>
              </w:rPr>
              <w:t>5.14</w:t>
            </w:r>
          </w:p>
        </w:tc>
        <w:tc>
          <w:tcPr>
            <w:tcW w:w="4663" w:type="dxa"/>
            <w:gridSpan w:val="3"/>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jc w:val="both"/>
              <w:rPr>
                <w:sz w:val="18"/>
                <w:szCs w:val="18"/>
              </w:rPr>
            </w:pPr>
            <w:r w:rsidRPr="00D8419F">
              <w:rPr>
                <w:sz w:val="18"/>
                <w:szCs w:val="18"/>
              </w:rPr>
              <w:t>Виконання робіт та послуг, придбання основних засобів та ін. (згідно коштів цільового фонду)</w:t>
            </w:r>
          </w:p>
        </w:tc>
        <w:tc>
          <w:tcPr>
            <w:tcW w:w="1152" w:type="dxa"/>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jc w:val="center"/>
              <w:rPr>
                <w:sz w:val="18"/>
                <w:szCs w:val="18"/>
              </w:rPr>
            </w:pPr>
            <w:r w:rsidRPr="00D8419F">
              <w:rPr>
                <w:sz w:val="18"/>
                <w:szCs w:val="18"/>
              </w:rPr>
              <w:t>2000,0</w:t>
            </w:r>
          </w:p>
        </w:tc>
        <w:tc>
          <w:tcPr>
            <w:tcW w:w="1325" w:type="dxa"/>
            <w:gridSpan w:val="2"/>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jc w:val="center"/>
              <w:rPr>
                <w:sz w:val="18"/>
                <w:szCs w:val="18"/>
              </w:rPr>
            </w:pPr>
            <w:r w:rsidRPr="00D8419F">
              <w:rPr>
                <w:sz w:val="18"/>
                <w:szCs w:val="18"/>
              </w:rPr>
              <w:t>-</w:t>
            </w:r>
          </w:p>
        </w:tc>
        <w:tc>
          <w:tcPr>
            <w:tcW w:w="980" w:type="dxa"/>
            <w:gridSpan w:val="2"/>
            <w:tcBorders>
              <w:top w:val="single" w:sz="4" w:space="0" w:color="auto"/>
              <w:left w:val="single" w:sz="4" w:space="0" w:color="auto"/>
              <w:bottom w:val="single" w:sz="4" w:space="0" w:color="auto"/>
              <w:right w:val="single" w:sz="4" w:space="0" w:color="auto"/>
            </w:tcBorders>
          </w:tcPr>
          <w:p w:rsidR="004C4E2A" w:rsidRPr="00F86F27" w:rsidRDefault="004C4E2A" w:rsidP="002603B7">
            <w:pPr>
              <w:jc w:val="center"/>
              <w:rPr>
                <w:sz w:val="18"/>
                <w:szCs w:val="18"/>
                <w:lang w:val="uk-UA"/>
              </w:rPr>
            </w:pPr>
            <w:r>
              <w:rPr>
                <w:sz w:val="18"/>
                <w:szCs w:val="18"/>
                <w:lang w:val="uk-UA"/>
              </w:rPr>
              <w:t>-</w:t>
            </w:r>
          </w:p>
        </w:tc>
        <w:tc>
          <w:tcPr>
            <w:tcW w:w="1250" w:type="dxa"/>
            <w:gridSpan w:val="2"/>
            <w:tcBorders>
              <w:top w:val="single" w:sz="4" w:space="0" w:color="auto"/>
              <w:left w:val="single" w:sz="4" w:space="0" w:color="auto"/>
              <w:bottom w:val="single" w:sz="4" w:space="0" w:color="auto"/>
              <w:right w:val="single" w:sz="4" w:space="0" w:color="auto"/>
            </w:tcBorders>
          </w:tcPr>
          <w:p w:rsidR="004C4E2A" w:rsidRPr="00D8419F" w:rsidRDefault="004C4E2A" w:rsidP="002603B7">
            <w:pPr>
              <w:jc w:val="center"/>
              <w:rPr>
                <w:sz w:val="18"/>
                <w:szCs w:val="18"/>
              </w:rPr>
            </w:pPr>
          </w:p>
        </w:tc>
        <w:tc>
          <w:tcPr>
            <w:tcW w:w="1133" w:type="dxa"/>
            <w:tcBorders>
              <w:top w:val="single" w:sz="4" w:space="0" w:color="auto"/>
              <w:left w:val="single" w:sz="4" w:space="0" w:color="auto"/>
              <w:bottom w:val="single" w:sz="4" w:space="0" w:color="auto"/>
              <w:right w:val="single" w:sz="4" w:space="0" w:color="auto"/>
            </w:tcBorders>
            <w:vAlign w:val="center"/>
          </w:tcPr>
          <w:p w:rsidR="004C4E2A" w:rsidRPr="00D8419F" w:rsidRDefault="004C4E2A" w:rsidP="002603B7">
            <w:pPr>
              <w:pStyle w:val="1c"/>
              <w:jc w:val="center"/>
              <w:rPr>
                <w:rFonts w:ascii="Times New Roman" w:hAnsi="Times New Roman"/>
                <w:sz w:val="18"/>
                <w:szCs w:val="18"/>
              </w:rPr>
            </w:pPr>
            <w:r>
              <w:rPr>
                <w:rFonts w:ascii="Times New Roman" w:hAnsi="Times New Roman"/>
                <w:sz w:val="18"/>
                <w:szCs w:val="18"/>
              </w:rPr>
              <w:t>-</w:t>
            </w:r>
          </w:p>
        </w:tc>
        <w:tc>
          <w:tcPr>
            <w:tcW w:w="4098" w:type="dxa"/>
            <w:gridSpan w:val="2"/>
            <w:tcBorders>
              <w:top w:val="single" w:sz="4" w:space="0" w:color="auto"/>
              <w:left w:val="single" w:sz="4" w:space="0" w:color="auto"/>
              <w:bottom w:val="single" w:sz="4" w:space="0" w:color="auto"/>
              <w:right w:val="single" w:sz="4" w:space="0" w:color="auto"/>
            </w:tcBorders>
            <w:vAlign w:val="center"/>
          </w:tcPr>
          <w:p w:rsidR="004C4E2A" w:rsidRPr="00D8419F" w:rsidRDefault="004C4E2A" w:rsidP="002603B7">
            <w:pPr>
              <w:pStyle w:val="1c"/>
              <w:rPr>
                <w:rFonts w:ascii="Times New Roman" w:hAnsi="Times New Roman"/>
                <w:sz w:val="18"/>
                <w:szCs w:val="18"/>
              </w:rPr>
            </w:pPr>
          </w:p>
        </w:tc>
      </w:tr>
      <w:tr w:rsidR="004C4E2A" w:rsidRPr="00D8419F" w:rsidTr="00E0189F">
        <w:trPr>
          <w:gridAfter w:val="1"/>
          <w:wAfter w:w="13" w:type="dxa"/>
          <w:trHeight w:val="60"/>
        </w:trPr>
        <w:tc>
          <w:tcPr>
            <w:tcW w:w="562" w:type="dxa"/>
            <w:tcBorders>
              <w:top w:val="single" w:sz="4" w:space="0" w:color="auto"/>
              <w:left w:val="single" w:sz="4" w:space="0" w:color="auto"/>
              <w:bottom w:val="single" w:sz="4" w:space="0" w:color="auto"/>
              <w:right w:val="single" w:sz="4" w:space="0" w:color="auto"/>
            </w:tcBorders>
          </w:tcPr>
          <w:p w:rsidR="004C4E2A" w:rsidRPr="00D8419F" w:rsidRDefault="004C4E2A" w:rsidP="002603B7">
            <w:pPr>
              <w:jc w:val="center"/>
              <w:rPr>
                <w:sz w:val="18"/>
                <w:szCs w:val="18"/>
                <w:lang w:val="uk-UA"/>
              </w:rPr>
            </w:pPr>
          </w:p>
        </w:tc>
        <w:tc>
          <w:tcPr>
            <w:tcW w:w="557" w:type="dxa"/>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jc w:val="center"/>
              <w:rPr>
                <w:sz w:val="18"/>
                <w:szCs w:val="18"/>
                <w:lang w:val="uk-UA"/>
              </w:rPr>
            </w:pPr>
            <w:r w:rsidRPr="00D8419F">
              <w:rPr>
                <w:sz w:val="18"/>
                <w:szCs w:val="18"/>
                <w:lang w:val="uk-UA"/>
              </w:rPr>
              <w:t>5.15</w:t>
            </w:r>
          </w:p>
        </w:tc>
        <w:tc>
          <w:tcPr>
            <w:tcW w:w="4663" w:type="dxa"/>
            <w:gridSpan w:val="3"/>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jc w:val="both"/>
              <w:rPr>
                <w:sz w:val="18"/>
                <w:szCs w:val="18"/>
                <w:lang w:val="uk-UA"/>
              </w:rPr>
            </w:pPr>
            <w:r w:rsidRPr="00D8419F">
              <w:rPr>
                <w:sz w:val="18"/>
                <w:szCs w:val="18"/>
                <w:lang w:val="uk-UA"/>
              </w:rPr>
              <w:t>Фінансова підтримка та дотація (КП»Водоканал»)</w:t>
            </w:r>
          </w:p>
        </w:tc>
        <w:tc>
          <w:tcPr>
            <w:tcW w:w="1152" w:type="dxa"/>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jc w:val="center"/>
              <w:rPr>
                <w:sz w:val="18"/>
                <w:szCs w:val="18"/>
                <w:lang w:eastAsia="ru-RU"/>
              </w:rPr>
            </w:pPr>
            <w:r w:rsidRPr="00D8419F">
              <w:rPr>
                <w:sz w:val="18"/>
                <w:szCs w:val="18"/>
                <w:lang w:eastAsia="ru-RU"/>
              </w:rPr>
              <w:t>10000,0</w:t>
            </w:r>
          </w:p>
        </w:tc>
        <w:tc>
          <w:tcPr>
            <w:tcW w:w="1325" w:type="dxa"/>
            <w:gridSpan w:val="2"/>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jc w:val="center"/>
              <w:rPr>
                <w:sz w:val="18"/>
                <w:szCs w:val="18"/>
                <w:lang w:val="uk-UA"/>
              </w:rPr>
            </w:pPr>
            <w:r w:rsidRPr="00D8419F">
              <w:rPr>
                <w:sz w:val="18"/>
                <w:szCs w:val="18"/>
                <w:lang w:val="uk-UA"/>
              </w:rPr>
              <w:t>220,0</w:t>
            </w:r>
          </w:p>
        </w:tc>
        <w:tc>
          <w:tcPr>
            <w:tcW w:w="980" w:type="dxa"/>
            <w:gridSpan w:val="2"/>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jc w:val="center"/>
              <w:rPr>
                <w:sz w:val="18"/>
                <w:szCs w:val="18"/>
                <w:lang w:val="uk-UA"/>
              </w:rPr>
            </w:pPr>
            <w:r>
              <w:rPr>
                <w:sz w:val="18"/>
                <w:szCs w:val="18"/>
                <w:lang w:val="uk-UA"/>
              </w:rPr>
              <w:t>154,3</w:t>
            </w:r>
          </w:p>
        </w:tc>
        <w:tc>
          <w:tcPr>
            <w:tcW w:w="1250" w:type="dxa"/>
            <w:gridSpan w:val="2"/>
            <w:tcBorders>
              <w:top w:val="single" w:sz="4" w:space="0" w:color="auto"/>
              <w:left w:val="single" w:sz="4" w:space="0" w:color="auto"/>
              <w:bottom w:val="single" w:sz="4" w:space="0" w:color="auto"/>
              <w:right w:val="single" w:sz="4" w:space="0" w:color="auto"/>
            </w:tcBorders>
          </w:tcPr>
          <w:p w:rsidR="004C4E2A" w:rsidRPr="00D8419F" w:rsidRDefault="004C4E2A" w:rsidP="002603B7">
            <w:pPr>
              <w:jc w:val="center"/>
              <w:rPr>
                <w:sz w:val="18"/>
                <w:szCs w:val="18"/>
                <w:lang w:val="uk-UA"/>
              </w:rPr>
            </w:pPr>
          </w:p>
        </w:tc>
        <w:tc>
          <w:tcPr>
            <w:tcW w:w="1133" w:type="dxa"/>
            <w:tcBorders>
              <w:top w:val="single" w:sz="4" w:space="0" w:color="auto"/>
              <w:left w:val="single" w:sz="4" w:space="0" w:color="auto"/>
              <w:bottom w:val="single" w:sz="4" w:space="0" w:color="auto"/>
              <w:right w:val="single" w:sz="4" w:space="0" w:color="auto"/>
            </w:tcBorders>
            <w:vAlign w:val="center"/>
          </w:tcPr>
          <w:p w:rsidR="004C4E2A" w:rsidRPr="00D8419F" w:rsidRDefault="004C4E2A" w:rsidP="002603B7">
            <w:pPr>
              <w:pStyle w:val="1c"/>
              <w:rPr>
                <w:rFonts w:ascii="Times New Roman" w:hAnsi="Times New Roman"/>
                <w:sz w:val="18"/>
                <w:szCs w:val="18"/>
                <w:lang w:eastAsia="ru-RU"/>
              </w:rPr>
            </w:pPr>
            <w:r>
              <w:rPr>
                <w:rFonts w:ascii="Times New Roman" w:hAnsi="Times New Roman"/>
                <w:sz w:val="18"/>
                <w:szCs w:val="18"/>
                <w:lang w:eastAsia="ru-RU"/>
              </w:rPr>
              <w:t>148,6</w:t>
            </w:r>
          </w:p>
        </w:tc>
        <w:tc>
          <w:tcPr>
            <w:tcW w:w="4098" w:type="dxa"/>
            <w:gridSpan w:val="2"/>
            <w:tcBorders>
              <w:top w:val="single" w:sz="4" w:space="0" w:color="auto"/>
              <w:left w:val="single" w:sz="4" w:space="0" w:color="auto"/>
              <w:bottom w:val="single" w:sz="4" w:space="0" w:color="auto"/>
              <w:right w:val="single" w:sz="4" w:space="0" w:color="auto"/>
            </w:tcBorders>
            <w:vAlign w:val="center"/>
          </w:tcPr>
          <w:p w:rsidR="004C4E2A" w:rsidRPr="00D8419F" w:rsidRDefault="004C4E2A" w:rsidP="002603B7">
            <w:pPr>
              <w:pStyle w:val="afe"/>
              <w:rPr>
                <w:sz w:val="18"/>
                <w:szCs w:val="18"/>
                <w:lang w:val="uk-UA"/>
              </w:rPr>
            </w:pPr>
            <w:r w:rsidRPr="00D8419F">
              <w:rPr>
                <w:sz w:val="18"/>
                <w:szCs w:val="18"/>
                <w:lang w:val="uk-UA"/>
              </w:rPr>
              <w:t xml:space="preserve">  КП «Тернопільводоканал»</w:t>
            </w:r>
          </w:p>
        </w:tc>
      </w:tr>
      <w:tr w:rsidR="004C4E2A" w:rsidRPr="00D8419F" w:rsidTr="00E0189F">
        <w:trPr>
          <w:gridAfter w:val="1"/>
          <w:wAfter w:w="13" w:type="dxa"/>
          <w:trHeight w:val="375"/>
        </w:trPr>
        <w:tc>
          <w:tcPr>
            <w:tcW w:w="562" w:type="dxa"/>
            <w:tcBorders>
              <w:top w:val="single" w:sz="4" w:space="0" w:color="auto"/>
              <w:left w:val="single" w:sz="4" w:space="0" w:color="auto"/>
              <w:bottom w:val="single" w:sz="4" w:space="0" w:color="auto"/>
              <w:right w:val="single" w:sz="4" w:space="0" w:color="auto"/>
            </w:tcBorders>
          </w:tcPr>
          <w:p w:rsidR="004C4E2A" w:rsidRPr="00D8419F" w:rsidRDefault="004C4E2A" w:rsidP="002603B7">
            <w:pPr>
              <w:jc w:val="center"/>
              <w:rPr>
                <w:sz w:val="18"/>
                <w:szCs w:val="18"/>
                <w:lang w:val="uk-UA"/>
              </w:rPr>
            </w:pPr>
          </w:p>
        </w:tc>
        <w:tc>
          <w:tcPr>
            <w:tcW w:w="557" w:type="dxa"/>
            <w:tcBorders>
              <w:top w:val="single" w:sz="4" w:space="0" w:color="auto"/>
              <w:left w:val="single" w:sz="4" w:space="0" w:color="auto"/>
              <w:bottom w:val="single" w:sz="4" w:space="0" w:color="auto"/>
              <w:right w:val="single" w:sz="4" w:space="0" w:color="auto"/>
            </w:tcBorders>
            <w:shd w:val="clear" w:color="auto" w:fill="FFFFFF"/>
            <w:hideMark/>
          </w:tcPr>
          <w:p w:rsidR="004C4E2A" w:rsidRPr="00D8419F" w:rsidRDefault="004C4E2A" w:rsidP="002603B7">
            <w:pPr>
              <w:jc w:val="center"/>
              <w:rPr>
                <w:sz w:val="18"/>
                <w:szCs w:val="18"/>
                <w:lang w:val="uk-UA"/>
              </w:rPr>
            </w:pPr>
            <w:r w:rsidRPr="00D8419F">
              <w:rPr>
                <w:sz w:val="18"/>
                <w:szCs w:val="18"/>
                <w:lang w:val="uk-UA"/>
              </w:rPr>
              <w:t>5.16</w:t>
            </w:r>
          </w:p>
        </w:tc>
        <w:tc>
          <w:tcPr>
            <w:tcW w:w="4663" w:type="dxa"/>
            <w:gridSpan w:val="3"/>
            <w:tcBorders>
              <w:top w:val="single" w:sz="4" w:space="0" w:color="auto"/>
              <w:left w:val="single" w:sz="4" w:space="0" w:color="auto"/>
              <w:bottom w:val="single" w:sz="4" w:space="0" w:color="auto"/>
              <w:right w:val="single" w:sz="4" w:space="0" w:color="auto"/>
            </w:tcBorders>
            <w:shd w:val="clear" w:color="auto" w:fill="FFFFFF"/>
            <w:hideMark/>
          </w:tcPr>
          <w:p w:rsidR="004C4E2A" w:rsidRPr="00D8419F" w:rsidRDefault="004C4E2A" w:rsidP="002603B7">
            <w:pPr>
              <w:jc w:val="both"/>
              <w:rPr>
                <w:sz w:val="18"/>
                <w:szCs w:val="18"/>
              </w:rPr>
            </w:pPr>
            <w:r w:rsidRPr="00D8419F">
              <w:rPr>
                <w:sz w:val="18"/>
                <w:szCs w:val="18"/>
              </w:rPr>
              <w:t>Поповнення статутних капіталів комунальних підприємств для забезпечення статутної діяльності в обмін на корпоративні права, придбання основних засобів та виконання робіт та послуг</w:t>
            </w:r>
          </w:p>
        </w:tc>
        <w:tc>
          <w:tcPr>
            <w:tcW w:w="1152" w:type="dxa"/>
            <w:tcBorders>
              <w:top w:val="single" w:sz="4" w:space="0" w:color="auto"/>
              <w:left w:val="single" w:sz="4" w:space="0" w:color="auto"/>
              <w:bottom w:val="single" w:sz="4" w:space="0" w:color="auto"/>
              <w:right w:val="single" w:sz="4" w:space="0" w:color="auto"/>
            </w:tcBorders>
            <w:shd w:val="clear" w:color="auto" w:fill="FFFFFF"/>
            <w:hideMark/>
          </w:tcPr>
          <w:p w:rsidR="004C4E2A" w:rsidRPr="00D8419F" w:rsidRDefault="004C4E2A" w:rsidP="002603B7">
            <w:pPr>
              <w:jc w:val="center"/>
              <w:rPr>
                <w:sz w:val="18"/>
                <w:szCs w:val="18"/>
              </w:rPr>
            </w:pPr>
            <w:r w:rsidRPr="00D8419F">
              <w:rPr>
                <w:sz w:val="18"/>
                <w:szCs w:val="18"/>
                <w:lang w:val="uk-UA"/>
              </w:rPr>
              <w:t>3</w:t>
            </w:r>
            <w:r w:rsidRPr="00D8419F">
              <w:rPr>
                <w:sz w:val="18"/>
                <w:szCs w:val="18"/>
              </w:rPr>
              <w:t>5000,0</w:t>
            </w:r>
          </w:p>
        </w:tc>
        <w:tc>
          <w:tcPr>
            <w:tcW w:w="132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C4E2A" w:rsidRPr="00D8419F" w:rsidRDefault="004C4E2A" w:rsidP="002603B7">
            <w:pPr>
              <w:pStyle w:val="1c"/>
              <w:jc w:val="center"/>
              <w:rPr>
                <w:rFonts w:ascii="Times New Roman" w:hAnsi="Times New Roman"/>
                <w:sz w:val="18"/>
                <w:szCs w:val="18"/>
              </w:rPr>
            </w:pPr>
            <w:r w:rsidRPr="00D8419F">
              <w:rPr>
                <w:rFonts w:ascii="Times New Roman" w:hAnsi="Times New Roman"/>
                <w:sz w:val="18"/>
                <w:szCs w:val="18"/>
              </w:rPr>
              <w:t>1300,0</w:t>
            </w:r>
          </w:p>
        </w:tc>
        <w:tc>
          <w:tcPr>
            <w:tcW w:w="98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C4E2A" w:rsidRPr="00D8419F" w:rsidRDefault="004C4E2A" w:rsidP="002603B7">
            <w:pPr>
              <w:pStyle w:val="1c"/>
              <w:jc w:val="center"/>
              <w:rPr>
                <w:rFonts w:ascii="Times New Roman" w:hAnsi="Times New Roman"/>
                <w:sz w:val="18"/>
                <w:szCs w:val="18"/>
              </w:rPr>
            </w:pPr>
            <w:r>
              <w:rPr>
                <w:rFonts w:ascii="Times New Roman" w:hAnsi="Times New Roman"/>
                <w:sz w:val="18"/>
                <w:szCs w:val="18"/>
              </w:rPr>
              <w:t>34892</w:t>
            </w:r>
            <w:r w:rsidRPr="00D8419F">
              <w:rPr>
                <w:rFonts w:ascii="Times New Roman" w:hAnsi="Times New Roman"/>
                <w:sz w:val="18"/>
                <w:szCs w:val="18"/>
              </w:rPr>
              <w:t>,0</w:t>
            </w:r>
          </w:p>
        </w:tc>
        <w:tc>
          <w:tcPr>
            <w:tcW w:w="1250" w:type="dxa"/>
            <w:gridSpan w:val="2"/>
            <w:tcBorders>
              <w:top w:val="single" w:sz="4" w:space="0" w:color="auto"/>
              <w:left w:val="single" w:sz="4" w:space="0" w:color="auto"/>
              <w:bottom w:val="single" w:sz="4" w:space="0" w:color="auto"/>
              <w:right w:val="single" w:sz="4" w:space="0" w:color="auto"/>
            </w:tcBorders>
            <w:shd w:val="clear" w:color="auto" w:fill="FFFFFF"/>
          </w:tcPr>
          <w:p w:rsidR="004C4E2A" w:rsidRPr="00D8419F" w:rsidRDefault="004C4E2A" w:rsidP="002603B7">
            <w:pPr>
              <w:jc w:val="center"/>
              <w:rPr>
                <w:sz w:val="18"/>
                <w:szCs w:val="18"/>
              </w:rPr>
            </w:pPr>
          </w:p>
        </w:tc>
        <w:tc>
          <w:tcPr>
            <w:tcW w:w="113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C4E2A" w:rsidRPr="00D8419F" w:rsidRDefault="004C4E2A" w:rsidP="002603B7">
            <w:pPr>
              <w:rPr>
                <w:sz w:val="18"/>
                <w:szCs w:val="18"/>
                <w:lang w:val="uk-UA"/>
              </w:rPr>
            </w:pPr>
            <w:r>
              <w:rPr>
                <w:sz w:val="18"/>
                <w:szCs w:val="18"/>
                <w:lang w:val="uk-UA"/>
              </w:rPr>
              <w:t>348</w:t>
            </w:r>
            <w:r w:rsidRPr="00D8419F">
              <w:rPr>
                <w:sz w:val="18"/>
                <w:szCs w:val="18"/>
                <w:lang w:val="uk-UA"/>
              </w:rPr>
              <w:t>92,0</w:t>
            </w:r>
          </w:p>
        </w:tc>
        <w:tc>
          <w:tcPr>
            <w:tcW w:w="409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4C4E2A" w:rsidRPr="00D8419F" w:rsidRDefault="004C4E2A" w:rsidP="002603B7">
            <w:pPr>
              <w:rPr>
                <w:sz w:val="18"/>
                <w:szCs w:val="18"/>
                <w:lang w:val="uk-UA"/>
              </w:rPr>
            </w:pPr>
            <w:r w:rsidRPr="00D8419F">
              <w:rPr>
                <w:sz w:val="18"/>
                <w:szCs w:val="18"/>
                <w:lang w:val="uk-UA"/>
              </w:rPr>
              <w:t>ТМШРБП «Міськшляхрембуд» - 350,0 тис. грн.;</w:t>
            </w:r>
          </w:p>
          <w:p w:rsidR="004C4E2A" w:rsidRPr="003166B0" w:rsidRDefault="004C4E2A" w:rsidP="002603B7">
            <w:pPr>
              <w:rPr>
                <w:sz w:val="18"/>
                <w:szCs w:val="18"/>
                <w:lang w:val="uk-UA"/>
              </w:rPr>
            </w:pPr>
            <w:r w:rsidRPr="00D8419F">
              <w:rPr>
                <w:sz w:val="18"/>
                <w:szCs w:val="18"/>
                <w:lang w:val="uk-UA"/>
              </w:rPr>
              <w:t xml:space="preserve">КПТМ «ТМТКЕ» - </w:t>
            </w:r>
            <w:r>
              <w:rPr>
                <w:sz w:val="18"/>
                <w:szCs w:val="18"/>
                <w:lang w:val="uk-UA"/>
              </w:rPr>
              <w:t>31342</w:t>
            </w:r>
            <w:r w:rsidRPr="00D8419F">
              <w:rPr>
                <w:sz w:val="18"/>
                <w:szCs w:val="18"/>
                <w:lang w:val="uk-UA"/>
              </w:rPr>
              <w:t xml:space="preserve">,0 тис.  </w:t>
            </w:r>
            <w:r w:rsidRPr="00D8419F">
              <w:rPr>
                <w:sz w:val="18"/>
                <w:szCs w:val="18"/>
              </w:rPr>
              <w:t>грн.</w:t>
            </w:r>
          </w:p>
          <w:p w:rsidR="004C4E2A" w:rsidRPr="00D8419F" w:rsidRDefault="004C4E2A" w:rsidP="002603B7">
            <w:pPr>
              <w:rPr>
                <w:sz w:val="18"/>
                <w:szCs w:val="18"/>
              </w:rPr>
            </w:pPr>
            <w:r w:rsidRPr="00D8419F">
              <w:rPr>
                <w:sz w:val="18"/>
                <w:szCs w:val="18"/>
              </w:rPr>
              <w:t>СКП «Ритуальна служба» - 200,0 тис. грн.</w:t>
            </w:r>
          </w:p>
          <w:p w:rsidR="004C4E2A" w:rsidRPr="00D8419F" w:rsidRDefault="004C4E2A" w:rsidP="002603B7">
            <w:pPr>
              <w:rPr>
                <w:sz w:val="18"/>
                <w:szCs w:val="18"/>
                <w:lang w:val="uk-UA"/>
              </w:rPr>
            </w:pPr>
            <w:r>
              <w:rPr>
                <w:sz w:val="18"/>
                <w:szCs w:val="18"/>
                <w:lang w:val="uk-UA"/>
              </w:rPr>
              <w:t>КП»Тернопільводоканал»-3</w:t>
            </w:r>
            <w:r w:rsidRPr="00D8419F">
              <w:rPr>
                <w:sz w:val="18"/>
                <w:szCs w:val="18"/>
                <w:lang w:val="uk-UA"/>
              </w:rPr>
              <w:t>000,0тис.грн.</w:t>
            </w:r>
          </w:p>
        </w:tc>
      </w:tr>
      <w:tr w:rsidR="004C4E2A" w:rsidRPr="00D8419F" w:rsidTr="00E0189F">
        <w:trPr>
          <w:gridAfter w:val="1"/>
          <w:wAfter w:w="13" w:type="dxa"/>
          <w:trHeight w:val="1656"/>
        </w:trPr>
        <w:tc>
          <w:tcPr>
            <w:tcW w:w="562" w:type="dxa"/>
            <w:tcBorders>
              <w:top w:val="single" w:sz="4" w:space="0" w:color="auto"/>
              <w:left w:val="single" w:sz="4" w:space="0" w:color="auto"/>
              <w:bottom w:val="single" w:sz="4" w:space="0" w:color="auto"/>
              <w:right w:val="single" w:sz="4" w:space="0" w:color="auto"/>
            </w:tcBorders>
          </w:tcPr>
          <w:p w:rsidR="004C4E2A" w:rsidRPr="00D8419F" w:rsidRDefault="004C4E2A" w:rsidP="002603B7">
            <w:pPr>
              <w:jc w:val="center"/>
              <w:rPr>
                <w:sz w:val="18"/>
                <w:szCs w:val="18"/>
                <w:lang w:val="uk-UA"/>
              </w:rPr>
            </w:pPr>
          </w:p>
        </w:tc>
        <w:tc>
          <w:tcPr>
            <w:tcW w:w="557" w:type="dxa"/>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jc w:val="center"/>
              <w:rPr>
                <w:sz w:val="18"/>
                <w:szCs w:val="18"/>
                <w:lang w:val="uk-UA"/>
              </w:rPr>
            </w:pPr>
            <w:r w:rsidRPr="00D8419F">
              <w:rPr>
                <w:sz w:val="18"/>
                <w:szCs w:val="18"/>
                <w:lang w:val="uk-UA"/>
              </w:rPr>
              <w:t>5.17</w:t>
            </w:r>
          </w:p>
        </w:tc>
        <w:tc>
          <w:tcPr>
            <w:tcW w:w="4663" w:type="dxa"/>
            <w:gridSpan w:val="3"/>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jc w:val="both"/>
              <w:rPr>
                <w:sz w:val="18"/>
                <w:szCs w:val="18"/>
              </w:rPr>
            </w:pPr>
            <w:r w:rsidRPr="00D8419F">
              <w:rPr>
                <w:sz w:val="18"/>
                <w:szCs w:val="18"/>
              </w:rPr>
              <w:t>Поточний ремонт, утримання об’єктів шляхово-мостового господарства та об’єктів благоустрою (в т.ч. вулиць і доріг, міжбудинкових проїздів, зупинок громадського транспорту, мостів і шляхопроводів, доріжок, тротуарів, колесовідбійних та перильних огороджень, знаків, виготовлення проектно-кошторисної документації, схем, проведення обстеження, зрізка і підрізка дерев, демонтаж тимчасових споруд та ін.)</w:t>
            </w:r>
          </w:p>
        </w:tc>
        <w:tc>
          <w:tcPr>
            <w:tcW w:w="1152" w:type="dxa"/>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jc w:val="center"/>
              <w:rPr>
                <w:sz w:val="18"/>
                <w:szCs w:val="18"/>
              </w:rPr>
            </w:pPr>
            <w:r w:rsidRPr="00D8419F">
              <w:rPr>
                <w:sz w:val="18"/>
                <w:szCs w:val="18"/>
                <w:lang w:val="uk-UA"/>
              </w:rPr>
              <w:t>6</w:t>
            </w:r>
            <w:r w:rsidRPr="00D8419F">
              <w:rPr>
                <w:sz w:val="18"/>
                <w:szCs w:val="18"/>
              </w:rPr>
              <w:t>0000,0</w:t>
            </w:r>
          </w:p>
        </w:tc>
        <w:tc>
          <w:tcPr>
            <w:tcW w:w="1325" w:type="dxa"/>
            <w:gridSpan w:val="2"/>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jc w:val="center"/>
              <w:rPr>
                <w:sz w:val="18"/>
                <w:szCs w:val="18"/>
                <w:lang w:val="uk-UA"/>
              </w:rPr>
            </w:pPr>
            <w:r w:rsidRPr="00D8419F">
              <w:rPr>
                <w:sz w:val="18"/>
                <w:szCs w:val="18"/>
                <w:lang w:val="uk-UA"/>
              </w:rPr>
              <w:t>39000,0</w:t>
            </w:r>
          </w:p>
        </w:tc>
        <w:tc>
          <w:tcPr>
            <w:tcW w:w="980" w:type="dxa"/>
            <w:gridSpan w:val="2"/>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jc w:val="center"/>
              <w:rPr>
                <w:sz w:val="18"/>
                <w:szCs w:val="18"/>
                <w:lang w:val="uk-UA"/>
              </w:rPr>
            </w:pPr>
            <w:r>
              <w:rPr>
                <w:sz w:val="18"/>
                <w:szCs w:val="18"/>
                <w:lang w:val="uk-UA"/>
              </w:rPr>
              <w:t>42535,4</w:t>
            </w:r>
          </w:p>
        </w:tc>
        <w:tc>
          <w:tcPr>
            <w:tcW w:w="1250" w:type="dxa"/>
            <w:gridSpan w:val="2"/>
            <w:tcBorders>
              <w:top w:val="single" w:sz="4" w:space="0" w:color="auto"/>
              <w:left w:val="single" w:sz="4" w:space="0" w:color="auto"/>
              <w:bottom w:val="single" w:sz="4" w:space="0" w:color="auto"/>
              <w:right w:val="single" w:sz="4" w:space="0" w:color="auto"/>
            </w:tcBorders>
          </w:tcPr>
          <w:p w:rsidR="004C4E2A" w:rsidRPr="00D8419F" w:rsidRDefault="004C4E2A" w:rsidP="002603B7">
            <w:pPr>
              <w:jc w:val="center"/>
              <w:rPr>
                <w:sz w:val="18"/>
                <w:szCs w:val="18"/>
              </w:rPr>
            </w:pPr>
          </w:p>
        </w:tc>
        <w:tc>
          <w:tcPr>
            <w:tcW w:w="1133" w:type="dxa"/>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rPr>
                <w:sz w:val="18"/>
                <w:szCs w:val="18"/>
                <w:lang w:val="uk-UA"/>
              </w:rPr>
            </w:pPr>
            <w:r>
              <w:rPr>
                <w:sz w:val="18"/>
                <w:szCs w:val="18"/>
                <w:lang w:val="uk-UA"/>
              </w:rPr>
              <w:t>42098</w:t>
            </w:r>
            <w:r w:rsidRPr="00D8419F">
              <w:rPr>
                <w:sz w:val="18"/>
                <w:szCs w:val="18"/>
              </w:rPr>
              <w:t>,</w:t>
            </w:r>
            <w:r>
              <w:rPr>
                <w:sz w:val="18"/>
                <w:szCs w:val="18"/>
                <w:lang w:val="uk-UA"/>
              </w:rPr>
              <w:t>6</w:t>
            </w:r>
          </w:p>
        </w:tc>
        <w:tc>
          <w:tcPr>
            <w:tcW w:w="4098" w:type="dxa"/>
            <w:gridSpan w:val="2"/>
            <w:tcBorders>
              <w:top w:val="single" w:sz="4" w:space="0" w:color="auto"/>
              <w:left w:val="single" w:sz="4" w:space="0" w:color="auto"/>
              <w:bottom w:val="single" w:sz="4" w:space="0" w:color="auto"/>
              <w:right w:val="single" w:sz="4" w:space="0" w:color="auto"/>
            </w:tcBorders>
            <w:vAlign w:val="center"/>
            <w:hideMark/>
          </w:tcPr>
          <w:p w:rsidR="004C4E2A" w:rsidRPr="00D8419F" w:rsidRDefault="004C4E2A" w:rsidP="002603B7">
            <w:pPr>
              <w:rPr>
                <w:sz w:val="18"/>
                <w:szCs w:val="18"/>
              </w:rPr>
            </w:pPr>
            <w:r w:rsidRPr="00D8419F">
              <w:rPr>
                <w:sz w:val="18"/>
                <w:szCs w:val="18"/>
              </w:rPr>
              <w:t>Виконано поточний ремонт дорожнього покриття на 1</w:t>
            </w:r>
            <w:r w:rsidRPr="00D8419F">
              <w:rPr>
                <w:sz w:val="18"/>
                <w:szCs w:val="18"/>
                <w:lang w:val="uk-UA"/>
              </w:rPr>
              <w:t>19</w:t>
            </w:r>
            <w:r w:rsidRPr="00D8419F">
              <w:rPr>
                <w:sz w:val="18"/>
                <w:szCs w:val="18"/>
              </w:rPr>
              <w:t xml:space="preserve"> вулицях, та інші роботи поточного характеру. </w:t>
            </w:r>
          </w:p>
        </w:tc>
      </w:tr>
      <w:tr w:rsidR="004C4E2A" w:rsidRPr="00D8419F" w:rsidTr="00E0189F">
        <w:trPr>
          <w:gridAfter w:val="1"/>
          <w:wAfter w:w="13" w:type="dxa"/>
        </w:trPr>
        <w:tc>
          <w:tcPr>
            <w:tcW w:w="562" w:type="dxa"/>
            <w:tcBorders>
              <w:top w:val="single" w:sz="4" w:space="0" w:color="auto"/>
              <w:left w:val="single" w:sz="4" w:space="0" w:color="auto"/>
              <w:bottom w:val="single" w:sz="4" w:space="0" w:color="auto"/>
              <w:right w:val="single" w:sz="4" w:space="0" w:color="auto"/>
            </w:tcBorders>
          </w:tcPr>
          <w:p w:rsidR="004C4E2A" w:rsidRPr="00D8419F" w:rsidRDefault="004C4E2A" w:rsidP="002603B7">
            <w:pPr>
              <w:jc w:val="center"/>
              <w:rPr>
                <w:sz w:val="18"/>
                <w:szCs w:val="18"/>
                <w:lang w:val="uk-UA"/>
              </w:rPr>
            </w:pPr>
          </w:p>
        </w:tc>
        <w:tc>
          <w:tcPr>
            <w:tcW w:w="557" w:type="dxa"/>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jc w:val="center"/>
              <w:rPr>
                <w:sz w:val="18"/>
                <w:szCs w:val="18"/>
                <w:lang w:val="uk-UA"/>
              </w:rPr>
            </w:pPr>
            <w:r w:rsidRPr="00D8419F">
              <w:rPr>
                <w:sz w:val="18"/>
                <w:szCs w:val="18"/>
                <w:lang w:val="uk-UA"/>
              </w:rPr>
              <w:t>5.18</w:t>
            </w:r>
          </w:p>
        </w:tc>
        <w:tc>
          <w:tcPr>
            <w:tcW w:w="4663" w:type="dxa"/>
            <w:gridSpan w:val="3"/>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pStyle w:val="1c"/>
              <w:jc w:val="both"/>
              <w:rPr>
                <w:rFonts w:ascii="Times New Roman" w:hAnsi="Times New Roman"/>
                <w:sz w:val="18"/>
                <w:szCs w:val="18"/>
              </w:rPr>
            </w:pPr>
            <w:r w:rsidRPr="00D8419F">
              <w:rPr>
                <w:rFonts w:ascii="Times New Roman" w:hAnsi="Times New Roman"/>
                <w:sz w:val="18"/>
                <w:szCs w:val="18"/>
              </w:rPr>
              <w:t>Поточний ремонт підпірних стінок та сходів на території міста</w:t>
            </w:r>
          </w:p>
        </w:tc>
        <w:tc>
          <w:tcPr>
            <w:tcW w:w="1152" w:type="dxa"/>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pStyle w:val="1c"/>
              <w:jc w:val="center"/>
              <w:rPr>
                <w:rFonts w:ascii="Times New Roman" w:hAnsi="Times New Roman"/>
                <w:sz w:val="18"/>
                <w:szCs w:val="18"/>
                <w:lang w:eastAsia="ru-RU"/>
              </w:rPr>
            </w:pPr>
            <w:r w:rsidRPr="00D8419F">
              <w:rPr>
                <w:rFonts w:ascii="Times New Roman" w:hAnsi="Times New Roman"/>
                <w:sz w:val="18"/>
                <w:szCs w:val="18"/>
                <w:lang w:eastAsia="ru-RU"/>
              </w:rPr>
              <w:t>1800,0</w:t>
            </w:r>
          </w:p>
        </w:tc>
        <w:tc>
          <w:tcPr>
            <w:tcW w:w="1325" w:type="dxa"/>
            <w:gridSpan w:val="2"/>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pStyle w:val="1c"/>
              <w:jc w:val="center"/>
              <w:rPr>
                <w:rFonts w:ascii="Times New Roman" w:hAnsi="Times New Roman"/>
                <w:sz w:val="18"/>
                <w:szCs w:val="18"/>
                <w:lang w:eastAsia="ru-RU"/>
              </w:rPr>
            </w:pPr>
            <w:r w:rsidRPr="00D8419F">
              <w:rPr>
                <w:rFonts w:ascii="Times New Roman" w:hAnsi="Times New Roman"/>
                <w:sz w:val="18"/>
                <w:szCs w:val="18"/>
                <w:lang w:eastAsia="ru-RU"/>
              </w:rPr>
              <w:t>1256,0</w:t>
            </w:r>
          </w:p>
        </w:tc>
        <w:tc>
          <w:tcPr>
            <w:tcW w:w="980" w:type="dxa"/>
            <w:gridSpan w:val="2"/>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pStyle w:val="1c"/>
              <w:jc w:val="center"/>
              <w:rPr>
                <w:rFonts w:ascii="Times New Roman" w:hAnsi="Times New Roman"/>
                <w:sz w:val="18"/>
                <w:szCs w:val="18"/>
              </w:rPr>
            </w:pPr>
            <w:r>
              <w:rPr>
                <w:rFonts w:ascii="Times New Roman" w:hAnsi="Times New Roman"/>
                <w:sz w:val="18"/>
                <w:szCs w:val="18"/>
              </w:rPr>
              <w:t>1244,0</w:t>
            </w:r>
          </w:p>
        </w:tc>
        <w:tc>
          <w:tcPr>
            <w:tcW w:w="1250" w:type="dxa"/>
            <w:gridSpan w:val="2"/>
            <w:tcBorders>
              <w:top w:val="single" w:sz="4" w:space="0" w:color="auto"/>
              <w:left w:val="single" w:sz="4" w:space="0" w:color="auto"/>
              <w:bottom w:val="single" w:sz="4" w:space="0" w:color="auto"/>
              <w:right w:val="single" w:sz="4" w:space="0" w:color="auto"/>
            </w:tcBorders>
          </w:tcPr>
          <w:p w:rsidR="004C4E2A" w:rsidRPr="00D8419F" w:rsidRDefault="004C4E2A" w:rsidP="002603B7">
            <w:pPr>
              <w:jc w:val="center"/>
              <w:rPr>
                <w:sz w:val="18"/>
                <w:szCs w:val="18"/>
              </w:rPr>
            </w:pPr>
          </w:p>
        </w:tc>
        <w:tc>
          <w:tcPr>
            <w:tcW w:w="1133" w:type="dxa"/>
            <w:tcBorders>
              <w:top w:val="single" w:sz="4" w:space="0" w:color="auto"/>
              <w:left w:val="single" w:sz="4" w:space="0" w:color="auto"/>
              <w:bottom w:val="single" w:sz="4" w:space="0" w:color="auto"/>
              <w:right w:val="single" w:sz="4" w:space="0" w:color="auto"/>
            </w:tcBorders>
            <w:vAlign w:val="center"/>
            <w:hideMark/>
          </w:tcPr>
          <w:p w:rsidR="004C4E2A" w:rsidRPr="00D8419F" w:rsidRDefault="004C4E2A" w:rsidP="002603B7">
            <w:pPr>
              <w:pStyle w:val="1c"/>
              <w:rPr>
                <w:rFonts w:ascii="Times New Roman" w:hAnsi="Times New Roman"/>
                <w:sz w:val="18"/>
                <w:szCs w:val="18"/>
                <w:lang w:eastAsia="ru-RU"/>
              </w:rPr>
            </w:pPr>
            <w:r>
              <w:rPr>
                <w:rFonts w:ascii="Times New Roman" w:hAnsi="Times New Roman"/>
                <w:sz w:val="18"/>
                <w:szCs w:val="18"/>
                <w:lang w:eastAsia="ru-RU"/>
              </w:rPr>
              <w:t>1220,9</w:t>
            </w:r>
          </w:p>
        </w:tc>
        <w:tc>
          <w:tcPr>
            <w:tcW w:w="4098" w:type="dxa"/>
            <w:gridSpan w:val="2"/>
            <w:tcBorders>
              <w:top w:val="single" w:sz="4" w:space="0" w:color="auto"/>
              <w:left w:val="single" w:sz="4" w:space="0" w:color="auto"/>
              <w:bottom w:val="single" w:sz="4" w:space="0" w:color="auto"/>
              <w:right w:val="single" w:sz="4" w:space="0" w:color="auto"/>
            </w:tcBorders>
            <w:vAlign w:val="center"/>
            <w:hideMark/>
          </w:tcPr>
          <w:p w:rsidR="00991837" w:rsidRDefault="004C4E2A" w:rsidP="002603B7">
            <w:pPr>
              <w:keepLines/>
              <w:jc w:val="both"/>
              <w:rPr>
                <w:sz w:val="18"/>
                <w:szCs w:val="18"/>
              </w:rPr>
            </w:pPr>
            <w:r w:rsidRPr="00D8419F">
              <w:rPr>
                <w:sz w:val="18"/>
                <w:szCs w:val="18"/>
              </w:rPr>
              <w:t xml:space="preserve">Завершено роботи з поточного ремонту </w:t>
            </w:r>
          </w:p>
          <w:p w:rsidR="00991837" w:rsidRDefault="004C4E2A" w:rsidP="002603B7">
            <w:pPr>
              <w:keepLines/>
              <w:jc w:val="both"/>
              <w:rPr>
                <w:sz w:val="18"/>
                <w:szCs w:val="18"/>
              </w:rPr>
            </w:pPr>
            <w:r w:rsidRPr="00D8419F">
              <w:rPr>
                <w:sz w:val="18"/>
                <w:szCs w:val="18"/>
              </w:rPr>
              <w:t xml:space="preserve">підпірних стінок на вул. Монастирського (біля будинку №17), </w:t>
            </w:r>
          </w:p>
          <w:p w:rsidR="00991837" w:rsidRDefault="004C4E2A" w:rsidP="002603B7">
            <w:pPr>
              <w:keepLines/>
              <w:jc w:val="both"/>
              <w:rPr>
                <w:sz w:val="18"/>
                <w:szCs w:val="18"/>
              </w:rPr>
            </w:pPr>
            <w:r w:rsidRPr="00D8419F">
              <w:rPr>
                <w:sz w:val="18"/>
                <w:szCs w:val="18"/>
              </w:rPr>
              <w:t xml:space="preserve">сходів по вул. Б.Лепкого,7, </w:t>
            </w:r>
          </w:p>
          <w:p w:rsidR="00991837" w:rsidRDefault="004C4E2A" w:rsidP="002603B7">
            <w:pPr>
              <w:keepLines/>
              <w:jc w:val="both"/>
              <w:rPr>
                <w:sz w:val="18"/>
                <w:szCs w:val="18"/>
              </w:rPr>
            </w:pPr>
            <w:r w:rsidRPr="00D8419F">
              <w:rPr>
                <w:sz w:val="18"/>
                <w:szCs w:val="18"/>
              </w:rPr>
              <w:t xml:space="preserve">сходів між буд.№13 по вул. Дорошенка та буд. №17 по вул. Монастирського, </w:t>
            </w:r>
          </w:p>
          <w:p w:rsidR="00991837" w:rsidRDefault="004C4E2A" w:rsidP="002603B7">
            <w:pPr>
              <w:keepLines/>
              <w:jc w:val="both"/>
              <w:rPr>
                <w:sz w:val="18"/>
                <w:szCs w:val="18"/>
              </w:rPr>
            </w:pPr>
            <w:r w:rsidRPr="00D8419F">
              <w:rPr>
                <w:sz w:val="18"/>
                <w:szCs w:val="18"/>
              </w:rPr>
              <w:t xml:space="preserve">сходів від вул. Камінна до вул. Словацького,  ремонту </w:t>
            </w:r>
          </w:p>
          <w:p w:rsidR="00991837" w:rsidRDefault="004C4E2A" w:rsidP="002603B7">
            <w:pPr>
              <w:keepLines/>
              <w:jc w:val="both"/>
              <w:rPr>
                <w:sz w:val="18"/>
                <w:szCs w:val="18"/>
              </w:rPr>
            </w:pPr>
            <w:r w:rsidRPr="00D8419F">
              <w:rPr>
                <w:sz w:val="18"/>
                <w:szCs w:val="18"/>
              </w:rPr>
              <w:t>сходів з улаштуванням пандуса на переході вулиці Дружби в парк «Топільче»</w:t>
            </w:r>
          </w:p>
          <w:p w:rsidR="00991837" w:rsidRDefault="004C4E2A" w:rsidP="002603B7">
            <w:pPr>
              <w:keepLines/>
              <w:jc w:val="both"/>
              <w:rPr>
                <w:sz w:val="18"/>
                <w:szCs w:val="18"/>
              </w:rPr>
            </w:pPr>
            <w:r w:rsidRPr="00D8419F">
              <w:rPr>
                <w:sz w:val="18"/>
                <w:szCs w:val="18"/>
              </w:rPr>
              <w:t xml:space="preserve">пергол на бульварі Т.Шевченка </w:t>
            </w:r>
          </w:p>
          <w:p w:rsidR="004C4E2A" w:rsidRPr="00D8419F" w:rsidRDefault="004C4E2A" w:rsidP="002603B7">
            <w:pPr>
              <w:keepLines/>
              <w:jc w:val="both"/>
              <w:rPr>
                <w:sz w:val="18"/>
                <w:szCs w:val="18"/>
              </w:rPr>
            </w:pPr>
            <w:r w:rsidRPr="00D8419F">
              <w:rPr>
                <w:sz w:val="18"/>
                <w:szCs w:val="18"/>
              </w:rPr>
              <w:t xml:space="preserve">підпірної стіни та сходів на вул. Малишка та ін.  </w:t>
            </w:r>
          </w:p>
        </w:tc>
      </w:tr>
      <w:tr w:rsidR="004C4E2A" w:rsidRPr="00C63886" w:rsidTr="00E0189F">
        <w:trPr>
          <w:gridAfter w:val="1"/>
          <w:wAfter w:w="13" w:type="dxa"/>
        </w:trPr>
        <w:tc>
          <w:tcPr>
            <w:tcW w:w="562" w:type="dxa"/>
            <w:tcBorders>
              <w:top w:val="single" w:sz="4" w:space="0" w:color="auto"/>
              <w:left w:val="single" w:sz="4" w:space="0" w:color="auto"/>
              <w:bottom w:val="single" w:sz="4" w:space="0" w:color="auto"/>
              <w:right w:val="single" w:sz="4" w:space="0" w:color="auto"/>
            </w:tcBorders>
          </w:tcPr>
          <w:p w:rsidR="004C4E2A" w:rsidRPr="00D8419F" w:rsidRDefault="004C4E2A" w:rsidP="002603B7">
            <w:pPr>
              <w:jc w:val="center"/>
              <w:rPr>
                <w:sz w:val="18"/>
                <w:szCs w:val="18"/>
                <w:lang w:val="uk-UA"/>
              </w:rPr>
            </w:pPr>
          </w:p>
        </w:tc>
        <w:tc>
          <w:tcPr>
            <w:tcW w:w="557" w:type="dxa"/>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jc w:val="center"/>
              <w:rPr>
                <w:sz w:val="18"/>
                <w:szCs w:val="18"/>
                <w:lang w:val="uk-UA"/>
              </w:rPr>
            </w:pPr>
            <w:r w:rsidRPr="00D8419F">
              <w:rPr>
                <w:sz w:val="18"/>
                <w:szCs w:val="18"/>
                <w:lang w:val="uk-UA"/>
              </w:rPr>
              <w:t>5.19</w:t>
            </w:r>
          </w:p>
        </w:tc>
        <w:tc>
          <w:tcPr>
            <w:tcW w:w="4663" w:type="dxa"/>
            <w:gridSpan w:val="3"/>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pStyle w:val="1c"/>
              <w:jc w:val="both"/>
              <w:rPr>
                <w:rFonts w:ascii="Times New Roman" w:hAnsi="Times New Roman"/>
                <w:sz w:val="18"/>
                <w:szCs w:val="18"/>
              </w:rPr>
            </w:pPr>
            <w:r w:rsidRPr="00D8419F">
              <w:rPr>
                <w:rFonts w:ascii="Times New Roman" w:hAnsi="Times New Roman"/>
                <w:sz w:val="18"/>
                <w:szCs w:val="18"/>
              </w:rPr>
              <w:t>Утримання та поточний ремонт інженерних мереж, дощової каналізації, дренажної системи та ін.</w:t>
            </w:r>
          </w:p>
        </w:tc>
        <w:tc>
          <w:tcPr>
            <w:tcW w:w="1152" w:type="dxa"/>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pStyle w:val="1c"/>
              <w:jc w:val="center"/>
              <w:rPr>
                <w:rFonts w:ascii="Times New Roman" w:hAnsi="Times New Roman"/>
                <w:sz w:val="18"/>
                <w:szCs w:val="18"/>
              </w:rPr>
            </w:pPr>
            <w:r w:rsidRPr="00D8419F">
              <w:rPr>
                <w:rFonts w:ascii="Times New Roman" w:hAnsi="Times New Roman"/>
                <w:sz w:val="18"/>
                <w:szCs w:val="18"/>
              </w:rPr>
              <w:t>1800,0</w:t>
            </w:r>
          </w:p>
        </w:tc>
        <w:tc>
          <w:tcPr>
            <w:tcW w:w="1325" w:type="dxa"/>
            <w:gridSpan w:val="2"/>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pStyle w:val="1c"/>
              <w:jc w:val="center"/>
              <w:rPr>
                <w:rFonts w:ascii="Times New Roman" w:hAnsi="Times New Roman"/>
                <w:sz w:val="18"/>
                <w:szCs w:val="18"/>
              </w:rPr>
            </w:pPr>
            <w:r w:rsidRPr="00D8419F">
              <w:rPr>
                <w:rFonts w:ascii="Times New Roman" w:hAnsi="Times New Roman"/>
                <w:sz w:val="18"/>
                <w:szCs w:val="18"/>
              </w:rPr>
              <w:t>1450,0</w:t>
            </w:r>
          </w:p>
        </w:tc>
        <w:tc>
          <w:tcPr>
            <w:tcW w:w="980" w:type="dxa"/>
            <w:gridSpan w:val="2"/>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pStyle w:val="1c"/>
              <w:jc w:val="center"/>
              <w:rPr>
                <w:rFonts w:ascii="Times New Roman" w:hAnsi="Times New Roman"/>
                <w:sz w:val="18"/>
                <w:szCs w:val="18"/>
              </w:rPr>
            </w:pPr>
            <w:r>
              <w:rPr>
                <w:rFonts w:ascii="Times New Roman" w:hAnsi="Times New Roman"/>
                <w:sz w:val="18"/>
                <w:szCs w:val="18"/>
              </w:rPr>
              <w:t>1042,6</w:t>
            </w:r>
          </w:p>
        </w:tc>
        <w:tc>
          <w:tcPr>
            <w:tcW w:w="1250" w:type="dxa"/>
            <w:gridSpan w:val="2"/>
            <w:tcBorders>
              <w:top w:val="single" w:sz="4" w:space="0" w:color="auto"/>
              <w:left w:val="single" w:sz="4" w:space="0" w:color="auto"/>
              <w:bottom w:val="single" w:sz="4" w:space="0" w:color="auto"/>
              <w:right w:val="single" w:sz="4" w:space="0" w:color="auto"/>
            </w:tcBorders>
          </w:tcPr>
          <w:p w:rsidR="004C4E2A" w:rsidRPr="00D8419F" w:rsidRDefault="004C4E2A" w:rsidP="002603B7">
            <w:pPr>
              <w:pStyle w:val="1c"/>
              <w:jc w:val="center"/>
              <w:rPr>
                <w:rFonts w:ascii="Times New Roman" w:hAnsi="Times New Roman"/>
                <w:sz w:val="18"/>
                <w:szCs w:val="18"/>
              </w:rPr>
            </w:pPr>
          </w:p>
        </w:tc>
        <w:tc>
          <w:tcPr>
            <w:tcW w:w="1133" w:type="dxa"/>
            <w:tcBorders>
              <w:top w:val="single" w:sz="4" w:space="0" w:color="auto"/>
              <w:left w:val="single" w:sz="4" w:space="0" w:color="auto"/>
              <w:bottom w:val="single" w:sz="4" w:space="0" w:color="auto"/>
              <w:right w:val="single" w:sz="4" w:space="0" w:color="auto"/>
            </w:tcBorders>
            <w:vAlign w:val="center"/>
            <w:hideMark/>
          </w:tcPr>
          <w:p w:rsidR="004C4E2A" w:rsidRPr="00D8419F" w:rsidRDefault="004C4E2A" w:rsidP="002603B7">
            <w:pPr>
              <w:rPr>
                <w:sz w:val="18"/>
                <w:szCs w:val="18"/>
              </w:rPr>
            </w:pPr>
            <w:r>
              <w:rPr>
                <w:sz w:val="18"/>
                <w:szCs w:val="18"/>
                <w:lang w:val="uk-UA"/>
              </w:rPr>
              <w:t>1042</w:t>
            </w:r>
            <w:r w:rsidRPr="00D8419F">
              <w:rPr>
                <w:sz w:val="18"/>
                <w:szCs w:val="18"/>
                <w:lang w:val="uk-UA"/>
              </w:rPr>
              <w:t>,</w:t>
            </w:r>
            <w:r>
              <w:rPr>
                <w:sz w:val="18"/>
                <w:szCs w:val="18"/>
                <w:lang w:val="uk-UA"/>
              </w:rPr>
              <w:t>6</w:t>
            </w:r>
          </w:p>
        </w:tc>
        <w:tc>
          <w:tcPr>
            <w:tcW w:w="4098" w:type="dxa"/>
            <w:gridSpan w:val="2"/>
            <w:tcBorders>
              <w:top w:val="single" w:sz="4" w:space="0" w:color="auto"/>
              <w:left w:val="single" w:sz="4" w:space="0" w:color="auto"/>
              <w:bottom w:val="single" w:sz="4" w:space="0" w:color="auto"/>
              <w:right w:val="single" w:sz="4" w:space="0" w:color="auto"/>
            </w:tcBorders>
            <w:vAlign w:val="center"/>
          </w:tcPr>
          <w:p w:rsidR="004C4E2A" w:rsidRPr="00D8419F" w:rsidRDefault="004C4E2A" w:rsidP="002603B7">
            <w:pPr>
              <w:pStyle w:val="1c"/>
              <w:rPr>
                <w:rFonts w:ascii="Times New Roman" w:hAnsi="Times New Roman"/>
                <w:sz w:val="18"/>
                <w:szCs w:val="18"/>
              </w:rPr>
            </w:pPr>
            <w:r>
              <w:rPr>
                <w:rFonts w:ascii="Times New Roman" w:hAnsi="Times New Roman"/>
                <w:sz w:val="18"/>
                <w:szCs w:val="18"/>
              </w:rPr>
              <w:t xml:space="preserve">Виконано на 11 </w:t>
            </w:r>
            <w:r w:rsidRPr="00D8419F">
              <w:rPr>
                <w:rFonts w:ascii="Times New Roman" w:hAnsi="Times New Roman"/>
                <w:sz w:val="18"/>
                <w:szCs w:val="18"/>
              </w:rPr>
              <w:t>об'єктах.</w:t>
            </w:r>
            <w:r w:rsidRPr="00C63886">
              <w:rPr>
                <w:rFonts w:ascii="Times New Roman" w:hAnsi="Times New Roman"/>
                <w:sz w:val="18"/>
                <w:szCs w:val="18"/>
              </w:rPr>
              <w:t>Також, виконано роботи  з заміни люків, рам з нарощуванням горловин оглядових колодязів, з поточного ремонту решіток та колодязів дощової каналізації та ін.</w:t>
            </w:r>
          </w:p>
        </w:tc>
      </w:tr>
      <w:tr w:rsidR="004C4E2A" w:rsidRPr="00D8419F" w:rsidTr="00E0189F">
        <w:trPr>
          <w:gridAfter w:val="1"/>
          <w:wAfter w:w="13" w:type="dxa"/>
        </w:trPr>
        <w:tc>
          <w:tcPr>
            <w:tcW w:w="562" w:type="dxa"/>
            <w:tcBorders>
              <w:top w:val="single" w:sz="4" w:space="0" w:color="auto"/>
              <w:left w:val="single" w:sz="4" w:space="0" w:color="auto"/>
              <w:bottom w:val="single" w:sz="4" w:space="0" w:color="auto"/>
              <w:right w:val="single" w:sz="4" w:space="0" w:color="auto"/>
            </w:tcBorders>
          </w:tcPr>
          <w:p w:rsidR="004C4E2A" w:rsidRPr="00D8419F" w:rsidRDefault="004C4E2A" w:rsidP="002603B7">
            <w:pPr>
              <w:jc w:val="center"/>
              <w:rPr>
                <w:sz w:val="18"/>
                <w:szCs w:val="18"/>
                <w:lang w:val="uk-UA"/>
              </w:rPr>
            </w:pPr>
          </w:p>
        </w:tc>
        <w:tc>
          <w:tcPr>
            <w:tcW w:w="557" w:type="dxa"/>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jc w:val="center"/>
              <w:rPr>
                <w:sz w:val="18"/>
                <w:szCs w:val="18"/>
                <w:lang w:val="uk-UA"/>
              </w:rPr>
            </w:pPr>
            <w:r w:rsidRPr="00D8419F">
              <w:rPr>
                <w:sz w:val="18"/>
                <w:szCs w:val="18"/>
                <w:lang w:val="uk-UA"/>
              </w:rPr>
              <w:t>5.20</w:t>
            </w:r>
          </w:p>
        </w:tc>
        <w:tc>
          <w:tcPr>
            <w:tcW w:w="4663" w:type="dxa"/>
            <w:gridSpan w:val="3"/>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pStyle w:val="1c"/>
              <w:jc w:val="both"/>
              <w:rPr>
                <w:rFonts w:ascii="Times New Roman" w:hAnsi="Times New Roman"/>
                <w:sz w:val="18"/>
                <w:szCs w:val="18"/>
              </w:rPr>
            </w:pPr>
            <w:r w:rsidRPr="00D8419F">
              <w:rPr>
                <w:rFonts w:ascii="Times New Roman" w:hAnsi="Times New Roman"/>
                <w:sz w:val="18"/>
                <w:szCs w:val="18"/>
              </w:rPr>
              <w:t>Здійснення технічного нагляду за послугами з утримання та ремонту об’єктів міського благоустрою, шляхово-мостового господарства міста, водо-, теплопостачання і водовідведення</w:t>
            </w:r>
          </w:p>
        </w:tc>
        <w:tc>
          <w:tcPr>
            <w:tcW w:w="1152" w:type="dxa"/>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jc w:val="center"/>
              <w:rPr>
                <w:sz w:val="18"/>
                <w:szCs w:val="18"/>
              </w:rPr>
            </w:pPr>
            <w:r w:rsidRPr="00D8419F">
              <w:rPr>
                <w:sz w:val="18"/>
                <w:szCs w:val="18"/>
              </w:rPr>
              <w:t>3000,0</w:t>
            </w:r>
          </w:p>
        </w:tc>
        <w:tc>
          <w:tcPr>
            <w:tcW w:w="1325" w:type="dxa"/>
            <w:gridSpan w:val="2"/>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jc w:val="center"/>
              <w:rPr>
                <w:sz w:val="18"/>
                <w:szCs w:val="18"/>
                <w:lang w:val="uk-UA"/>
              </w:rPr>
            </w:pPr>
            <w:r w:rsidRPr="00D8419F">
              <w:rPr>
                <w:sz w:val="18"/>
                <w:szCs w:val="18"/>
                <w:lang w:val="uk-UA"/>
              </w:rPr>
              <w:t>2100,0</w:t>
            </w:r>
          </w:p>
        </w:tc>
        <w:tc>
          <w:tcPr>
            <w:tcW w:w="980" w:type="dxa"/>
            <w:gridSpan w:val="2"/>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jc w:val="center"/>
              <w:rPr>
                <w:sz w:val="18"/>
                <w:szCs w:val="18"/>
                <w:lang w:val="uk-UA"/>
              </w:rPr>
            </w:pPr>
            <w:r>
              <w:rPr>
                <w:sz w:val="18"/>
                <w:szCs w:val="18"/>
                <w:lang w:val="uk-UA"/>
              </w:rPr>
              <w:t>272</w:t>
            </w:r>
            <w:r w:rsidRPr="00D8419F">
              <w:rPr>
                <w:sz w:val="18"/>
                <w:szCs w:val="18"/>
                <w:lang w:val="uk-UA"/>
              </w:rPr>
              <w:t>0,0</w:t>
            </w:r>
          </w:p>
        </w:tc>
        <w:tc>
          <w:tcPr>
            <w:tcW w:w="1250" w:type="dxa"/>
            <w:gridSpan w:val="2"/>
            <w:tcBorders>
              <w:top w:val="single" w:sz="4" w:space="0" w:color="auto"/>
              <w:left w:val="single" w:sz="4" w:space="0" w:color="auto"/>
              <w:bottom w:val="single" w:sz="4" w:space="0" w:color="auto"/>
              <w:right w:val="single" w:sz="4" w:space="0" w:color="auto"/>
            </w:tcBorders>
          </w:tcPr>
          <w:p w:rsidR="004C4E2A" w:rsidRPr="00D8419F" w:rsidRDefault="004C4E2A" w:rsidP="002603B7">
            <w:pPr>
              <w:jc w:val="center"/>
              <w:rPr>
                <w:sz w:val="18"/>
                <w:szCs w:val="18"/>
              </w:rPr>
            </w:pPr>
          </w:p>
        </w:tc>
        <w:tc>
          <w:tcPr>
            <w:tcW w:w="1133" w:type="dxa"/>
            <w:tcBorders>
              <w:top w:val="single" w:sz="4" w:space="0" w:color="auto"/>
              <w:left w:val="single" w:sz="4" w:space="0" w:color="auto"/>
              <w:bottom w:val="single" w:sz="4" w:space="0" w:color="auto"/>
              <w:right w:val="single" w:sz="4" w:space="0" w:color="auto"/>
            </w:tcBorders>
            <w:hideMark/>
          </w:tcPr>
          <w:p w:rsidR="004C4E2A" w:rsidRPr="00D8419F" w:rsidRDefault="004C4E2A" w:rsidP="00A448E5">
            <w:pPr>
              <w:rPr>
                <w:sz w:val="18"/>
                <w:szCs w:val="18"/>
              </w:rPr>
            </w:pPr>
            <w:r>
              <w:rPr>
                <w:sz w:val="18"/>
                <w:szCs w:val="18"/>
                <w:lang w:val="uk-UA"/>
              </w:rPr>
              <w:t>2716</w:t>
            </w:r>
            <w:r w:rsidRPr="00D8419F">
              <w:rPr>
                <w:sz w:val="18"/>
                <w:szCs w:val="18"/>
              </w:rPr>
              <w:t>,0</w:t>
            </w:r>
          </w:p>
        </w:tc>
        <w:tc>
          <w:tcPr>
            <w:tcW w:w="4098" w:type="dxa"/>
            <w:gridSpan w:val="2"/>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pStyle w:val="1c"/>
              <w:rPr>
                <w:rFonts w:ascii="Times New Roman" w:hAnsi="Times New Roman"/>
                <w:sz w:val="18"/>
                <w:szCs w:val="18"/>
              </w:rPr>
            </w:pPr>
            <w:r w:rsidRPr="00D8419F">
              <w:rPr>
                <w:rFonts w:ascii="Times New Roman" w:hAnsi="Times New Roman"/>
                <w:sz w:val="18"/>
                <w:szCs w:val="18"/>
              </w:rPr>
              <w:t>Відділом технічного нагляду надано послуги з технічного нагляду за послугами - з утримання та поточного ремонту мереж зовнішнього освітлення міста (в т.ч. вул.Руська, вул.Л.Українки, вул.Київська, вул.Миру, п-т Злуки, п-т С.Бандери та ін.);</w:t>
            </w:r>
          </w:p>
          <w:p w:rsidR="004C4E2A" w:rsidRPr="00D8419F" w:rsidRDefault="004C4E2A" w:rsidP="002603B7">
            <w:pPr>
              <w:pStyle w:val="1c"/>
              <w:rPr>
                <w:rFonts w:ascii="Times New Roman" w:hAnsi="Times New Roman"/>
                <w:sz w:val="18"/>
                <w:szCs w:val="18"/>
              </w:rPr>
            </w:pPr>
            <w:r w:rsidRPr="00D8419F">
              <w:rPr>
                <w:rFonts w:ascii="Times New Roman" w:hAnsi="Times New Roman"/>
                <w:sz w:val="18"/>
                <w:szCs w:val="18"/>
              </w:rPr>
              <w:t>- утримання вулично-дорожньої мережі міста мікрорайони Дружба, Кутківці, Пронятин, Березовиця;</w:t>
            </w:r>
          </w:p>
          <w:p w:rsidR="004C4E2A" w:rsidRPr="00D8419F" w:rsidRDefault="004C4E2A" w:rsidP="002603B7">
            <w:pPr>
              <w:pStyle w:val="1c"/>
              <w:rPr>
                <w:rFonts w:ascii="Times New Roman" w:hAnsi="Times New Roman"/>
                <w:sz w:val="18"/>
                <w:szCs w:val="18"/>
              </w:rPr>
            </w:pPr>
            <w:r w:rsidRPr="00D8419F">
              <w:rPr>
                <w:rFonts w:ascii="Times New Roman" w:hAnsi="Times New Roman"/>
                <w:sz w:val="18"/>
                <w:szCs w:val="18"/>
              </w:rPr>
              <w:t>-утримання вулично-дорожньої мережі Центральної частини міста, мікрорайонів Новий Світ, Сонячний, Східний;</w:t>
            </w:r>
          </w:p>
          <w:p w:rsidR="004C4E2A" w:rsidRPr="00D8419F" w:rsidRDefault="004C4E2A" w:rsidP="002603B7">
            <w:pPr>
              <w:pStyle w:val="1c"/>
              <w:rPr>
                <w:rFonts w:ascii="Times New Roman" w:hAnsi="Times New Roman"/>
                <w:sz w:val="18"/>
                <w:szCs w:val="18"/>
              </w:rPr>
            </w:pPr>
            <w:r w:rsidRPr="00D8419F">
              <w:rPr>
                <w:rFonts w:ascii="Times New Roman" w:hAnsi="Times New Roman"/>
                <w:sz w:val="18"/>
                <w:szCs w:val="18"/>
              </w:rPr>
              <w:t>-з утримання та ремонту  об’єктів благоустрою міста та ін.</w:t>
            </w:r>
          </w:p>
        </w:tc>
      </w:tr>
      <w:tr w:rsidR="004C4E2A" w:rsidRPr="00D8419F" w:rsidTr="00E0189F">
        <w:trPr>
          <w:gridAfter w:val="1"/>
          <w:wAfter w:w="13" w:type="dxa"/>
        </w:trPr>
        <w:tc>
          <w:tcPr>
            <w:tcW w:w="562" w:type="dxa"/>
            <w:tcBorders>
              <w:top w:val="single" w:sz="4" w:space="0" w:color="auto"/>
              <w:left w:val="single" w:sz="4" w:space="0" w:color="auto"/>
              <w:bottom w:val="single" w:sz="4" w:space="0" w:color="auto"/>
              <w:right w:val="single" w:sz="4" w:space="0" w:color="auto"/>
            </w:tcBorders>
          </w:tcPr>
          <w:p w:rsidR="004C4E2A" w:rsidRPr="00D8419F" w:rsidRDefault="004C4E2A" w:rsidP="002603B7">
            <w:pPr>
              <w:jc w:val="center"/>
              <w:rPr>
                <w:sz w:val="18"/>
                <w:szCs w:val="18"/>
                <w:lang w:val="uk-UA"/>
              </w:rPr>
            </w:pPr>
          </w:p>
        </w:tc>
        <w:tc>
          <w:tcPr>
            <w:tcW w:w="557" w:type="dxa"/>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jc w:val="center"/>
              <w:rPr>
                <w:sz w:val="18"/>
                <w:szCs w:val="18"/>
                <w:lang w:val="uk-UA"/>
              </w:rPr>
            </w:pPr>
            <w:r w:rsidRPr="00D8419F">
              <w:rPr>
                <w:sz w:val="18"/>
                <w:szCs w:val="18"/>
                <w:lang w:val="uk-UA"/>
              </w:rPr>
              <w:t>5.21</w:t>
            </w:r>
          </w:p>
        </w:tc>
        <w:tc>
          <w:tcPr>
            <w:tcW w:w="4663" w:type="dxa"/>
            <w:gridSpan w:val="3"/>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pStyle w:val="1c"/>
              <w:jc w:val="both"/>
              <w:rPr>
                <w:rFonts w:ascii="Times New Roman" w:hAnsi="Times New Roman"/>
                <w:sz w:val="18"/>
                <w:szCs w:val="18"/>
              </w:rPr>
            </w:pPr>
            <w:r w:rsidRPr="00D8419F">
              <w:rPr>
                <w:rFonts w:ascii="Times New Roman" w:hAnsi="Times New Roman"/>
                <w:sz w:val="18"/>
                <w:szCs w:val="18"/>
              </w:rPr>
              <w:t>Реконструкція теплових мереж</w:t>
            </w:r>
          </w:p>
        </w:tc>
        <w:tc>
          <w:tcPr>
            <w:tcW w:w="1152" w:type="dxa"/>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jc w:val="center"/>
              <w:rPr>
                <w:sz w:val="18"/>
                <w:szCs w:val="18"/>
                <w:lang w:val="uk-UA"/>
              </w:rPr>
            </w:pPr>
            <w:r w:rsidRPr="00D8419F">
              <w:rPr>
                <w:sz w:val="18"/>
                <w:szCs w:val="18"/>
                <w:lang w:val="uk-UA"/>
              </w:rPr>
              <w:t>6000,0</w:t>
            </w:r>
          </w:p>
        </w:tc>
        <w:tc>
          <w:tcPr>
            <w:tcW w:w="1325" w:type="dxa"/>
            <w:gridSpan w:val="2"/>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jc w:val="center"/>
              <w:rPr>
                <w:sz w:val="18"/>
                <w:szCs w:val="18"/>
                <w:lang w:val="uk-UA"/>
              </w:rPr>
            </w:pPr>
            <w:r w:rsidRPr="00D8419F">
              <w:rPr>
                <w:sz w:val="18"/>
                <w:szCs w:val="18"/>
                <w:lang w:val="uk-UA"/>
              </w:rPr>
              <w:t>-</w:t>
            </w:r>
          </w:p>
        </w:tc>
        <w:tc>
          <w:tcPr>
            <w:tcW w:w="980" w:type="dxa"/>
            <w:gridSpan w:val="2"/>
            <w:tcBorders>
              <w:top w:val="single" w:sz="4" w:space="0" w:color="auto"/>
              <w:left w:val="single" w:sz="4" w:space="0" w:color="auto"/>
              <w:bottom w:val="single" w:sz="4" w:space="0" w:color="auto"/>
              <w:right w:val="single" w:sz="4" w:space="0" w:color="auto"/>
            </w:tcBorders>
          </w:tcPr>
          <w:p w:rsidR="004C4E2A" w:rsidRPr="00A448E5" w:rsidRDefault="004C4E2A" w:rsidP="002603B7">
            <w:pPr>
              <w:jc w:val="center"/>
              <w:rPr>
                <w:sz w:val="18"/>
                <w:szCs w:val="18"/>
                <w:lang w:val="uk-UA"/>
              </w:rPr>
            </w:pPr>
            <w:r>
              <w:rPr>
                <w:sz w:val="18"/>
                <w:szCs w:val="18"/>
                <w:lang w:val="uk-UA"/>
              </w:rPr>
              <w:t>-</w:t>
            </w:r>
          </w:p>
        </w:tc>
        <w:tc>
          <w:tcPr>
            <w:tcW w:w="1250" w:type="dxa"/>
            <w:gridSpan w:val="2"/>
            <w:tcBorders>
              <w:top w:val="single" w:sz="4" w:space="0" w:color="auto"/>
              <w:left w:val="single" w:sz="4" w:space="0" w:color="auto"/>
              <w:bottom w:val="single" w:sz="4" w:space="0" w:color="auto"/>
              <w:right w:val="single" w:sz="4" w:space="0" w:color="auto"/>
            </w:tcBorders>
          </w:tcPr>
          <w:p w:rsidR="004C4E2A" w:rsidRPr="00D8419F" w:rsidRDefault="004C4E2A" w:rsidP="002603B7">
            <w:pPr>
              <w:jc w:val="center"/>
              <w:rPr>
                <w:sz w:val="18"/>
                <w:szCs w:val="18"/>
              </w:rPr>
            </w:pPr>
          </w:p>
        </w:tc>
        <w:tc>
          <w:tcPr>
            <w:tcW w:w="1133" w:type="dxa"/>
            <w:tcBorders>
              <w:top w:val="single" w:sz="4" w:space="0" w:color="auto"/>
              <w:left w:val="single" w:sz="4" w:space="0" w:color="auto"/>
              <w:bottom w:val="single" w:sz="4" w:space="0" w:color="auto"/>
              <w:right w:val="single" w:sz="4" w:space="0" w:color="auto"/>
            </w:tcBorders>
          </w:tcPr>
          <w:p w:rsidR="004C4E2A" w:rsidRPr="00D8419F" w:rsidRDefault="004C4E2A" w:rsidP="002603B7">
            <w:pPr>
              <w:jc w:val="center"/>
              <w:rPr>
                <w:sz w:val="18"/>
                <w:szCs w:val="18"/>
                <w:lang w:val="uk-UA"/>
              </w:rPr>
            </w:pPr>
            <w:r w:rsidRPr="00D8419F">
              <w:rPr>
                <w:sz w:val="18"/>
                <w:szCs w:val="18"/>
                <w:lang w:val="uk-UA"/>
              </w:rPr>
              <w:t>-</w:t>
            </w:r>
          </w:p>
        </w:tc>
        <w:tc>
          <w:tcPr>
            <w:tcW w:w="4098" w:type="dxa"/>
            <w:gridSpan w:val="2"/>
            <w:tcBorders>
              <w:top w:val="single" w:sz="4" w:space="0" w:color="auto"/>
              <w:left w:val="single" w:sz="4" w:space="0" w:color="auto"/>
              <w:bottom w:val="single" w:sz="4" w:space="0" w:color="auto"/>
              <w:right w:val="single" w:sz="4" w:space="0" w:color="auto"/>
            </w:tcBorders>
          </w:tcPr>
          <w:p w:rsidR="004C4E2A" w:rsidRPr="00D8419F" w:rsidRDefault="004C4E2A" w:rsidP="002603B7">
            <w:pPr>
              <w:jc w:val="center"/>
              <w:rPr>
                <w:sz w:val="18"/>
                <w:szCs w:val="18"/>
              </w:rPr>
            </w:pPr>
          </w:p>
        </w:tc>
      </w:tr>
      <w:tr w:rsidR="004C4E2A" w:rsidRPr="00D8419F" w:rsidTr="00E0189F">
        <w:trPr>
          <w:gridAfter w:val="1"/>
          <w:wAfter w:w="13" w:type="dxa"/>
        </w:trPr>
        <w:tc>
          <w:tcPr>
            <w:tcW w:w="562" w:type="dxa"/>
            <w:tcBorders>
              <w:top w:val="single" w:sz="4" w:space="0" w:color="auto"/>
              <w:left w:val="single" w:sz="4" w:space="0" w:color="auto"/>
              <w:bottom w:val="single" w:sz="4" w:space="0" w:color="auto"/>
              <w:right w:val="single" w:sz="4" w:space="0" w:color="auto"/>
            </w:tcBorders>
          </w:tcPr>
          <w:p w:rsidR="004C4E2A" w:rsidRPr="00D8419F" w:rsidRDefault="004C4E2A" w:rsidP="002603B7">
            <w:pPr>
              <w:jc w:val="center"/>
              <w:rPr>
                <w:sz w:val="18"/>
                <w:szCs w:val="18"/>
                <w:lang w:val="uk-UA"/>
              </w:rPr>
            </w:pPr>
          </w:p>
        </w:tc>
        <w:tc>
          <w:tcPr>
            <w:tcW w:w="557" w:type="dxa"/>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jc w:val="center"/>
              <w:rPr>
                <w:sz w:val="18"/>
                <w:szCs w:val="18"/>
                <w:lang w:val="uk-UA"/>
              </w:rPr>
            </w:pPr>
            <w:r w:rsidRPr="00D8419F">
              <w:rPr>
                <w:sz w:val="18"/>
                <w:szCs w:val="18"/>
                <w:lang w:val="uk-UA"/>
              </w:rPr>
              <w:t>5.22</w:t>
            </w:r>
          </w:p>
        </w:tc>
        <w:tc>
          <w:tcPr>
            <w:tcW w:w="4663" w:type="dxa"/>
            <w:gridSpan w:val="3"/>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pStyle w:val="1c"/>
              <w:ind w:right="-30"/>
              <w:rPr>
                <w:rFonts w:ascii="Times New Roman" w:hAnsi="Times New Roman"/>
                <w:sz w:val="18"/>
                <w:szCs w:val="18"/>
              </w:rPr>
            </w:pPr>
            <w:r w:rsidRPr="00D8419F">
              <w:rPr>
                <w:rFonts w:ascii="Times New Roman" w:hAnsi="Times New Roman"/>
                <w:sz w:val="18"/>
                <w:szCs w:val="18"/>
              </w:rPr>
              <w:t>Ремонт та утримання пішохідних підземних переходів</w:t>
            </w:r>
          </w:p>
        </w:tc>
        <w:tc>
          <w:tcPr>
            <w:tcW w:w="1152" w:type="dxa"/>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pStyle w:val="1c"/>
              <w:jc w:val="center"/>
              <w:rPr>
                <w:rFonts w:ascii="Times New Roman" w:hAnsi="Times New Roman"/>
                <w:sz w:val="18"/>
                <w:szCs w:val="18"/>
              </w:rPr>
            </w:pPr>
            <w:r w:rsidRPr="00D8419F">
              <w:rPr>
                <w:rFonts w:ascii="Times New Roman" w:hAnsi="Times New Roman"/>
                <w:sz w:val="18"/>
                <w:szCs w:val="18"/>
              </w:rPr>
              <w:t>130,0</w:t>
            </w:r>
          </w:p>
        </w:tc>
        <w:tc>
          <w:tcPr>
            <w:tcW w:w="1325" w:type="dxa"/>
            <w:gridSpan w:val="2"/>
            <w:tcBorders>
              <w:top w:val="single" w:sz="4" w:space="0" w:color="auto"/>
              <w:left w:val="single" w:sz="4" w:space="0" w:color="auto"/>
              <w:bottom w:val="single" w:sz="4" w:space="0" w:color="auto"/>
              <w:right w:val="single" w:sz="4" w:space="0" w:color="auto"/>
            </w:tcBorders>
          </w:tcPr>
          <w:p w:rsidR="004C4E2A" w:rsidRPr="00D8419F" w:rsidRDefault="004C4E2A" w:rsidP="002603B7">
            <w:pPr>
              <w:pStyle w:val="1c"/>
              <w:jc w:val="center"/>
              <w:rPr>
                <w:rFonts w:ascii="Times New Roman" w:hAnsi="Times New Roman"/>
                <w:sz w:val="18"/>
                <w:szCs w:val="18"/>
                <w:lang w:eastAsia="ru-RU"/>
              </w:rPr>
            </w:pPr>
            <w:r>
              <w:rPr>
                <w:rFonts w:ascii="Times New Roman" w:hAnsi="Times New Roman"/>
                <w:sz w:val="18"/>
                <w:szCs w:val="18"/>
                <w:lang w:eastAsia="ru-RU"/>
              </w:rPr>
              <w:t>-</w:t>
            </w:r>
          </w:p>
        </w:tc>
        <w:tc>
          <w:tcPr>
            <w:tcW w:w="980" w:type="dxa"/>
            <w:gridSpan w:val="2"/>
            <w:tcBorders>
              <w:top w:val="single" w:sz="4" w:space="0" w:color="auto"/>
              <w:left w:val="single" w:sz="4" w:space="0" w:color="auto"/>
              <w:bottom w:val="single" w:sz="4" w:space="0" w:color="auto"/>
              <w:right w:val="single" w:sz="4" w:space="0" w:color="auto"/>
            </w:tcBorders>
          </w:tcPr>
          <w:p w:rsidR="004C4E2A" w:rsidRPr="00D8419F" w:rsidRDefault="004C4E2A" w:rsidP="002603B7">
            <w:pPr>
              <w:pStyle w:val="1c"/>
              <w:jc w:val="center"/>
              <w:rPr>
                <w:rFonts w:ascii="Times New Roman" w:hAnsi="Times New Roman"/>
                <w:sz w:val="18"/>
                <w:szCs w:val="18"/>
              </w:rPr>
            </w:pPr>
            <w:r>
              <w:rPr>
                <w:rFonts w:ascii="Times New Roman" w:hAnsi="Times New Roman"/>
                <w:sz w:val="18"/>
                <w:szCs w:val="18"/>
              </w:rPr>
              <w:t>-</w:t>
            </w:r>
          </w:p>
        </w:tc>
        <w:tc>
          <w:tcPr>
            <w:tcW w:w="1250" w:type="dxa"/>
            <w:gridSpan w:val="2"/>
            <w:tcBorders>
              <w:top w:val="single" w:sz="4" w:space="0" w:color="auto"/>
              <w:left w:val="single" w:sz="4" w:space="0" w:color="auto"/>
              <w:bottom w:val="single" w:sz="4" w:space="0" w:color="auto"/>
              <w:right w:val="single" w:sz="4" w:space="0" w:color="auto"/>
            </w:tcBorders>
          </w:tcPr>
          <w:p w:rsidR="004C4E2A" w:rsidRPr="00D8419F" w:rsidRDefault="004C4E2A" w:rsidP="002603B7">
            <w:pPr>
              <w:jc w:val="center"/>
              <w:rPr>
                <w:sz w:val="18"/>
                <w:szCs w:val="18"/>
              </w:rPr>
            </w:pPr>
          </w:p>
        </w:tc>
        <w:tc>
          <w:tcPr>
            <w:tcW w:w="1133" w:type="dxa"/>
            <w:tcBorders>
              <w:top w:val="single" w:sz="4" w:space="0" w:color="auto"/>
              <w:left w:val="single" w:sz="4" w:space="0" w:color="auto"/>
              <w:bottom w:val="single" w:sz="4" w:space="0" w:color="auto"/>
              <w:right w:val="single" w:sz="4" w:space="0" w:color="auto"/>
            </w:tcBorders>
          </w:tcPr>
          <w:p w:rsidR="004C4E2A" w:rsidRPr="00D8419F" w:rsidRDefault="004C4E2A" w:rsidP="002603B7">
            <w:pPr>
              <w:pStyle w:val="1c"/>
              <w:jc w:val="center"/>
              <w:rPr>
                <w:rFonts w:ascii="Times New Roman" w:hAnsi="Times New Roman"/>
                <w:sz w:val="18"/>
                <w:szCs w:val="18"/>
              </w:rPr>
            </w:pPr>
            <w:r w:rsidRPr="00D8419F">
              <w:rPr>
                <w:rFonts w:ascii="Times New Roman" w:hAnsi="Times New Roman"/>
                <w:sz w:val="18"/>
                <w:szCs w:val="18"/>
              </w:rPr>
              <w:t>-</w:t>
            </w:r>
          </w:p>
        </w:tc>
        <w:tc>
          <w:tcPr>
            <w:tcW w:w="4098" w:type="dxa"/>
            <w:gridSpan w:val="2"/>
            <w:tcBorders>
              <w:top w:val="single" w:sz="4" w:space="0" w:color="auto"/>
              <w:left w:val="single" w:sz="4" w:space="0" w:color="auto"/>
              <w:bottom w:val="single" w:sz="4" w:space="0" w:color="auto"/>
              <w:right w:val="single" w:sz="4" w:space="0" w:color="auto"/>
            </w:tcBorders>
          </w:tcPr>
          <w:p w:rsidR="004C4E2A" w:rsidRPr="00D8419F" w:rsidRDefault="004C4E2A" w:rsidP="002603B7">
            <w:pPr>
              <w:pStyle w:val="1c"/>
              <w:rPr>
                <w:rFonts w:ascii="Times New Roman" w:hAnsi="Times New Roman"/>
                <w:sz w:val="18"/>
                <w:szCs w:val="18"/>
              </w:rPr>
            </w:pPr>
          </w:p>
        </w:tc>
      </w:tr>
      <w:tr w:rsidR="004C4E2A" w:rsidRPr="00D8419F" w:rsidTr="00E0189F">
        <w:trPr>
          <w:gridAfter w:val="1"/>
          <w:wAfter w:w="13" w:type="dxa"/>
        </w:trPr>
        <w:tc>
          <w:tcPr>
            <w:tcW w:w="562" w:type="dxa"/>
            <w:tcBorders>
              <w:top w:val="single" w:sz="4" w:space="0" w:color="auto"/>
              <w:left w:val="single" w:sz="4" w:space="0" w:color="auto"/>
              <w:bottom w:val="single" w:sz="4" w:space="0" w:color="auto"/>
              <w:right w:val="single" w:sz="4" w:space="0" w:color="auto"/>
            </w:tcBorders>
          </w:tcPr>
          <w:p w:rsidR="004C4E2A" w:rsidRPr="00D8419F" w:rsidRDefault="004C4E2A" w:rsidP="002603B7">
            <w:pPr>
              <w:jc w:val="center"/>
              <w:rPr>
                <w:sz w:val="18"/>
                <w:szCs w:val="18"/>
                <w:lang w:val="uk-UA"/>
              </w:rPr>
            </w:pPr>
          </w:p>
        </w:tc>
        <w:tc>
          <w:tcPr>
            <w:tcW w:w="557" w:type="dxa"/>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jc w:val="center"/>
              <w:rPr>
                <w:sz w:val="18"/>
                <w:szCs w:val="18"/>
                <w:lang w:val="uk-UA"/>
              </w:rPr>
            </w:pPr>
            <w:r w:rsidRPr="00D8419F">
              <w:rPr>
                <w:sz w:val="18"/>
                <w:szCs w:val="18"/>
                <w:lang w:val="uk-UA"/>
              </w:rPr>
              <w:t>6.1</w:t>
            </w:r>
          </w:p>
        </w:tc>
        <w:tc>
          <w:tcPr>
            <w:tcW w:w="4663" w:type="dxa"/>
            <w:gridSpan w:val="3"/>
            <w:tcBorders>
              <w:top w:val="single" w:sz="4" w:space="0" w:color="auto"/>
              <w:left w:val="single" w:sz="4" w:space="0" w:color="auto"/>
              <w:bottom w:val="single" w:sz="4" w:space="0" w:color="auto"/>
              <w:right w:val="single" w:sz="4" w:space="0" w:color="auto"/>
            </w:tcBorders>
            <w:vAlign w:val="center"/>
            <w:hideMark/>
          </w:tcPr>
          <w:p w:rsidR="004C4E2A" w:rsidRPr="00D8419F" w:rsidRDefault="004C4E2A" w:rsidP="002603B7">
            <w:pPr>
              <w:pStyle w:val="1c"/>
              <w:ind w:right="-30"/>
              <w:rPr>
                <w:rFonts w:ascii="Times New Roman" w:hAnsi="Times New Roman"/>
                <w:sz w:val="18"/>
                <w:szCs w:val="18"/>
              </w:rPr>
            </w:pPr>
            <w:r w:rsidRPr="00D8419F">
              <w:rPr>
                <w:rFonts w:ascii="Times New Roman" w:hAnsi="Times New Roman"/>
                <w:sz w:val="18"/>
                <w:szCs w:val="18"/>
              </w:rPr>
              <w:t xml:space="preserve">Влаштування системи раннього виявлення надзвичайних ситуацій та оповіщення людей у разі їх виникнення </w:t>
            </w:r>
          </w:p>
        </w:tc>
        <w:tc>
          <w:tcPr>
            <w:tcW w:w="1152" w:type="dxa"/>
            <w:tcBorders>
              <w:top w:val="single" w:sz="4" w:space="0" w:color="auto"/>
              <w:left w:val="single" w:sz="4" w:space="0" w:color="auto"/>
              <w:bottom w:val="single" w:sz="4" w:space="0" w:color="auto"/>
              <w:right w:val="single" w:sz="4" w:space="0" w:color="auto"/>
            </w:tcBorders>
            <w:vAlign w:val="center"/>
            <w:hideMark/>
          </w:tcPr>
          <w:p w:rsidR="004C4E2A" w:rsidRPr="00D8419F" w:rsidRDefault="004C4E2A" w:rsidP="002603B7">
            <w:pPr>
              <w:pStyle w:val="1c"/>
              <w:jc w:val="center"/>
              <w:rPr>
                <w:rFonts w:ascii="Times New Roman" w:hAnsi="Times New Roman"/>
                <w:sz w:val="18"/>
                <w:szCs w:val="18"/>
              </w:rPr>
            </w:pPr>
            <w:r w:rsidRPr="00D8419F">
              <w:rPr>
                <w:rFonts w:ascii="Times New Roman" w:hAnsi="Times New Roman"/>
                <w:sz w:val="18"/>
                <w:szCs w:val="18"/>
              </w:rPr>
              <w:t>200,0</w:t>
            </w:r>
          </w:p>
        </w:tc>
        <w:tc>
          <w:tcPr>
            <w:tcW w:w="1325" w:type="dxa"/>
            <w:gridSpan w:val="2"/>
            <w:tcBorders>
              <w:top w:val="single" w:sz="4" w:space="0" w:color="auto"/>
              <w:left w:val="single" w:sz="4" w:space="0" w:color="auto"/>
              <w:bottom w:val="single" w:sz="4" w:space="0" w:color="auto"/>
              <w:right w:val="single" w:sz="4" w:space="0" w:color="auto"/>
            </w:tcBorders>
            <w:vAlign w:val="center"/>
          </w:tcPr>
          <w:p w:rsidR="004C4E2A" w:rsidRPr="00D8419F" w:rsidRDefault="004C4E2A" w:rsidP="002603B7">
            <w:pPr>
              <w:pStyle w:val="1c"/>
              <w:jc w:val="center"/>
              <w:rPr>
                <w:rFonts w:ascii="Times New Roman" w:hAnsi="Times New Roman"/>
                <w:sz w:val="18"/>
                <w:szCs w:val="18"/>
              </w:rPr>
            </w:pPr>
            <w:r>
              <w:rPr>
                <w:rFonts w:ascii="Times New Roman" w:hAnsi="Times New Roman"/>
                <w:sz w:val="18"/>
                <w:szCs w:val="18"/>
              </w:rPr>
              <w:t>-</w:t>
            </w:r>
          </w:p>
        </w:tc>
        <w:tc>
          <w:tcPr>
            <w:tcW w:w="980" w:type="dxa"/>
            <w:gridSpan w:val="2"/>
            <w:tcBorders>
              <w:top w:val="single" w:sz="4" w:space="0" w:color="auto"/>
              <w:left w:val="single" w:sz="4" w:space="0" w:color="auto"/>
              <w:bottom w:val="single" w:sz="4" w:space="0" w:color="auto"/>
              <w:right w:val="single" w:sz="4" w:space="0" w:color="auto"/>
            </w:tcBorders>
            <w:vAlign w:val="center"/>
          </w:tcPr>
          <w:p w:rsidR="004C4E2A" w:rsidRPr="00D8419F" w:rsidRDefault="004C4E2A" w:rsidP="002603B7">
            <w:pPr>
              <w:pStyle w:val="1c"/>
              <w:jc w:val="center"/>
              <w:rPr>
                <w:rFonts w:ascii="Times New Roman" w:hAnsi="Times New Roman"/>
                <w:sz w:val="18"/>
                <w:szCs w:val="18"/>
              </w:rPr>
            </w:pPr>
            <w:r>
              <w:rPr>
                <w:rFonts w:ascii="Times New Roman" w:hAnsi="Times New Roman"/>
                <w:sz w:val="18"/>
                <w:szCs w:val="18"/>
              </w:rPr>
              <w:t>-</w:t>
            </w:r>
          </w:p>
        </w:tc>
        <w:tc>
          <w:tcPr>
            <w:tcW w:w="1250" w:type="dxa"/>
            <w:gridSpan w:val="2"/>
            <w:tcBorders>
              <w:top w:val="single" w:sz="4" w:space="0" w:color="auto"/>
              <w:left w:val="single" w:sz="4" w:space="0" w:color="auto"/>
              <w:bottom w:val="single" w:sz="4" w:space="0" w:color="auto"/>
              <w:right w:val="single" w:sz="4" w:space="0" w:color="auto"/>
            </w:tcBorders>
            <w:vAlign w:val="center"/>
          </w:tcPr>
          <w:p w:rsidR="004C4E2A" w:rsidRPr="00D8419F" w:rsidRDefault="004C4E2A" w:rsidP="002603B7">
            <w:pPr>
              <w:jc w:val="center"/>
              <w:rPr>
                <w:sz w:val="18"/>
                <w:szCs w:val="18"/>
              </w:rPr>
            </w:pPr>
          </w:p>
        </w:tc>
        <w:tc>
          <w:tcPr>
            <w:tcW w:w="1133" w:type="dxa"/>
            <w:tcBorders>
              <w:top w:val="single" w:sz="4" w:space="0" w:color="auto"/>
              <w:left w:val="single" w:sz="4" w:space="0" w:color="auto"/>
              <w:bottom w:val="single" w:sz="4" w:space="0" w:color="auto"/>
              <w:right w:val="single" w:sz="4" w:space="0" w:color="auto"/>
            </w:tcBorders>
            <w:vAlign w:val="center"/>
          </w:tcPr>
          <w:p w:rsidR="004C4E2A" w:rsidRPr="00D8419F" w:rsidRDefault="004C4E2A" w:rsidP="002603B7">
            <w:pPr>
              <w:pStyle w:val="1c"/>
              <w:jc w:val="center"/>
              <w:rPr>
                <w:rFonts w:ascii="Times New Roman" w:hAnsi="Times New Roman"/>
                <w:sz w:val="18"/>
                <w:szCs w:val="18"/>
              </w:rPr>
            </w:pPr>
            <w:r w:rsidRPr="00D8419F">
              <w:rPr>
                <w:rFonts w:ascii="Times New Roman" w:hAnsi="Times New Roman"/>
                <w:sz w:val="18"/>
                <w:szCs w:val="18"/>
              </w:rPr>
              <w:t>-</w:t>
            </w:r>
          </w:p>
        </w:tc>
        <w:tc>
          <w:tcPr>
            <w:tcW w:w="4098" w:type="dxa"/>
            <w:gridSpan w:val="2"/>
            <w:tcBorders>
              <w:top w:val="single" w:sz="4" w:space="0" w:color="auto"/>
              <w:left w:val="single" w:sz="4" w:space="0" w:color="auto"/>
              <w:bottom w:val="single" w:sz="4" w:space="0" w:color="auto"/>
              <w:right w:val="single" w:sz="4" w:space="0" w:color="auto"/>
            </w:tcBorders>
            <w:vAlign w:val="center"/>
          </w:tcPr>
          <w:p w:rsidR="004C4E2A" w:rsidRPr="00D8419F" w:rsidRDefault="004C4E2A" w:rsidP="002603B7">
            <w:pPr>
              <w:rPr>
                <w:sz w:val="18"/>
                <w:szCs w:val="18"/>
              </w:rPr>
            </w:pPr>
          </w:p>
        </w:tc>
      </w:tr>
      <w:tr w:rsidR="004C4E2A" w:rsidRPr="00D8419F" w:rsidTr="00E0189F">
        <w:trPr>
          <w:gridAfter w:val="1"/>
          <w:wAfter w:w="13" w:type="dxa"/>
        </w:trPr>
        <w:tc>
          <w:tcPr>
            <w:tcW w:w="562" w:type="dxa"/>
            <w:tcBorders>
              <w:top w:val="single" w:sz="4" w:space="0" w:color="auto"/>
              <w:left w:val="single" w:sz="4" w:space="0" w:color="auto"/>
              <w:bottom w:val="single" w:sz="4" w:space="0" w:color="auto"/>
              <w:right w:val="single" w:sz="4" w:space="0" w:color="auto"/>
            </w:tcBorders>
          </w:tcPr>
          <w:p w:rsidR="004C4E2A" w:rsidRPr="00D8419F" w:rsidRDefault="004C4E2A" w:rsidP="002603B7">
            <w:pPr>
              <w:jc w:val="center"/>
              <w:rPr>
                <w:sz w:val="18"/>
                <w:szCs w:val="18"/>
                <w:lang w:val="uk-UA"/>
              </w:rPr>
            </w:pPr>
          </w:p>
        </w:tc>
        <w:tc>
          <w:tcPr>
            <w:tcW w:w="557" w:type="dxa"/>
            <w:tcBorders>
              <w:top w:val="single" w:sz="4" w:space="0" w:color="auto"/>
              <w:left w:val="single" w:sz="4" w:space="0" w:color="auto"/>
              <w:bottom w:val="single" w:sz="4" w:space="0" w:color="auto"/>
              <w:right w:val="single" w:sz="4" w:space="0" w:color="auto"/>
            </w:tcBorders>
            <w:shd w:val="clear" w:color="auto" w:fill="FFFFFF"/>
            <w:hideMark/>
          </w:tcPr>
          <w:p w:rsidR="004C4E2A" w:rsidRPr="00D8419F" w:rsidRDefault="004C4E2A" w:rsidP="002603B7">
            <w:pPr>
              <w:jc w:val="center"/>
              <w:rPr>
                <w:sz w:val="18"/>
                <w:szCs w:val="18"/>
                <w:lang w:val="uk-UA"/>
              </w:rPr>
            </w:pPr>
            <w:r w:rsidRPr="00D8419F">
              <w:rPr>
                <w:sz w:val="18"/>
                <w:szCs w:val="18"/>
                <w:lang w:val="uk-UA"/>
              </w:rPr>
              <w:t>6.2</w:t>
            </w:r>
          </w:p>
        </w:tc>
        <w:tc>
          <w:tcPr>
            <w:tcW w:w="4663" w:type="dxa"/>
            <w:gridSpan w:val="3"/>
            <w:tcBorders>
              <w:top w:val="single" w:sz="4" w:space="0" w:color="auto"/>
              <w:left w:val="single" w:sz="4" w:space="0" w:color="auto"/>
              <w:bottom w:val="single" w:sz="4" w:space="0" w:color="auto"/>
              <w:right w:val="single" w:sz="4" w:space="0" w:color="auto"/>
            </w:tcBorders>
            <w:shd w:val="clear" w:color="auto" w:fill="FFFFFF"/>
            <w:hideMark/>
          </w:tcPr>
          <w:p w:rsidR="004C4E2A" w:rsidRPr="00D8419F" w:rsidRDefault="004C4E2A" w:rsidP="002603B7">
            <w:pPr>
              <w:pStyle w:val="1c"/>
              <w:jc w:val="both"/>
              <w:rPr>
                <w:rFonts w:ascii="Times New Roman" w:hAnsi="Times New Roman"/>
                <w:sz w:val="18"/>
                <w:szCs w:val="18"/>
              </w:rPr>
            </w:pPr>
            <w:r w:rsidRPr="00D8419F">
              <w:rPr>
                <w:rFonts w:ascii="Times New Roman" w:hAnsi="Times New Roman"/>
                <w:sz w:val="18"/>
                <w:szCs w:val="18"/>
              </w:rPr>
              <w:t>Утримання та поточний ремонт колонок-качалок, пожежних гідрантів, бюветів</w:t>
            </w:r>
          </w:p>
        </w:tc>
        <w:tc>
          <w:tcPr>
            <w:tcW w:w="1152" w:type="dxa"/>
            <w:tcBorders>
              <w:top w:val="single" w:sz="4" w:space="0" w:color="auto"/>
              <w:left w:val="single" w:sz="4" w:space="0" w:color="auto"/>
              <w:bottom w:val="single" w:sz="4" w:space="0" w:color="auto"/>
              <w:right w:val="single" w:sz="4" w:space="0" w:color="auto"/>
            </w:tcBorders>
            <w:shd w:val="clear" w:color="auto" w:fill="FFFFFF"/>
            <w:hideMark/>
          </w:tcPr>
          <w:p w:rsidR="004C4E2A" w:rsidRPr="00D8419F" w:rsidRDefault="004C4E2A" w:rsidP="002603B7">
            <w:pPr>
              <w:pStyle w:val="1c"/>
              <w:jc w:val="center"/>
              <w:rPr>
                <w:rFonts w:ascii="Times New Roman" w:hAnsi="Times New Roman"/>
                <w:sz w:val="18"/>
                <w:szCs w:val="18"/>
              </w:rPr>
            </w:pPr>
            <w:r w:rsidRPr="00D8419F">
              <w:rPr>
                <w:rFonts w:ascii="Times New Roman" w:hAnsi="Times New Roman"/>
                <w:sz w:val="18"/>
                <w:szCs w:val="18"/>
              </w:rPr>
              <w:t>600,0</w:t>
            </w:r>
          </w:p>
        </w:tc>
        <w:tc>
          <w:tcPr>
            <w:tcW w:w="132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C4E2A" w:rsidRPr="00D8419F" w:rsidRDefault="004C4E2A" w:rsidP="002603B7">
            <w:pPr>
              <w:pStyle w:val="1c"/>
              <w:jc w:val="center"/>
              <w:rPr>
                <w:rFonts w:ascii="Times New Roman" w:hAnsi="Times New Roman"/>
                <w:sz w:val="18"/>
                <w:szCs w:val="18"/>
              </w:rPr>
            </w:pPr>
            <w:r w:rsidRPr="00D8419F">
              <w:rPr>
                <w:rFonts w:ascii="Times New Roman" w:hAnsi="Times New Roman"/>
                <w:sz w:val="18"/>
                <w:szCs w:val="18"/>
              </w:rPr>
              <w:t>594,0</w:t>
            </w:r>
          </w:p>
        </w:tc>
        <w:tc>
          <w:tcPr>
            <w:tcW w:w="98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C4E2A" w:rsidRPr="00D8419F" w:rsidRDefault="004C4E2A" w:rsidP="002603B7">
            <w:pPr>
              <w:pStyle w:val="1c"/>
              <w:jc w:val="center"/>
              <w:rPr>
                <w:rFonts w:ascii="Times New Roman" w:hAnsi="Times New Roman"/>
                <w:sz w:val="18"/>
                <w:szCs w:val="18"/>
              </w:rPr>
            </w:pPr>
            <w:r>
              <w:rPr>
                <w:rFonts w:ascii="Times New Roman" w:hAnsi="Times New Roman"/>
                <w:sz w:val="18"/>
                <w:szCs w:val="18"/>
              </w:rPr>
              <w:t>538</w:t>
            </w:r>
            <w:r w:rsidRPr="00D8419F">
              <w:rPr>
                <w:rFonts w:ascii="Times New Roman" w:hAnsi="Times New Roman"/>
                <w:sz w:val="18"/>
                <w:szCs w:val="18"/>
              </w:rPr>
              <w:t>,0</w:t>
            </w:r>
          </w:p>
        </w:tc>
        <w:tc>
          <w:tcPr>
            <w:tcW w:w="1250" w:type="dxa"/>
            <w:gridSpan w:val="2"/>
            <w:tcBorders>
              <w:top w:val="single" w:sz="4" w:space="0" w:color="auto"/>
              <w:left w:val="single" w:sz="4" w:space="0" w:color="auto"/>
              <w:bottom w:val="single" w:sz="4" w:space="0" w:color="auto"/>
              <w:right w:val="single" w:sz="4" w:space="0" w:color="auto"/>
            </w:tcBorders>
            <w:shd w:val="clear" w:color="auto" w:fill="FFFFFF"/>
          </w:tcPr>
          <w:p w:rsidR="004C4E2A" w:rsidRPr="00D8419F" w:rsidRDefault="004C4E2A" w:rsidP="002603B7">
            <w:pPr>
              <w:jc w:val="center"/>
              <w:rPr>
                <w:sz w:val="18"/>
                <w:szCs w:val="18"/>
              </w:rPr>
            </w:pPr>
          </w:p>
        </w:tc>
        <w:tc>
          <w:tcPr>
            <w:tcW w:w="113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C4E2A" w:rsidRPr="00D8419F" w:rsidRDefault="004C4E2A" w:rsidP="002603B7">
            <w:pPr>
              <w:pStyle w:val="1c"/>
              <w:jc w:val="center"/>
              <w:rPr>
                <w:rFonts w:ascii="Times New Roman" w:hAnsi="Times New Roman"/>
                <w:sz w:val="18"/>
                <w:szCs w:val="18"/>
              </w:rPr>
            </w:pPr>
            <w:r>
              <w:rPr>
                <w:rFonts w:ascii="Times New Roman" w:hAnsi="Times New Roman"/>
                <w:sz w:val="18"/>
                <w:szCs w:val="18"/>
              </w:rPr>
              <w:t>529,2</w:t>
            </w:r>
          </w:p>
        </w:tc>
        <w:tc>
          <w:tcPr>
            <w:tcW w:w="409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4C4E2A" w:rsidRPr="00D8419F" w:rsidRDefault="004C4E2A" w:rsidP="002603B7">
            <w:pPr>
              <w:pStyle w:val="1c"/>
              <w:rPr>
                <w:rFonts w:ascii="Times New Roman" w:hAnsi="Times New Roman"/>
                <w:sz w:val="18"/>
                <w:szCs w:val="18"/>
              </w:rPr>
            </w:pPr>
            <w:r w:rsidRPr="00D8419F">
              <w:rPr>
                <w:rFonts w:ascii="Times New Roman" w:hAnsi="Times New Roman"/>
                <w:sz w:val="18"/>
                <w:szCs w:val="18"/>
              </w:rPr>
              <w:t>Послуги</w:t>
            </w:r>
            <w:r>
              <w:rPr>
                <w:rFonts w:ascii="Times New Roman" w:hAnsi="Times New Roman"/>
                <w:sz w:val="18"/>
                <w:szCs w:val="18"/>
              </w:rPr>
              <w:t>надано</w:t>
            </w:r>
            <w:r w:rsidRPr="00D8419F">
              <w:rPr>
                <w:rFonts w:ascii="Times New Roman" w:hAnsi="Times New Roman"/>
                <w:sz w:val="18"/>
                <w:szCs w:val="18"/>
              </w:rPr>
              <w:t>.</w:t>
            </w:r>
          </w:p>
        </w:tc>
      </w:tr>
      <w:tr w:rsidR="004C4E2A" w:rsidRPr="00D8419F" w:rsidTr="00E0189F">
        <w:trPr>
          <w:gridAfter w:val="1"/>
          <w:wAfter w:w="13" w:type="dxa"/>
        </w:trPr>
        <w:tc>
          <w:tcPr>
            <w:tcW w:w="562" w:type="dxa"/>
            <w:tcBorders>
              <w:top w:val="single" w:sz="4" w:space="0" w:color="auto"/>
              <w:left w:val="single" w:sz="4" w:space="0" w:color="auto"/>
              <w:bottom w:val="single" w:sz="4" w:space="0" w:color="auto"/>
              <w:right w:val="single" w:sz="4" w:space="0" w:color="auto"/>
            </w:tcBorders>
          </w:tcPr>
          <w:p w:rsidR="004C4E2A" w:rsidRPr="00D8419F" w:rsidRDefault="004C4E2A" w:rsidP="002603B7">
            <w:pPr>
              <w:jc w:val="center"/>
              <w:rPr>
                <w:sz w:val="18"/>
                <w:szCs w:val="18"/>
                <w:lang w:val="uk-UA"/>
              </w:rPr>
            </w:pPr>
          </w:p>
        </w:tc>
        <w:tc>
          <w:tcPr>
            <w:tcW w:w="557" w:type="dxa"/>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jc w:val="center"/>
              <w:rPr>
                <w:sz w:val="18"/>
                <w:szCs w:val="18"/>
                <w:lang w:val="uk-UA"/>
              </w:rPr>
            </w:pPr>
            <w:r w:rsidRPr="00D8419F">
              <w:rPr>
                <w:sz w:val="18"/>
                <w:szCs w:val="18"/>
                <w:lang w:val="uk-UA"/>
              </w:rPr>
              <w:t>6.3</w:t>
            </w:r>
          </w:p>
        </w:tc>
        <w:tc>
          <w:tcPr>
            <w:tcW w:w="4663" w:type="dxa"/>
            <w:gridSpan w:val="3"/>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pStyle w:val="1c"/>
              <w:jc w:val="both"/>
              <w:rPr>
                <w:rFonts w:ascii="Times New Roman" w:hAnsi="Times New Roman"/>
                <w:sz w:val="18"/>
                <w:szCs w:val="18"/>
              </w:rPr>
            </w:pPr>
            <w:r w:rsidRPr="00D8419F">
              <w:rPr>
                <w:rFonts w:ascii="Times New Roman" w:hAnsi="Times New Roman"/>
                <w:sz w:val="18"/>
                <w:szCs w:val="18"/>
              </w:rPr>
              <w:t>Утримання та поточний ремонт фонтанів (в т.ч. електроенергія, водопостачання та водовідведення)</w:t>
            </w:r>
          </w:p>
        </w:tc>
        <w:tc>
          <w:tcPr>
            <w:tcW w:w="1152" w:type="dxa"/>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pStyle w:val="1c"/>
              <w:jc w:val="center"/>
              <w:rPr>
                <w:rFonts w:ascii="Times New Roman" w:hAnsi="Times New Roman"/>
                <w:sz w:val="18"/>
                <w:szCs w:val="18"/>
              </w:rPr>
            </w:pPr>
            <w:r w:rsidRPr="00D8419F">
              <w:rPr>
                <w:rFonts w:ascii="Times New Roman" w:hAnsi="Times New Roman"/>
                <w:sz w:val="18"/>
                <w:szCs w:val="18"/>
              </w:rPr>
              <w:t>1200,0</w:t>
            </w:r>
          </w:p>
        </w:tc>
        <w:tc>
          <w:tcPr>
            <w:tcW w:w="1325" w:type="dxa"/>
            <w:gridSpan w:val="2"/>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pStyle w:val="1c"/>
              <w:jc w:val="center"/>
              <w:rPr>
                <w:rFonts w:ascii="Times New Roman" w:hAnsi="Times New Roman"/>
                <w:sz w:val="18"/>
                <w:szCs w:val="18"/>
              </w:rPr>
            </w:pPr>
            <w:r w:rsidRPr="00D8419F">
              <w:rPr>
                <w:rFonts w:ascii="Times New Roman" w:hAnsi="Times New Roman"/>
                <w:sz w:val="18"/>
                <w:szCs w:val="18"/>
              </w:rPr>
              <w:t>1145,0</w:t>
            </w:r>
          </w:p>
        </w:tc>
        <w:tc>
          <w:tcPr>
            <w:tcW w:w="980" w:type="dxa"/>
            <w:gridSpan w:val="2"/>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pStyle w:val="1c"/>
              <w:jc w:val="center"/>
              <w:rPr>
                <w:rFonts w:ascii="Times New Roman" w:hAnsi="Times New Roman"/>
                <w:sz w:val="18"/>
                <w:szCs w:val="18"/>
              </w:rPr>
            </w:pPr>
            <w:r>
              <w:rPr>
                <w:rFonts w:ascii="Times New Roman" w:hAnsi="Times New Roman"/>
                <w:sz w:val="18"/>
                <w:szCs w:val="18"/>
              </w:rPr>
              <w:t>944,7</w:t>
            </w:r>
          </w:p>
        </w:tc>
        <w:tc>
          <w:tcPr>
            <w:tcW w:w="1250" w:type="dxa"/>
            <w:gridSpan w:val="2"/>
            <w:tcBorders>
              <w:top w:val="single" w:sz="4" w:space="0" w:color="auto"/>
              <w:left w:val="single" w:sz="4" w:space="0" w:color="auto"/>
              <w:bottom w:val="single" w:sz="4" w:space="0" w:color="auto"/>
              <w:right w:val="single" w:sz="4" w:space="0" w:color="auto"/>
            </w:tcBorders>
          </w:tcPr>
          <w:p w:rsidR="004C4E2A" w:rsidRPr="00D8419F" w:rsidRDefault="004C4E2A" w:rsidP="002603B7">
            <w:pPr>
              <w:jc w:val="center"/>
              <w:rPr>
                <w:sz w:val="18"/>
                <w:szCs w:val="18"/>
              </w:rPr>
            </w:pPr>
          </w:p>
        </w:tc>
        <w:tc>
          <w:tcPr>
            <w:tcW w:w="1133" w:type="dxa"/>
            <w:tcBorders>
              <w:top w:val="single" w:sz="4" w:space="0" w:color="auto"/>
              <w:left w:val="single" w:sz="4" w:space="0" w:color="auto"/>
              <w:bottom w:val="single" w:sz="4" w:space="0" w:color="auto"/>
              <w:right w:val="single" w:sz="4" w:space="0" w:color="auto"/>
            </w:tcBorders>
            <w:vAlign w:val="center"/>
          </w:tcPr>
          <w:p w:rsidR="004C4E2A" w:rsidRPr="00D8419F" w:rsidRDefault="004C4E2A" w:rsidP="002603B7">
            <w:pPr>
              <w:pStyle w:val="1c"/>
              <w:jc w:val="center"/>
              <w:rPr>
                <w:rFonts w:ascii="Times New Roman" w:hAnsi="Times New Roman"/>
                <w:sz w:val="18"/>
                <w:szCs w:val="18"/>
              </w:rPr>
            </w:pPr>
            <w:r>
              <w:rPr>
                <w:rFonts w:ascii="Times New Roman" w:hAnsi="Times New Roman"/>
                <w:sz w:val="18"/>
                <w:szCs w:val="18"/>
              </w:rPr>
              <w:t>900,7</w:t>
            </w:r>
          </w:p>
        </w:tc>
        <w:tc>
          <w:tcPr>
            <w:tcW w:w="4098" w:type="dxa"/>
            <w:gridSpan w:val="2"/>
            <w:tcBorders>
              <w:top w:val="single" w:sz="4" w:space="0" w:color="auto"/>
              <w:left w:val="single" w:sz="4" w:space="0" w:color="auto"/>
              <w:bottom w:val="single" w:sz="4" w:space="0" w:color="auto"/>
              <w:right w:val="single" w:sz="4" w:space="0" w:color="auto"/>
            </w:tcBorders>
            <w:vAlign w:val="center"/>
          </w:tcPr>
          <w:p w:rsidR="004C4E2A" w:rsidRPr="00D8419F" w:rsidRDefault="004C4E2A" w:rsidP="002603B7">
            <w:pPr>
              <w:pStyle w:val="1c"/>
              <w:rPr>
                <w:rFonts w:ascii="Times New Roman" w:hAnsi="Times New Roman"/>
                <w:sz w:val="18"/>
                <w:szCs w:val="18"/>
              </w:rPr>
            </w:pPr>
            <w:r>
              <w:rPr>
                <w:rFonts w:ascii="Times New Roman" w:hAnsi="Times New Roman"/>
                <w:sz w:val="18"/>
                <w:szCs w:val="18"/>
              </w:rPr>
              <w:t>Послуги надано</w:t>
            </w:r>
            <w:r w:rsidRPr="00D8419F">
              <w:rPr>
                <w:rFonts w:ascii="Times New Roman" w:hAnsi="Times New Roman"/>
                <w:sz w:val="18"/>
                <w:szCs w:val="18"/>
              </w:rPr>
              <w:t>.</w:t>
            </w:r>
          </w:p>
        </w:tc>
      </w:tr>
      <w:tr w:rsidR="004C4E2A" w:rsidRPr="00D8419F" w:rsidTr="00E0189F">
        <w:trPr>
          <w:gridAfter w:val="1"/>
          <w:wAfter w:w="13" w:type="dxa"/>
        </w:trPr>
        <w:tc>
          <w:tcPr>
            <w:tcW w:w="562" w:type="dxa"/>
            <w:tcBorders>
              <w:top w:val="single" w:sz="4" w:space="0" w:color="auto"/>
              <w:left w:val="single" w:sz="4" w:space="0" w:color="auto"/>
              <w:bottom w:val="single" w:sz="4" w:space="0" w:color="auto"/>
              <w:right w:val="single" w:sz="4" w:space="0" w:color="auto"/>
            </w:tcBorders>
          </w:tcPr>
          <w:p w:rsidR="004C4E2A" w:rsidRPr="00D8419F" w:rsidRDefault="004C4E2A" w:rsidP="002603B7">
            <w:pPr>
              <w:jc w:val="center"/>
              <w:rPr>
                <w:sz w:val="18"/>
                <w:szCs w:val="18"/>
                <w:lang w:val="uk-UA"/>
              </w:rPr>
            </w:pPr>
          </w:p>
        </w:tc>
        <w:tc>
          <w:tcPr>
            <w:tcW w:w="557" w:type="dxa"/>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jc w:val="center"/>
              <w:rPr>
                <w:sz w:val="18"/>
                <w:szCs w:val="18"/>
                <w:lang w:val="uk-UA"/>
              </w:rPr>
            </w:pPr>
            <w:r w:rsidRPr="00D8419F">
              <w:rPr>
                <w:sz w:val="18"/>
                <w:szCs w:val="18"/>
                <w:lang w:val="uk-UA"/>
              </w:rPr>
              <w:t>6.4</w:t>
            </w:r>
          </w:p>
        </w:tc>
        <w:tc>
          <w:tcPr>
            <w:tcW w:w="4663" w:type="dxa"/>
            <w:gridSpan w:val="3"/>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pStyle w:val="1c"/>
              <w:jc w:val="both"/>
              <w:rPr>
                <w:rFonts w:ascii="Times New Roman" w:hAnsi="Times New Roman"/>
                <w:sz w:val="18"/>
                <w:szCs w:val="18"/>
              </w:rPr>
            </w:pPr>
            <w:r w:rsidRPr="00D8419F">
              <w:rPr>
                <w:rFonts w:ascii="Times New Roman" w:hAnsi="Times New Roman"/>
                <w:sz w:val="18"/>
                <w:szCs w:val="18"/>
              </w:rPr>
              <w:t xml:space="preserve">Будівництво, реконструкція та капітальний ремонт мереж водопостачання та водовідведення, </w:t>
            </w:r>
            <w:r w:rsidRPr="00D8419F">
              <w:rPr>
                <w:rFonts w:ascii="Times New Roman" w:hAnsi="Times New Roman"/>
                <w:sz w:val="18"/>
                <w:szCs w:val="18"/>
              </w:rPr>
              <w:lastRenderedPageBreak/>
              <w:t>каналізаційних колекторів, в т. ч. на не каналізованих вулицях містаЗливний колектор по вул.Сахарова</w:t>
            </w:r>
          </w:p>
        </w:tc>
        <w:tc>
          <w:tcPr>
            <w:tcW w:w="1152" w:type="dxa"/>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jc w:val="center"/>
              <w:rPr>
                <w:sz w:val="18"/>
                <w:szCs w:val="18"/>
                <w:lang w:val="uk-UA"/>
              </w:rPr>
            </w:pPr>
            <w:r w:rsidRPr="00D8419F">
              <w:rPr>
                <w:sz w:val="18"/>
                <w:szCs w:val="18"/>
                <w:lang w:val="uk-UA"/>
              </w:rPr>
              <w:lastRenderedPageBreak/>
              <w:t>8000,0</w:t>
            </w:r>
          </w:p>
        </w:tc>
        <w:tc>
          <w:tcPr>
            <w:tcW w:w="1325" w:type="dxa"/>
            <w:gridSpan w:val="2"/>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rPr>
                <w:sz w:val="18"/>
                <w:szCs w:val="18"/>
                <w:lang w:val="uk-UA"/>
              </w:rPr>
            </w:pPr>
            <w:r w:rsidRPr="00D8419F">
              <w:rPr>
                <w:sz w:val="18"/>
                <w:szCs w:val="18"/>
                <w:lang w:val="uk-UA"/>
              </w:rPr>
              <w:t xml:space="preserve">    0</w:t>
            </w:r>
          </w:p>
        </w:tc>
        <w:tc>
          <w:tcPr>
            <w:tcW w:w="980" w:type="dxa"/>
            <w:gridSpan w:val="2"/>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rPr>
                <w:sz w:val="18"/>
                <w:szCs w:val="18"/>
                <w:lang w:val="uk-UA"/>
              </w:rPr>
            </w:pPr>
            <w:r w:rsidRPr="00D8419F">
              <w:rPr>
                <w:sz w:val="18"/>
                <w:szCs w:val="18"/>
                <w:lang w:val="uk-UA"/>
              </w:rPr>
              <w:t>617,0</w:t>
            </w:r>
          </w:p>
        </w:tc>
        <w:tc>
          <w:tcPr>
            <w:tcW w:w="1250" w:type="dxa"/>
            <w:gridSpan w:val="2"/>
            <w:tcBorders>
              <w:top w:val="single" w:sz="4" w:space="0" w:color="auto"/>
              <w:left w:val="single" w:sz="4" w:space="0" w:color="auto"/>
              <w:bottom w:val="single" w:sz="4" w:space="0" w:color="auto"/>
              <w:right w:val="single" w:sz="4" w:space="0" w:color="auto"/>
            </w:tcBorders>
          </w:tcPr>
          <w:p w:rsidR="004C4E2A" w:rsidRPr="00D8419F" w:rsidRDefault="004C4E2A" w:rsidP="002603B7">
            <w:pPr>
              <w:jc w:val="center"/>
              <w:rPr>
                <w:sz w:val="18"/>
                <w:szCs w:val="18"/>
                <w:lang w:val="uk-UA"/>
              </w:rPr>
            </w:pPr>
          </w:p>
        </w:tc>
        <w:tc>
          <w:tcPr>
            <w:tcW w:w="1133" w:type="dxa"/>
            <w:tcBorders>
              <w:top w:val="single" w:sz="4" w:space="0" w:color="auto"/>
              <w:left w:val="single" w:sz="4" w:space="0" w:color="auto"/>
              <w:bottom w:val="single" w:sz="4" w:space="0" w:color="auto"/>
              <w:right w:val="single" w:sz="4" w:space="0" w:color="auto"/>
            </w:tcBorders>
            <w:vAlign w:val="center"/>
            <w:hideMark/>
          </w:tcPr>
          <w:p w:rsidR="004C4E2A" w:rsidRPr="00D8419F" w:rsidRDefault="004C4E2A" w:rsidP="002603B7">
            <w:pPr>
              <w:rPr>
                <w:sz w:val="18"/>
                <w:szCs w:val="18"/>
                <w:lang w:val="uk-UA"/>
              </w:rPr>
            </w:pPr>
            <w:r>
              <w:rPr>
                <w:sz w:val="18"/>
                <w:szCs w:val="18"/>
                <w:lang w:val="uk-UA"/>
              </w:rPr>
              <w:t xml:space="preserve">  429,9</w:t>
            </w:r>
          </w:p>
        </w:tc>
        <w:tc>
          <w:tcPr>
            <w:tcW w:w="4098" w:type="dxa"/>
            <w:gridSpan w:val="2"/>
            <w:tcBorders>
              <w:top w:val="single" w:sz="4" w:space="0" w:color="auto"/>
              <w:left w:val="single" w:sz="4" w:space="0" w:color="auto"/>
              <w:bottom w:val="single" w:sz="4" w:space="0" w:color="auto"/>
              <w:right w:val="single" w:sz="4" w:space="0" w:color="auto"/>
            </w:tcBorders>
            <w:vAlign w:val="center"/>
            <w:hideMark/>
          </w:tcPr>
          <w:p w:rsidR="004C4E2A" w:rsidRPr="00D8419F" w:rsidRDefault="004C4E2A" w:rsidP="002603B7">
            <w:pPr>
              <w:pStyle w:val="1c"/>
              <w:rPr>
                <w:rFonts w:ascii="Times New Roman" w:hAnsi="Times New Roman"/>
                <w:sz w:val="18"/>
                <w:szCs w:val="18"/>
              </w:rPr>
            </w:pPr>
            <w:r>
              <w:rPr>
                <w:rFonts w:ascii="Times New Roman" w:hAnsi="Times New Roman"/>
                <w:sz w:val="18"/>
                <w:szCs w:val="18"/>
                <w:lang w:eastAsia="uk-UA"/>
              </w:rPr>
              <w:t>Виконано</w:t>
            </w:r>
            <w:r w:rsidRPr="00D8419F">
              <w:rPr>
                <w:rFonts w:ascii="Times New Roman" w:hAnsi="Times New Roman"/>
                <w:sz w:val="18"/>
                <w:szCs w:val="18"/>
                <w:lang w:eastAsia="uk-UA"/>
              </w:rPr>
              <w:t xml:space="preserve"> роботи з будівництва колектора побутової каналізації по вул.Стадникової в </w:t>
            </w:r>
            <w:r w:rsidRPr="00D8419F">
              <w:rPr>
                <w:rFonts w:ascii="Times New Roman" w:hAnsi="Times New Roman"/>
                <w:sz w:val="18"/>
                <w:szCs w:val="18"/>
                <w:lang w:eastAsia="uk-UA"/>
              </w:rPr>
              <w:lastRenderedPageBreak/>
              <w:t>м.Тернополі. Ділянка буд. № 33-№ 62</w:t>
            </w:r>
          </w:p>
        </w:tc>
      </w:tr>
      <w:tr w:rsidR="004C4E2A" w:rsidRPr="00D8419F" w:rsidTr="00E0189F">
        <w:trPr>
          <w:gridAfter w:val="1"/>
          <w:wAfter w:w="13" w:type="dxa"/>
        </w:trPr>
        <w:tc>
          <w:tcPr>
            <w:tcW w:w="562" w:type="dxa"/>
            <w:tcBorders>
              <w:top w:val="single" w:sz="4" w:space="0" w:color="auto"/>
              <w:left w:val="single" w:sz="4" w:space="0" w:color="auto"/>
              <w:bottom w:val="single" w:sz="4" w:space="0" w:color="auto"/>
              <w:right w:val="single" w:sz="4" w:space="0" w:color="auto"/>
            </w:tcBorders>
          </w:tcPr>
          <w:p w:rsidR="004C4E2A" w:rsidRPr="00D8419F" w:rsidRDefault="004C4E2A" w:rsidP="002603B7">
            <w:pPr>
              <w:jc w:val="center"/>
              <w:rPr>
                <w:sz w:val="18"/>
                <w:szCs w:val="18"/>
                <w:lang w:val="uk-UA"/>
              </w:rPr>
            </w:pPr>
          </w:p>
        </w:tc>
        <w:tc>
          <w:tcPr>
            <w:tcW w:w="557" w:type="dxa"/>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jc w:val="center"/>
              <w:rPr>
                <w:sz w:val="18"/>
                <w:szCs w:val="18"/>
                <w:lang w:val="uk-UA"/>
              </w:rPr>
            </w:pPr>
            <w:r w:rsidRPr="00D8419F">
              <w:rPr>
                <w:sz w:val="18"/>
                <w:szCs w:val="18"/>
                <w:lang w:val="uk-UA"/>
              </w:rPr>
              <w:t>6.5</w:t>
            </w:r>
          </w:p>
        </w:tc>
        <w:tc>
          <w:tcPr>
            <w:tcW w:w="4663" w:type="dxa"/>
            <w:gridSpan w:val="3"/>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pStyle w:val="1c"/>
              <w:jc w:val="both"/>
              <w:rPr>
                <w:rFonts w:ascii="Times New Roman" w:hAnsi="Times New Roman"/>
                <w:sz w:val="18"/>
                <w:szCs w:val="18"/>
              </w:rPr>
            </w:pPr>
            <w:r w:rsidRPr="00D8419F">
              <w:rPr>
                <w:rFonts w:ascii="Times New Roman" w:hAnsi="Times New Roman"/>
                <w:sz w:val="18"/>
                <w:szCs w:val="18"/>
              </w:rPr>
              <w:t>Будівництво, реконструкція та капітальний ремонт-влаштування дощової каналізації,колекторів (за визначенням вулиць )</w:t>
            </w:r>
          </w:p>
          <w:p w:rsidR="004C4E2A" w:rsidRPr="00D8419F" w:rsidRDefault="004C4E2A" w:rsidP="002603B7">
            <w:pPr>
              <w:pStyle w:val="1c"/>
              <w:jc w:val="both"/>
              <w:rPr>
                <w:rFonts w:ascii="Times New Roman" w:hAnsi="Times New Roman"/>
                <w:sz w:val="18"/>
                <w:szCs w:val="18"/>
              </w:rPr>
            </w:pPr>
            <w:r w:rsidRPr="00D8419F">
              <w:rPr>
                <w:rFonts w:ascii="Times New Roman" w:hAnsi="Times New Roman"/>
                <w:sz w:val="18"/>
                <w:szCs w:val="18"/>
              </w:rPr>
              <w:t>-в парку ім.Шевченка(дощовий колектор-влаштування уловлювачів та відстійників)</w:t>
            </w:r>
          </w:p>
        </w:tc>
        <w:tc>
          <w:tcPr>
            <w:tcW w:w="1152" w:type="dxa"/>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jc w:val="center"/>
              <w:rPr>
                <w:sz w:val="18"/>
                <w:szCs w:val="18"/>
                <w:lang w:val="uk-UA"/>
              </w:rPr>
            </w:pPr>
            <w:r w:rsidRPr="00D8419F">
              <w:rPr>
                <w:sz w:val="18"/>
                <w:szCs w:val="18"/>
                <w:lang w:val="uk-UA"/>
              </w:rPr>
              <w:t>2000,0</w:t>
            </w:r>
          </w:p>
        </w:tc>
        <w:tc>
          <w:tcPr>
            <w:tcW w:w="1325" w:type="dxa"/>
            <w:gridSpan w:val="2"/>
            <w:tcBorders>
              <w:top w:val="single" w:sz="4" w:space="0" w:color="auto"/>
              <w:left w:val="single" w:sz="4" w:space="0" w:color="auto"/>
              <w:bottom w:val="single" w:sz="4" w:space="0" w:color="auto"/>
              <w:right w:val="single" w:sz="4" w:space="0" w:color="auto"/>
            </w:tcBorders>
          </w:tcPr>
          <w:p w:rsidR="004C4E2A" w:rsidRPr="00D8419F" w:rsidRDefault="004C4E2A" w:rsidP="002603B7">
            <w:pPr>
              <w:rPr>
                <w:sz w:val="18"/>
                <w:szCs w:val="18"/>
                <w:lang w:val="uk-UA"/>
              </w:rPr>
            </w:pPr>
            <w:r w:rsidRPr="00D8419F">
              <w:rPr>
                <w:sz w:val="18"/>
                <w:szCs w:val="18"/>
                <w:lang w:val="uk-UA"/>
              </w:rPr>
              <w:t xml:space="preserve">   2000,0</w:t>
            </w:r>
          </w:p>
          <w:p w:rsidR="004C4E2A" w:rsidRPr="00D8419F" w:rsidRDefault="004C4E2A" w:rsidP="002603B7">
            <w:pPr>
              <w:jc w:val="center"/>
              <w:rPr>
                <w:sz w:val="18"/>
                <w:szCs w:val="18"/>
                <w:lang w:val="uk-UA"/>
              </w:rPr>
            </w:pPr>
          </w:p>
        </w:tc>
        <w:tc>
          <w:tcPr>
            <w:tcW w:w="980" w:type="dxa"/>
            <w:gridSpan w:val="2"/>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jc w:val="center"/>
              <w:rPr>
                <w:sz w:val="18"/>
                <w:szCs w:val="18"/>
                <w:lang w:val="uk-UA"/>
              </w:rPr>
            </w:pPr>
            <w:r>
              <w:rPr>
                <w:sz w:val="18"/>
                <w:szCs w:val="18"/>
                <w:lang w:val="uk-UA"/>
              </w:rPr>
              <w:t>428</w:t>
            </w:r>
            <w:r w:rsidRPr="00D8419F">
              <w:rPr>
                <w:sz w:val="18"/>
                <w:szCs w:val="18"/>
                <w:lang w:val="uk-UA"/>
              </w:rPr>
              <w:t>,0</w:t>
            </w:r>
          </w:p>
        </w:tc>
        <w:tc>
          <w:tcPr>
            <w:tcW w:w="1250" w:type="dxa"/>
            <w:gridSpan w:val="2"/>
            <w:tcBorders>
              <w:top w:val="single" w:sz="4" w:space="0" w:color="auto"/>
              <w:left w:val="single" w:sz="4" w:space="0" w:color="auto"/>
              <w:bottom w:val="single" w:sz="4" w:space="0" w:color="auto"/>
              <w:right w:val="single" w:sz="4" w:space="0" w:color="auto"/>
            </w:tcBorders>
          </w:tcPr>
          <w:p w:rsidR="004C4E2A" w:rsidRPr="00D8419F" w:rsidRDefault="004C4E2A" w:rsidP="002603B7">
            <w:pPr>
              <w:jc w:val="center"/>
              <w:rPr>
                <w:sz w:val="18"/>
                <w:szCs w:val="18"/>
              </w:rPr>
            </w:pPr>
          </w:p>
        </w:tc>
        <w:tc>
          <w:tcPr>
            <w:tcW w:w="1133" w:type="dxa"/>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rPr>
                <w:sz w:val="18"/>
                <w:szCs w:val="18"/>
                <w:lang w:val="uk-UA"/>
              </w:rPr>
            </w:pPr>
            <w:r w:rsidRPr="00D8419F">
              <w:rPr>
                <w:sz w:val="18"/>
                <w:szCs w:val="18"/>
                <w:lang w:val="uk-UA"/>
              </w:rPr>
              <w:t>423</w:t>
            </w:r>
            <w:r w:rsidRPr="00D8419F">
              <w:rPr>
                <w:sz w:val="18"/>
                <w:szCs w:val="18"/>
              </w:rPr>
              <w:t>,</w:t>
            </w:r>
            <w:r w:rsidRPr="00D8419F">
              <w:rPr>
                <w:sz w:val="18"/>
                <w:szCs w:val="18"/>
                <w:lang w:val="uk-UA"/>
              </w:rPr>
              <w:t>3</w:t>
            </w:r>
          </w:p>
        </w:tc>
        <w:tc>
          <w:tcPr>
            <w:tcW w:w="4098" w:type="dxa"/>
            <w:gridSpan w:val="2"/>
            <w:tcBorders>
              <w:top w:val="single" w:sz="4" w:space="0" w:color="auto"/>
              <w:left w:val="single" w:sz="4" w:space="0" w:color="auto"/>
              <w:bottom w:val="single" w:sz="4" w:space="0" w:color="auto"/>
              <w:right w:val="single" w:sz="4" w:space="0" w:color="auto"/>
            </w:tcBorders>
            <w:vAlign w:val="center"/>
            <w:hideMark/>
          </w:tcPr>
          <w:p w:rsidR="004C4E2A" w:rsidRPr="00D8419F" w:rsidRDefault="004C4E2A" w:rsidP="002603B7">
            <w:pPr>
              <w:pStyle w:val="1c"/>
              <w:rPr>
                <w:rFonts w:ascii="Times New Roman" w:hAnsi="Times New Roman"/>
                <w:sz w:val="18"/>
                <w:szCs w:val="18"/>
              </w:rPr>
            </w:pPr>
            <w:r w:rsidRPr="00D8419F">
              <w:rPr>
                <w:rFonts w:ascii="Times New Roman" w:hAnsi="Times New Roman"/>
                <w:sz w:val="18"/>
                <w:szCs w:val="18"/>
              </w:rPr>
              <w:t xml:space="preserve">Виготовлено  </w:t>
            </w:r>
            <w:r w:rsidR="009E436B">
              <w:rPr>
                <w:rFonts w:ascii="Times New Roman" w:hAnsi="Times New Roman"/>
                <w:sz w:val="18"/>
                <w:szCs w:val="18"/>
              </w:rPr>
              <w:t xml:space="preserve">ПКД </w:t>
            </w:r>
            <w:r w:rsidRPr="00D8419F">
              <w:rPr>
                <w:rFonts w:ascii="Times New Roman" w:hAnsi="Times New Roman"/>
                <w:sz w:val="18"/>
                <w:szCs w:val="18"/>
              </w:rPr>
              <w:t xml:space="preserve"> «Капітальний ремонт дощового колектора в парку ім.Шевченка (влаштування уловлювачів та відстійників)».</w:t>
            </w:r>
          </w:p>
          <w:p w:rsidR="004C4E2A" w:rsidRPr="00D8419F" w:rsidRDefault="004C4E2A" w:rsidP="002603B7">
            <w:pPr>
              <w:tabs>
                <w:tab w:val="left" w:pos="567"/>
                <w:tab w:val="left" w:pos="8647"/>
                <w:tab w:val="left" w:pos="8931"/>
              </w:tabs>
              <w:jc w:val="both"/>
              <w:rPr>
                <w:b/>
                <w:sz w:val="18"/>
                <w:szCs w:val="18"/>
                <w:lang w:val="uk-UA"/>
              </w:rPr>
            </w:pPr>
            <w:r w:rsidRPr="00D8419F">
              <w:rPr>
                <w:rStyle w:val="docdata"/>
                <w:sz w:val="18"/>
                <w:szCs w:val="18"/>
              </w:rPr>
              <w:t>Виконано капітальний ремонт дощової каналізації  в районі ж/б №2 на вул. Подільській</w:t>
            </w:r>
            <w:r w:rsidRPr="00D8419F">
              <w:rPr>
                <w:sz w:val="18"/>
                <w:szCs w:val="18"/>
              </w:rPr>
              <w:t>.</w:t>
            </w:r>
          </w:p>
        </w:tc>
      </w:tr>
      <w:tr w:rsidR="004C4E2A" w:rsidRPr="00D8419F" w:rsidTr="00E0189F">
        <w:trPr>
          <w:gridAfter w:val="1"/>
          <w:wAfter w:w="13" w:type="dxa"/>
        </w:trPr>
        <w:tc>
          <w:tcPr>
            <w:tcW w:w="562" w:type="dxa"/>
            <w:tcBorders>
              <w:top w:val="single" w:sz="4" w:space="0" w:color="auto"/>
              <w:left w:val="single" w:sz="4" w:space="0" w:color="auto"/>
              <w:bottom w:val="single" w:sz="4" w:space="0" w:color="auto"/>
              <w:right w:val="single" w:sz="4" w:space="0" w:color="auto"/>
            </w:tcBorders>
          </w:tcPr>
          <w:p w:rsidR="004C4E2A" w:rsidRPr="00D8419F" w:rsidRDefault="004C4E2A" w:rsidP="002603B7">
            <w:pPr>
              <w:jc w:val="center"/>
              <w:rPr>
                <w:sz w:val="18"/>
                <w:szCs w:val="18"/>
                <w:lang w:val="uk-UA"/>
              </w:rPr>
            </w:pPr>
          </w:p>
        </w:tc>
        <w:tc>
          <w:tcPr>
            <w:tcW w:w="557" w:type="dxa"/>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jc w:val="center"/>
              <w:rPr>
                <w:sz w:val="18"/>
                <w:szCs w:val="18"/>
                <w:lang w:val="uk-UA"/>
              </w:rPr>
            </w:pPr>
            <w:r w:rsidRPr="00D8419F">
              <w:rPr>
                <w:sz w:val="18"/>
                <w:szCs w:val="18"/>
                <w:lang w:val="uk-UA"/>
              </w:rPr>
              <w:t>6.6</w:t>
            </w:r>
          </w:p>
        </w:tc>
        <w:tc>
          <w:tcPr>
            <w:tcW w:w="4663" w:type="dxa"/>
            <w:gridSpan w:val="3"/>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pStyle w:val="1c"/>
              <w:jc w:val="both"/>
              <w:rPr>
                <w:rFonts w:ascii="Times New Roman" w:hAnsi="Times New Roman"/>
                <w:sz w:val="18"/>
                <w:szCs w:val="18"/>
              </w:rPr>
            </w:pPr>
            <w:r w:rsidRPr="00D8419F">
              <w:rPr>
                <w:rFonts w:ascii="Times New Roman" w:hAnsi="Times New Roman"/>
                <w:sz w:val="18"/>
                <w:szCs w:val="18"/>
              </w:rPr>
              <w:t>Будівництво та реконстр. Існуючих водопровідних та каналіз. мереж</w:t>
            </w:r>
          </w:p>
        </w:tc>
        <w:tc>
          <w:tcPr>
            <w:tcW w:w="1152" w:type="dxa"/>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jc w:val="center"/>
              <w:rPr>
                <w:sz w:val="18"/>
                <w:szCs w:val="18"/>
                <w:lang w:val="uk-UA"/>
              </w:rPr>
            </w:pPr>
            <w:r w:rsidRPr="00D8419F">
              <w:rPr>
                <w:sz w:val="18"/>
                <w:szCs w:val="18"/>
                <w:lang w:val="uk-UA"/>
              </w:rPr>
              <w:t>2000,0</w:t>
            </w:r>
          </w:p>
        </w:tc>
        <w:tc>
          <w:tcPr>
            <w:tcW w:w="1325" w:type="dxa"/>
            <w:gridSpan w:val="2"/>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jc w:val="center"/>
              <w:rPr>
                <w:sz w:val="18"/>
                <w:szCs w:val="18"/>
                <w:lang w:val="uk-UA"/>
              </w:rPr>
            </w:pPr>
            <w:r w:rsidRPr="00D8419F">
              <w:rPr>
                <w:sz w:val="18"/>
                <w:szCs w:val="18"/>
                <w:lang w:val="uk-UA"/>
              </w:rPr>
              <w:t>-</w:t>
            </w:r>
          </w:p>
        </w:tc>
        <w:tc>
          <w:tcPr>
            <w:tcW w:w="980" w:type="dxa"/>
            <w:gridSpan w:val="2"/>
            <w:tcBorders>
              <w:top w:val="single" w:sz="4" w:space="0" w:color="auto"/>
              <w:left w:val="single" w:sz="4" w:space="0" w:color="auto"/>
              <w:bottom w:val="single" w:sz="4" w:space="0" w:color="auto"/>
              <w:right w:val="single" w:sz="4" w:space="0" w:color="auto"/>
            </w:tcBorders>
          </w:tcPr>
          <w:p w:rsidR="004C4E2A" w:rsidRPr="00D8419F" w:rsidRDefault="004C4E2A" w:rsidP="002603B7">
            <w:pPr>
              <w:jc w:val="center"/>
              <w:rPr>
                <w:sz w:val="18"/>
                <w:szCs w:val="18"/>
                <w:lang w:val="uk-UA"/>
              </w:rPr>
            </w:pPr>
            <w:r>
              <w:rPr>
                <w:sz w:val="18"/>
                <w:szCs w:val="18"/>
                <w:lang w:val="uk-UA"/>
              </w:rPr>
              <w:t>-</w:t>
            </w:r>
          </w:p>
        </w:tc>
        <w:tc>
          <w:tcPr>
            <w:tcW w:w="1250" w:type="dxa"/>
            <w:gridSpan w:val="2"/>
            <w:tcBorders>
              <w:top w:val="single" w:sz="4" w:space="0" w:color="auto"/>
              <w:left w:val="single" w:sz="4" w:space="0" w:color="auto"/>
              <w:bottom w:val="single" w:sz="4" w:space="0" w:color="auto"/>
              <w:right w:val="single" w:sz="4" w:space="0" w:color="auto"/>
            </w:tcBorders>
          </w:tcPr>
          <w:p w:rsidR="004C4E2A" w:rsidRPr="00D8419F" w:rsidRDefault="004C4E2A" w:rsidP="002603B7">
            <w:pPr>
              <w:jc w:val="center"/>
              <w:rPr>
                <w:sz w:val="18"/>
                <w:szCs w:val="18"/>
              </w:rPr>
            </w:pPr>
          </w:p>
        </w:tc>
        <w:tc>
          <w:tcPr>
            <w:tcW w:w="1133" w:type="dxa"/>
            <w:tcBorders>
              <w:top w:val="single" w:sz="4" w:space="0" w:color="auto"/>
              <w:left w:val="single" w:sz="4" w:space="0" w:color="auto"/>
              <w:bottom w:val="single" w:sz="4" w:space="0" w:color="auto"/>
              <w:right w:val="single" w:sz="4" w:space="0" w:color="auto"/>
            </w:tcBorders>
          </w:tcPr>
          <w:p w:rsidR="004C4E2A" w:rsidRPr="00D8419F" w:rsidRDefault="004C4E2A" w:rsidP="002603B7">
            <w:pPr>
              <w:jc w:val="center"/>
              <w:rPr>
                <w:sz w:val="18"/>
                <w:szCs w:val="18"/>
                <w:lang w:val="uk-UA"/>
              </w:rPr>
            </w:pPr>
            <w:r>
              <w:rPr>
                <w:sz w:val="18"/>
                <w:szCs w:val="18"/>
                <w:lang w:val="uk-UA"/>
              </w:rPr>
              <w:t>-</w:t>
            </w:r>
          </w:p>
        </w:tc>
        <w:tc>
          <w:tcPr>
            <w:tcW w:w="4098" w:type="dxa"/>
            <w:gridSpan w:val="2"/>
            <w:tcBorders>
              <w:top w:val="single" w:sz="4" w:space="0" w:color="auto"/>
              <w:left w:val="single" w:sz="4" w:space="0" w:color="auto"/>
              <w:bottom w:val="single" w:sz="4" w:space="0" w:color="auto"/>
              <w:right w:val="single" w:sz="4" w:space="0" w:color="auto"/>
            </w:tcBorders>
          </w:tcPr>
          <w:p w:rsidR="004C4E2A" w:rsidRPr="00D8419F" w:rsidRDefault="004C4E2A" w:rsidP="002603B7">
            <w:pPr>
              <w:jc w:val="center"/>
              <w:rPr>
                <w:sz w:val="18"/>
                <w:szCs w:val="18"/>
              </w:rPr>
            </w:pPr>
          </w:p>
        </w:tc>
      </w:tr>
      <w:tr w:rsidR="004C4E2A" w:rsidRPr="00D8419F" w:rsidTr="00E0189F">
        <w:trPr>
          <w:gridAfter w:val="1"/>
          <w:wAfter w:w="13" w:type="dxa"/>
        </w:trPr>
        <w:tc>
          <w:tcPr>
            <w:tcW w:w="562" w:type="dxa"/>
            <w:tcBorders>
              <w:top w:val="single" w:sz="4" w:space="0" w:color="auto"/>
              <w:left w:val="single" w:sz="4" w:space="0" w:color="auto"/>
              <w:bottom w:val="single" w:sz="4" w:space="0" w:color="auto"/>
              <w:right w:val="single" w:sz="4" w:space="0" w:color="auto"/>
            </w:tcBorders>
          </w:tcPr>
          <w:p w:rsidR="004C4E2A" w:rsidRPr="00D8419F" w:rsidRDefault="004C4E2A" w:rsidP="002603B7">
            <w:pPr>
              <w:jc w:val="center"/>
              <w:rPr>
                <w:sz w:val="18"/>
                <w:szCs w:val="18"/>
                <w:lang w:val="uk-UA"/>
              </w:rPr>
            </w:pPr>
          </w:p>
        </w:tc>
        <w:tc>
          <w:tcPr>
            <w:tcW w:w="557" w:type="dxa"/>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jc w:val="center"/>
              <w:rPr>
                <w:sz w:val="18"/>
                <w:szCs w:val="18"/>
                <w:lang w:val="uk-UA"/>
              </w:rPr>
            </w:pPr>
            <w:r w:rsidRPr="00D8419F">
              <w:rPr>
                <w:sz w:val="18"/>
                <w:szCs w:val="18"/>
                <w:lang w:val="uk-UA"/>
              </w:rPr>
              <w:t>7.1</w:t>
            </w:r>
          </w:p>
        </w:tc>
        <w:tc>
          <w:tcPr>
            <w:tcW w:w="4663" w:type="dxa"/>
            <w:gridSpan w:val="3"/>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pStyle w:val="1c"/>
              <w:jc w:val="both"/>
              <w:rPr>
                <w:rFonts w:ascii="Times New Roman" w:hAnsi="Times New Roman"/>
                <w:sz w:val="18"/>
                <w:szCs w:val="18"/>
                <w:lang w:eastAsia="ru-RU"/>
              </w:rPr>
            </w:pPr>
            <w:r w:rsidRPr="00D8419F">
              <w:rPr>
                <w:rFonts w:ascii="Times New Roman" w:hAnsi="Times New Roman"/>
                <w:sz w:val="18"/>
                <w:szCs w:val="18"/>
              </w:rPr>
              <w:t>Рекультивація земель, в т. ч. порушених внаслідок несанкціонованого складування відходів, ліквідація стихійних сміттєзвалищ</w:t>
            </w:r>
          </w:p>
        </w:tc>
        <w:tc>
          <w:tcPr>
            <w:tcW w:w="1152" w:type="dxa"/>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tabs>
                <w:tab w:val="left" w:pos="2562"/>
              </w:tabs>
              <w:jc w:val="center"/>
              <w:rPr>
                <w:sz w:val="18"/>
                <w:szCs w:val="18"/>
              </w:rPr>
            </w:pPr>
            <w:r w:rsidRPr="00D8419F">
              <w:rPr>
                <w:sz w:val="18"/>
                <w:szCs w:val="18"/>
                <w:lang w:val="uk-UA"/>
              </w:rPr>
              <w:t>28</w:t>
            </w:r>
            <w:r w:rsidRPr="00D8419F">
              <w:rPr>
                <w:sz w:val="18"/>
                <w:szCs w:val="18"/>
              </w:rPr>
              <w:t>00,0</w:t>
            </w:r>
          </w:p>
        </w:tc>
        <w:tc>
          <w:tcPr>
            <w:tcW w:w="1325" w:type="dxa"/>
            <w:gridSpan w:val="2"/>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pStyle w:val="a6"/>
              <w:ind w:left="0"/>
              <w:jc w:val="center"/>
              <w:rPr>
                <w:rFonts w:eastAsia="Calibri"/>
                <w:kern w:val="0"/>
                <w:sz w:val="18"/>
                <w:szCs w:val="18"/>
                <w:lang w:val="uk-UA" w:eastAsia="ru-RU"/>
              </w:rPr>
            </w:pPr>
            <w:r w:rsidRPr="00D8419F">
              <w:rPr>
                <w:rFonts w:eastAsia="Calibri"/>
                <w:kern w:val="0"/>
                <w:sz w:val="18"/>
                <w:szCs w:val="18"/>
                <w:lang w:val="uk-UA" w:eastAsia="ru-RU"/>
              </w:rPr>
              <w:t>1100,0</w:t>
            </w:r>
          </w:p>
        </w:tc>
        <w:tc>
          <w:tcPr>
            <w:tcW w:w="980" w:type="dxa"/>
            <w:gridSpan w:val="2"/>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pStyle w:val="a6"/>
              <w:ind w:left="0"/>
              <w:jc w:val="center"/>
              <w:rPr>
                <w:rFonts w:eastAsia="Calibri"/>
                <w:kern w:val="0"/>
                <w:sz w:val="18"/>
                <w:szCs w:val="18"/>
                <w:lang w:val="uk-UA" w:eastAsia="ru-RU"/>
              </w:rPr>
            </w:pPr>
            <w:r>
              <w:rPr>
                <w:rFonts w:eastAsia="Calibri"/>
                <w:kern w:val="0"/>
                <w:sz w:val="18"/>
                <w:szCs w:val="18"/>
                <w:lang w:val="uk-UA" w:eastAsia="ru-RU"/>
              </w:rPr>
              <w:t>505</w:t>
            </w:r>
            <w:r w:rsidRPr="00D8419F">
              <w:rPr>
                <w:rFonts w:eastAsia="Calibri"/>
                <w:kern w:val="0"/>
                <w:sz w:val="18"/>
                <w:szCs w:val="18"/>
                <w:lang w:val="uk-UA" w:eastAsia="ru-RU"/>
              </w:rPr>
              <w:t>,0</w:t>
            </w:r>
          </w:p>
        </w:tc>
        <w:tc>
          <w:tcPr>
            <w:tcW w:w="1250" w:type="dxa"/>
            <w:gridSpan w:val="2"/>
            <w:tcBorders>
              <w:top w:val="single" w:sz="4" w:space="0" w:color="auto"/>
              <w:left w:val="single" w:sz="4" w:space="0" w:color="auto"/>
              <w:bottom w:val="single" w:sz="4" w:space="0" w:color="auto"/>
              <w:right w:val="single" w:sz="4" w:space="0" w:color="auto"/>
            </w:tcBorders>
          </w:tcPr>
          <w:p w:rsidR="004C4E2A" w:rsidRPr="00D8419F" w:rsidRDefault="004C4E2A" w:rsidP="002603B7">
            <w:pPr>
              <w:pStyle w:val="a6"/>
              <w:ind w:left="0"/>
              <w:jc w:val="center"/>
              <w:rPr>
                <w:rFonts w:eastAsia="Calibri"/>
                <w:kern w:val="0"/>
                <w:sz w:val="18"/>
                <w:szCs w:val="18"/>
                <w:lang w:val="uk-UA" w:eastAsia="ru-RU"/>
              </w:rPr>
            </w:pPr>
          </w:p>
        </w:tc>
        <w:tc>
          <w:tcPr>
            <w:tcW w:w="1133" w:type="dxa"/>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tabs>
                <w:tab w:val="left" w:pos="2562"/>
              </w:tabs>
              <w:rPr>
                <w:sz w:val="18"/>
                <w:szCs w:val="18"/>
                <w:lang w:val="uk-UA"/>
              </w:rPr>
            </w:pPr>
            <w:r w:rsidRPr="00D8419F">
              <w:rPr>
                <w:sz w:val="18"/>
                <w:szCs w:val="18"/>
                <w:lang w:val="uk-UA"/>
              </w:rPr>
              <w:t>502</w:t>
            </w:r>
            <w:r w:rsidRPr="00D8419F">
              <w:rPr>
                <w:sz w:val="18"/>
                <w:szCs w:val="18"/>
              </w:rPr>
              <w:t>,</w:t>
            </w:r>
            <w:r w:rsidRPr="00D8419F">
              <w:rPr>
                <w:sz w:val="18"/>
                <w:szCs w:val="18"/>
                <w:lang w:val="uk-UA"/>
              </w:rPr>
              <w:t>7</w:t>
            </w:r>
          </w:p>
        </w:tc>
        <w:tc>
          <w:tcPr>
            <w:tcW w:w="4098" w:type="dxa"/>
            <w:gridSpan w:val="2"/>
            <w:tcBorders>
              <w:top w:val="single" w:sz="4" w:space="0" w:color="auto"/>
              <w:left w:val="single" w:sz="4" w:space="0" w:color="auto"/>
              <w:bottom w:val="single" w:sz="4" w:space="0" w:color="auto"/>
              <w:right w:val="single" w:sz="4" w:space="0" w:color="auto"/>
            </w:tcBorders>
            <w:vAlign w:val="center"/>
            <w:hideMark/>
          </w:tcPr>
          <w:p w:rsidR="004C4E2A" w:rsidRPr="00C63886" w:rsidRDefault="004C4E2A" w:rsidP="002603B7">
            <w:pPr>
              <w:tabs>
                <w:tab w:val="left" w:pos="2562"/>
              </w:tabs>
              <w:jc w:val="both"/>
              <w:rPr>
                <w:sz w:val="18"/>
                <w:szCs w:val="18"/>
                <w:lang w:val="uk-UA"/>
              </w:rPr>
            </w:pPr>
            <w:r w:rsidRPr="00C63886">
              <w:rPr>
                <w:sz w:val="18"/>
                <w:szCs w:val="18"/>
              </w:rPr>
              <w:t>Виготовлено ПКД з рекультивації стихійних сміттєзвалищ на вул. Спортивній, Яреми, Микулинецькій, Промисловій в м.Тернополі, проведено  експертизу в філії «Укрдержекспертиза» та виконано роботи з рекультивації стихійних сміттєзвалищ на вул. Яреми, Промисловій, Спортивній</w:t>
            </w:r>
            <w:r>
              <w:rPr>
                <w:sz w:val="18"/>
                <w:szCs w:val="18"/>
                <w:lang w:val="uk-UA"/>
              </w:rPr>
              <w:t>.</w:t>
            </w:r>
          </w:p>
        </w:tc>
      </w:tr>
      <w:tr w:rsidR="004C4E2A" w:rsidRPr="00D8419F" w:rsidTr="00E0189F">
        <w:trPr>
          <w:gridAfter w:val="1"/>
          <w:wAfter w:w="13" w:type="dxa"/>
        </w:trPr>
        <w:tc>
          <w:tcPr>
            <w:tcW w:w="562" w:type="dxa"/>
            <w:tcBorders>
              <w:top w:val="single" w:sz="4" w:space="0" w:color="auto"/>
              <w:left w:val="single" w:sz="4" w:space="0" w:color="auto"/>
              <w:bottom w:val="single" w:sz="4" w:space="0" w:color="auto"/>
              <w:right w:val="single" w:sz="4" w:space="0" w:color="auto"/>
            </w:tcBorders>
          </w:tcPr>
          <w:p w:rsidR="004C4E2A" w:rsidRPr="00D8419F" w:rsidRDefault="004C4E2A" w:rsidP="002603B7">
            <w:pPr>
              <w:jc w:val="center"/>
              <w:rPr>
                <w:sz w:val="18"/>
                <w:szCs w:val="18"/>
                <w:lang w:val="uk-UA"/>
              </w:rPr>
            </w:pPr>
          </w:p>
        </w:tc>
        <w:tc>
          <w:tcPr>
            <w:tcW w:w="557" w:type="dxa"/>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jc w:val="center"/>
              <w:rPr>
                <w:sz w:val="18"/>
                <w:szCs w:val="18"/>
                <w:lang w:val="uk-UA"/>
              </w:rPr>
            </w:pPr>
            <w:r w:rsidRPr="00D8419F">
              <w:rPr>
                <w:sz w:val="18"/>
                <w:szCs w:val="18"/>
                <w:lang w:val="uk-UA"/>
              </w:rPr>
              <w:t>7.2</w:t>
            </w:r>
          </w:p>
        </w:tc>
        <w:tc>
          <w:tcPr>
            <w:tcW w:w="4663" w:type="dxa"/>
            <w:gridSpan w:val="3"/>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jc w:val="both"/>
              <w:rPr>
                <w:sz w:val="18"/>
                <w:szCs w:val="18"/>
              </w:rPr>
            </w:pPr>
            <w:r w:rsidRPr="00D8419F">
              <w:rPr>
                <w:sz w:val="18"/>
                <w:szCs w:val="18"/>
              </w:rPr>
              <w:t>Виконання робіт з рекультивації земель учасників АТО по вул. Микулинецькій</w:t>
            </w:r>
          </w:p>
        </w:tc>
        <w:tc>
          <w:tcPr>
            <w:tcW w:w="1152" w:type="dxa"/>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tabs>
                <w:tab w:val="left" w:pos="2562"/>
              </w:tabs>
              <w:jc w:val="center"/>
              <w:rPr>
                <w:sz w:val="18"/>
                <w:szCs w:val="18"/>
                <w:lang w:val="uk-UA"/>
              </w:rPr>
            </w:pPr>
            <w:r w:rsidRPr="00D8419F">
              <w:rPr>
                <w:sz w:val="18"/>
                <w:szCs w:val="18"/>
                <w:lang w:val="uk-UA"/>
              </w:rPr>
              <w:t>1500,0</w:t>
            </w:r>
          </w:p>
        </w:tc>
        <w:tc>
          <w:tcPr>
            <w:tcW w:w="1325" w:type="dxa"/>
            <w:gridSpan w:val="2"/>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pStyle w:val="a6"/>
              <w:ind w:left="0"/>
              <w:jc w:val="center"/>
              <w:rPr>
                <w:rFonts w:eastAsia="Calibri"/>
                <w:kern w:val="0"/>
                <w:sz w:val="18"/>
                <w:szCs w:val="18"/>
                <w:lang w:val="uk-UA" w:eastAsia="ru-RU"/>
              </w:rPr>
            </w:pPr>
            <w:r w:rsidRPr="00D8419F">
              <w:rPr>
                <w:rFonts w:eastAsia="Calibri"/>
                <w:kern w:val="0"/>
                <w:sz w:val="18"/>
                <w:szCs w:val="18"/>
                <w:lang w:val="uk-UA" w:eastAsia="ru-RU"/>
              </w:rPr>
              <w:t>1500,0</w:t>
            </w:r>
          </w:p>
        </w:tc>
        <w:tc>
          <w:tcPr>
            <w:tcW w:w="980" w:type="dxa"/>
            <w:gridSpan w:val="2"/>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pStyle w:val="a6"/>
              <w:ind w:left="0"/>
              <w:jc w:val="center"/>
              <w:rPr>
                <w:rFonts w:eastAsia="Calibri"/>
                <w:kern w:val="0"/>
                <w:sz w:val="18"/>
                <w:szCs w:val="18"/>
                <w:lang w:val="uk-UA" w:eastAsia="ru-RU"/>
              </w:rPr>
            </w:pPr>
            <w:r w:rsidRPr="00D8419F">
              <w:rPr>
                <w:rFonts w:eastAsia="Calibri"/>
                <w:kern w:val="0"/>
                <w:sz w:val="18"/>
                <w:szCs w:val="18"/>
                <w:lang w:val="uk-UA" w:eastAsia="ru-RU"/>
              </w:rPr>
              <w:t>1500,0</w:t>
            </w:r>
          </w:p>
        </w:tc>
        <w:tc>
          <w:tcPr>
            <w:tcW w:w="1250" w:type="dxa"/>
            <w:gridSpan w:val="2"/>
            <w:tcBorders>
              <w:top w:val="single" w:sz="4" w:space="0" w:color="auto"/>
              <w:left w:val="single" w:sz="4" w:space="0" w:color="auto"/>
              <w:bottom w:val="single" w:sz="4" w:space="0" w:color="auto"/>
              <w:right w:val="single" w:sz="4" w:space="0" w:color="auto"/>
            </w:tcBorders>
          </w:tcPr>
          <w:p w:rsidR="004C4E2A" w:rsidRPr="00D8419F" w:rsidRDefault="004C4E2A" w:rsidP="002603B7">
            <w:pPr>
              <w:pStyle w:val="a6"/>
              <w:ind w:left="0"/>
              <w:jc w:val="center"/>
              <w:rPr>
                <w:rFonts w:eastAsia="Calibri"/>
                <w:kern w:val="0"/>
                <w:sz w:val="18"/>
                <w:szCs w:val="18"/>
                <w:lang w:val="uk-UA" w:eastAsia="ru-RU"/>
              </w:rPr>
            </w:pPr>
          </w:p>
        </w:tc>
        <w:tc>
          <w:tcPr>
            <w:tcW w:w="1133" w:type="dxa"/>
            <w:tcBorders>
              <w:top w:val="single" w:sz="4" w:space="0" w:color="auto"/>
              <w:left w:val="single" w:sz="4" w:space="0" w:color="auto"/>
              <w:bottom w:val="single" w:sz="4" w:space="0" w:color="auto"/>
              <w:right w:val="single" w:sz="4" w:space="0" w:color="auto"/>
            </w:tcBorders>
            <w:vAlign w:val="center"/>
            <w:hideMark/>
          </w:tcPr>
          <w:p w:rsidR="004C4E2A" w:rsidRPr="00D8419F" w:rsidRDefault="004C4E2A" w:rsidP="002603B7">
            <w:pPr>
              <w:tabs>
                <w:tab w:val="left" w:pos="2562"/>
              </w:tabs>
              <w:jc w:val="center"/>
              <w:rPr>
                <w:sz w:val="18"/>
                <w:szCs w:val="18"/>
                <w:lang w:val="uk-UA"/>
              </w:rPr>
            </w:pPr>
            <w:r>
              <w:rPr>
                <w:sz w:val="18"/>
                <w:szCs w:val="18"/>
                <w:lang w:val="uk-UA"/>
              </w:rPr>
              <w:t>1496</w:t>
            </w:r>
            <w:r w:rsidRPr="00D8419F">
              <w:rPr>
                <w:sz w:val="18"/>
                <w:szCs w:val="18"/>
              </w:rPr>
              <w:t>,</w:t>
            </w:r>
            <w:r>
              <w:rPr>
                <w:sz w:val="18"/>
                <w:szCs w:val="18"/>
                <w:lang w:val="uk-UA"/>
              </w:rPr>
              <w:t>6</w:t>
            </w:r>
          </w:p>
        </w:tc>
        <w:tc>
          <w:tcPr>
            <w:tcW w:w="4098" w:type="dxa"/>
            <w:gridSpan w:val="2"/>
            <w:tcBorders>
              <w:top w:val="single" w:sz="4" w:space="0" w:color="auto"/>
              <w:left w:val="single" w:sz="4" w:space="0" w:color="auto"/>
              <w:bottom w:val="single" w:sz="4" w:space="0" w:color="auto"/>
              <w:right w:val="single" w:sz="4" w:space="0" w:color="auto"/>
            </w:tcBorders>
            <w:vAlign w:val="center"/>
            <w:hideMark/>
          </w:tcPr>
          <w:p w:rsidR="004C4E2A" w:rsidRPr="00C63886" w:rsidRDefault="004C4E2A" w:rsidP="002603B7">
            <w:pPr>
              <w:tabs>
                <w:tab w:val="left" w:pos="2562"/>
              </w:tabs>
              <w:jc w:val="both"/>
              <w:rPr>
                <w:sz w:val="18"/>
                <w:szCs w:val="18"/>
                <w:lang w:val="uk-UA"/>
              </w:rPr>
            </w:pPr>
            <w:r w:rsidRPr="00D8419F">
              <w:rPr>
                <w:sz w:val="18"/>
                <w:szCs w:val="18"/>
              </w:rPr>
              <w:t>Виготовлено ПКД з рекультивації земель  (організація рельєфу, вертикальне планування) кварталу садибних житлових будинків на вул. Микулинецькій в м.Тернополі.(площею 3,7024 га) та площею 2,47 га проведено експертизу в філії «Укрдержекспертиза». Укладено угоду з ТОВ «АВАКС ПРОФ» на рекультивацію земель учас</w:t>
            </w:r>
            <w:r>
              <w:rPr>
                <w:sz w:val="18"/>
                <w:szCs w:val="18"/>
              </w:rPr>
              <w:t xml:space="preserve">ників АТО. </w:t>
            </w:r>
          </w:p>
        </w:tc>
      </w:tr>
      <w:tr w:rsidR="004C4E2A" w:rsidRPr="00D8419F" w:rsidTr="00E0189F">
        <w:trPr>
          <w:gridAfter w:val="1"/>
          <w:wAfter w:w="13" w:type="dxa"/>
        </w:trPr>
        <w:tc>
          <w:tcPr>
            <w:tcW w:w="562" w:type="dxa"/>
            <w:tcBorders>
              <w:top w:val="single" w:sz="4" w:space="0" w:color="auto"/>
              <w:left w:val="single" w:sz="4" w:space="0" w:color="auto"/>
              <w:bottom w:val="single" w:sz="4" w:space="0" w:color="auto"/>
              <w:right w:val="single" w:sz="4" w:space="0" w:color="auto"/>
            </w:tcBorders>
          </w:tcPr>
          <w:p w:rsidR="004C4E2A" w:rsidRPr="00D8419F" w:rsidRDefault="004C4E2A" w:rsidP="002603B7">
            <w:pPr>
              <w:jc w:val="center"/>
              <w:rPr>
                <w:sz w:val="18"/>
                <w:szCs w:val="18"/>
                <w:lang w:val="uk-UA"/>
              </w:rPr>
            </w:pPr>
          </w:p>
        </w:tc>
        <w:tc>
          <w:tcPr>
            <w:tcW w:w="557" w:type="dxa"/>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jc w:val="center"/>
              <w:rPr>
                <w:sz w:val="18"/>
                <w:szCs w:val="18"/>
                <w:lang w:val="uk-UA"/>
              </w:rPr>
            </w:pPr>
            <w:r w:rsidRPr="00D8419F">
              <w:rPr>
                <w:sz w:val="18"/>
                <w:szCs w:val="18"/>
                <w:lang w:val="uk-UA"/>
              </w:rPr>
              <w:t>7.3</w:t>
            </w:r>
          </w:p>
        </w:tc>
        <w:tc>
          <w:tcPr>
            <w:tcW w:w="4663" w:type="dxa"/>
            <w:gridSpan w:val="3"/>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pStyle w:val="1c"/>
              <w:jc w:val="both"/>
              <w:rPr>
                <w:rFonts w:ascii="Times New Roman" w:hAnsi="Times New Roman"/>
                <w:sz w:val="18"/>
                <w:szCs w:val="18"/>
                <w:lang w:eastAsia="ru-RU"/>
              </w:rPr>
            </w:pPr>
            <w:r w:rsidRPr="00D8419F">
              <w:rPr>
                <w:rFonts w:ascii="Times New Roman" w:hAnsi="Times New Roman"/>
                <w:sz w:val="18"/>
                <w:szCs w:val="18"/>
              </w:rPr>
              <w:t>Проведення робіт із першочергових заходів з рекультивації Малашівецького сміттєзвалища Зборівського району Тернопіл.області</w:t>
            </w:r>
          </w:p>
        </w:tc>
        <w:tc>
          <w:tcPr>
            <w:tcW w:w="1152" w:type="dxa"/>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pStyle w:val="1c"/>
              <w:jc w:val="center"/>
              <w:rPr>
                <w:rFonts w:ascii="Times New Roman" w:hAnsi="Times New Roman"/>
                <w:sz w:val="18"/>
                <w:szCs w:val="18"/>
                <w:lang w:eastAsia="ru-RU"/>
              </w:rPr>
            </w:pPr>
            <w:r w:rsidRPr="00D8419F">
              <w:rPr>
                <w:rFonts w:ascii="Times New Roman" w:hAnsi="Times New Roman"/>
                <w:sz w:val="18"/>
                <w:szCs w:val="18"/>
                <w:lang w:eastAsia="ru-RU"/>
              </w:rPr>
              <w:t>2100,0</w:t>
            </w:r>
          </w:p>
        </w:tc>
        <w:tc>
          <w:tcPr>
            <w:tcW w:w="1325" w:type="dxa"/>
            <w:gridSpan w:val="2"/>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pStyle w:val="1c"/>
              <w:jc w:val="center"/>
              <w:rPr>
                <w:rFonts w:ascii="Times New Roman" w:hAnsi="Times New Roman"/>
                <w:sz w:val="18"/>
                <w:szCs w:val="18"/>
                <w:lang w:eastAsia="ru-RU"/>
              </w:rPr>
            </w:pPr>
            <w:r w:rsidRPr="00D8419F">
              <w:rPr>
                <w:rFonts w:ascii="Times New Roman" w:hAnsi="Times New Roman"/>
                <w:sz w:val="18"/>
                <w:szCs w:val="18"/>
                <w:lang w:eastAsia="ru-RU"/>
              </w:rPr>
              <w:t>1100,0</w:t>
            </w:r>
          </w:p>
        </w:tc>
        <w:tc>
          <w:tcPr>
            <w:tcW w:w="980" w:type="dxa"/>
            <w:gridSpan w:val="2"/>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pStyle w:val="1c"/>
              <w:jc w:val="center"/>
              <w:rPr>
                <w:rFonts w:ascii="Times New Roman" w:hAnsi="Times New Roman"/>
                <w:sz w:val="18"/>
                <w:szCs w:val="18"/>
                <w:lang w:eastAsia="ru-RU"/>
              </w:rPr>
            </w:pPr>
            <w:r>
              <w:rPr>
                <w:rFonts w:ascii="Times New Roman" w:hAnsi="Times New Roman"/>
                <w:sz w:val="18"/>
                <w:szCs w:val="18"/>
                <w:lang w:eastAsia="ru-RU"/>
              </w:rPr>
              <w:t>12</w:t>
            </w:r>
            <w:r w:rsidRPr="00D8419F">
              <w:rPr>
                <w:rFonts w:ascii="Times New Roman" w:hAnsi="Times New Roman"/>
                <w:sz w:val="18"/>
                <w:szCs w:val="18"/>
                <w:lang w:eastAsia="ru-RU"/>
              </w:rPr>
              <w:t>00,0</w:t>
            </w:r>
          </w:p>
        </w:tc>
        <w:tc>
          <w:tcPr>
            <w:tcW w:w="1250" w:type="dxa"/>
            <w:gridSpan w:val="2"/>
            <w:tcBorders>
              <w:top w:val="single" w:sz="4" w:space="0" w:color="auto"/>
              <w:left w:val="single" w:sz="4" w:space="0" w:color="auto"/>
              <w:bottom w:val="single" w:sz="4" w:space="0" w:color="auto"/>
              <w:right w:val="single" w:sz="4" w:space="0" w:color="auto"/>
            </w:tcBorders>
          </w:tcPr>
          <w:p w:rsidR="004C4E2A" w:rsidRPr="00D8419F" w:rsidRDefault="004C4E2A" w:rsidP="002603B7">
            <w:pPr>
              <w:jc w:val="center"/>
              <w:rPr>
                <w:sz w:val="18"/>
                <w:szCs w:val="18"/>
              </w:rPr>
            </w:pPr>
          </w:p>
        </w:tc>
        <w:tc>
          <w:tcPr>
            <w:tcW w:w="1133" w:type="dxa"/>
            <w:tcBorders>
              <w:top w:val="single" w:sz="4" w:space="0" w:color="auto"/>
              <w:left w:val="single" w:sz="4" w:space="0" w:color="auto"/>
              <w:bottom w:val="single" w:sz="4" w:space="0" w:color="auto"/>
              <w:right w:val="single" w:sz="4" w:space="0" w:color="auto"/>
            </w:tcBorders>
            <w:vAlign w:val="center"/>
            <w:hideMark/>
          </w:tcPr>
          <w:p w:rsidR="004C4E2A" w:rsidRPr="00D8419F" w:rsidRDefault="004C4E2A" w:rsidP="002603B7">
            <w:pPr>
              <w:pStyle w:val="1c"/>
              <w:jc w:val="center"/>
              <w:rPr>
                <w:rFonts w:ascii="Times New Roman" w:hAnsi="Times New Roman"/>
                <w:sz w:val="18"/>
                <w:szCs w:val="18"/>
                <w:lang w:eastAsia="ru-RU"/>
              </w:rPr>
            </w:pPr>
            <w:r>
              <w:rPr>
                <w:rFonts w:ascii="Times New Roman" w:hAnsi="Times New Roman"/>
                <w:sz w:val="18"/>
                <w:szCs w:val="18"/>
                <w:lang w:eastAsia="ru-RU"/>
              </w:rPr>
              <w:t>1199,9</w:t>
            </w:r>
          </w:p>
        </w:tc>
        <w:tc>
          <w:tcPr>
            <w:tcW w:w="4098" w:type="dxa"/>
            <w:gridSpan w:val="2"/>
            <w:tcBorders>
              <w:top w:val="single" w:sz="4" w:space="0" w:color="auto"/>
              <w:left w:val="single" w:sz="4" w:space="0" w:color="auto"/>
              <w:bottom w:val="single" w:sz="4" w:space="0" w:color="auto"/>
              <w:right w:val="single" w:sz="4" w:space="0" w:color="auto"/>
            </w:tcBorders>
            <w:vAlign w:val="center"/>
            <w:hideMark/>
          </w:tcPr>
          <w:p w:rsidR="004C4E2A" w:rsidRPr="00D8419F" w:rsidRDefault="004C4E2A" w:rsidP="002603B7">
            <w:pPr>
              <w:tabs>
                <w:tab w:val="left" w:pos="2562"/>
              </w:tabs>
              <w:jc w:val="both"/>
              <w:rPr>
                <w:sz w:val="18"/>
                <w:szCs w:val="18"/>
              </w:rPr>
            </w:pPr>
            <w:r w:rsidRPr="00D8419F">
              <w:rPr>
                <w:sz w:val="18"/>
                <w:szCs w:val="18"/>
                <w:lang w:val="uk-UA"/>
              </w:rPr>
              <w:t xml:space="preserve">Виготовлено ПКД з рекультивації Малашовецького сміттєзвалища (влаштування захисного шару поверхні полігону твердих відходів на території Малашовецького сміттєзвалища Зборівського району Тернопільської області) (площею </w:t>
            </w:r>
            <w:r w:rsidRPr="00D8419F">
              <w:rPr>
                <w:sz w:val="18"/>
                <w:szCs w:val="18"/>
              </w:rPr>
              <w:t xml:space="preserve">1,8 га) та проведено експертизу в філії «Укрдержекспертиза».Укладено угоду з ТМ ШРБП «Міськшляхрембуд» на виконання робіт з рекультивації. </w:t>
            </w:r>
          </w:p>
        </w:tc>
      </w:tr>
      <w:tr w:rsidR="004C4E2A" w:rsidRPr="00D8419F" w:rsidTr="00E0189F">
        <w:trPr>
          <w:gridAfter w:val="1"/>
          <w:wAfter w:w="13" w:type="dxa"/>
        </w:trPr>
        <w:tc>
          <w:tcPr>
            <w:tcW w:w="562" w:type="dxa"/>
            <w:tcBorders>
              <w:top w:val="single" w:sz="4" w:space="0" w:color="auto"/>
              <w:left w:val="single" w:sz="4" w:space="0" w:color="auto"/>
              <w:bottom w:val="single" w:sz="4" w:space="0" w:color="auto"/>
              <w:right w:val="single" w:sz="4" w:space="0" w:color="auto"/>
            </w:tcBorders>
          </w:tcPr>
          <w:p w:rsidR="004C4E2A" w:rsidRPr="00D8419F" w:rsidRDefault="004C4E2A" w:rsidP="002603B7">
            <w:pPr>
              <w:jc w:val="center"/>
              <w:rPr>
                <w:sz w:val="18"/>
                <w:szCs w:val="18"/>
                <w:lang w:val="uk-UA"/>
              </w:rPr>
            </w:pPr>
          </w:p>
        </w:tc>
        <w:tc>
          <w:tcPr>
            <w:tcW w:w="557" w:type="dxa"/>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jc w:val="center"/>
              <w:rPr>
                <w:sz w:val="18"/>
                <w:szCs w:val="18"/>
                <w:lang w:val="uk-UA"/>
              </w:rPr>
            </w:pPr>
            <w:r w:rsidRPr="00D8419F">
              <w:rPr>
                <w:sz w:val="18"/>
                <w:szCs w:val="18"/>
                <w:lang w:val="uk-UA"/>
              </w:rPr>
              <w:t>7.4</w:t>
            </w:r>
          </w:p>
        </w:tc>
        <w:tc>
          <w:tcPr>
            <w:tcW w:w="4663" w:type="dxa"/>
            <w:gridSpan w:val="3"/>
            <w:tcBorders>
              <w:top w:val="single" w:sz="4" w:space="0" w:color="auto"/>
              <w:left w:val="single" w:sz="4" w:space="0" w:color="auto"/>
              <w:bottom w:val="single" w:sz="4" w:space="0" w:color="auto"/>
              <w:right w:val="single" w:sz="4" w:space="0" w:color="auto"/>
            </w:tcBorders>
            <w:hideMark/>
          </w:tcPr>
          <w:p w:rsidR="004C4E2A" w:rsidRPr="00F168AF" w:rsidRDefault="004C4E2A" w:rsidP="002603B7">
            <w:pPr>
              <w:jc w:val="both"/>
              <w:rPr>
                <w:sz w:val="18"/>
                <w:szCs w:val="18"/>
                <w:lang w:val="uk-UA"/>
              </w:rPr>
            </w:pPr>
            <w:r w:rsidRPr="00D8419F">
              <w:rPr>
                <w:sz w:val="18"/>
                <w:szCs w:val="18"/>
              </w:rPr>
              <w:t>Коригування балансу земельних мас щодо будівництва та підведення інженерних мереж до кварталу садибних житлових будинків на</w:t>
            </w:r>
            <w:r w:rsidR="00F168AF">
              <w:rPr>
                <w:sz w:val="18"/>
                <w:szCs w:val="18"/>
              </w:rPr>
              <w:t xml:space="preserve"> вул. Микулинецькій</w:t>
            </w:r>
          </w:p>
        </w:tc>
        <w:tc>
          <w:tcPr>
            <w:tcW w:w="1152" w:type="dxa"/>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tabs>
                <w:tab w:val="left" w:pos="2562"/>
              </w:tabs>
              <w:jc w:val="center"/>
              <w:rPr>
                <w:sz w:val="18"/>
                <w:szCs w:val="18"/>
                <w:lang w:val="uk-UA"/>
              </w:rPr>
            </w:pPr>
            <w:r w:rsidRPr="00D8419F">
              <w:rPr>
                <w:sz w:val="18"/>
                <w:szCs w:val="18"/>
                <w:lang w:val="uk-UA"/>
              </w:rPr>
              <w:t>500,0</w:t>
            </w:r>
          </w:p>
        </w:tc>
        <w:tc>
          <w:tcPr>
            <w:tcW w:w="1325" w:type="dxa"/>
            <w:gridSpan w:val="2"/>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jc w:val="center"/>
              <w:rPr>
                <w:sz w:val="18"/>
                <w:szCs w:val="18"/>
                <w:lang w:val="uk-UA"/>
              </w:rPr>
            </w:pPr>
            <w:r w:rsidRPr="00D8419F">
              <w:rPr>
                <w:sz w:val="18"/>
                <w:szCs w:val="18"/>
                <w:lang w:val="uk-UA"/>
              </w:rPr>
              <w:t>500,0</w:t>
            </w:r>
          </w:p>
        </w:tc>
        <w:tc>
          <w:tcPr>
            <w:tcW w:w="980" w:type="dxa"/>
            <w:gridSpan w:val="2"/>
            <w:tcBorders>
              <w:top w:val="single" w:sz="4" w:space="0" w:color="auto"/>
              <w:left w:val="single" w:sz="4" w:space="0" w:color="auto"/>
              <w:bottom w:val="single" w:sz="4" w:space="0" w:color="auto"/>
              <w:right w:val="single" w:sz="4" w:space="0" w:color="auto"/>
            </w:tcBorders>
            <w:hideMark/>
          </w:tcPr>
          <w:p w:rsidR="004C4E2A" w:rsidRPr="00D8419F" w:rsidRDefault="00A45372" w:rsidP="002603B7">
            <w:pPr>
              <w:jc w:val="center"/>
              <w:rPr>
                <w:sz w:val="18"/>
                <w:szCs w:val="18"/>
                <w:lang w:val="uk-UA"/>
              </w:rPr>
            </w:pPr>
            <w:r>
              <w:rPr>
                <w:sz w:val="18"/>
                <w:szCs w:val="18"/>
                <w:lang w:val="uk-UA"/>
              </w:rPr>
              <w:t>-</w:t>
            </w:r>
          </w:p>
        </w:tc>
        <w:tc>
          <w:tcPr>
            <w:tcW w:w="1250" w:type="dxa"/>
            <w:gridSpan w:val="2"/>
            <w:tcBorders>
              <w:top w:val="single" w:sz="4" w:space="0" w:color="auto"/>
              <w:left w:val="single" w:sz="4" w:space="0" w:color="auto"/>
              <w:bottom w:val="single" w:sz="4" w:space="0" w:color="auto"/>
              <w:right w:val="single" w:sz="4" w:space="0" w:color="auto"/>
            </w:tcBorders>
          </w:tcPr>
          <w:p w:rsidR="004C4E2A" w:rsidRPr="00D8419F" w:rsidRDefault="004C4E2A" w:rsidP="002603B7">
            <w:pPr>
              <w:jc w:val="center"/>
              <w:rPr>
                <w:sz w:val="18"/>
                <w:szCs w:val="18"/>
                <w:lang w:val="uk-UA"/>
              </w:rPr>
            </w:pPr>
          </w:p>
        </w:tc>
        <w:tc>
          <w:tcPr>
            <w:tcW w:w="1133" w:type="dxa"/>
            <w:tcBorders>
              <w:top w:val="single" w:sz="4" w:space="0" w:color="auto"/>
              <w:left w:val="single" w:sz="4" w:space="0" w:color="auto"/>
              <w:bottom w:val="single" w:sz="4" w:space="0" w:color="auto"/>
              <w:right w:val="single" w:sz="4" w:space="0" w:color="auto"/>
            </w:tcBorders>
          </w:tcPr>
          <w:p w:rsidR="004C4E2A" w:rsidRPr="00D8419F" w:rsidRDefault="004C4E2A" w:rsidP="002603B7">
            <w:pPr>
              <w:tabs>
                <w:tab w:val="left" w:pos="2562"/>
              </w:tabs>
              <w:jc w:val="center"/>
              <w:rPr>
                <w:sz w:val="18"/>
                <w:szCs w:val="18"/>
                <w:lang w:val="uk-UA"/>
              </w:rPr>
            </w:pPr>
            <w:r w:rsidRPr="00D8419F">
              <w:rPr>
                <w:sz w:val="18"/>
                <w:szCs w:val="18"/>
                <w:lang w:val="uk-UA"/>
              </w:rPr>
              <w:t>-</w:t>
            </w:r>
          </w:p>
        </w:tc>
        <w:tc>
          <w:tcPr>
            <w:tcW w:w="4098" w:type="dxa"/>
            <w:gridSpan w:val="2"/>
            <w:tcBorders>
              <w:top w:val="single" w:sz="4" w:space="0" w:color="auto"/>
              <w:left w:val="single" w:sz="4" w:space="0" w:color="auto"/>
              <w:bottom w:val="single" w:sz="4" w:space="0" w:color="auto"/>
              <w:right w:val="single" w:sz="4" w:space="0" w:color="auto"/>
            </w:tcBorders>
          </w:tcPr>
          <w:p w:rsidR="004C4E2A" w:rsidRPr="00D8419F" w:rsidRDefault="004C4E2A" w:rsidP="002603B7">
            <w:pPr>
              <w:pStyle w:val="1c"/>
              <w:jc w:val="center"/>
              <w:rPr>
                <w:rFonts w:ascii="Times New Roman" w:hAnsi="Times New Roman"/>
                <w:sz w:val="18"/>
                <w:szCs w:val="18"/>
              </w:rPr>
            </w:pPr>
          </w:p>
        </w:tc>
      </w:tr>
      <w:tr w:rsidR="004C4E2A" w:rsidRPr="00D8419F" w:rsidTr="00E0189F">
        <w:trPr>
          <w:gridAfter w:val="1"/>
          <w:wAfter w:w="13" w:type="dxa"/>
        </w:trPr>
        <w:tc>
          <w:tcPr>
            <w:tcW w:w="562" w:type="dxa"/>
            <w:tcBorders>
              <w:top w:val="single" w:sz="4" w:space="0" w:color="auto"/>
              <w:left w:val="single" w:sz="4" w:space="0" w:color="auto"/>
              <w:bottom w:val="single" w:sz="4" w:space="0" w:color="auto"/>
              <w:right w:val="single" w:sz="4" w:space="0" w:color="auto"/>
            </w:tcBorders>
          </w:tcPr>
          <w:p w:rsidR="004C4E2A" w:rsidRPr="00D8419F" w:rsidRDefault="004C4E2A" w:rsidP="002603B7">
            <w:pPr>
              <w:jc w:val="center"/>
              <w:rPr>
                <w:sz w:val="18"/>
                <w:szCs w:val="18"/>
                <w:lang w:val="uk-UA"/>
              </w:rPr>
            </w:pPr>
          </w:p>
        </w:tc>
        <w:tc>
          <w:tcPr>
            <w:tcW w:w="557" w:type="dxa"/>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jc w:val="center"/>
              <w:rPr>
                <w:sz w:val="18"/>
                <w:szCs w:val="18"/>
                <w:lang w:val="uk-UA"/>
              </w:rPr>
            </w:pPr>
            <w:r w:rsidRPr="00D8419F">
              <w:rPr>
                <w:sz w:val="18"/>
                <w:szCs w:val="18"/>
                <w:lang w:val="uk-UA"/>
              </w:rPr>
              <w:t>7.5</w:t>
            </w:r>
          </w:p>
        </w:tc>
        <w:tc>
          <w:tcPr>
            <w:tcW w:w="4663" w:type="dxa"/>
            <w:gridSpan w:val="3"/>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jc w:val="both"/>
              <w:rPr>
                <w:sz w:val="18"/>
                <w:szCs w:val="18"/>
              </w:rPr>
            </w:pPr>
            <w:r w:rsidRPr="00D8419F">
              <w:rPr>
                <w:sz w:val="18"/>
                <w:szCs w:val="18"/>
              </w:rPr>
              <w:t>Вибір земельної ділянки та будівництво нового паспортизованого полігону побутових відходів</w:t>
            </w:r>
          </w:p>
        </w:tc>
        <w:tc>
          <w:tcPr>
            <w:tcW w:w="1152" w:type="dxa"/>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pStyle w:val="1c"/>
              <w:jc w:val="center"/>
              <w:rPr>
                <w:rFonts w:ascii="Times New Roman" w:hAnsi="Times New Roman"/>
                <w:sz w:val="18"/>
                <w:szCs w:val="18"/>
                <w:lang w:eastAsia="ru-RU"/>
              </w:rPr>
            </w:pPr>
            <w:r w:rsidRPr="00D8419F">
              <w:rPr>
                <w:rFonts w:ascii="Times New Roman" w:hAnsi="Times New Roman"/>
                <w:sz w:val="18"/>
                <w:szCs w:val="18"/>
                <w:lang w:eastAsia="ru-RU"/>
              </w:rPr>
              <w:t>1500,0</w:t>
            </w:r>
          </w:p>
        </w:tc>
        <w:tc>
          <w:tcPr>
            <w:tcW w:w="1325" w:type="dxa"/>
            <w:gridSpan w:val="2"/>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pStyle w:val="1c"/>
              <w:jc w:val="center"/>
              <w:rPr>
                <w:rFonts w:ascii="Times New Roman" w:hAnsi="Times New Roman"/>
                <w:sz w:val="18"/>
                <w:szCs w:val="18"/>
                <w:lang w:eastAsia="ru-RU"/>
              </w:rPr>
            </w:pPr>
            <w:r w:rsidRPr="00D8419F">
              <w:rPr>
                <w:rFonts w:ascii="Times New Roman" w:hAnsi="Times New Roman"/>
                <w:sz w:val="18"/>
                <w:szCs w:val="18"/>
                <w:lang w:eastAsia="ru-RU"/>
              </w:rPr>
              <w:t>-</w:t>
            </w:r>
          </w:p>
        </w:tc>
        <w:tc>
          <w:tcPr>
            <w:tcW w:w="980" w:type="dxa"/>
            <w:gridSpan w:val="2"/>
            <w:tcBorders>
              <w:top w:val="single" w:sz="4" w:space="0" w:color="auto"/>
              <w:left w:val="single" w:sz="4" w:space="0" w:color="auto"/>
              <w:bottom w:val="single" w:sz="4" w:space="0" w:color="auto"/>
              <w:right w:val="single" w:sz="4" w:space="0" w:color="auto"/>
            </w:tcBorders>
          </w:tcPr>
          <w:p w:rsidR="004C4E2A" w:rsidRPr="00D8419F" w:rsidRDefault="004C4E2A" w:rsidP="002603B7">
            <w:pPr>
              <w:pStyle w:val="1c"/>
              <w:jc w:val="center"/>
              <w:rPr>
                <w:rFonts w:ascii="Times New Roman" w:hAnsi="Times New Roman"/>
                <w:sz w:val="18"/>
                <w:szCs w:val="18"/>
              </w:rPr>
            </w:pPr>
            <w:r>
              <w:rPr>
                <w:rFonts w:ascii="Times New Roman" w:hAnsi="Times New Roman"/>
                <w:sz w:val="18"/>
                <w:szCs w:val="18"/>
              </w:rPr>
              <w:t>-</w:t>
            </w:r>
          </w:p>
        </w:tc>
        <w:tc>
          <w:tcPr>
            <w:tcW w:w="1250" w:type="dxa"/>
            <w:gridSpan w:val="2"/>
            <w:tcBorders>
              <w:top w:val="single" w:sz="4" w:space="0" w:color="auto"/>
              <w:left w:val="single" w:sz="4" w:space="0" w:color="auto"/>
              <w:bottom w:val="single" w:sz="4" w:space="0" w:color="auto"/>
              <w:right w:val="single" w:sz="4" w:space="0" w:color="auto"/>
            </w:tcBorders>
          </w:tcPr>
          <w:p w:rsidR="004C4E2A" w:rsidRPr="00D8419F" w:rsidRDefault="004C4E2A" w:rsidP="002603B7">
            <w:pPr>
              <w:pStyle w:val="1c"/>
              <w:jc w:val="center"/>
              <w:rPr>
                <w:rFonts w:ascii="Times New Roman" w:hAnsi="Times New Roman"/>
                <w:sz w:val="18"/>
                <w:szCs w:val="18"/>
                <w:lang w:eastAsia="ru-RU"/>
              </w:rPr>
            </w:pPr>
          </w:p>
        </w:tc>
        <w:tc>
          <w:tcPr>
            <w:tcW w:w="1133" w:type="dxa"/>
            <w:tcBorders>
              <w:top w:val="single" w:sz="4" w:space="0" w:color="auto"/>
              <w:left w:val="single" w:sz="4" w:space="0" w:color="auto"/>
              <w:bottom w:val="single" w:sz="4" w:space="0" w:color="auto"/>
              <w:right w:val="single" w:sz="4" w:space="0" w:color="auto"/>
            </w:tcBorders>
          </w:tcPr>
          <w:p w:rsidR="004C4E2A" w:rsidRPr="00D8419F" w:rsidRDefault="004C4E2A" w:rsidP="002603B7">
            <w:pPr>
              <w:pStyle w:val="1c"/>
              <w:jc w:val="center"/>
              <w:rPr>
                <w:rFonts w:ascii="Times New Roman" w:hAnsi="Times New Roman"/>
                <w:sz w:val="18"/>
                <w:szCs w:val="18"/>
                <w:lang w:eastAsia="ru-RU"/>
              </w:rPr>
            </w:pPr>
            <w:r w:rsidRPr="00D8419F">
              <w:rPr>
                <w:rFonts w:ascii="Times New Roman" w:hAnsi="Times New Roman"/>
                <w:sz w:val="18"/>
                <w:szCs w:val="18"/>
                <w:lang w:eastAsia="ru-RU"/>
              </w:rPr>
              <w:t>-</w:t>
            </w:r>
          </w:p>
        </w:tc>
        <w:tc>
          <w:tcPr>
            <w:tcW w:w="4098" w:type="dxa"/>
            <w:gridSpan w:val="2"/>
            <w:tcBorders>
              <w:top w:val="single" w:sz="4" w:space="0" w:color="auto"/>
              <w:left w:val="single" w:sz="4" w:space="0" w:color="auto"/>
              <w:bottom w:val="single" w:sz="4" w:space="0" w:color="auto"/>
              <w:right w:val="single" w:sz="4" w:space="0" w:color="auto"/>
            </w:tcBorders>
          </w:tcPr>
          <w:p w:rsidR="004C4E2A" w:rsidRPr="00D8419F" w:rsidRDefault="004C4E2A" w:rsidP="002603B7">
            <w:pPr>
              <w:pStyle w:val="1c"/>
              <w:jc w:val="center"/>
              <w:rPr>
                <w:rFonts w:ascii="Times New Roman" w:hAnsi="Times New Roman"/>
                <w:sz w:val="18"/>
                <w:szCs w:val="18"/>
                <w:lang w:eastAsia="ru-RU"/>
              </w:rPr>
            </w:pPr>
          </w:p>
        </w:tc>
      </w:tr>
      <w:tr w:rsidR="004C4E2A" w:rsidRPr="007D22E9" w:rsidTr="00E0189F">
        <w:trPr>
          <w:gridAfter w:val="1"/>
          <w:wAfter w:w="13" w:type="dxa"/>
        </w:trPr>
        <w:tc>
          <w:tcPr>
            <w:tcW w:w="562" w:type="dxa"/>
            <w:tcBorders>
              <w:top w:val="single" w:sz="4" w:space="0" w:color="auto"/>
              <w:left w:val="single" w:sz="4" w:space="0" w:color="auto"/>
              <w:bottom w:val="single" w:sz="4" w:space="0" w:color="auto"/>
              <w:right w:val="single" w:sz="4" w:space="0" w:color="auto"/>
            </w:tcBorders>
          </w:tcPr>
          <w:p w:rsidR="004C4E2A" w:rsidRPr="00D8419F" w:rsidRDefault="004C4E2A" w:rsidP="002603B7">
            <w:pPr>
              <w:jc w:val="center"/>
              <w:rPr>
                <w:sz w:val="18"/>
                <w:szCs w:val="18"/>
                <w:lang w:val="uk-UA"/>
              </w:rPr>
            </w:pPr>
          </w:p>
        </w:tc>
        <w:tc>
          <w:tcPr>
            <w:tcW w:w="557" w:type="dxa"/>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jc w:val="center"/>
              <w:rPr>
                <w:sz w:val="18"/>
                <w:szCs w:val="18"/>
                <w:lang w:val="uk-UA"/>
              </w:rPr>
            </w:pPr>
            <w:r w:rsidRPr="00D8419F">
              <w:rPr>
                <w:sz w:val="18"/>
                <w:szCs w:val="18"/>
                <w:lang w:val="uk-UA"/>
              </w:rPr>
              <w:t>7.6</w:t>
            </w:r>
          </w:p>
        </w:tc>
        <w:tc>
          <w:tcPr>
            <w:tcW w:w="4663" w:type="dxa"/>
            <w:gridSpan w:val="3"/>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pStyle w:val="a6"/>
              <w:ind w:left="0"/>
              <w:jc w:val="both"/>
              <w:rPr>
                <w:rFonts w:eastAsia="Calibri"/>
                <w:kern w:val="0"/>
                <w:sz w:val="18"/>
                <w:szCs w:val="18"/>
                <w:lang w:val="uk-UA" w:eastAsia="ru-RU"/>
              </w:rPr>
            </w:pPr>
            <w:r w:rsidRPr="00D8419F">
              <w:rPr>
                <w:rFonts w:eastAsia="Calibri"/>
                <w:kern w:val="0"/>
                <w:sz w:val="18"/>
                <w:szCs w:val="18"/>
                <w:lang w:val="uk-UA" w:eastAsia="ru-RU"/>
              </w:rPr>
              <w:t>Дослідження впливу об’єкта видалення відходів, розташованого поблизу с. Малашівці Зборівського району Тернопільської області на підземні водоносні горизонти</w:t>
            </w:r>
          </w:p>
        </w:tc>
        <w:tc>
          <w:tcPr>
            <w:tcW w:w="1152" w:type="dxa"/>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pStyle w:val="a6"/>
              <w:ind w:left="0"/>
              <w:jc w:val="center"/>
              <w:rPr>
                <w:rFonts w:eastAsia="Calibri"/>
                <w:kern w:val="0"/>
                <w:sz w:val="18"/>
                <w:szCs w:val="18"/>
                <w:lang w:val="uk-UA" w:eastAsia="ru-RU"/>
              </w:rPr>
            </w:pPr>
            <w:r w:rsidRPr="00D8419F">
              <w:rPr>
                <w:rFonts w:eastAsia="Calibri"/>
                <w:kern w:val="0"/>
                <w:sz w:val="18"/>
                <w:szCs w:val="18"/>
                <w:lang w:val="uk-UA" w:eastAsia="ru-RU"/>
              </w:rPr>
              <w:t>250,0</w:t>
            </w:r>
          </w:p>
        </w:tc>
        <w:tc>
          <w:tcPr>
            <w:tcW w:w="1325" w:type="dxa"/>
            <w:gridSpan w:val="2"/>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pStyle w:val="1c"/>
              <w:jc w:val="center"/>
              <w:rPr>
                <w:rFonts w:ascii="Times New Roman" w:hAnsi="Times New Roman"/>
                <w:sz w:val="18"/>
                <w:szCs w:val="18"/>
                <w:lang w:eastAsia="ru-RU"/>
              </w:rPr>
            </w:pPr>
            <w:r w:rsidRPr="00D8419F">
              <w:rPr>
                <w:rFonts w:ascii="Times New Roman" w:hAnsi="Times New Roman"/>
                <w:sz w:val="18"/>
                <w:szCs w:val="18"/>
                <w:lang w:eastAsia="ru-RU"/>
              </w:rPr>
              <w:t>90,0</w:t>
            </w:r>
          </w:p>
        </w:tc>
        <w:tc>
          <w:tcPr>
            <w:tcW w:w="980" w:type="dxa"/>
            <w:gridSpan w:val="2"/>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pStyle w:val="a6"/>
              <w:ind w:left="0"/>
              <w:jc w:val="center"/>
              <w:rPr>
                <w:rFonts w:eastAsia="Calibri"/>
                <w:kern w:val="0"/>
                <w:sz w:val="18"/>
                <w:szCs w:val="18"/>
                <w:lang w:val="uk-UA" w:eastAsia="ru-RU"/>
              </w:rPr>
            </w:pPr>
            <w:r w:rsidRPr="00D8419F">
              <w:rPr>
                <w:rFonts w:eastAsia="Calibri"/>
                <w:kern w:val="0"/>
                <w:sz w:val="18"/>
                <w:szCs w:val="18"/>
                <w:lang w:val="uk-UA" w:eastAsia="ru-RU"/>
              </w:rPr>
              <w:t>90,0</w:t>
            </w:r>
          </w:p>
        </w:tc>
        <w:tc>
          <w:tcPr>
            <w:tcW w:w="1250" w:type="dxa"/>
            <w:gridSpan w:val="2"/>
            <w:tcBorders>
              <w:top w:val="single" w:sz="4" w:space="0" w:color="auto"/>
              <w:left w:val="single" w:sz="4" w:space="0" w:color="auto"/>
              <w:bottom w:val="single" w:sz="4" w:space="0" w:color="auto"/>
              <w:right w:val="single" w:sz="4" w:space="0" w:color="auto"/>
            </w:tcBorders>
          </w:tcPr>
          <w:p w:rsidR="004C4E2A" w:rsidRPr="00D8419F" w:rsidRDefault="004C4E2A" w:rsidP="002603B7">
            <w:pPr>
              <w:tabs>
                <w:tab w:val="left" w:pos="2562"/>
              </w:tabs>
              <w:jc w:val="center"/>
              <w:rPr>
                <w:sz w:val="18"/>
                <w:szCs w:val="18"/>
              </w:rPr>
            </w:pPr>
          </w:p>
        </w:tc>
        <w:tc>
          <w:tcPr>
            <w:tcW w:w="1133" w:type="dxa"/>
            <w:tcBorders>
              <w:top w:val="single" w:sz="4" w:space="0" w:color="auto"/>
              <w:left w:val="single" w:sz="4" w:space="0" w:color="auto"/>
              <w:bottom w:val="single" w:sz="4" w:space="0" w:color="auto"/>
              <w:right w:val="single" w:sz="4" w:space="0" w:color="auto"/>
            </w:tcBorders>
            <w:vAlign w:val="center"/>
            <w:hideMark/>
          </w:tcPr>
          <w:p w:rsidR="004C4E2A" w:rsidRPr="00D8419F" w:rsidRDefault="004C4E2A" w:rsidP="002603B7">
            <w:pPr>
              <w:pStyle w:val="a6"/>
              <w:ind w:left="0" w:right="-40"/>
              <w:rPr>
                <w:rFonts w:eastAsia="Calibri"/>
                <w:kern w:val="0"/>
                <w:sz w:val="18"/>
                <w:szCs w:val="18"/>
                <w:lang w:val="uk-UA" w:eastAsia="ru-RU"/>
              </w:rPr>
            </w:pPr>
            <w:r>
              <w:rPr>
                <w:rFonts w:eastAsia="Calibri"/>
                <w:kern w:val="0"/>
                <w:sz w:val="18"/>
                <w:szCs w:val="18"/>
                <w:lang w:val="uk-UA" w:eastAsia="ru-RU"/>
              </w:rPr>
              <w:t xml:space="preserve">    65,3</w:t>
            </w:r>
          </w:p>
        </w:tc>
        <w:tc>
          <w:tcPr>
            <w:tcW w:w="4098" w:type="dxa"/>
            <w:gridSpan w:val="2"/>
            <w:tcBorders>
              <w:top w:val="single" w:sz="4" w:space="0" w:color="auto"/>
              <w:left w:val="single" w:sz="4" w:space="0" w:color="auto"/>
              <w:bottom w:val="single" w:sz="4" w:space="0" w:color="auto"/>
              <w:right w:val="single" w:sz="4" w:space="0" w:color="auto"/>
            </w:tcBorders>
            <w:vAlign w:val="center"/>
            <w:hideMark/>
          </w:tcPr>
          <w:p w:rsidR="004C4E2A" w:rsidRPr="00D8419F" w:rsidRDefault="004C4E2A" w:rsidP="009E436B">
            <w:pPr>
              <w:pStyle w:val="1f"/>
              <w:jc w:val="both"/>
              <w:rPr>
                <w:rFonts w:ascii="Times New Roman" w:hAnsi="Times New Roman" w:cs="Times New Roman"/>
                <w:sz w:val="18"/>
                <w:szCs w:val="18"/>
                <w:lang w:val="uk-UA"/>
              </w:rPr>
            </w:pPr>
            <w:r w:rsidRPr="00D8419F">
              <w:rPr>
                <w:rFonts w:ascii="Times New Roman" w:hAnsi="Times New Roman" w:cs="Times New Roman"/>
                <w:sz w:val="18"/>
                <w:szCs w:val="18"/>
                <w:lang w:val="uk-UA"/>
              </w:rPr>
              <w:t xml:space="preserve">ПРАТ «Тернопільводпроет» </w:t>
            </w:r>
            <w:r w:rsidR="009E436B">
              <w:rPr>
                <w:rFonts w:ascii="Times New Roman" w:hAnsi="Times New Roman" w:cs="Times New Roman"/>
                <w:sz w:val="18"/>
                <w:szCs w:val="18"/>
                <w:lang w:val="uk-UA"/>
              </w:rPr>
              <w:t xml:space="preserve">виконав роботи з </w:t>
            </w:r>
            <w:r w:rsidRPr="00D8419F">
              <w:rPr>
                <w:rFonts w:ascii="Times New Roman" w:hAnsi="Times New Roman" w:cs="Times New Roman"/>
                <w:sz w:val="18"/>
                <w:szCs w:val="18"/>
                <w:lang w:val="uk-UA"/>
              </w:rPr>
              <w:t xml:space="preserve"> дослідження впливу об’єкта видалення відходів, розташованого поблизу с. Малашівці Зборівського району Тернопільської області на підземні водоносні горизонти</w:t>
            </w:r>
            <w:r w:rsidR="009E436B">
              <w:rPr>
                <w:rFonts w:ascii="Times New Roman" w:hAnsi="Times New Roman" w:cs="Times New Roman"/>
                <w:sz w:val="18"/>
                <w:szCs w:val="18"/>
                <w:lang w:val="uk-UA"/>
              </w:rPr>
              <w:t>.</w:t>
            </w:r>
          </w:p>
        </w:tc>
      </w:tr>
      <w:tr w:rsidR="004C4E2A" w:rsidRPr="00FC776F" w:rsidTr="00E0189F">
        <w:trPr>
          <w:gridAfter w:val="1"/>
          <w:wAfter w:w="13" w:type="dxa"/>
        </w:trPr>
        <w:tc>
          <w:tcPr>
            <w:tcW w:w="562" w:type="dxa"/>
            <w:tcBorders>
              <w:top w:val="single" w:sz="4" w:space="0" w:color="auto"/>
              <w:left w:val="single" w:sz="4" w:space="0" w:color="auto"/>
              <w:bottom w:val="single" w:sz="4" w:space="0" w:color="auto"/>
              <w:right w:val="single" w:sz="4" w:space="0" w:color="auto"/>
            </w:tcBorders>
          </w:tcPr>
          <w:p w:rsidR="004C4E2A" w:rsidRPr="00D8419F" w:rsidRDefault="004C4E2A" w:rsidP="002603B7">
            <w:pPr>
              <w:jc w:val="center"/>
              <w:rPr>
                <w:sz w:val="18"/>
                <w:szCs w:val="18"/>
                <w:lang w:val="uk-UA"/>
              </w:rPr>
            </w:pPr>
          </w:p>
        </w:tc>
        <w:tc>
          <w:tcPr>
            <w:tcW w:w="557" w:type="dxa"/>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jc w:val="center"/>
              <w:rPr>
                <w:sz w:val="18"/>
                <w:szCs w:val="18"/>
                <w:lang w:val="uk-UA"/>
              </w:rPr>
            </w:pPr>
            <w:r w:rsidRPr="00D8419F">
              <w:rPr>
                <w:sz w:val="18"/>
                <w:szCs w:val="18"/>
                <w:lang w:val="uk-UA"/>
              </w:rPr>
              <w:t>7.7</w:t>
            </w:r>
          </w:p>
        </w:tc>
        <w:tc>
          <w:tcPr>
            <w:tcW w:w="4663" w:type="dxa"/>
            <w:gridSpan w:val="3"/>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jc w:val="both"/>
              <w:rPr>
                <w:sz w:val="18"/>
                <w:szCs w:val="18"/>
              </w:rPr>
            </w:pPr>
            <w:r w:rsidRPr="00D8419F">
              <w:rPr>
                <w:sz w:val="18"/>
                <w:szCs w:val="18"/>
              </w:rPr>
              <w:t>Виконання робіт, пов’язаних з покращенням санітарно-технічного стану та благоустрою водойм</w:t>
            </w:r>
          </w:p>
        </w:tc>
        <w:tc>
          <w:tcPr>
            <w:tcW w:w="1152" w:type="dxa"/>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tabs>
                <w:tab w:val="left" w:pos="2562"/>
              </w:tabs>
              <w:jc w:val="center"/>
              <w:rPr>
                <w:sz w:val="18"/>
                <w:szCs w:val="18"/>
              </w:rPr>
            </w:pPr>
            <w:r w:rsidRPr="00D8419F">
              <w:rPr>
                <w:sz w:val="18"/>
                <w:szCs w:val="18"/>
                <w:lang w:val="uk-UA"/>
              </w:rPr>
              <w:t>36</w:t>
            </w:r>
            <w:r w:rsidRPr="00D8419F">
              <w:rPr>
                <w:sz w:val="18"/>
                <w:szCs w:val="18"/>
              </w:rPr>
              <w:t>0,0</w:t>
            </w:r>
          </w:p>
        </w:tc>
        <w:tc>
          <w:tcPr>
            <w:tcW w:w="1325" w:type="dxa"/>
            <w:gridSpan w:val="2"/>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jc w:val="center"/>
              <w:rPr>
                <w:sz w:val="18"/>
                <w:szCs w:val="18"/>
                <w:lang w:val="uk-UA"/>
              </w:rPr>
            </w:pPr>
            <w:r w:rsidRPr="00D8419F">
              <w:rPr>
                <w:sz w:val="18"/>
                <w:szCs w:val="18"/>
                <w:lang w:val="uk-UA"/>
              </w:rPr>
              <w:t>10,0</w:t>
            </w:r>
          </w:p>
        </w:tc>
        <w:tc>
          <w:tcPr>
            <w:tcW w:w="980" w:type="dxa"/>
            <w:gridSpan w:val="2"/>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jc w:val="center"/>
              <w:rPr>
                <w:sz w:val="18"/>
                <w:szCs w:val="18"/>
                <w:lang w:val="uk-UA"/>
              </w:rPr>
            </w:pPr>
            <w:r w:rsidRPr="00D8419F">
              <w:rPr>
                <w:sz w:val="18"/>
                <w:szCs w:val="18"/>
                <w:lang w:val="uk-UA"/>
              </w:rPr>
              <w:t>10,0</w:t>
            </w:r>
          </w:p>
        </w:tc>
        <w:tc>
          <w:tcPr>
            <w:tcW w:w="1250" w:type="dxa"/>
            <w:gridSpan w:val="2"/>
            <w:tcBorders>
              <w:top w:val="single" w:sz="4" w:space="0" w:color="auto"/>
              <w:left w:val="single" w:sz="4" w:space="0" w:color="auto"/>
              <w:bottom w:val="single" w:sz="4" w:space="0" w:color="auto"/>
              <w:right w:val="single" w:sz="4" w:space="0" w:color="auto"/>
            </w:tcBorders>
          </w:tcPr>
          <w:p w:rsidR="004C4E2A" w:rsidRPr="00D8419F" w:rsidRDefault="004C4E2A" w:rsidP="002603B7">
            <w:pPr>
              <w:jc w:val="center"/>
              <w:rPr>
                <w:sz w:val="18"/>
                <w:szCs w:val="18"/>
                <w:lang w:val="uk-UA"/>
              </w:rPr>
            </w:pPr>
          </w:p>
        </w:tc>
        <w:tc>
          <w:tcPr>
            <w:tcW w:w="1133" w:type="dxa"/>
            <w:tcBorders>
              <w:top w:val="single" w:sz="4" w:space="0" w:color="auto"/>
              <w:left w:val="single" w:sz="4" w:space="0" w:color="auto"/>
              <w:bottom w:val="single" w:sz="4" w:space="0" w:color="auto"/>
              <w:right w:val="single" w:sz="4" w:space="0" w:color="auto"/>
            </w:tcBorders>
            <w:vAlign w:val="center"/>
            <w:hideMark/>
          </w:tcPr>
          <w:p w:rsidR="004C4E2A" w:rsidRPr="00D8419F" w:rsidRDefault="004C4E2A" w:rsidP="002603B7">
            <w:pPr>
              <w:tabs>
                <w:tab w:val="left" w:pos="2562"/>
              </w:tabs>
              <w:ind w:left="-26" w:right="-40"/>
              <w:rPr>
                <w:sz w:val="18"/>
                <w:szCs w:val="18"/>
                <w:lang w:val="uk-UA"/>
              </w:rPr>
            </w:pPr>
            <w:r w:rsidRPr="00D8419F">
              <w:rPr>
                <w:sz w:val="18"/>
                <w:szCs w:val="18"/>
                <w:lang w:val="uk-UA"/>
              </w:rPr>
              <w:t xml:space="preserve">     9,8</w:t>
            </w:r>
          </w:p>
        </w:tc>
        <w:tc>
          <w:tcPr>
            <w:tcW w:w="4098" w:type="dxa"/>
            <w:gridSpan w:val="2"/>
            <w:tcBorders>
              <w:top w:val="single" w:sz="4" w:space="0" w:color="auto"/>
              <w:left w:val="single" w:sz="4" w:space="0" w:color="auto"/>
              <w:bottom w:val="single" w:sz="4" w:space="0" w:color="auto"/>
              <w:right w:val="single" w:sz="4" w:space="0" w:color="auto"/>
            </w:tcBorders>
            <w:vAlign w:val="center"/>
            <w:hideMark/>
          </w:tcPr>
          <w:p w:rsidR="004C4E2A" w:rsidRPr="00D8419F" w:rsidRDefault="004C4E2A" w:rsidP="009E436B">
            <w:pPr>
              <w:pStyle w:val="1f"/>
              <w:jc w:val="both"/>
              <w:rPr>
                <w:rFonts w:ascii="Times New Roman" w:hAnsi="Times New Roman" w:cs="Times New Roman"/>
                <w:sz w:val="18"/>
                <w:szCs w:val="18"/>
                <w:lang w:val="uk-UA"/>
              </w:rPr>
            </w:pPr>
            <w:r w:rsidRPr="00D8419F">
              <w:rPr>
                <w:rFonts w:ascii="Times New Roman" w:hAnsi="Times New Roman" w:cs="Times New Roman"/>
                <w:sz w:val="18"/>
                <w:szCs w:val="18"/>
                <w:lang w:val="uk-UA"/>
              </w:rPr>
              <w:t xml:space="preserve">  Тернопільськ</w:t>
            </w:r>
            <w:r w:rsidR="009E436B">
              <w:rPr>
                <w:rFonts w:ascii="Times New Roman" w:hAnsi="Times New Roman" w:cs="Times New Roman"/>
                <w:sz w:val="18"/>
                <w:szCs w:val="18"/>
                <w:lang w:val="uk-UA"/>
              </w:rPr>
              <w:t>е</w:t>
            </w:r>
            <w:r w:rsidRPr="00D8419F">
              <w:rPr>
                <w:rFonts w:ascii="Times New Roman" w:hAnsi="Times New Roman" w:cs="Times New Roman"/>
                <w:sz w:val="18"/>
                <w:szCs w:val="18"/>
                <w:lang w:val="uk-UA"/>
              </w:rPr>
              <w:t xml:space="preserve"> обласн</w:t>
            </w:r>
            <w:r w:rsidR="009E436B">
              <w:rPr>
                <w:rFonts w:ascii="Times New Roman" w:hAnsi="Times New Roman" w:cs="Times New Roman"/>
                <w:sz w:val="18"/>
                <w:szCs w:val="18"/>
                <w:lang w:val="uk-UA"/>
              </w:rPr>
              <w:t>е</w:t>
            </w:r>
            <w:r w:rsidRPr="00D8419F">
              <w:rPr>
                <w:rFonts w:ascii="Times New Roman" w:hAnsi="Times New Roman" w:cs="Times New Roman"/>
                <w:sz w:val="18"/>
                <w:szCs w:val="18"/>
                <w:lang w:val="uk-UA"/>
              </w:rPr>
              <w:t xml:space="preserve"> комунальн</w:t>
            </w:r>
            <w:r w:rsidR="009E436B">
              <w:rPr>
                <w:rFonts w:ascii="Times New Roman" w:hAnsi="Times New Roman" w:cs="Times New Roman"/>
                <w:sz w:val="18"/>
                <w:szCs w:val="18"/>
                <w:lang w:val="uk-UA"/>
              </w:rPr>
              <w:t>е</w:t>
            </w:r>
            <w:r w:rsidRPr="00D8419F">
              <w:rPr>
                <w:rFonts w:ascii="Times New Roman" w:hAnsi="Times New Roman" w:cs="Times New Roman"/>
                <w:sz w:val="18"/>
                <w:szCs w:val="18"/>
                <w:lang w:val="uk-UA"/>
              </w:rPr>
              <w:t xml:space="preserve"> підприємство  «Профілактична дезифекція»  викона</w:t>
            </w:r>
            <w:r w:rsidR="009E436B">
              <w:rPr>
                <w:rFonts w:ascii="Times New Roman" w:hAnsi="Times New Roman" w:cs="Times New Roman"/>
                <w:sz w:val="18"/>
                <w:szCs w:val="18"/>
                <w:lang w:val="uk-UA"/>
              </w:rPr>
              <w:t>ло</w:t>
            </w:r>
            <w:r w:rsidRPr="00D8419F">
              <w:rPr>
                <w:rFonts w:ascii="Times New Roman" w:hAnsi="Times New Roman" w:cs="Times New Roman"/>
                <w:sz w:val="18"/>
                <w:szCs w:val="18"/>
                <w:lang w:val="uk-UA"/>
              </w:rPr>
              <w:t xml:space="preserve"> роб</w:t>
            </w:r>
            <w:r w:rsidR="009E436B">
              <w:rPr>
                <w:rFonts w:ascii="Times New Roman" w:hAnsi="Times New Roman" w:cs="Times New Roman"/>
                <w:sz w:val="18"/>
                <w:szCs w:val="18"/>
                <w:lang w:val="uk-UA"/>
              </w:rPr>
              <w:t>оти</w:t>
            </w:r>
            <w:r w:rsidRPr="00D8419F">
              <w:rPr>
                <w:rFonts w:ascii="Times New Roman" w:hAnsi="Times New Roman" w:cs="Times New Roman"/>
                <w:sz w:val="18"/>
                <w:szCs w:val="18"/>
                <w:lang w:val="uk-UA"/>
              </w:rPr>
              <w:t xml:space="preserve"> з проведення акарицидних заходів на відкритих водоймах та територіях </w:t>
            </w:r>
            <w:r w:rsidRPr="00D8419F">
              <w:rPr>
                <w:rFonts w:ascii="Times New Roman" w:hAnsi="Times New Roman" w:cs="Times New Roman"/>
                <w:sz w:val="18"/>
                <w:szCs w:val="18"/>
                <w:lang w:val="uk-UA"/>
              </w:rPr>
              <w:lastRenderedPageBreak/>
              <w:t>паркової з</w:t>
            </w:r>
            <w:r w:rsidR="004F50DD">
              <w:rPr>
                <w:rFonts w:ascii="Times New Roman" w:hAnsi="Times New Roman" w:cs="Times New Roman"/>
                <w:sz w:val="18"/>
                <w:szCs w:val="18"/>
                <w:lang w:val="uk-UA"/>
              </w:rPr>
              <w:t>они «Березовий гай» , вул.Новий світ</w:t>
            </w:r>
            <w:r>
              <w:rPr>
                <w:rFonts w:ascii="Times New Roman" w:hAnsi="Times New Roman" w:cs="Times New Roman"/>
                <w:sz w:val="18"/>
                <w:szCs w:val="18"/>
                <w:lang w:val="uk-UA"/>
              </w:rPr>
              <w:t>.</w:t>
            </w:r>
          </w:p>
        </w:tc>
      </w:tr>
      <w:tr w:rsidR="004C4E2A" w:rsidRPr="00D8419F" w:rsidTr="00E0189F">
        <w:trPr>
          <w:gridAfter w:val="1"/>
          <w:wAfter w:w="13" w:type="dxa"/>
        </w:trPr>
        <w:tc>
          <w:tcPr>
            <w:tcW w:w="562" w:type="dxa"/>
            <w:tcBorders>
              <w:top w:val="single" w:sz="4" w:space="0" w:color="auto"/>
              <w:left w:val="single" w:sz="4" w:space="0" w:color="auto"/>
              <w:bottom w:val="single" w:sz="4" w:space="0" w:color="auto"/>
              <w:right w:val="single" w:sz="4" w:space="0" w:color="auto"/>
            </w:tcBorders>
          </w:tcPr>
          <w:p w:rsidR="004C4E2A" w:rsidRPr="00D8419F" w:rsidRDefault="004C4E2A" w:rsidP="002603B7">
            <w:pPr>
              <w:jc w:val="center"/>
              <w:rPr>
                <w:sz w:val="18"/>
                <w:szCs w:val="18"/>
                <w:lang w:val="uk-UA"/>
              </w:rPr>
            </w:pPr>
          </w:p>
        </w:tc>
        <w:tc>
          <w:tcPr>
            <w:tcW w:w="557" w:type="dxa"/>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jc w:val="center"/>
              <w:rPr>
                <w:sz w:val="18"/>
                <w:szCs w:val="18"/>
                <w:lang w:val="uk-UA"/>
              </w:rPr>
            </w:pPr>
            <w:r w:rsidRPr="00D8419F">
              <w:rPr>
                <w:sz w:val="18"/>
                <w:szCs w:val="18"/>
                <w:lang w:val="uk-UA"/>
              </w:rPr>
              <w:t>7.8</w:t>
            </w:r>
          </w:p>
        </w:tc>
        <w:tc>
          <w:tcPr>
            <w:tcW w:w="4663" w:type="dxa"/>
            <w:gridSpan w:val="3"/>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pStyle w:val="a6"/>
              <w:ind w:left="0"/>
              <w:jc w:val="both"/>
              <w:rPr>
                <w:rFonts w:eastAsia="Calibri"/>
                <w:kern w:val="0"/>
                <w:sz w:val="18"/>
                <w:szCs w:val="18"/>
                <w:lang w:val="uk-UA" w:eastAsia="ru-RU"/>
              </w:rPr>
            </w:pPr>
            <w:r w:rsidRPr="00D8419F">
              <w:rPr>
                <w:rFonts w:eastAsia="Calibri"/>
                <w:kern w:val="0"/>
                <w:sz w:val="18"/>
                <w:szCs w:val="18"/>
                <w:lang w:val="uk-UA" w:eastAsia="ru-RU"/>
              </w:rPr>
              <w:t>Капітальний ремонт каналізаційних очисних споруд (аераційної системи, первинних і вторинних відстійників, ін)</w:t>
            </w:r>
          </w:p>
        </w:tc>
        <w:tc>
          <w:tcPr>
            <w:tcW w:w="1152" w:type="dxa"/>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tabs>
                <w:tab w:val="left" w:pos="2562"/>
              </w:tabs>
              <w:jc w:val="center"/>
              <w:rPr>
                <w:sz w:val="18"/>
                <w:szCs w:val="18"/>
              </w:rPr>
            </w:pPr>
            <w:r w:rsidRPr="00D8419F">
              <w:rPr>
                <w:sz w:val="18"/>
                <w:szCs w:val="18"/>
              </w:rPr>
              <w:t>500,0</w:t>
            </w:r>
          </w:p>
        </w:tc>
        <w:tc>
          <w:tcPr>
            <w:tcW w:w="1325" w:type="dxa"/>
            <w:gridSpan w:val="2"/>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jc w:val="center"/>
              <w:rPr>
                <w:sz w:val="18"/>
                <w:szCs w:val="18"/>
                <w:lang w:val="uk-UA" w:eastAsia="ru-RU"/>
              </w:rPr>
            </w:pPr>
            <w:r w:rsidRPr="00D8419F">
              <w:rPr>
                <w:sz w:val="18"/>
                <w:szCs w:val="18"/>
                <w:lang w:val="uk-UA" w:eastAsia="ru-RU"/>
              </w:rPr>
              <w:t>340,0</w:t>
            </w:r>
          </w:p>
        </w:tc>
        <w:tc>
          <w:tcPr>
            <w:tcW w:w="980" w:type="dxa"/>
            <w:gridSpan w:val="2"/>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jc w:val="center"/>
              <w:rPr>
                <w:sz w:val="18"/>
                <w:szCs w:val="18"/>
                <w:lang w:val="uk-UA"/>
              </w:rPr>
            </w:pPr>
            <w:r w:rsidRPr="00D8419F">
              <w:rPr>
                <w:sz w:val="18"/>
                <w:szCs w:val="18"/>
                <w:lang w:val="uk-UA"/>
              </w:rPr>
              <w:t>385,2</w:t>
            </w:r>
          </w:p>
        </w:tc>
        <w:tc>
          <w:tcPr>
            <w:tcW w:w="1250" w:type="dxa"/>
            <w:gridSpan w:val="2"/>
            <w:tcBorders>
              <w:top w:val="single" w:sz="4" w:space="0" w:color="auto"/>
              <w:left w:val="single" w:sz="4" w:space="0" w:color="auto"/>
              <w:bottom w:val="single" w:sz="4" w:space="0" w:color="auto"/>
              <w:right w:val="single" w:sz="4" w:space="0" w:color="auto"/>
            </w:tcBorders>
          </w:tcPr>
          <w:p w:rsidR="004C4E2A" w:rsidRPr="00D8419F" w:rsidRDefault="004C4E2A" w:rsidP="002603B7">
            <w:pPr>
              <w:jc w:val="center"/>
              <w:rPr>
                <w:sz w:val="18"/>
                <w:szCs w:val="18"/>
                <w:lang w:val="uk-UA"/>
              </w:rPr>
            </w:pPr>
          </w:p>
        </w:tc>
        <w:tc>
          <w:tcPr>
            <w:tcW w:w="1133" w:type="dxa"/>
            <w:tcBorders>
              <w:top w:val="single" w:sz="4" w:space="0" w:color="auto"/>
              <w:left w:val="single" w:sz="4" w:space="0" w:color="auto"/>
              <w:bottom w:val="single" w:sz="4" w:space="0" w:color="auto"/>
              <w:right w:val="single" w:sz="4" w:space="0" w:color="auto"/>
            </w:tcBorders>
            <w:vAlign w:val="center"/>
          </w:tcPr>
          <w:p w:rsidR="004C4E2A" w:rsidRPr="00D8419F" w:rsidRDefault="004C4E2A" w:rsidP="002603B7">
            <w:pPr>
              <w:tabs>
                <w:tab w:val="left" w:pos="2562"/>
              </w:tabs>
              <w:ind w:left="-26" w:right="-40"/>
              <w:jc w:val="center"/>
              <w:rPr>
                <w:sz w:val="18"/>
                <w:szCs w:val="18"/>
                <w:lang w:val="uk-UA"/>
              </w:rPr>
            </w:pPr>
            <w:r>
              <w:rPr>
                <w:sz w:val="18"/>
                <w:szCs w:val="18"/>
                <w:lang w:val="uk-UA"/>
              </w:rPr>
              <w:t>385,2</w:t>
            </w:r>
          </w:p>
        </w:tc>
        <w:tc>
          <w:tcPr>
            <w:tcW w:w="4098" w:type="dxa"/>
            <w:gridSpan w:val="2"/>
            <w:tcBorders>
              <w:top w:val="single" w:sz="4" w:space="0" w:color="auto"/>
              <w:left w:val="single" w:sz="4" w:space="0" w:color="auto"/>
              <w:bottom w:val="single" w:sz="4" w:space="0" w:color="auto"/>
              <w:right w:val="single" w:sz="4" w:space="0" w:color="auto"/>
            </w:tcBorders>
            <w:vAlign w:val="center"/>
          </w:tcPr>
          <w:p w:rsidR="004C4E2A" w:rsidRPr="00365BD6" w:rsidRDefault="004C4E2A" w:rsidP="002603B7">
            <w:pPr>
              <w:tabs>
                <w:tab w:val="left" w:pos="2562"/>
              </w:tabs>
              <w:ind w:left="-8" w:right="-29"/>
              <w:rPr>
                <w:sz w:val="18"/>
                <w:szCs w:val="18"/>
                <w:lang w:val="uk-UA"/>
              </w:rPr>
            </w:pPr>
            <w:r w:rsidRPr="00365BD6">
              <w:rPr>
                <w:sz w:val="18"/>
                <w:szCs w:val="18"/>
              </w:rPr>
              <w:t>Виконано капітальний ремонт напірного колектора від КНС №10 по вул.Об"їзній</w:t>
            </w:r>
          </w:p>
        </w:tc>
      </w:tr>
      <w:tr w:rsidR="004C4E2A" w:rsidRPr="007D22E9" w:rsidTr="00E0189F">
        <w:trPr>
          <w:gridAfter w:val="1"/>
          <w:wAfter w:w="13" w:type="dxa"/>
        </w:trPr>
        <w:tc>
          <w:tcPr>
            <w:tcW w:w="562" w:type="dxa"/>
            <w:tcBorders>
              <w:top w:val="single" w:sz="4" w:space="0" w:color="auto"/>
              <w:left w:val="single" w:sz="4" w:space="0" w:color="auto"/>
              <w:bottom w:val="single" w:sz="4" w:space="0" w:color="auto"/>
              <w:right w:val="single" w:sz="4" w:space="0" w:color="auto"/>
            </w:tcBorders>
          </w:tcPr>
          <w:p w:rsidR="004C4E2A" w:rsidRPr="00D8419F" w:rsidRDefault="004C4E2A" w:rsidP="002603B7">
            <w:pPr>
              <w:jc w:val="center"/>
              <w:rPr>
                <w:sz w:val="18"/>
                <w:szCs w:val="18"/>
                <w:lang w:val="uk-UA"/>
              </w:rPr>
            </w:pPr>
          </w:p>
        </w:tc>
        <w:tc>
          <w:tcPr>
            <w:tcW w:w="557" w:type="dxa"/>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jc w:val="center"/>
              <w:rPr>
                <w:sz w:val="18"/>
                <w:szCs w:val="18"/>
                <w:lang w:val="uk-UA"/>
              </w:rPr>
            </w:pPr>
            <w:r w:rsidRPr="00D8419F">
              <w:rPr>
                <w:sz w:val="18"/>
                <w:szCs w:val="18"/>
                <w:lang w:val="uk-UA"/>
              </w:rPr>
              <w:t>7.9</w:t>
            </w:r>
          </w:p>
        </w:tc>
        <w:tc>
          <w:tcPr>
            <w:tcW w:w="4663" w:type="dxa"/>
            <w:gridSpan w:val="3"/>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pStyle w:val="a6"/>
              <w:ind w:left="0"/>
              <w:jc w:val="both"/>
              <w:rPr>
                <w:rFonts w:eastAsia="Calibri"/>
                <w:kern w:val="0"/>
                <w:sz w:val="18"/>
                <w:szCs w:val="18"/>
                <w:lang w:val="uk-UA" w:eastAsia="ru-RU"/>
              </w:rPr>
            </w:pPr>
            <w:r w:rsidRPr="00D8419F">
              <w:rPr>
                <w:rFonts w:eastAsia="Calibri"/>
                <w:kern w:val="0"/>
                <w:sz w:val="18"/>
                <w:szCs w:val="18"/>
                <w:lang w:val="uk-UA" w:eastAsia="ru-RU"/>
              </w:rPr>
              <w:t>Інші заходи в сфері охорони навколиш.середовища</w:t>
            </w:r>
          </w:p>
        </w:tc>
        <w:tc>
          <w:tcPr>
            <w:tcW w:w="1152" w:type="dxa"/>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tabs>
                <w:tab w:val="left" w:pos="2562"/>
              </w:tabs>
              <w:jc w:val="center"/>
              <w:rPr>
                <w:sz w:val="18"/>
                <w:szCs w:val="18"/>
                <w:lang w:val="uk-UA"/>
              </w:rPr>
            </w:pPr>
            <w:r w:rsidRPr="00D8419F">
              <w:rPr>
                <w:sz w:val="18"/>
                <w:szCs w:val="18"/>
                <w:lang w:val="uk-UA"/>
              </w:rPr>
              <w:t>600,0</w:t>
            </w:r>
          </w:p>
        </w:tc>
        <w:tc>
          <w:tcPr>
            <w:tcW w:w="1325" w:type="dxa"/>
            <w:gridSpan w:val="2"/>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jc w:val="center"/>
              <w:rPr>
                <w:sz w:val="18"/>
                <w:szCs w:val="18"/>
                <w:lang w:val="uk-UA" w:eastAsia="ru-RU"/>
              </w:rPr>
            </w:pPr>
            <w:r w:rsidRPr="00D8419F">
              <w:rPr>
                <w:sz w:val="18"/>
                <w:szCs w:val="18"/>
                <w:lang w:val="uk-UA" w:eastAsia="ru-RU"/>
              </w:rPr>
              <w:t>17,0</w:t>
            </w:r>
          </w:p>
        </w:tc>
        <w:tc>
          <w:tcPr>
            <w:tcW w:w="980" w:type="dxa"/>
            <w:gridSpan w:val="2"/>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jc w:val="center"/>
              <w:rPr>
                <w:sz w:val="18"/>
                <w:szCs w:val="18"/>
                <w:lang w:val="uk-UA"/>
              </w:rPr>
            </w:pPr>
            <w:r w:rsidRPr="00D8419F">
              <w:rPr>
                <w:sz w:val="18"/>
                <w:szCs w:val="18"/>
                <w:lang w:val="uk-UA"/>
              </w:rPr>
              <w:t>17,0</w:t>
            </w:r>
          </w:p>
        </w:tc>
        <w:tc>
          <w:tcPr>
            <w:tcW w:w="1250" w:type="dxa"/>
            <w:gridSpan w:val="2"/>
            <w:tcBorders>
              <w:top w:val="single" w:sz="4" w:space="0" w:color="auto"/>
              <w:left w:val="single" w:sz="4" w:space="0" w:color="auto"/>
              <w:bottom w:val="single" w:sz="4" w:space="0" w:color="auto"/>
              <w:right w:val="single" w:sz="4" w:space="0" w:color="auto"/>
            </w:tcBorders>
          </w:tcPr>
          <w:p w:rsidR="004C4E2A" w:rsidRPr="00D8419F" w:rsidRDefault="004C4E2A" w:rsidP="002603B7">
            <w:pPr>
              <w:jc w:val="center"/>
              <w:rPr>
                <w:sz w:val="18"/>
                <w:szCs w:val="18"/>
                <w:lang w:val="uk-UA"/>
              </w:rPr>
            </w:pPr>
          </w:p>
        </w:tc>
        <w:tc>
          <w:tcPr>
            <w:tcW w:w="1133" w:type="dxa"/>
            <w:tcBorders>
              <w:top w:val="single" w:sz="4" w:space="0" w:color="auto"/>
              <w:left w:val="single" w:sz="4" w:space="0" w:color="auto"/>
              <w:bottom w:val="single" w:sz="4" w:space="0" w:color="auto"/>
              <w:right w:val="single" w:sz="4" w:space="0" w:color="auto"/>
            </w:tcBorders>
            <w:vAlign w:val="center"/>
          </w:tcPr>
          <w:p w:rsidR="004C4E2A" w:rsidRPr="00D8419F" w:rsidRDefault="004C4E2A" w:rsidP="002603B7">
            <w:pPr>
              <w:tabs>
                <w:tab w:val="left" w:pos="2562"/>
              </w:tabs>
              <w:ind w:left="-26" w:right="-40"/>
              <w:rPr>
                <w:sz w:val="18"/>
                <w:szCs w:val="18"/>
                <w:lang w:val="uk-UA"/>
              </w:rPr>
            </w:pPr>
            <w:r w:rsidRPr="00D8419F">
              <w:rPr>
                <w:sz w:val="18"/>
                <w:szCs w:val="18"/>
                <w:lang w:val="uk-UA"/>
              </w:rPr>
              <w:t xml:space="preserve">     16,7</w:t>
            </w:r>
          </w:p>
        </w:tc>
        <w:tc>
          <w:tcPr>
            <w:tcW w:w="4098" w:type="dxa"/>
            <w:gridSpan w:val="2"/>
            <w:tcBorders>
              <w:top w:val="single" w:sz="4" w:space="0" w:color="auto"/>
              <w:left w:val="single" w:sz="4" w:space="0" w:color="auto"/>
              <w:bottom w:val="single" w:sz="4" w:space="0" w:color="auto"/>
              <w:right w:val="single" w:sz="4" w:space="0" w:color="auto"/>
            </w:tcBorders>
            <w:vAlign w:val="center"/>
          </w:tcPr>
          <w:p w:rsidR="004C4E2A" w:rsidRPr="00BB2FBE" w:rsidRDefault="004C4E2A" w:rsidP="00F13141">
            <w:pPr>
              <w:tabs>
                <w:tab w:val="left" w:pos="2562"/>
              </w:tabs>
              <w:ind w:left="-8" w:right="-29"/>
              <w:rPr>
                <w:sz w:val="18"/>
                <w:szCs w:val="18"/>
                <w:lang w:val="uk-UA"/>
              </w:rPr>
            </w:pPr>
            <w:r w:rsidRPr="00F13141">
              <w:rPr>
                <w:sz w:val="18"/>
                <w:szCs w:val="18"/>
                <w:lang w:val="uk-UA"/>
              </w:rPr>
              <w:t>Тернопільськ</w:t>
            </w:r>
            <w:r w:rsidR="009E436B" w:rsidRPr="00F13141">
              <w:rPr>
                <w:sz w:val="18"/>
                <w:szCs w:val="18"/>
                <w:lang w:val="uk-UA"/>
              </w:rPr>
              <w:t>е</w:t>
            </w:r>
            <w:r w:rsidRPr="00F13141">
              <w:rPr>
                <w:sz w:val="18"/>
                <w:szCs w:val="18"/>
                <w:lang w:val="uk-UA"/>
              </w:rPr>
              <w:t xml:space="preserve"> обласн</w:t>
            </w:r>
            <w:r w:rsidR="009E436B" w:rsidRPr="00F13141">
              <w:rPr>
                <w:sz w:val="18"/>
                <w:szCs w:val="18"/>
                <w:lang w:val="uk-UA"/>
              </w:rPr>
              <w:t>е</w:t>
            </w:r>
            <w:r w:rsidRPr="00F13141">
              <w:rPr>
                <w:sz w:val="18"/>
                <w:szCs w:val="18"/>
                <w:lang w:val="uk-UA"/>
              </w:rPr>
              <w:t xml:space="preserve"> комунальн</w:t>
            </w:r>
            <w:r w:rsidR="009E436B" w:rsidRPr="00F13141">
              <w:rPr>
                <w:sz w:val="18"/>
                <w:szCs w:val="18"/>
                <w:lang w:val="uk-UA"/>
              </w:rPr>
              <w:t>е</w:t>
            </w:r>
            <w:r w:rsidRPr="00F13141">
              <w:rPr>
                <w:sz w:val="18"/>
                <w:szCs w:val="18"/>
                <w:lang w:val="uk-UA"/>
              </w:rPr>
              <w:t xml:space="preserve"> підприємство  «Профілактична дезифекція» викона</w:t>
            </w:r>
            <w:r w:rsidR="009E436B" w:rsidRPr="00F13141">
              <w:rPr>
                <w:sz w:val="18"/>
                <w:szCs w:val="18"/>
                <w:lang w:val="uk-UA"/>
              </w:rPr>
              <w:t>о</w:t>
            </w:r>
            <w:r w:rsidRPr="00F13141">
              <w:rPr>
                <w:sz w:val="18"/>
                <w:szCs w:val="18"/>
                <w:lang w:val="uk-UA"/>
              </w:rPr>
              <w:t xml:space="preserve"> роб</w:t>
            </w:r>
            <w:r w:rsidR="009E436B" w:rsidRPr="00F13141">
              <w:rPr>
                <w:sz w:val="18"/>
                <w:szCs w:val="18"/>
                <w:lang w:val="uk-UA"/>
              </w:rPr>
              <w:t>ти</w:t>
            </w:r>
            <w:r w:rsidRPr="00F13141">
              <w:rPr>
                <w:sz w:val="18"/>
                <w:szCs w:val="18"/>
                <w:lang w:val="uk-UA"/>
              </w:rPr>
              <w:t xml:space="preserve"> з проведення акарицидних заходів на відкритих водоймах та територіях паркової зони</w:t>
            </w:r>
            <w:r w:rsidR="004F50DD" w:rsidRPr="00F13141">
              <w:rPr>
                <w:sz w:val="18"/>
                <w:szCs w:val="18"/>
                <w:lang w:val="uk-UA"/>
              </w:rPr>
              <w:t xml:space="preserve"> вул.Чумацькій, вул..Яблунева</w:t>
            </w:r>
          </w:p>
        </w:tc>
      </w:tr>
      <w:tr w:rsidR="004C4E2A" w:rsidRPr="00D8419F" w:rsidTr="00E0189F">
        <w:trPr>
          <w:gridAfter w:val="1"/>
          <w:wAfter w:w="13" w:type="dxa"/>
        </w:trPr>
        <w:tc>
          <w:tcPr>
            <w:tcW w:w="562" w:type="dxa"/>
            <w:tcBorders>
              <w:top w:val="single" w:sz="4" w:space="0" w:color="auto"/>
              <w:left w:val="single" w:sz="4" w:space="0" w:color="auto"/>
              <w:bottom w:val="single" w:sz="4" w:space="0" w:color="auto"/>
              <w:right w:val="single" w:sz="4" w:space="0" w:color="auto"/>
            </w:tcBorders>
          </w:tcPr>
          <w:p w:rsidR="004C4E2A" w:rsidRPr="00D8419F" w:rsidRDefault="004C4E2A" w:rsidP="002603B7">
            <w:pPr>
              <w:jc w:val="center"/>
              <w:rPr>
                <w:sz w:val="18"/>
                <w:szCs w:val="18"/>
                <w:lang w:val="uk-UA"/>
              </w:rPr>
            </w:pPr>
          </w:p>
        </w:tc>
        <w:tc>
          <w:tcPr>
            <w:tcW w:w="557" w:type="dxa"/>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jc w:val="center"/>
              <w:rPr>
                <w:sz w:val="18"/>
                <w:szCs w:val="18"/>
                <w:lang w:val="uk-UA"/>
              </w:rPr>
            </w:pPr>
            <w:r w:rsidRPr="00D8419F">
              <w:rPr>
                <w:sz w:val="18"/>
                <w:szCs w:val="18"/>
                <w:lang w:val="uk-UA"/>
              </w:rPr>
              <w:t>7.10</w:t>
            </w:r>
          </w:p>
        </w:tc>
        <w:tc>
          <w:tcPr>
            <w:tcW w:w="4663" w:type="dxa"/>
            <w:gridSpan w:val="3"/>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pStyle w:val="a6"/>
              <w:ind w:left="0"/>
              <w:jc w:val="both"/>
              <w:rPr>
                <w:rFonts w:eastAsia="Calibri"/>
                <w:kern w:val="0"/>
                <w:sz w:val="18"/>
                <w:szCs w:val="18"/>
                <w:lang w:val="uk-UA" w:eastAsia="ru-RU"/>
              </w:rPr>
            </w:pPr>
            <w:r w:rsidRPr="00D8419F">
              <w:rPr>
                <w:rFonts w:eastAsia="Calibri"/>
                <w:kern w:val="0"/>
                <w:sz w:val="18"/>
                <w:szCs w:val="18"/>
                <w:lang w:val="uk-UA" w:eastAsia="ru-RU"/>
              </w:rPr>
              <w:t xml:space="preserve">Будівництво та підведення інженерних мереж до кварталу садибних житлових будинків на </w:t>
            </w:r>
            <w:r w:rsidR="00F168AF">
              <w:rPr>
                <w:rFonts w:eastAsia="Calibri"/>
                <w:kern w:val="0"/>
                <w:sz w:val="18"/>
                <w:szCs w:val="18"/>
                <w:lang w:val="uk-UA" w:eastAsia="ru-RU"/>
              </w:rPr>
              <w:t xml:space="preserve">вул. Микулинецькій </w:t>
            </w:r>
          </w:p>
        </w:tc>
        <w:tc>
          <w:tcPr>
            <w:tcW w:w="1152" w:type="dxa"/>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tabs>
                <w:tab w:val="left" w:pos="2562"/>
              </w:tabs>
              <w:jc w:val="center"/>
              <w:rPr>
                <w:sz w:val="18"/>
                <w:szCs w:val="18"/>
                <w:lang w:val="uk-UA"/>
              </w:rPr>
            </w:pPr>
            <w:r w:rsidRPr="00D8419F">
              <w:rPr>
                <w:sz w:val="18"/>
                <w:szCs w:val="18"/>
                <w:lang w:val="uk-UA"/>
              </w:rPr>
              <w:t>17500,0</w:t>
            </w:r>
          </w:p>
        </w:tc>
        <w:tc>
          <w:tcPr>
            <w:tcW w:w="1325" w:type="dxa"/>
            <w:gridSpan w:val="2"/>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jc w:val="center"/>
              <w:rPr>
                <w:sz w:val="18"/>
                <w:szCs w:val="18"/>
                <w:lang w:val="uk-UA" w:eastAsia="ru-RU"/>
              </w:rPr>
            </w:pPr>
            <w:r w:rsidRPr="00D8419F">
              <w:rPr>
                <w:sz w:val="18"/>
                <w:szCs w:val="18"/>
                <w:lang w:val="uk-UA" w:eastAsia="ru-RU"/>
              </w:rPr>
              <w:t>4000,0</w:t>
            </w:r>
          </w:p>
        </w:tc>
        <w:tc>
          <w:tcPr>
            <w:tcW w:w="980" w:type="dxa"/>
            <w:gridSpan w:val="2"/>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jc w:val="center"/>
              <w:rPr>
                <w:sz w:val="18"/>
                <w:szCs w:val="18"/>
                <w:lang w:val="uk-UA"/>
              </w:rPr>
            </w:pPr>
            <w:r w:rsidRPr="00D8419F">
              <w:rPr>
                <w:sz w:val="18"/>
                <w:szCs w:val="18"/>
                <w:lang w:val="uk-UA"/>
              </w:rPr>
              <w:t>710,0</w:t>
            </w:r>
          </w:p>
        </w:tc>
        <w:tc>
          <w:tcPr>
            <w:tcW w:w="1250" w:type="dxa"/>
            <w:gridSpan w:val="2"/>
            <w:tcBorders>
              <w:top w:val="single" w:sz="4" w:space="0" w:color="auto"/>
              <w:left w:val="single" w:sz="4" w:space="0" w:color="auto"/>
              <w:bottom w:val="single" w:sz="4" w:space="0" w:color="auto"/>
              <w:right w:val="single" w:sz="4" w:space="0" w:color="auto"/>
            </w:tcBorders>
          </w:tcPr>
          <w:p w:rsidR="004C4E2A" w:rsidRPr="00D8419F" w:rsidRDefault="004C4E2A" w:rsidP="002603B7">
            <w:pPr>
              <w:jc w:val="center"/>
              <w:rPr>
                <w:sz w:val="18"/>
                <w:szCs w:val="18"/>
                <w:lang w:val="uk-UA"/>
              </w:rPr>
            </w:pPr>
          </w:p>
        </w:tc>
        <w:tc>
          <w:tcPr>
            <w:tcW w:w="1133" w:type="dxa"/>
            <w:tcBorders>
              <w:top w:val="single" w:sz="4" w:space="0" w:color="auto"/>
              <w:left w:val="single" w:sz="4" w:space="0" w:color="auto"/>
              <w:bottom w:val="single" w:sz="4" w:space="0" w:color="auto"/>
              <w:right w:val="single" w:sz="4" w:space="0" w:color="auto"/>
            </w:tcBorders>
            <w:vAlign w:val="center"/>
            <w:hideMark/>
          </w:tcPr>
          <w:p w:rsidR="004C4E2A" w:rsidRPr="00D8419F" w:rsidRDefault="004C4E2A" w:rsidP="002603B7">
            <w:pPr>
              <w:rPr>
                <w:sz w:val="18"/>
                <w:szCs w:val="18"/>
              </w:rPr>
            </w:pPr>
            <w:r w:rsidRPr="00D8419F">
              <w:rPr>
                <w:sz w:val="18"/>
                <w:szCs w:val="18"/>
              </w:rPr>
              <w:t>703,6</w:t>
            </w:r>
          </w:p>
        </w:tc>
        <w:tc>
          <w:tcPr>
            <w:tcW w:w="4098" w:type="dxa"/>
            <w:gridSpan w:val="2"/>
            <w:tcBorders>
              <w:top w:val="single" w:sz="4" w:space="0" w:color="auto"/>
              <w:left w:val="single" w:sz="4" w:space="0" w:color="auto"/>
              <w:bottom w:val="single" w:sz="4" w:space="0" w:color="auto"/>
              <w:right w:val="single" w:sz="4" w:space="0" w:color="auto"/>
            </w:tcBorders>
            <w:vAlign w:val="center"/>
            <w:hideMark/>
          </w:tcPr>
          <w:p w:rsidR="004C4E2A" w:rsidRPr="00D8419F" w:rsidRDefault="004C4E2A" w:rsidP="009C2829">
            <w:pPr>
              <w:pStyle w:val="1c"/>
              <w:rPr>
                <w:rFonts w:ascii="Times New Roman" w:hAnsi="Times New Roman"/>
                <w:sz w:val="18"/>
                <w:szCs w:val="18"/>
              </w:rPr>
            </w:pPr>
            <w:r w:rsidRPr="00D8419F">
              <w:rPr>
                <w:rFonts w:ascii="Times New Roman" w:hAnsi="Times New Roman"/>
                <w:sz w:val="18"/>
                <w:szCs w:val="18"/>
              </w:rPr>
              <w:t>виконано роботи з будівництва та підведення мереж газопостачання до кварталу садибних житлових будинків на вул. Микулинецькій в м.Тернополі</w:t>
            </w:r>
            <w:r w:rsidR="009C2829">
              <w:rPr>
                <w:rFonts w:ascii="Times New Roman" w:hAnsi="Times New Roman"/>
                <w:sz w:val="18"/>
                <w:szCs w:val="18"/>
              </w:rPr>
              <w:t>,п</w:t>
            </w:r>
            <w:r w:rsidRPr="00D8419F">
              <w:rPr>
                <w:rFonts w:ascii="Times New Roman" w:hAnsi="Times New Roman"/>
                <w:sz w:val="18"/>
                <w:szCs w:val="18"/>
              </w:rPr>
              <w:t>роводиться коригування ПКД щодо підведення  мереж електропостачання та інженерних мереж.</w:t>
            </w:r>
          </w:p>
        </w:tc>
      </w:tr>
      <w:tr w:rsidR="004C4E2A" w:rsidRPr="00D8419F" w:rsidTr="00E0189F">
        <w:trPr>
          <w:gridAfter w:val="1"/>
          <w:wAfter w:w="13" w:type="dxa"/>
        </w:trPr>
        <w:tc>
          <w:tcPr>
            <w:tcW w:w="562" w:type="dxa"/>
            <w:tcBorders>
              <w:top w:val="single" w:sz="4" w:space="0" w:color="auto"/>
              <w:left w:val="single" w:sz="4" w:space="0" w:color="auto"/>
              <w:bottom w:val="single" w:sz="4" w:space="0" w:color="auto"/>
              <w:right w:val="single" w:sz="4" w:space="0" w:color="auto"/>
            </w:tcBorders>
          </w:tcPr>
          <w:p w:rsidR="004C4E2A" w:rsidRPr="00D8419F" w:rsidRDefault="004C4E2A" w:rsidP="002603B7">
            <w:pPr>
              <w:jc w:val="center"/>
              <w:rPr>
                <w:sz w:val="18"/>
                <w:szCs w:val="18"/>
                <w:lang w:val="uk-UA"/>
              </w:rPr>
            </w:pPr>
          </w:p>
        </w:tc>
        <w:tc>
          <w:tcPr>
            <w:tcW w:w="557" w:type="dxa"/>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jc w:val="center"/>
              <w:rPr>
                <w:sz w:val="18"/>
                <w:szCs w:val="18"/>
                <w:lang w:val="uk-UA"/>
              </w:rPr>
            </w:pPr>
            <w:r w:rsidRPr="00D8419F">
              <w:rPr>
                <w:sz w:val="18"/>
                <w:szCs w:val="18"/>
                <w:lang w:val="uk-UA"/>
              </w:rPr>
              <w:t>8.1</w:t>
            </w:r>
          </w:p>
        </w:tc>
        <w:tc>
          <w:tcPr>
            <w:tcW w:w="4663" w:type="dxa"/>
            <w:gridSpan w:val="3"/>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pStyle w:val="a6"/>
              <w:ind w:left="0"/>
              <w:jc w:val="both"/>
              <w:rPr>
                <w:rFonts w:eastAsia="Calibri"/>
                <w:kern w:val="0"/>
                <w:sz w:val="18"/>
                <w:szCs w:val="18"/>
                <w:lang w:val="uk-UA" w:eastAsia="ru-RU"/>
              </w:rPr>
            </w:pPr>
            <w:r w:rsidRPr="00D8419F">
              <w:rPr>
                <w:rFonts w:eastAsia="Calibri"/>
                <w:kern w:val="0"/>
                <w:sz w:val="18"/>
                <w:szCs w:val="18"/>
                <w:lang w:val="uk-UA" w:eastAsia="ru-RU"/>
              </w:rPr>
              <w:t>Проведеня робіт з технічної інв</w:t>
            </w:r>
            <w:r>
              <w:rPr>
                <w:rFonts w:eastAsia="Calibri"/>
                <w:kern w:val="0"/>
                <w:sz w:val="18"/>
                <w:szCs w:val="18"/>
                <w:lang w:val="uk-UA" w:eastAsia="ru-RU"/>
              </w:rPr>
              <w:t>ентаризації зелених насаджень, паспортизації об</w:t>
            </w:r>
            <w:r w:rsidRPr="000A5574">
              <w:rPr>
                <w:rFonts w:eastAsia="Calibri"/>
                <w:kern w:val="0"/>
                <w:sz w:val="18"/>
                <w:szCs w:val="18"/>
                <w:lang w:eastAsia="ru-RU"/>
              </w:rPr>
              <w:t>’</w:t>
            </w:r>
            <w:r w:rsidRPr="00D8419F">
              <w:rPr>
                <w:rFonts w:eastAsia="Calibri"/>
                <w:kern w:val="0"/>
                <w:sz w:val="18"/>
                <w:szCs w:val="18"/>
                <w:lang w:val="uk-UA" w:eastAsia="ru-RU"/>
              </w:rPr>
              <w:t>єктів зеленого господарства</w:t>
            </w:r>
          </w:p>
        </w:tc>
        <w:tc>
          <w:tcPr>
            <w:tcW w:w="1152" w:type="dxa"/>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tabs>
                <w:tab w:val="left" w:pos="2562"/>
              </w:tabs>
              <w:jc w:val="center"/>
              <w:rPr>
                <w:sz w:val="18"/>
                <w:szCs w:val="18"/>
                <w:lang w:val="uk-UA"/>
              </w:rPr>
            </w:pPr>
            <w:r w:rsidRPr="00D8419F">
              <w:rPr>
                <w:sz w:val="18"/>
                <w:szCs w:val="18"/>
                <w:lang w:val="uk-UA"/>
              </w:rPr>
              <w:t>100,0</w:t>
            </w:r>
          </w:p>
        </w:tc>
        <w:tc>
          <w:tcPr>
            <w:tcW w:w="1325" w:type="dxa"/>
            <w:gridSpan w:val="2"/>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jc w:val="center"/>
              <w:rPr>
                <w:sz w:val="18"/>
                <w:szCs w:val="18"/>
                <w:lang w:val="uk-UA" w:eastAsia="ru-RU"/>
              </w:rPr>
            </w:pPr>
            <w:r w:rsidRPr="00D8419F">
              <w:rPr>
                <w:sz w:val="18"/>
                <w:szCs w:val="18"/>
                <w:lang w:val="uk-UA" w:eastAsia="ru-RU"/>
              </w:rPr>
              <w:t>-</w:t>
            </w:r>
          </w:p>
        </w:tc>
        <w:tc>
          <w:tcPr>
            <w:tcW w:w="980" w:type="dxa"/>
            <w:gridSpan w:val="2"/>
            <w:tcBorders>
              <w:top w:val="single" w:sz="4" w:space="0" w:color="auto"/>
              <w:left w:val="single" w:sz="4" w:space="0" w:color="auto"/>
              <w:bottom w:val="single" w:sz="4" w:space="0" w:color="auto"/>
              <w:right w:val="single" w:sz="4" w:space="0" w:color="auto"/>
            </w:tcBorders>
          </w:tcPr>
          <w:p w:rsidR="004C4E2A" w:rsidRPr="00D8419F" w:rsidRDefault="004C4E2A" w:rsidP="002603B7">
            <w:pPr>
              <w:jc w:val="center"/>
              <w:rPr>
                <w:sz w:val="18"/>
                <w:szCs w:val="18"/>
                <w:lang w:val="uk-UA"/>
              </w:rPr>
            </w:pPr>
            <w:r>
              <w:rPr>
                <w:sz w:val="18"/>
                <w:szCs w:val="18"/>
                <w:lang w:val="uk-UA"/>
              </w:rPr>
              <w:t>-</w:t>
            </w:r>
          </w:p>
        </w:tc>
        <w:tc>
          <w:tcPr>
            <w:tcW w:w="1250" w:type="dxa"/>
            <w:gridSpan w:val="2"/>
            <w:tcBorders>
              <w:top w:val="single" w:sz="4" w:space="0" w:color="auto"/>
              <w:left w:val="single" w:sz="4" w:space="0" w:color="auto"/>
              <w:bottom w:val="single" w:sz="4" w:space="0" w:color="auto"/>
              <w:right w:val="single" w:sz="4" w:space="0" w:color="auto"/>
            </w:tcBorders>
          </w:tcPr>
          <w:p w:rsidR="004C4E2A" w:rsidRPr="00D8419F" w:rsidRDefault="004C4E2A" w:rsidP="002603B7">
            <w:pPr>
              <w:jc w:val="center"/>
              <w:rPr>
                <w:sz w:val="18"/>
                <w:szCs w:val="18"/>
                <w:lang w:val="uk-UA"/>
              </w:rPr>
            </w:pPr>
          </w:p>
        </w:tc>
        <w:tc>
          <w:tcPr>
            <w:tcW w:w="1133" w:type="dxa"/>
            <w:tcBorders>
              <w:top w:val="single" w:sz="4" w:space="0" w:color="auto"/>
              <w:left w:val="single" w:sz="4" w:space="0" w:color="auto"/>
              <w:bottom w:val="single" w:sz="4" w:space="0" w:color="auto"/>
              <w:right w:val="single" w:sz="4" w:space="0" w:color="auto"/>
            </w:tcBorders>
          </w:tcPr>
          <w:p w:rsidR="004C4E2A" w:rsidRPr="00D8419F" w:rsidRDefault="004C4E2A" w:rsidP="002603B7">
            <w:pPr>
              <w:tabs>
                <w:tab w:val="left" w:pos="2562"/>
              </w:tabs>
              <w:jc w:val="center"/>
              <w:rPr>
                <w:sz w:val="18"/>
                <w:szCs w:val="18"/>
                <w:lang w:val="uk-UA"/>
              </w:rPr>
            </w:pPr>
            <w:r w:rsidRPr="00D8419F">
              <w:rPr>
                <w:sz w:val="18"/>
                <w:szCs w:val="18"/>
                <w:lang w:val="uk-UA"/>
              </w:rPr>
              <w:t>-</w:t>
            </w:r>
          </w:p>
        </w:tc>
        <w:tc>
          <w:tcPr>
            <w:tcW w:w="4098" w:type="dxa"/>
            <w:gridSpan w:val="2"/>
            <w:tcBorders>
              <w:top w:val="single" w:sz="4" w:space="0" w:color="auto"/>
              <w:left w:val="single" w:sz="4" w:space="0" w:color="auto"/>
              <w:bottom w:val="single" w:sz="4" w:space="0" w:color="auto"/>
              <w:right w:val="single" w:sz="4" w:space="0" w:color="auto"/>
            </w:tcBorders>
            <w:vAlign w:val="center"/>
          </w:tcPr>
          <w:p w:rsidR="004C4E2A" w:rsidRPr="00D8419F" w:rsidRDefault="004C4E2A" w:rsidP="009C2829">
            <w:pPr>
              <w:pStyle w:val="af2"/>
              <w:spacing w:after="0"/>
              <w:ind w:left="0" w:right="-29"/>
              <w:rPr>
                <w:rFonts w:ascii="Times New Roman" w:hAnsi="Times New Roman" w:cs="Times New Roman"/>
                <w:sz w:val="18"/>
                <w:szCs w:val="18"/>
              </w:rPr>
            </w:pPr>
            <w:r w:rsidRPr="00D8419F">
              <w:rPr>
                <w:rFonts w:ascii="Times New Roman" w:hAnsi="Times New Roman" w:cs="Times New Roman"/>
                <w:sz w:val="18"/>
                <w:szCs w:val="18"/>
              </w:rPr>
              <w:t xml:space="preserve">  -</w:t>
            </w:r>
          </w:p>
        </w:tc>
      </w:tr>
      <w:tr w:rsidR="004C4E2A" w:rsidRPr="00D8419F" w:rsidTr="00E0189F">
        <w:trPr>
          <w:gridAfter w:val="1"/>
          <w:wAfter w:w="13" w:type="dxa"/>
        </w:trPr>
        <w:tc>
          <w:tcPr>
            <w:tcW w:w="562" w:type="dxa"/>
            <w:tcBorders>
              <w:top w:val="single" w:sz="4" w:space="0" w:color="auto"/>
              <w:left w:val="single" w:sz="4" w:space="0" w:color="auto"/>
              <w:bottom w:val="single" w:sz="4" w:space="0" w:color="auto"/>
              <w:right w:val="single" w:sz="4" w:space="0" w:color="auto"/>
            </w:tcBorders>
          </w:tcPr>
          <w:p w:rsidR="004C4E2A" w:rsidRPr="00D8419F" w:rsidRDefault="004C4E2A" w:rsidP="002603B7">
            <w:pPr>
              <w:jc w:val="center"/>
              <w:rPr>
                <w:sz w:val="18"/>
                <w:szCs w:val="18"/>
                <w:lang w:val="uk-UA"/>
              </w:rPr>
            </w:pPr>
          </w:p>
        </w:tc>
        <w:tc>
          <w:tcPr>
            <w:tcW w:w="557" w:type="dxa"/>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jc w:val="center"/>
              <w:rPr>
                <w:sz w:val="18"/>
                <w:szCs w:val="18"/>
                <w:lang w:val="uk-UA"/>
              </w:rPr>
            </w:pPr>
            <w:r w:rsidRPr="00D8419F">
              <w:rPr>
                <w:sz w:val="18"/>
                <w:szCs w:val="18"/>
                <w:lang w:val="uk-UA"/>
              </w:rPr>
              <w:t>8.2</w:t>
            </w:r>
          </w:p>
        </w:tc>
        <w:tc>
          <w:tcPr>
            <w:tcW w:w="4663" w:type="dxa"/>
            <w:gridSpan w:val="3"/>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jc w:val="both"/>
              <w:rPr>
                <w:sz w:val="18"/>
                <w:szCs w:val="18"/>
              </w:rPr>
            </w:pPr>
            <w:r w:rsidRPr="00D8419F">
              <w:rPr>
                <w:sz w:val="18"/>
                <w:szCs w:val="18"/>
              </w:rPr>
              <w:t>Проведення спеціальних заходів, спрямованих на за</w:t>
            </w:r>
            <w:r>
              <w:rPr>
                <w:sz w:val="18"/>
                <w:szCs w:val="18"/>
              </w:rPr>
              <w:t>побігання знищенню</w:t>
            </w:r>
            <w:r>
              <w:rPr>
                <w:sz w:val="18"/>
                <w:szCs w:val="18"/>
                <w:lang w:val="uk-UA"/>
              </w:rPr>
              <w:t>,</w:t>
            </w:r>
            <w:r w:rsidRPr="00D8419F">
              <w:rPr>
                <w:sz w:val="18"/>
                <w:szCs w:val="18"/>
              </w:rPr>
              <w:t>пошкодженню п</w:t>
            </w:r>
            <w:r>
              <w:rPr>
                <w:sz w:val="18"/>
                <w:szCs w:val="18"/>
              </w:rPr>
              <w:t>риродних комплексів територій</w:t>
            </w:r>
            <w:r>
              <w:rPr>
                <w:sz w:val="18"/>
                <w:szCs w:val="18"/>
                <w:lang w:val="uk-UA"/>
              </w:rPr>
              <w:t>,</w:t>
            </w:r>
            <w:r>
              <w:rPr>
                <w:sz w:val="18"/>
                <w:szCs w:val="18"/>
              </w:rPr>
              <w:t>об’єктів</w:t>
            </w:r>
            <w:r w:rsidRPr="00D8419F">
              <w:rPr>
                <w:sz w:val="18"/>
                <w:szCs w:val="18"/>
              </w:rPr>
              <w:t>природно-заповідного фонду (ПЗФ)</w:t>
            </w:r>
          </w:p>
        </w:tc>
        <w:tc>
          <w:tcPr>
            <w:tcW w:w="1152" w:type="dxa"/>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tabs>
                <w:tab w:val="left" w:pos="2562"/>
              </w:tabs>
              <w:jc w:val="center"/>
              <w:rPr>
                <w:sz w:val="18"/>
                <w:szCs w:val="18"/>
              </w:rPr>
            </w:pPr>
            <w:r w:rsidRPr="00D8419F">
              <w:rPr>
                <w:sz w:val="18"/>
                <w:szCs w:val="18"/>
              </w:rPr>
              <w:t>350,0</w:t>
            </w:r>
          </w:p>
        </w:tc>
        <w:tc>
          <w:tcPr>
            <w:tcW w:w="1325" w:type="dxa"/>
            <w:gridSpan w:val="2"/>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pStyle w:val="a6"/>
              <w:ind w:left="0"/>
              <w:jc w:val="center"/>
              <w:rPr>
                <w:rFonts w:eastAsia="Calibri"/>
                <w:kern w:val="0"/>
                <w:sz w:val="18"/>
                <w:szCs w:val="18"/>
                <w:lang w:val="uk-UA" w:eastAsia="ru-RU"/>
              </w:rPr>
            </w:pPr>
            <w:r w:rsidRPr="00D8419F">
              <w:rPr>
                <w:rFonts w:eastAsia="Calibri"/>
                <w:kern w:val="0"/>
                <w:sz w:val="18"/>
                <w:szCs w:val="18"/>
                <w:lang w:val="uk-UA" w:eastAsia="ru-RU"/>
              </w:rPr>
              <w:t>-</w:t>
            </w:r>
          </w:p>
        </w:tc>
        <w:tc>
          <w:tcPr>
            <w:tcW w:w="980" w:type="dxa"/>
            <w:gridSpan w:val="2"/>
            <w:tcBorders>
              <w:top w:val="single" w:sz="4" w:space="0" w:color="auto"/>
              <w:left w:val="single" w:sz="4" w:space="0" w:color="auto"/>
              <w:bottom w:val="single" w:sz="4" w:space="0" w:color="auto"/>
              <w:right w:val="single" w:sz="4" w:space="0" w:color="auto"/>
            </w:tcBorders>
          </w:tcPr>
          <w:p w:rsidR="004C4E2A" w:rsidRPr="00D8419F" w:rsidRDefault="004C4E2A" w:rsidP="002603B7">
            <w:pPr>
              <w:pStyle w:val="a6"/>
              <w:ind w:left="0"/>
              <w:jc w:val="center"/>
              <w:rPr>
                <w:rFonts w:eastAsia="Calibri"/>
                <w:kern w:val="0"/>
                <w:sz w:val="18"/>
                <w:szCs w:val="18"/>
                <w:lang w:val="uk-UA" w:eastAsia="ru-RU"/>
              </w:rPr>
            </w:pPr>
            <w:r>
              <w:rPr>
                <w:rFonts w:eastAsia="Calibri"/>
                <w:kern w:val="0"/>
                <w:sz w:val="18"/>
                <w:szCs w:val="18"/>
                <w:lang w:val="uk-UA" w:eastAsia="ru-RU"/>
              </w:rPr>
              <w:t>-</w:t>
            </w:r>
          </w:p>
        </w:tc>
        <w:tc>
          <w:tcPr>
            <w:tcW w:w="1250" w:type="dxa"/>
            <w:gridSpan w:val="2"/>
            <w:tcBorders>
              <w:top w:val="single" w:sz="4" w:space="0" w:color="auto"/>
              <w:left w:val="single" w:sz="4" w:space="0" w:color="auto"/>
              <w:bottom w:val="single" w:sz="4" w:space="0" w:color="auto"/>
              <w:right w:val="single" w:sz="4" w:space="0" w:color="auto"/>
            </w:tcBorders>
          </w:tcPr>
          <w:p w:rsidR="004C4E2A" w:rsidRPr="00D8419F" w:rsidRDefault="004C4E2A" w:rsidP="002603B7">
            <w:pPr>
              <w:pStyle w:val="a6"/>
              <w:ind w:left="0"/>
              <w:jc w:val="center"/>
              <w:rPr>
                <w:rFonts w:eastAsia="Calibri"/>
                <w:kern w:val="0"/>
                <w:sz w:val="18"/>
                <w:szCs w:val="18"/>
                <w:lang w:val="uk-UA" w:eastAsia="ru-RU"/>
              </w:rPr>
            </w:pPr>
          </w:p>
        </w:tc>
        <w:tc>
          <w:tcPr>
            <w:tcW w:w="1133" w:type="dxa"/>
            <w:tcBorders>
              <w:top w:val="single" w:sz="4" w:space="0" w:color="auto"/>
              <w:left w:val="single" w:sz="4" w:space="0" w:color="auto"/>
              <w:bottom w:val="single" w:sz="4" w:space="0" w:color="auto"/>
              <w:right w:val="single" w:sz="4" w:space="0" w:color="auto"/>
            </w:tcBorders>
          </w:tcPr>
          <w:p w:rsidR="004C4E2A" w:rsidRPr="00D8419F" w:rsidRDefault="004C4E2A" w:rsidP="002603B7">
            <w:pPr>
              <w:tabs>
                <w:tab w:val="left" w:pos="2562"/>
              </w:tabs>
              <w:jc w:val="center"/>
              <w:rPr>
                <w:sz w:val="18"/>
                <w:szCs w:val="18"/>
                <w:lang w:val="uk-UA"/>
              </w:rPr>
            </w:pPr>
            <w:r w:rsidRPr="00D8419F">
              <w:rPr>
                <w:sz w:val="18"/>
                <w:szCs w:val="18"/>
                <w:lang w:val="uk-UA"/>
              </w:rPr>
              <w:t>-</w:t>
            </w:r>
          </w:p>
        </w:tc>
        <w:tc>
          <w:tcPr>
            <w:tcW w:w="4098" w:type="dxa"/>
            <w:gridSpan w:val="2"/>
            <w:tcBorders>
              <w:top w:val="single" w:sz="4" w:space="0" w:color="auto"/>
              <w:left w:val="single" w:sz="4" w:space="0" w:color="auto"/>
              <w:bottom w:val="single" w:sz="4" w:space="0" w:color="auto"/>
              <w:right w:val="single" w:sz="4" w:space="0" w:color="auto"/>
            </w:tcBorders>
            <w:vAlign w:val="center"/>
          </w:tcPr>
          <w:p w:rsidR="004C4E2A" w:rsidRPr="00D8419F" w:rsidRDefault="004C4E2A" w:rsidP="009C2829">
            <w:pPr>
              <w:tabs>
                <w:tab w:val="left" w:pos="2562"/>
              </w:tabs>
              <w:jc w:val="both"/>
              <w:rPr>
                <w:sz w:val="18"/>
                <w:szCs w:val="18"/>
              </w:rPr>
            </w:pPr>
            <w:r w:rsidRPr="00D8419F">
              <w:rPr>
                <w:sz w:val="18"/>
                <w:szCs w:val="18"/>
              </w:rPr>
              <w:t xml:space="preserve">  -</w:t>
            </w:r>
          </w:p>
        </w:tc>
      </w:tr>
      <w:tr w:rsidR="004C4E2A" w:rsidRPr="00D8419F" w:rsidTr="00E0189F">
        <w:trPr>
          <w:gridAfter w:val="1"/>
          <w:wAfter w:w="13" w:type="dxa"/>
        </w:trPr>
        <w:tc>
          <w:tcPr>
            <w:tcW w:w="562" w:type="dxa"/>
            <w:tcBorders>
              <w:top w:val="single" w:sz="4" w:space="0" w:color="auto"/>
              <w:left w:val="single" w:sz="4" w:space="0" w:color="auto"/>
              <w:bottom w:val="single" w:sz="4" w:space="0" w:color="auto"/>
              <w:right w:val="single" w:sz="4" w:space="0" w:color="auto"/>
            </w:tcBorders>
          </w:tcPr>
          <w:p w:rsidR="004C4E2A" w:rsidRPr="00D8419F" w:rsidRDefault="004C4E2A" w:rsidP="002603B7">
            <w:pPr>
              <w:jc w:val="center"/>
              <w:rPr>
                <w:sz w:val="18"/>
                <w:szCs w:val="18"/>
                <w:lang w:val="uk-UA"/>
              </w:rPr>
            </w:pPr>
          </w:p>
        </w:tc>
        <w:tc>
          <w:tcPr>
            <w:tcW w:w="557" w:type="dxa"/>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jc w:val="center"/>
              <w:rPr>
                <w:sz w:val="18"/>
                <w:szCs w:val="18"/>
                <w:lang w:val="uk-UA"/>
              </w:rPr>
            </w:pPr>
            <w:r w:rsidRPr="00D8419F">
              <w:rPr>
                <w:sz w:val="18"/>
                <w:szCs w:val="18"/>
                <w:lang w:val="uk-UA"/>
              </w:rPr>
              <w:t>8.3</w:t>
            </w:r>
          </w:p>
        </w:tc>
        <w:tc>
          <w:tcPr>
            <w:tcW w:w="4663" w:type="dxa"/>
            <w:gridSpan w:val="3"/>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pStyle w:val="a6"/>
              <w:ind w:left="0"/>
              <w:jc w:val="both"/>
              <w:rPr>
                <w:rFonts w:eastAsia="Calibri"/>
                <w:kern w:val="0"/>
                <w:sz w:val="18"/>
                <w:szCs w:val="18"/>
                <w:lang w:val="uk-UA" w:eastAsia="ru-RU"/>
              </w:rPr>
            </w:pPr>
            <w:r w:rsidRPr="00D8419F">
              <w:rPr>
                <w:rFonts w:eastAsia="Calibri"/>
                <w:kern w:val="0"/>
                <w:sz w:val="18"/>
                <w:szCs w:val="18"/>
                <w:lang w:val="uk-UA" w:eastAsia="ru-RU"/>
              </w:rPr>
              <w:t>Винесення в натурі меж РЛП «Загребелля»</w:t>
            </w:r>
          </w:p>
        </w:tc>
        <w:tc>
          <w:tcPr>
            <w:tcW w:w="1152" w:type="dxa"/>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tabs>
                <w:tab w:val="left" w:pos="2562"/>
              </w:tabs>
              <w:jc w:val="center"/>
              <w:rPr>
                <w:sz w:val="18"/>
                <w:szCs w:val="18"/>
              </w:rPr>
            </w:pPr>
            <w:r w:rsidRPr="00D8419F">
              <w:rPr>
                <w:sz w:val="18"/>
                <w:szCs w:val="18"/>
                <w:lang w:val="uk-UA"/>
              </w:rPr>
              <w:t>90</w:t>
            </w:r>
            <w:r w:rsidRPr="00D8419F">
              <w:rPr>
                <w:sz w:val="18"/>
                <w:szCs w:val="18"/>
              </w:rPr>
              <w:t>0,0</w:t>
            </w:r>
          </w:p>
        </w:tc>
        <w:tc>
          <w:tcPr>
            <w:tcW w:w="1325" w:type="dxa"/>
            <w:gridSpan w:val="2"/>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pStyle w:val="1c"/>
              <w:jc w:val="center"/>
              <w:rPr>
                <w:rFonts w:ascii="Times New Roman" w:hAnsi="Times New Roman"/>
                <w:sz w:val="18"/>
                <w:szCs w:val="18"/>
                <w:lang w:eastAsia="ru-RU"/>
              </w:rPr>
            </w:pPr>
            <w:r w:rsidRPr="00D8419F">
              <w:rPr>
                <w:rFonts w:ascii="Times New Roman" w:hAnsi="Times New Roman"/>
                <w:sz w:val="18"/>
                <w:szCs w:val="18"/>
                <w:lang w:eastAsia="ru-RU"/>
              </w:rPr>
              <w:t>-</w:t>
            </w:r>
          </w:p>
        </w:tc>
        <w:tc>
          <w:tcPr>
            <w:tcW w:w="980" w:type="dxa"/>
            <w:gridSpan w:val="2"/>
            <w:tcBorders>
              <w:top w:val="single" w:sz="4" w:space="0" w:color="auto"/>
              <w:left w:val="single" w:sz="4" w:space="0" w:color="auto"/>
              <w:bottom w:val="single" w:sz="4" w:space="0" w:color="auto"/>
              <w:right w:val="single" w:sz="4" w:space="0" w:color="auto"/>
            </w:tcBorders>
          </w:tcPr>
          <w:p w:rsidR="004C4E2A" w:rsidRPr="00D8419F" w:rsidRDefault="004C4E2A" w:rsidP="002603B7">
            <w:pPr>
              <w:pStyle w:val="1c"/>
              <w:jc w:val="center"/>
              <w:rPr>
                <w:rFonts w:ascii="Times New Roman" w:hAnsi="Times New Roman"/>
                <w:sz w:val="18"/>
                <w:szCs w:val="18"/>
                <w:lang w:eastAsia="ru-RU"/>
              </w:rPr>
            </w:pPr>
            <w:r>
              <w:rPr>
                <w:rFonts w:ascii="Times New Roman" w:hAnsi="Times New Roman"/>
                <w:sz w:val="18"/>
                <w:szCs w:val="18"/>
                <w:lang w:eastAsia="ru-RU"/>
              </w:rPr>
              <w:t>-</w:t>
            </w:r>
          </w:p>
        </w:tc>
        <w:tc>
          <w:tcPr>
            <w:tcW w:w="1250" w:type="dxa"/>
            <w:gridSpan w:val="2"/>
            <w:tcBorders>
              <w:top w:val="single" w:sz="4" w:space="0" w:color="auto"/>
              <w:left w:val="single" w:sz="4" w:space="0" w:color="auto"/>
              <w:bottom w:val="single" w:sz="4" w:space="0" w:color="auto"/>
              <w:right w:val="single" w:sz="4" w:space="0" w:color="auto"/>
            </w:tcBorders>
          </w:tcPr>
          <w:p w:rsidR="004C4E2A" w:rsidRPr="00D8419F" w:rsidRDefault="004C4E2A" w:rsidP="002603B7">
            <w:pPr>
              <w:pStyle w:val="1c"/>
              <w:jc w:val="center"/>
              <w:rPr>
                <w:rFonts w:ascii="Times New Roman" w:hAnsi="Times New Roman"/>
                <w:sz w:val="18"/>
                <w:szCs w:val="18"/>
              </w:rPr>
            </w:pPr>
          </w:p>
        </w:tc>
        <w:tc>
          <w:tcPr>
            <w:tcW w:w="1133" w:type="dxa"/>
            <w:tcBorders>
              <w:top w:val="single" w:sz="4" w:space="0" w:color="auto"/>
              <w:left w:val="single" w:sz="4" w:space="0" w:color="auto"/>
              <w:bottom w:val="single" w:sz="4" w:space="0" w:color="auto"/>
              <w:right w:val="single" w:sz="4" w:space="0" w:color="auto"/>
            </w:tcBorders>
          </w:tcPr>
          <w:p w:rsidR="004C4E2A" w:rsidRPr="00D8419F" w:rsidRDefault="004C4E2A" w:rsidP="002603B7">
            <w:pPr>
              <w:jc w:val="center"/>
              <w:rPr>
                <w:sz w:val="18"/>
                <w:szCs w:val="18"/>
                <w:lang w:val="uk-UA"/>
              </w:rPr>
            </w:pPr>
            <w:r w:rsidRPr="00D8419F">
              <w:rPr>
                <w:sz w:val="18"/>
                <w:szCs w:val="18"/>
                <w:lang w:val="uk-UA"/>
              </w:rPr>
              <w:t>-</w:t>
            </w:r>
          </w:p>
        </w:tc>
        <w:tc>
          <w:tcPr>
            <w:tcW w:w="4098" w:type="dxa"/>
            <w:gridSpan w:val="2"/>
            <w:tcBorders>
              <w:top w:val="single" w:sz="4" w:space="0" w:color="auto"/>
              <w:left w:val="single" w:sz="4" w:space="0" w:color="auto"/>
              <w:bottom w:val="single" w:sz="4" w:space="0" w:color="auto"/>
              <w:right w:val="single" w:sz="4" w:space="0" w:color="auto"/>
            </w:tcBorders>
            <w:vAlign w:val="center"/>
          </w:tcPr>
          <w:p w:rsidR="004C4E2A" w:rsidRPr="00D8419F" w:rsidRDefault="004C4E2A" w:rsidP="009C2829">
            <w:pPr>
              <w:pStyle w:val="1c"/>
              <w:jc w:val="both"/>
              <w:rPr>
                <w:rFonts w:ascii="Times New Roman" w:hAnsi="Times New Roman"/>
                <w:sz w:val="18"/>
                <w:szCs w:val="18"/>
                <w:lang w:eastAsia="ru-RU"/>
              </w:rPr>
            </w:pPr>
            <w:r w:rsidRPr="00D8419F">
              <w:rPr>
                <w:rFonts w:ascii="Times New Roman" w:hAnsi="Times New Roman"/>
                <w:sz w:val="18"/>
                <w:szCs w:val="18"/>
                <w:lang w:eastAsia="ru-RU"/>
              </w:rPr>
              <w:t xml:space="preserve">  -</w:t>
            </w:r>
          </w:p>
        </w:tc>
      </w:tr>
      <w:tr w:rsidR="004C4E2A" w:rsidRPr="009C2829" w:rsidTr="00E0189F">
        <w:trPr>
          <w:gridAfter w:val="1"/>
          <w:wAfter w:w="13" w:type="dxa"/>
        </w:trPr>
        <w:tc>
          <w:tcPr>
            <w:tcW w:w="562" w:type="dxa"/>
            <w:tcBorders>
              <w:top w:val="single" w:sz="4" w:space="0" w:color="auto"/>
              <w:left w:val="single" w:sz="4" w:space="0" w:color="auto"/>
              <w:bottom w:val="single" w:sz="4" w:space="0" w:color="auto"/>
              <w:right w:val="single" w:sz="4" w:space="0" w:color="auto"/>
            </w:tcBorders>
          </w:tcPr>
          <w:p w:rsidR="004C4E2A" w:rsidRPr="00D8419F" w:rsidRDefault="004C4E2A" w:rsidP="002603B7">
            <w:pPr>
              <w:jc w:val="center"/>
              <w:rPr>
                <w:sz w:val="18"/>
                <w:szCs w:val="18"/>
                <w:lang w:val="uk-UA"/>
              </w:rPr>
            </w:pPr>
          </w:p>
        </w:tc>
        <w:tc>
          <w:tcPr>
            <w:tcW w:w="557" w:type="dxa"/>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jc w:val="center"/>
              <w:rPr>
                <w:sz w:val="18"/>
                <w:szCs w:val="18"/>
                <w:lang w:val="uk-UA"/>
              </w:rPr>
            </w:pPr>
            <w:r w:rsidRPr="00D8419F">
              <w:rPr>
                <w:sz w:val="18"/>
                <w:szCs w:val="18"/>
                <w:lang w:val="uk-UA"/>
              </w:rPr>
              <w:t>8.4</w:t>
            </w:r>
          </w:p>
        </w:tc>
        <w:tc>
          <w:tcPr>
            <w:tcW w:w="4663" w:type="dxa"/>
            <w:gridSpan w:val="3"/>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pStyle w:val="a6"/>
              <w:ind w:left="0"/>
              <w:jc w:val="both"/>
              <w:rPr>
                <w:rFonts w:eastAsia="Calibri"/>
                <w:kern w:val="0"/>
                <w:sz w:val="18"/>
                <w:szCs w:val="18"/>
                <w:lang w:val="uk-UA" w:eastAsia="ru-RU"/>
              </w:rPr>
            </w:pPr>
            <w:r w:rsidRPr="00D8419F">
              <w:rPr>
                <w:rFonts w:eastAsia="Calibri"/>
                <w:kern w:val="0"/>
                <w:sz w:val="18"/>
                <w:szCs w:val="18"/>
                <w:lang w:val="uk-UA" w:eastAsia="ru-RU"/>
              </w:rPr>
              <w:t>Проведення санітарних рубок в РЛП «Загребелля», з метою запобігання розповсюдження хвороб зелених насаджень</w:t>
            </w:r>
          </w:p>
        </w:tc>
        <w:tc>
          <w:tcPr>
            <w:tcW w:w="1152" w:type="dxa"/>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jc w:val="center"/>
              <w:rPr>
                <w:sz w:val="18"/>
                <w:szCs w:val="18"/>
                <w:lang w:val="uk-UA"/>
              </w:rPr>
            </w:pPr>
            <w:r w:rsidRPr="00D8419F">
              <w:rPr>
                <w:sz w:val="18"/>
                <w:szCs w:val="18"/>
                <w:lang w:val="uk-UA"/>
              </w:rPr>
              <w:t>350,0</w:t>
            </w:r>
          </w:p>
        </w:tc>
        <w:tc>
          <w:tcPr>
            <w:tcW w:w="1325" w:type="dxa"/>
            <w:gridSpan w:val="2"/>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jc w:val="center"/>
              <w:rPr>
                <w:sz w:val="18"/>
                <w:szCs w:val="18"/>
                <w:lang w:val="uk-UA"/>
              </w:rPr>
            </w:pPr>
            <w:r w:rsidRPr="00D8419F">
              <w:rPr>
                <w:sz w:val="18"/>
                <w:szCs w:val="18"/>
                <w:lang w:val="uk-UA"/>
              </w:rPr>
              <w:t>-</w:t>
            </w:r>
          </w:p>
        </w:tc>
        <w:tc>
          <w:tcPr>
            <w:tcW w:w="980" w:type="dxa"/>
            <w:gridSpan w:val="2"/>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jc w:val="center"/>
              <w:rPr>
                <w:sz w:val="18"/>
                <w:szCs w:val="18"/>
                <w:lang w:val="uk-UA"/>
              </w:rPr>
            </w:pPr>
            <w:r w:rsidRPr="00D8419F">
              <w:rPr>
                <w:sz w:val="18"/>
                <w:szCs w:val="18"/>
                <w:lang w:val="uk-UA"/>
              </w:rPr>
              <w:t>180,4</w:t>
            </w:r>
          </w:p>
        </w:tc>
        <w:tc>
          <w:tcPr>
            <w:tcW w:w="1250" w:type="dxa"/>
            <w:gridSpan w:val="2"/>
            <w:tcBorders>
              <w:top w:val="single" w:sz="4" w:space="0" w:color="auto"/>
              <w:left w:val="single" w:sz="4" w:space="0" w:color="auto"/>
              <w:bottom w:val="single" w:sz="4" w:space="0" w:color="auto"/>
              <w:right w:val="single" w:sz="4" w:space="0" w:color="auto"/>
            </w:tcBorders>
          </w:tcPr>
          <w:p w:rsidR="004C4E2A" w:rsidRPr="00D8419F" w:rsidRDefault="004C4E2A" w:rsidP="002603B7">
            <w:pPr>
              <w:jc w:val="center"/>
              <w:rPr>
                <w:sz w:val="18"/>
                <w:szCs w:val="18"/>
                <w:lang w:val="uk-UA"/>
              </w:rPr>
            </w:pPr>
          </w:p>
        </w:tc>
        <w:tc>
          <w:tcPr>
            <w:tcW w:w="1133" w:type="dxa"/>
            <w:tcBorders>
              <w:top w:val="single" w:sz="4" w:space="0" w:color="auto"/>
              <w:left w:val="single" w:sz="4" w:space="0" w:color="auto"/>
              <w:bottom w:val="single" w:sz="4" w:space="0" w:color="auto"/>
              <w:right w:val="single" w:sz="4" w:space="0" w:color="auto"/>
            </w:tcBorders>
          </w:tcPr>
          <w:p w:rsidR="004C4E2A" w:rsidRPr="00D8419F" w:rsidRDefault="004C4E2A" w:rsidP="002603B7">
            <w:pPr>
              <w:jc w:val="center"/>
              <w:rPr>
                <w:sz w:val="18"/>
                <w:szCs w:val="18"/>
                <w:lang w:val="uk-UA"/>
              </w:rPr>
            </w:pPr>
            <w:r w:rsidRPr="00D8419F">
              <w:rPr>
                <w:sz w:val="18"/>
                <w:szCs w:val="18"/>
                <w:lang w:val="uk-UA"/>
              </w:rPr>
              <w:t>-</w:t>
            </w:r>
          </w:p>
        </w:tc>
        <w:tc>
          <w:tcPr>
            <w:tcW w:w="4098" w:type="dxa"/>
            <w:gridSpan w:val="2"/>
            <w:tcBorders>
              <w:top w:val="single" w:sz="4" w:space="0" w:color="auto"/>
              <w:left w:val="single" w:sz="4" w:space="0" w:color="auto"/>
              <w:bottom w:val="single" w:sz="4" w:space="0" w:color="auto"/>
              <w:right w:val="single" w:sz="4" w:space="0" w:color="auto"/>
            </w:tcBorders>
            <w:vAlign w:val="center"/>
          </w:tcPr>
          <w:p w:rsidR="004C4E2A" w:rsidRPr="00D8419F" w:rsidRDefault="004C4E2A" w:rsidP="009C2829">
            <w:pPr>
              <w:pStyle w:val="af2"/>
              <w:spacing w:after="0"/>
              <w:ind w:left="0"/>
              <w:jc w:val="both"/>
              <w:rPr>
                <w:rFonts w:ascii="Times New Roman" w:hAnsi="Times New Roman" w:cs="Times New Roman"/>
                <w:sz w:val="18"/>
                <w:szCs w:val="18"/>
              </w:rPr>
            </w:pPr>
            <w:r w:rsidRPr="00D8419F">
              <w:rPr>
                <w:rFonts w:ascii="Times New Roman" w:hAnsi="Times New Roman" w:cs="Times New Roman"/>
                <w:sz w:val="18"/>
                <w:szCs w:val="18"/>
              </w:rPr>
              <w:t xml:space="preserve">Здійснено </w:t>
            </w:r>
            <w:r>
              <w:rPr>
                <w:rFonts w:ascii="Times New Roman" w:hAnsi="Times New Roman" w:cs="Times New Roman"/>
                <w:sz w:val="18"/>
                <w:szCs w:val="18"/>
              </w:rPr>
              <w:t xml:space="preserve">санітарну вирубку сухостійних, </w:t>
            </w:r>
            <w:r w:rsidRPr="00D8419F">
              <w:rPr>
                <w:rFonts w:ascii="Times New Roman" w:hAnsi="Times New Roman" w:cs="Times New Roman"/>
                <w:sz w:val="18"/>
                <w:szCs w:val="18"/>
              </w:rPr>
              <w:t xml:space="preserve"> аварійних дерев в РЛП «Загребелля. </w:t>
            </w:r>
          </w:p>
        </w:tc>
      </w:tr>
      <w:tr w:rsidR="004C4E2A" w:rsidRPr="00D8419F" w:rsidTr="00E0189F">
        <w:trPr>
          <w:gridAfter w:val="1"/>
          <w:wAfter w:w="13" w:type="dxa"/>
          <w:trHeight w:val="70"/>
        </w:trPr>
        <w:tc>
          <w:tcPr>
            <w:tcW w:w="562" w:type="dxa"/>
            <w:tcBorders>
              <w:top w:val="single" w:sz="4" w:space="0" w:color="auto"/>
              <w:left w:val="single" w:sz="4" w:space="0" w:color="auto"/>
              <w:bottom w:val="single" w:sz="4" w:space="0" w:color="auto"/>
              <w:right w:val="single" w:sz="4" w:space="0" w:color="auto"/>
            </w:tcBorders>
          </w:tcPr>
          <w:p w:rsidR="004C4E2A" w:rsidRPr="00D8419F" w:rsidRDefault="004C4E2A" w:rsidP="002603B7">
            <w:pPr>
              <w:jc w:val="center"/>
              <w:rPr>
                <w:sz w:val="18"/>
                <w:szCs w:val="18"/>
                <w:lang w:val="uk-UA"/>
              </w:rPr>
            </w:pPr>
          </w:p>
        </w:tc>
        <w:tc>
          <w:tcPr>
            <w:tcW w:w="557" w:type="dxa"/>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jc w:val="center"/>
              <w:rPr>
                <w:sz w:val="18"/>
                <w:szCs w:val="18"/>
                <w:lang w:val="uk-UA"/>
              </w:rPr>
            </w:pPr>
            <w:r w:rsidRPr="00D8419F">
              <w:rPr>
                <w:sz w:val="18"/>
                <w:szCs w:val="18"/>
                <w:lang w:val="uk-UA"/>
              </w:rPr>
              <w:t>8.5</w:t>
            </w:r>
          </w:p>
        </w:tc>
        <w:tc>
          <w:tcPr>
            <w:tcW w:w="4663" w:type="dxa"/>
            <w:gridSpan w:val="3"/>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jc w:val="both"/>
              <w:rPr>
                <w:sz w:val="18"/>
                <w:szCs w:val="18"/>
                <w:lang w:val="uk-UA"/>
              </w:rPr>
            </w:pPr>
            <w:r w:rsidRPr="00D8419F">
              <w:rPr>
                <w:sz w:val="18"/>
                <w:szCs w:val="18"/>
                <w:lang w:val="uk-UA"/>
              </w:rPr>
              <w:t xml:space="preserve">Інші заходи згідно </w:t>
            </w:r>
            <w:r w:rsidRPr="00D8419F">
              <w:rPr>
                <w:sz w:val="18"/>
                <w:szCs w:val="18"/>
                <w:lang w:val="uk-UA" w:eastAsia="ru-RU"/>
              </w:rPr>
              <w:t>концепції комплексного озеленення</w:t>
            </w:r>
          </w:p>
        </w:tc>
        <w:tc>
          <w:tcPr>
            <w:tcW w:w="1152" w:type="dxa"/>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jc w:val="center"/>
              <w:rPr>
                <w:sz w:val="18"/>
                <w:szCs w:val="18"/>
              </w:rPr>
            </w:pPr>
            <w:r w:rsidRPr="00D8419F">
              <w:rPr>
                <w:sz w:val="18"/>
                <w:szCs w:val="18"/>
              </w:rPr>
              <w:t>600,0</w:t>
            </w:r>
          </w:p>
        </w:tc>
        <w:tc>
          <w:tcPr>
            <w:tcW w:w="1325" w:type="dxa"/>
            <w:gridSpan w:val="2"/>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jc w:val="center"/>
              <w:rPr>
                <w:sz w:val="18"/>
                <w:szCs w:val="18"/>
                <w:lang w:val="uk-UA" w:eastAsia="ru-RU"/>
              </w:rPr>
            </w:pPr>
            <w:r w:rsidRPr="00D8419F">
              <w:rPr>
                <w:sz w:val="18"/>
                <w:szCs w:val="18"/>
                <w:lang w:val="uk-UA" w:eastAsia="ru-RU"/>
              </w:rPr>
              <w:t>120,0</w:t>
            </w:r>
          </w:p>
        </w:tc>
        <w:tc>
          <w:tcPr>
            <w:tcW w:w="980" w:type="dxa"/>
            <w:gridSpan w:val="2"/>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jc w:val="center"/>
              <w:rPr>
                <w:sz w:val="18"/>
                <w:szCs w:val="18"/>
                <w:lang w:val="uk-UA"/>
              </w:rPr>
            </w:pPr>
            <w:r w:rsidRPr="00D8419F">
              <w:rPr>
                <w:sz w:val="18"/>
                <w:szCs w:val="18"/>
                <w:lang w:val="uk-UA"/>
              </w:rPr>
              <w:t>120,0</w:t>
            </w:r>
          </w:p>
        </w:tc>
        <w:tc>
          <w:tcPr>
            <w:tcW w:w="1250" w:type="dxa"/>
            <w:gridSpan w:val="2"/>
            <w:tcBorders>
              <w:top w:val="single" w:sz="4" w:space="0" w:color="auto"/>
              <w:left w:val="single" w:sz="4" w:space="0" w:color="auto"/>
              <w:bottom w:val="single" w:sz="4" w:space="0" w:color="auto"/>
              <w:right w:val="single" w:sz="4" w:space="0" w:color="auto"/>
            </w:tcBorders>
          </w:tcPr>
          <w:p w:rsidR="004C4E2A" w:rsidRPr="00D8419F" w:rsidRDefault="004C4E2A" w:rsidP="002603B7">
            <w:pPr>
              <w:jc w:val="center"/>
              <w:rPr>
                <w:sz w:val="18"/>
                <w:szCs w:val="18"/>
                <w:lang w:val="uk-UA"/>
              </w:rPr>
            </w:pPr>
          </w:p>
        </w:tc>
        <w:tc>
          <w:tcPr>
            <w:tcW w:w="1133" w:type="dxa"/>
            <w:tcBorders>
              <w:top w:val="single" w:sz="4" w:space="0" w:color="auto"/>
              <w:left w:val="single" w:sz="4" w:space="0" w:color="auto"/>
              <w:bottom w:val="single" w:sz="4" w:space="0" w:color="auto"/>
              <w:right w:val="single" w:sz="4" w:space="0" w:color="auto"/>
            </w:tcBorders>
          </w:tcPr>
          <w:p w:rsidR="004C4E2A" w:rsidRPr="00D8419F" w:rsidRDefault="004C4E2A" w:rsidP="002603B7">
            <w:pPr>
              <w:jc w:val="center"/>
              <w:rPr>
                <w:sz w:val="18"/>
                <w:szCs w:val="18"/>
                <w:lang w:val="uk-UA"/>
              </w:rPr>
            </w:pPr>
            <w:r w:rsidRPr="00D8419F">
              <w:rPr>
                <w:sz w:val="18"/>
                <w:szCs w:val="18"/>
                <w:lang w:val="uk-UA"/>
              </w:rPr>
              <w:t>-</w:t>
            </w:r>
          </w:p>
        </w:tc>
        <w:tc>
          <w:tcPr>
            <w:tcW w:w="4098" w:type="dxa"/>
            <w:gridSpan w:val="2"/>
            <w:tcBorders>
              <w:top w:val="single" w:sz="4" w:space="0" w:color="auto"/>
              <w:left w:val="single" w:sz="4" w:space="0" w:color="auto"/>
              <w:bottom w:val="single" w:sz="4" w:space="0" w:color="auto"/>
              <w:right w:val="single" w:sz="4" w:space="0" w:color="auto"/>
            </w:tcBorders>
          </w:tcPr>
          <w:p w:rsidR="004C4E2A" w:rsidRPr="00D8419F" w:rsidRDefault="004C4E2A" w:rsidP="002603B7">
            <w:pPr>
              <w:jc w:val="center"/>
              <w:rPr>
                <w:sz w:val="18"/>
                <w:szCs w:val="18"/>
                <w:lang w:val="uk-UA"/>
              </w:rPr>
            </w:pPr>
          </w:p>
        </w:tc>
      </w:tr>
      <w:tr w:rsidR="004C4E2A" w:rsidRPr="00D8419F" w:rsidTr="00E0189F">
        <w:trPr>
          <w:gridAfter w:val="1"/>
          <w:wAfter w:w="13" w:type="dxa"/>
        </w:trPr>
        <w:tc>
          <w:tcPr>
            <w:tcW w:w="562" w:type="dxa"/>
            <w:tcBorders>
              <w:top w:val="single" w:sz="4" w:space="0" w:color="auto"/>
              <w:left w:val="single" w:sz="4" w:space="0" w:color="auto"/>
              <w:bottom w:val="single" w:sz="4" w:space="0" w:color="auto"/>
              <w:right w:val="single" w:sz="4" w:space="0" w:color="auto"/>
            </w:tcBorders>
          </w:tcPr>
          <w:p w:rsidR="004C4E2A" w:rsidRPr="00D8419F" w:rsidRDefault="004C4E2A" w:rsidP="002603B7">
            <w:pPr>
              <w:jc w:val="center"/>
              <w:rPr>
                <w:sz w:val="18"/>
                <w:szCs w:val="18"/>
                <w:lang w:val="uk-UA"/>
              </w:rPr>
            </w:pPr>
          </w:p>
        </w:tc>
        <w:tc>
          <w:tcPr>
            <w:tcW w:w="557" w:type="dxa"/>
            <w:tcBorders>
              <w:top w:val="single" w:sz="4" w:space="0" w:color="auto"/>
              <w:left w:val="single" w:sz="4" w:space="0" w:color="auto"/>
              <w:bottom w:val="single" w:sz="4" w:space="0" w:color="auto"/>
              <w:right w:val="single" w:sz="4" w:space="0" w:color="auto"/>
            </w:tcBorders>
          </w:tcPr>
          <w:p w:rsidR="004C4E2A" w:rsidRPr="00D8419F" w:rsidRDefault="004C4E2A" w:rsidP="002603B7">
            <w:pPr>
              <w:jc w:val="center"/>
              <w:rPr>
                <w:sz w:val="18"/>
                <w:szCs w:val="18"/>
                <w:lang w:val="uk-UA"/>
              </w:rPr>
            </w:pPr>
          </w:p>
        </w:tc>
        <w:tc>
          <w:tcPr>
            <w:tcW w:w="4663" w:type="dxa"/>
            <w:gridSpan w:val="3"/>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jc w:val="both"/>
              <w:rPr>
                <w:sz w:val="18"/>
                <w:szCs w:val="18"/>
                <w:lang w:val="uk-UA"/>
              </w:rPr>
            </w:pPr>
            <w:r w:rsidRPr="00D8419F">
              <w:rPr>
                <w:b/>
                <w:bCs/>
                <w:sz w:val="18"/>
                <w:szCs w:val="18"/>
                <w:lang w:val="uk-UA"/>
              </w:rPr>
              <w:t>Всього по програмі</w:t>
            </w:r>
          </w:p>
        </w:tc>
        <w:tc>
          <w:tcPr>
            <w:tcW w:w="1152" w:type="dxa"/>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jc w:val="center"/>
              <w:rPr>
                <w:sz w:val="18"/>
                <w:szCs w:val="18"/>
                <w:lang w:val="uk-UA"/>
              </w:rPr>
            </w:pPr>
            <w:r w:rsidRPr="00D8419F">
              <w:rPr>
                <w:b/>
                <w:bCs/>
                <w:sz w:val="18"/>
                <w:szCs w:val="18"/>
                <w:lang w:val="uk-UA"/>
              </w:rPr>
              <w:t>631166,2</w:t>
            </w:r>
          </w:p>
        </w:tc>
        <w:tc>
          <w:tcPr>
            <w:tcW w:w="1325" w:type="dxa"/>
            <w:gridSpan w:val="2"/>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jc w:val="center"/>
              <w:rPr>
                <w:b/>
                <w:bCs/>
                <w:sz w:val="18"/>
                <w:szCs w:val="18"/>
                <w:lang w:val="uk-UA" w:eastAsia="ru-RU"/>
              </w:rPr>
            </w:pPr>
            <w:r w:rsidRPr="00D8419F">
              <w:rPr>
                <w:b/>
                <w:bCs/>
                <w:sz w:val="18"/>
                <w:szCs w:val="18"/>
                <w:lang w:val="uk-UA" w:eastAsia="ru-RU"/>
              </w:rPr>
              <w:t>289907,5</w:t>
            </w:r>
          </w:p>
        </w:tc>
        <w:tc>
          <w:tcPr>
            <w:tcW w:w="980" w:type="dxa"/>
            <w:gridSpan w:val="2"/>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jc w:val="center"/>
              <w:rPr>
                <w:b/>
                <w:bCs/>
                <w:sz w:val="18"/>
                <w:szCs w:val="18"/>
                <w:lang w:val="uk-UA"/>
              </w:rPr>
            </w:pPr>
            <w:r>
              <w:rPr>
                <w:b/>
                <w:bCs/>
                <w:sz w:val="18"/>
                <w:szCs w:val="18"/>
                <w:lang w:val="uk-UA"/>
              </w:rPr>
              <w:t>332419</w:t>
            </w:r>
            <w:r w:rsidRPr="00D8419F">
              <w:rPr>
                <w:b/>
                <w:bCs/>
                <w:sz w:val="18"/>
                <w:szCs w:val="18"/>
                <w:lang w:val="uk-UA"/>
              </w:rPr>
              <w:t>,2*</w:t>
            </w:r>
          </w:p>
        </w:tc>
        <w:tc>
          <w:tcPr>
            <w:tcW w:w="1250" w:type="dxa"/>
            <w:gridSpan w:val="2"/>
            <w:tcBorders>
              <w:top w:val="single" w:sz="4" w:space="0" w:color="auto"/>
              <w:left w:val="single" w:sz="4" w:space="0" w:color="auto"/>
              <w:bottom w:val="single" w:sz="4" w:space="0" w:color="auto"/>
              <w:right w:val="single" w:sz="4" w:space="0" w:color="auto"/>
            </w:tcBorders>
          </w:tcPr>
          <w:p w:rsidR="004C4E2A" w:rsidRPr="00D8419F" w:rsidRDefault="004C4E2A" w:rsidP="002603B7">
            <w:pPr>
              <w:jc w:val="center"/>
              <w:rPr>
                <w:b/>
                <w:bCs/>
                <w:sz w:val="18"/>
                <w:szCs w:val="18"/>
                <w:lang w:val="uk-UA"/>
              </w:rPr>
            </w:pPr>
            <w:r>
              <w:rPr>
                <w:b/>
                <w:bCs/>
                <w:sz w:val="18"/>
                <w:szCs w:val="18"/>
                <w:lang w:val="uk-UA"/>
              </w:rPr>
              <w:t>6139,2</w:t>
            </w:r>
            <w:r w:rsidRPr="00D8419F">
              <w:rPr>
                <w:b/>
                <w:bCs/>
                <w:sz w:val="18"/>
                <w:szCs w:val="18"/>
                <w:lang w:val="uk-UA"/>
              </w:rPr>
              <w:t>(субв.ДБ)</w:t>
            </w:r>
          </w:p>
          <w:p w:rsidR="004C4E2A" w:rsidRPr="00D8419F" w:rsidRDefault="007D22E9" w:rsidP="002603B7">
            <w:pPr>
              <w:jc w:val="center"/>
              <w:rPr>
                <w:b/>
                <w:bCs/>
                <w:sz w:val="18"/>
                <w:szCs w:val="18"/>
                <w:lang w:val="uk-UA"/>
              </w:rPr>
            </w:pPr>
            <w:r>
              <w:rPr>
                <w:b/>
                <w:bCs/>
                <w:sz w:val="18"/>
                <w:szCs w:val="18"/>
                <w:lang w:val="uk-UA"/>
              </w:rPr>
              <w:t>7687,71</w:t>
            </w:r>
          </w:p>
          <w:p w:rsidR="004C4E2A" w:rsidRPr="00D8419F" w:rsidRDefault="004C4E2A" w:rsidP="002603B7">
            <w:pPr>
              <w:jc w:val="center"/>
              <w:rPr>
                <w:b/>
                <w:bCs/>
                <w:sz w:val="18"/>
                <w:szCs w:val="18"/>
                <w:lang w:val="uk-UA"/>
              </w:rPr>
            </w:pPr>
            <w:r w:rsidRPr="00D8419F">
              <w:rPr>
                <w:b/>
                <w:bCs/>
                <w:sz w:val="18"/>
                <w:szCs w:val="18"/>
                <w:lang w:val="uk-UA"/>
              </w:rPr>
              <w:t>(кошти ДФРР)</w:t>
            </w:r>
          </w:p>
        </w:tc>
        <w:tc>
          <w:tcPr>
            <w:tcW w:w="1133" w:type="dxa"/>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jc w:val="center"/>
              <w:rPr>
                <w:b/>
                <w:bCs/>
                <w:sz w:val="18"/>
                <w:szCs w:val="18"/>
                <w:lang w:val="uk-UA"/>
              </w:rPr>
            </w:pPr>
            <w:r>
              <w:rPr>
                <w:b/>
                <w:bCs/>
                <w:sz w:val="18"/>
                <w:szCs w:val="18"/>
                <w:lang w:val="uk-UA"/>
              </w:rPr>
              <w:t>323870,55</w:t>
            </w:r>
          </w:p>
          <w:p w:rsidR="004C4E2A" w:rsidRPr="00D8419F" w:rsidRDefault="004C4E2A" w:rsidP="002603B7">
            <w:pPr>
              <w:jc w:val="center"/>
              <w:rPr>
                <w:b/>
                <w:bCs/>
                <w:sz w:val="18"/>
                <w:szCs w:val="18"/>
                <w:lang w:val="uk-UA"/>
              </w:rPr>
            </w:pPr>
            <w:r>
              <w:rPr>
                <w:b/>
                <w:bCs/>
                <w:sz w:val="18"/>
                <w:szCs w:val="18"/>
                <w:lang w:val="uk-UA"/>
              </w:rPr>
              <w:t>3016,38</w:t>
            </w:r>
          </w:p>
          <w:p w:rsidR="004C4E2A" w:rsidRPr="00D8419F" w:rsidRDefault="004C4E2A" w:rsidP="002603B7">
            <w:pPr>
              <w:jc w:val="center"/>
              <w:rPr>
                <w:b/>
                <w:bCs/>
                <w:sz w:val="18"/>
                <w:szCs w:val="18"/>
                <w:lang w:val="uk-UA"/>
              </w:rPr>
            </w:pPr>
            <w:r w:rsidRPr="00D8419F">
              <w:rPr>
                <w:b/>
                <w:bCs/>
                <w:sz w:val="18"/>
                <w:szCs w:val="18"/>
                <w:lang w:val="uk-UA"/>
              </w:rPr>
              <w:t>(субвенція</w:t>
            </w:r>
          </w:p>
          <w:p w:rsidR="004C4E2A" w:rsidRPr="00D8419F" w:rsidRDefault="004C4E2A" w:rsidP="002603B7">
            <w:pPr>
              <w:jc w:val="center"/>
              <w:rPr>
                <w:b/>
                <w:bCs/>
                <w:sz w:val="18"/>
                <w:szCs w:val="18"/>
                <w:lang w:val="uk-UA"/>
              </w:rPr>
            </w:pPr>
            <w:r w:rsidRPr="00D8419F">
              <w:rPr>
                <w:b/>
                <w:bCs/>
                <w:sz w:val="18"/>
                <w:szCs w:val="18"/>
                <w:lang w:val="uk-UA"/>
              </w:rPr>
              <w:t>ДБ)</w:t>
            </w:r>
          </w:p>
          <w:p w:rsidR="004C4E2A" w:rsidRPr="00D8419F" w:rsidRDefault="007D22E9" w:rsidP="002603B7">
            <w:pPr>
              <w:jc w:val="center"/>
              <w:rPr>
                <w:b/>
                <w:bCs/>
                <w:sz w:val="18"/>
                <w:szCs w:val="18"/>
                <w:lang w:val="uk-UA"/>
              </w:rPr>
            </w:pPr>
            <w:r>
              <w:rPr>
                <w:b/>
                <w:bCs/>
                <w:sz w:val="18"/>
                <w:szCs w:val="18"/>
                <w:lang w:val="uk-UA"/>
              </w:rPr>
              <w:t>3812,84</w:t>
            </w:r>
          </w:p>
          <w:p w:rsidR="004C4E2A" w:rsidRPr="00D8419F" w:rsidRDefault="004C4E2A" w:rsidP="002603B7">
            <w:pPr>
              <w:jc w:val="center"/>
              <w:rPr>
                <w:b/>
                <w:bCs/>
                <w:sz w:val="18"/>
                <w:szCs w:val="18"/>
                <w:lang w:val="uk-UA"/>
              </w:rPr>
            </w:pPr>
            <w:r w:rsidRPr="00D8419F">
              <w:rPr>
                <w:b/>
                <w:bCs/>
                <w:sz w:val="18"/>
                <w:szCs w:val="18"/>
                <w:lang w:val="uk-UA"/>
              </w:rPr>
              <w:t>(кошти ДФРР)</w:t>
            </w:r>
          </w:p>
        </w:tc>
        <w:tc>
          <w:tcPr>
            <w:tcW w:w="4098" w:type="dxa"/>
            <w:gridSpan w:val="2"/>
            <w:tcBorders>
              <w:top w:val="single" w:sz="4" w:space="0" w:color="auto"/>
              <w:left w:val="single" w:sz="4" w:space="0" w:color="auto"/>
              <w:bottom w:val="single" w:sz="4" w:space="0" w:color="auto"/>
              <w:right w:val="single" w:sz="4" w:space="0" w:color="auto"/>
            </w:tcBorders>
          </w:tcPr>
          <w:p w:rsidR="004C4E2A" w:rsidRPr="00D8419F" w:rsidRDefault="004C4E2A" w:rsidP="002603B7">
            <w:pPr>
              <w:jc w:val="center"/>
              <w:rPr>
                <w:sz w:val="18"/>
                <w:szCs w:val="18"/>
                <w:lang w:val="uk-UA"/>
              </w:rPr>
            </w:pPr>
          </w:p>
        </w:tc>
      </w:tr>
      <w:tr w:rsidR="004C4E2A" w:rsidRPr="00D8419F" w:rsidTr="00E0189F">
        <w:tc>
          <w:tcPr>
            <w:tcW w:w="562" w:type="dxa"/>
            <w:tcBorders>
              <w:top w:val="single" w:sz="4" w:space="0" w:color="auto"/>
              <w:left w:val="single" w:sz="4" w:space="0" w:color="auto"/>
              <w:bottom w:val="single" w:sz="4" w:space="0" w:color="auto"/>
              <w:right w:val="single" w:sz="4" w:space="0" w:color="auto"/>
            </w:tcBorders>
            <w:shd w:val="clear" w:color="auto" w:fill="99CCFF"/>
            <w:hideMark/>
          </w:tcPr>
          <w:p w:rsidR="004C4E2A" w:rsidRPr="00D8419F" w:rsidRDefault="004C4E2A" w:rsidP="002603B7">
            <w:pPr>
              <w:jc w:val="center"/>
              <w:rPr>
                <w:sz w:val="18"/>
                <w:szCs w:val="18"/>
                <w:lang w:val="uk-UA"/>
              </w:rPr>
            </w:pPr>
            <w:r w:rsidRPr="00D8419F">
              <w:rPr>
                <w:sz w:val="18"/>
                <w:szCs w:val="18"/>
                <w:lang w:val="uk-UA"/>
              </w:rPr>
              <w:t>4</w:t>
            </w:r>
          </w:p>
        </w:tc>
        <w:tc>
          <w:tcPr>
            <w:tcW w:w="15171" w:type="dxa"/>
            <w:gridSpan w:val="15"/>
            <w:tcBorders>
              <w:top w:val="single" w:sz="4" w:space="0" w:color="auto"/>
              <w:left w:val="single" w:sz="4" w:space="0" w:color="auto"/>
              <w:bottom w:val="single" w:sz="4" w:space="0" w:color="auto"/>
              <w:right w:val="single" w:sz="4" w:space="0" w:color="auto"/>
            </w:tcBorders>
            <w:shd w:val="clear" w:color="auto" w:fill="8DB3E2"/>
            <w:hideMark/>
          </w:tcPr>
          <w:p w:rsidR="004C4E2A" w:rsidRPr="00D8419F" w:rsidRDefault="004C4E2A" w:rsidP="002603B7">
            <w:pPr>
              <w:keepLines/>
              <w:jc w:val="center"/>
              <w:rPr>
                <w:b/>
                <w:i/>
                <w:color w:val="000000"/>
                <w:sz w:val="18"/>
                <w:szCs w:val="18"/>
                <w:u w:val="single"/>
                <w:lang w:val="uk-UA"/>
              </w:rPr>
            </w:pPr>
            <w:r w:rsidRPr="00D8419F">
              <w:rPr>
                <w:b/>
                <w:i/>
                <w:iCs/>
                <w:color w:val="000000"/>
                <w:sz w:val="18"/>
                <w:szCs w:val="18"/>
                <w:u w:val="single"/>
                <w:lang w:val="uk-UA"/>
              </w:rPr>
              <w:t>Програми розвитку велосипедної інфраструктури міста на 2016-2020 роки</w:t>
            </w:r>
          </w:p>
        </w:tc>
      </w:tr>
      <w:tr w:rsidR="004C4E2A" w:rsidRPr="007D22E9" w:rsidTr="00E0189F">
        <w:trPr>
          <w:gridAfter w:val="1"/>
          <w:wAfter w:w="13" w:type="dxa"/>
        </w:trPr>
        <w:tc>
          <w:tcPr>
            <w:tcW w:w="562" w:type="dxa"/>
            <w:tcBorders>
              <w:top w:val="single" w:sz="4" w:space="0" w:color="auto"/>
              <w:left w:val="single" w:sz="4" w:space="0" w:color="auto"/>
              <w:bottom w:val="single" w:sz="4" w:space="0" w:color="auto"/>
              <w:right w:val="single" w:sz="4" w:space="0" w:color="auto"/>
            </w:tcBorders>
          </w:tcPr>
          <w:p w:rsidR="004C4E2A" w:rsidRPr="00D8419F" w:rsidRDefault="004C4E2A" w:rsidP="002603B7">
            <w:pPr>
              <w:jc w:val="center"/>
              <w:rPr>
                <w:sz w:val="18"/>
                <w:szCs w:val="18"/>
                <w:lang w:val="uk-UA"/>
              </w:rPr>
            </w:pPr>
          </w:p>
        </w:tc>
        <w:tc>
          <w:tcPr>
            <w:tcW w:w="557" w:type="dxa"/>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jc w:val="center"/>
              <w:rPr>
                <w:sz w:val="18"/>
                <w:szCs w:val="18"/>
                <w:lang w:val="uk-UA"/>
              </w:rPr>
            </w:pPr>
            <w:r w:rsidRPr="00D8419F">
              <w:rPr>
                <w:sz w:val="18"/>
                <w:szCs w:val="18"/>
                <w:lang w:val="uk-UA"/>
              </w:rPr>
              <w:t>2</w:t>
            </w:r>
          </w:p>
        </w:tc>
        <w:tc>
          <w:tcPr>
            <w:tcW w:w="4604" w:type="dxa"/>
            <w:tcBorders>
              <w:top w:val="single" w:sz="4" w:space="0" w:color="auto"/>
              <w:left w:val="single" w:sz="4" w:space="0" w:color="auto"/>
              <w:bottom w:val="single" w:sz="4" w:space="0" w:color="auto"/>
              <w:right w:val="single" w:sz="4" w:space="0" w:color="auto"/>
            </w:tcBorders>
            <w:hideMark/>
          </w:tcPr>
          <w:p w:rsidR="004C4E2A" w:rsidRPr="008C0C3A" w:rsidRDefault="008C0C3A" w:rsidP="002603B7">
            <w:pPr>
              <w:pStyle w:val="a6"/>
              <w:ind w:left="0"/>
              <w:jc w:val="both"/>
              <w:rPr>
                <w:rFonts w:eastAsia="Calibri"/>
                <w:color w:val="000000"/>
                <w:kern w:val="0"/>
                <w:sz w:val="18"/>
                <w:szCs w:val="18"/>
                <w:highlight w:val="red"/>
                <w:lang w:val="uk-UA"/>
              </w:rPr>
            </w:pPr>
            <w:r w:rsidRPr="008C0C3A">
              <w:rPr>
                <w:sz w:val="18"/>
                <w:szCs w:val="18"/>
                <w:lang w:val="uk-UA"/>
              </w:rPr>
              <w:t>Створення магістрального велосипедного маршруту Бам-Дружба-Східний масив, виготовлення ПКД (маркування велосмуг, облаштування велодоріжок, ознакування, заниження бордюрного каменю, інші заходи необхідні для досягнення результату згідно переліку)</w:t>
            </w:r>
          </w:p>
        </w:tc>
        <w:tc>
          <w:tcPr>
            <w:tcW w:w="1211" w:type="dxa"/>
            <w:gridSpan w:val="3"/>
            <w:tcBorders>
              <w:top w:val="single" w:sz="4" w:space="0" w:color="auto"/>
              <w:left w:val="single" w:sz="4" w:space="0" w:color="auto"/>
              <w:bottom w:val="single" w:sz="4" w:space="0" w:color="auto"/>
              <w:right w:val="single" w:sz="4" w:space="0" w:color="auto"/>
            </w:tcBorders>
            <w:hideMark/>
          </w:tcPr>
          <w:p w:rsidR="004C4E2A" w:rsidRPr="00F13141" w:rsidRDefault="004C4E2A" w:rsidP="002603B7">
            <w:pPr>
              <w:keepLines/>
              <w:jc w:val="center"/>
              <w:rPr>
                <w:sz w:val="18"/>
                <w:szCs w:val="18"/>
                <w:lang w:val="uk-UA"/>
              </w:rPr>
            </w:pPr>
            <w:r w:rsidRPr="00F13141">
              <w:rPr>
                <w:sz w:val="18"/>
                <w:szCs w:val="18"/>
                <w:lang w:val="uk-UA"/>
              </w:rPr>
              <w:t>920,0</w:t>
            </w:r>
          </w:p>
        </w:tc>
        <w:tc>
          <w:tcPr>
            <w:tcW w:w="1325" w:type="dxa"/>
            <w:gridSpan w:val="2"/>
            <w:tcBorders>
              <w:top w:val="single" w:sz="4" w:space="0" w:color="auto"/>
              <w:left w:val="single" w:sz="4" w:space="0" w:color="auto"/>
              <w:bottom w:val="single" w:sz="4" w:space="0" w:color="auto"/>
              <w:right w:val="single" w:sz="4" w:space="0" w:color="auto"/>
            </w:tcBorders>
            <w:hideMark/>
          </w:tcPr>
          <w:p w:rsidR="004C4E2A" w:rsidRPr="00F13141" w:rsidRDefault="004C4E2A" w:rsidP="002603B7">
            <w:pPr>
              <w:jc w:val="center"/>
              <w:rPr>
                <w:sz w:val="18"/>
                <w:szCs w:val="18"/>
                <w:lang w:val="uk-UA"/>
              </w:rPr>
            </w:pPr>
            <w:r w:rsidRPr="00F13141">
              <w:rPr>
                <w:sz w:val="18"/>
                <w:szCs w:val="18"/>
                <w:lang w:val="uk-UA"/>
              </w:rPr>
              <w:t>400,0</w:t>
            </w:r>
          </w:p>
        </w:tc>
        <w:tc>
          <w:tcPr>
            <w:tcW w:w="980" w:type="dxa"/>
            <w:gridSpan w:val="2"/>
            <w:tcBorders>
              <w:top w:val="single" w:sz="4" w:space="0" w:color="auto"/>
              <w:left w:val="single" w:sz="4" w:space="0" w:color="auto"/>
              <w:bottom w:val="single" w:sz="4" w:space="0" w:color="auto"/>
              <w:right w:val="single" w:sz="4" w:space="0" w:color="auto"/>
            </w:tcBorders>
            <w:hideMark/>
          </w:tcPr>
          <w:p w:rsidR="004C4E2A" w:rsidRPr="00F13141" w:rsidRDefault="004C4E2A" w:rsidP="002603B7">
            <w:pPr>
              <w:jc w:val="center"/>
              <w:rPr>
                <w:sz w:val="18"/>
                <w:szCs w:val="18"/>
                <w:lang w:val="uk-UA"/>
              </w:rPr>
            </w:pPr>
            <w:r w:rsidRPr="00F13141">
              <w:rPr>
                <w:sz w:val="18"/>
                <w:szCs w:val="18"/>
                <w:lang w:val="uk-UA"/>
              </w:rPr>
              <w:t>612,0</w:t>
            </w:r>
          </w:p>
        </w:tc>
        <w:tc>
          <w:tcPr>
            <w:tcW w:w="1250" w:type="dxa"/>
            <w:gridSpan w:val="2"/>
            <w:tcBorders>
              <w:top w:val="single" w:sz="4" w:space="0" w:color="auto"/>
              <w:left w:val="single" w:sz="4" w:space="0" w:color="auto"/>
              <w:bottom w:val="single" w:sz="4" w:space="0" w:color="auto"/>
              <w:right w:val="single" w:sz="4" w:space="0" w:color="auto"/>
            </w:tcBorders>
          </w:tcPr>
          <w:p w:rsidR="004C4E2A" w:rsidRPr="00F13141" w:rsidRDefault="004C4E2A" w:rsidP="002603B7">
            <w:pPr>
              <w:jc w:val="center"/>
              <w:rPr>
                <w:sz w:val="18"/>
                <w:szCs w:val="18"/>
                <w:lang w:val="uk-UA"/>
              </w:rPr>
            </w:pPr>
          </w:p>
        </w:tc>
        <w:tc>
          <w:tcPr>
            <w:tcW w:w="1133" w:type="dxa"/>
            <w:tcBorders>
              <w:top w:val="single" w:sz="4" w:space="0" w:color="auto"/>
              <w:left w:val="single" w:sz="4" w:space="0" w:color="auto"/>
              <w:bottom w:val="single" w:sz="4" w:space="0" w:color="auto"/>
              <w:right w:val="single" w:sz="4" w:space="0" w:color="auto"/>
            </w:tcBorders>
            <w:vAlign w:val="center"/>
          </w:tcPr>
          <w:p w:rsidR="004C4E2A" w:rsidRPr="00F13141" w:rsidRDefault="004C4E2A" w:rsidP="002603B7">
            <w:pPr>
              <w:pStyle w:val="a6"/>
              <w:ind w:left="-26" w:right="-40"/>
              <w:jc w:val="center"/>
              <w:rPr>
                <w:rFonts w:eastAsia="Calibri"/>
                <w:kern w:val="0"/>
                <w:sz w:val="18"/>
                <w:szCs w:val="18"/>
                <w:lang w:val="uk-UA" w:eastAsia="ru-RU"/>
              </w:rPr>
            </w:pPr>
            <w:r w:rsidRPr="00F13141">
              <w:rPr>
                <w:rFonts w:eastAsia="Calibri"/>
                <w:kern w:val="0"/>
                <w:sz w:val="18"/>
                <w:szCs w:val="18"/>
                <w:lang w:val="uk-UA" w:eastAsia="ru-RU"/>
              </w:rPr>
              <w:t>612,0</w:t>
            </w:r>
          </w:p>
        </w:tc>
        <w:tc>
          <w:tcPr>
            <w:tcW w:w="4098" w:type="dxa"/>
            <w:gridSpan w:val="2"/>
            <w:tcBorders>
              <w:top w:val="single" w:sz="4" w:space="0" w:color="auto"/>
              <w:left w:val="single" w:sz="4" w:space="0" w:color="auto"/>
              <w:bottom w:val="single" w:sz="4" w:space="0" w:color="auto"/>
              <w:right w:val="single" w:sz="4" w:space="0" w:color="auto"/>
            </w:tcBorders>
            <w:vAlign w:val="center"/>
          </w:tcPr>
          <w:p w:rsidR="004C4E2A" w:rsidRPr="00F13141" w:rsidRDefault="004C4E2A" w:rsidP="00F13141">
            <w:pPr>
              <w:pStyle w:val="af2"/>
              <w:spacing w:after="0"/>
              <w:ind w:left="0"/>
              <w:rPr>
                <w:rFonts w:ascii="Times New Roman" w:hAnsi="Times New Roman" w:cs="Times New Roman"/>
                <w:sz w:val="18"/>
                <w:szCs w:val="18"/>
              </w:rPr>
            </w:pPr>
            <w:r w:rsidRPr="00F13141">
              <w:rPr>
                <w:rFonts w:ascii="Times New Roman" w:hAnsi="Times New Roman" w:cs="Times New Roman"/>
                <w:sz w:val="18"/>
                <w:szCs w:val="18"/>
              </w:rPr>
              <w:t xml:space="preserve">Виконано роботи </w:t>
            </w:r>
            <w:r w:rsidR="00F13141">
              <w:rPr>
                <w:rFonts w:ascii="Times New Roman" w:hAnsi="Times New Roman" w:cs="Times New Roman"/>
                <w:sz w:val="18"/>
                <w:szCs w:val="18"/>
              </w:rPr>
              <w:t xml:space="preserve">з </w:t>
            </w:r>
            <w:r w:rsidRPr="00F13141">
              <w:rPr>
                <w:rFonts w:ascii="Times New Roman" w:hAnsi="Times New Roman" w:cs="Times New Roman"/>
                <w:sz w:val="18"/>
                <w:szCs w:val="18"/>
              </w:rPr>
              <w:t xml:space="preserve">влаштування велоінфраструктури в межах транспортної розв'язки вул.Збаразька- вул.Енергетична- просп.Злуки- вул.Текстильна- вул.Промислова </w:t>
            </w:r>
          </w:p>
        </w:tc>
      </w:tr>
      <w:tr w:rsidR="004C4E2A" w:rsidRPr="00F13141" w:rsidTr="00E0189F">
        <w:trPr>
          <w:gridAfter w:val="1"/>
          <w:wAfter w:w="13" w:type="dxa"/>
        </w:trPr>
        <w:tc>
          <w:tcPr>
            <w:tcW w:w="562" w:type="dxa"/>
            <w:tcBorders>
              <w:top w:val="single" w:sz="4" w:space="0" w:color="auto"/>
              <w:left w:val="single" w:sz="4" w:space="0" w:color="auto"/>
              <w:bottom w:val="single" w:sz="4" w:space="0" w:color="auto"/>
              <w:right w:val="single" w:sz="4" w:space="0" w:color="auto"/>
            </w:tcBorders>
          </w:tcPr>
          <w:p w:rsidR="004C4E2A" w:rsidRPr="00D8419F" w:rsidRDefault="004C4E2A" w:rsidP="002603B7">
            <w:pPr>
              <w:jc w:val="center"/>
              <w:rPr>
                <w:sz w:val="18"/>
                <w:szCs w:val="18"/>
                <w:lang w:val="uk-UA"/>
              </w:rPr>
            </w:pPr>
          </w:p>
        </w:tc>
        <w:tc>
          <w:tcPr>
            <w:tcW w:w="557" w:type="dxa"/>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jc w:val="center"/>
              <w:rPr>
                <w:sz w:val="18"/>
                <w:szCs w:val="18"/>
                <w:lang w:val="uk-UA"/>
              </w:rPr>
            </w:pPr>
            <w:r w:rsidRPr="00D8419F">
              <w:rPr>
                <w:sz w:val="18"/>
                <w:szCs w:val="18"/>
                <w:lang w:val="uk-UA"/>
              </w:rPr>
              <w:t>4</w:t>
            </w:r>
          </w:p>
        </w:tc>
        <w:tc>
          <w:tcPr>
            <w:tcW w:w="4604" w:type="dxa"/>
            <w:tcBorders>
              <w:top w:val="single" w:sz="4" w:space="0" w:color="auto"/>
              <w:left w:val="single" w:sz="4" w:space="0" w:color="auto"/>
              <w:bottom w:val="single" w:sz="4" w:space="0" w:color="auto"/>
              <w:right w:val="single" w:sz="4" w:space="0" w:color="auto"/>
            </w:tcBorders>
            <w:hideMark/>
          </w:tcPr>
          <w:p w:rsidR="004C4E2A" w:rsidRPr="008C0C3A" w:rsidRDefault="008C0C3A" w:rsidP="002603B7">
            <w:pPr>
              <w:pStyle w:val="a6"/>
              <w:ind w:left="0"/>
              <w:jc w:val="both"/>
              <w:rPr>
                <w:rFonts w:eastAsia="Calibri"/>
                <w:color w:val="000000"/>
                <w:kern w:val="0"/>
                <w:sz w:val="18"/>
                <w:szCs w:val="18"/>
                <w:highlight w:val="red"/>
                <w:lang w:val="uk-UA"/>
              </w:rPr>
            </w:pPr>
            <w:r w:rsidRPr="008C0C3A">
              <w:rPr>
                <w:sz w:val="18"/>
                <w:szCs w:val="18"/>
                <w:lang w:val="uk-UA"/>
              </w:rPr>
              <w:t>Суміжні велосипедні доріжки (маркування велосмуг, облаштування велодоріжок, ознакування, заниження бордюрного каменю, інші заходи необхідні для досягнення результату)</w:t>
            </w:r>
          </w:p>
        </w:tc>
        <w:tc>
          <w:tcPr>
            <w:tcW w:w="1211" w:type="dxa"/>
            <w:gridSpan w:val="3"/>
            <w:tcBorders>
              <w:top w:val="single" w:sz="4" w:space="0" w:color="auto"/>
              <w:left w:val="single" w:sz="4" w:space="0" w:color="auto"/>
              <w:bottom w:val="single" w:sz="4" w:space="0" w:color="auto"/>
              <w:right w:val="single" w:sz="4" w:space="0" w:color="auto"/>
            </w:tcBorders>
            <w:hideMark/>
          </w:tcPr>
          <w:p w:rsidR="004C4E2A" w:rsidRPr="00F13141" w:rsidRDefault="004C4E2A" w:rsidP="002603B7">
            <w:pPr>
              <w:keepLines/>
              <w:jc w:val="center"/>
              <w:rPr>
                <w:bCs/>
                <w:sz w:val="18"/>
                <w:szCs w:val="18"/>
                <w:lang w:val="uk-UA"/>
              </w:rPr>
            </w:pPr>
            <w:r w:rsidRPr="00F13141">
              <w:rPr>
                <w:bCs/>
                <w:sz w:val="18"/>
                <w:szCs w:val="18"/>
                <w:lang w:val="uk-UA"/>
              </w:rPr>
              <w:t>420,0</w:t>
            </w:r>
          </w:p>
        </w:tc>
        <w:tc>
          <w:tcPr>
            <w:tcW w:w="1325" w:type="dxa"/>
            <w:gridSpan w:val="2"/>
            <w:tcBorders>
              <w:top w:val="single" w:sz="4" w:space="0" w:color="auto"/>
              <w:left w:val="single" w:sz="4" w:space="0" w:color="auto"/>
              <w:bottom w:val="single" w:sz="4" w:space="0" w:color="auto"/>
              <w:right w:val="single" w:sz="4" w:space="0" w:color="auto"/>
            </w:tcBorders>
            <w:hideMark/>
          </w:tcPr>
          <w:p w:rsidR="004C4E2A" w:rsidRPr="00F13141" w:rsidRDefault="004C4E2A" w:rsidP="002603B7">
            <w:pPr>
              <w:jc w:val="center"/>
              <w:rPr>
                <w:bCs/>
                <w:sz w:val="18"/>
                <w:szCs w:val="18"/>
                <w:lang w:val="uk-UA"/>
              </w:rPr>
            </w:pPr>
            <w:r w:rsidRPr="00F13141">
              <w:rPr>
                <w:bCs/>
                <w:sz w:val="18"/>
                <w:szCs w:val="18"/>
                <w:lang w:val="uk-UA"/>
              </w:rPr>
              <w:t>320,0</w:t>
            </w:r>
          </w:p>
        </w:tc>
        <w:tc>
          <w:tcPr>
            <w:tcW w:w="980" w:type="dxa"/>
            <w:gridSpan w:val="2"/>
            <w:tcBorders>
              <w:top w:val="single" w:sz="4" w:space="0" w:color="auto"/>
              <w:left w:val="single" w:sz="4" w:space="0" w:color="auto"/>
              <w:bottom w:val="single" w:sz="4" w:space="0" w:color="auto"/>
              <w:right w:val="single" w:sz="4" w:space="0" w:color="auto"/>
            </w:tcBorders>
            <w:hideMark/>
          </w:tcPr>
          <w:p w:rsidR="004C4E2A" w:rsidRPr="00F13141" w:rsidRDefault="004C4E2A" w:rsidP="002603B7">
            <w:pPr>
              <w:jc w:val="center"/>
              <w:rPr>
                <w:sz w:val="18"/>
                <w:szCs w:val="18"/>
                <w:lang w:val="uk-UA"/>
              </w:rPr>
            </w:pPr>
            <w:r w:rsidRPr="00F13141">
              <w:rPr>
                <w:sz w:val="18"/>
                <w:szCs w:val="18"/>
                <w:lang w:val="uk-UA"/>
              </w:rPr>
              <w:t>112,0</w:t>
            </w:r>
          </w:p>
        </w:tc>
        <w:tc>
          <w:tcPr>
            <w:tcW w:w="1250" w:type="dxa"/>
            <w:gridSpan w:val="2"/>
            <w:tcBorders>
              <w:top w:val="single" w:sz="4" w:space="0" w:color="auto"/>
              <w:left w:val="single" w:sz="4" w:space="0" w:color="auto"/>
              <w:bottom w:val="single" w:sz="4" w:space="0" w:color="auto"/>
              <w:right w:val="single" w:sz="4" w:space="0" w:color="auto"/>
            </w:tcBorders>
          </w:tcPr>
          <w:p w:rsidR="004C4E2A" w:rsidRPr="00F13141" w:rsidRDefault="004C4E2A" w:rsidP="002603B7">
            <w:pPr>
              <w:jc w:val="center"/>
              <w:rPr>
                <w:sz w:val="18"/>
                <w:szCs w:val="18"/>
              </w:rPr>
            </w:pPr>
          </w:p>
        </w:tc>
        <w:tc>
          <w:tcPr>
            <w:tcW w:w="1133" w:type="dxa"/>
            <w:tcBorders>
              <w:top w:val="single" w:sz="4" w:space="0" w:color="auto"/>
              <w:left w:val="single" w:sz="4" w:space="0" w:color="auto"/>
              <w:bottom w:val="single" w:sz="4" w:space="0" w:color="auto"/>
              <w:right w:val="single" w:sz="4" w:space="0" w:color="auto"/>
            </w:tcBorders>
            <w:vAlign w:val="center"/>
          </w:tcPr>
          <w:p w:rsidR="004C4E2A" w:rsidRPr="00F13141" w:rsidRDefault="004C4E2A" w:rsidP="002603B7">
            <w:pPr>
              <w:ind w:right="-40"/>
              <w:rPr>
                <w:sz w:val="18"/>
                <w:szCs w:val="18"/>
                <w:lang w:val="uk-UA"/>
              </w:rPr>
            </w:pPr>
            <w:r w:rsidRPr="00F13141">
              <w:rPr>
                <w:sz w:val="18"/>
                <w:szCs w:val="18"/>
                <w:lang w:val="uk-UA"/>
              </w:rPr>
              <w:t xml:space="preserve">  112,0</w:t>
            </w:r>
          </w:p>
        </w:tc>
        <w:tc>
          <w:tcPr>
            <w:tcW w:w="4098" w:type="dxa"/>
            <w:gridSpan w:val="2"/>
            <w:tcBorders>
              <w:top w:val="single" w:sz="4" w:space="0" w:color="auto"/>
              <w:left w:val="single" w:sz="4" w:space="0" w:color="auto"/>
              <w:bottom w:val="single" w:sz="4" w:space="0" w:color="auto"/>
              <w:right w:val="single" w:sz="4" w:space="0" w:color="auto"/>
            </w:tcBorders>
            <w:vAlign w:val="center"/>
          </w:tcPr>
          <w:p w:rsidR="004C4E2A" w:rsidRPr="00F13141" w:rsidRDefault="004C4E2A" w:rsidP="00F13141">
            <w:pPr>
              <w:rPr>
                <w:sz w:val="18"/>
                <w:szCs w:val="18"/>
                <w:lang w:val="uk-UA"/>
              </w:rPr>
            </w:pPr>
            <w:r w:rsidRPr="00F13141">
              <w:rPr>
                <w:bCs/>
                <w:sz w:val="18"/>
                <w:szCs w:val="18"/>
                <w:lang w:val="uk-UA" w:eastAsia="it-IT"/>
              </w:rPr>
              <w:t>Виконано роботи з капітального ремонту- влаштування велоінфраструктури на ділянці від вул.Фабричної до вул.Збаразької</w:t>
            </w:r>
          </w:p>
        </w:tc>
      </w:tr>
      <w:tr w:rsidR="004C4E2A" w:rsidRPr="00D8419F" w:rsidTr="00E0189F">
        <w:trPr>
          <w:gridAfter w:val="1"/>
          <w:wAfter w:w="13" w:type="dxa"/>
        </w:trPr>
        <w:tc>
          <w:tcPr>
            <w:tcW w:w="562" w:type="dxa"/>
            <w:tcBorders>
              <w:top w:val="single" w:sz="4" w:space="0" w:color="auto"/>
              <w:left w:val="single" w:sz="4" w:space="0" w:color="auto"/>
              <w:bottom w:val="single" w:sz="4" w:space="0" w:color="auto"/>
              <w:right w:val="single" w:sz="4" w:space="0" w:color="auto"/>
            </w:tcBorders>
          </w:tcPr>
          <w:p w:rsidR="004C4E2A" w:rsidRPr="00D8419F" w:rsidRDefault="004C4E2A" w:rsidP="002603B7">
            <w:pPr>
              <w:jc w:val="center"/>
              <w:rPr>
                <w:sz w:val="18"/>
                <w:szCs w:val="18"/>
                <w:lang w:val="uk-UA"/>
              </w:rPr>
            </w:pPr>
          </w:p>
        </w:tc>
        <w:tc>
          <w:tcPr>
            <w:tcW w:w="557" w:type="dxa"/>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jc w:val="center"/>
              <w:rPr>
                <w:sz w:val="18"/>
                <w:szCs w:val="18"/>
                <w:lang w:val="uk-UA"/>
              </w:rPr>
            </w:pPr>
            <w:r w:rsidRPr="00D8419F">
              <w:rPr>
                <w:sz w:val="18"/>
                <w:szCs w:val="18"/>
                <w:lang w:val="uk-UA"/>
              </w:rPr>
              <w:t>5</w:t>
            </w:r>
          </w:p>
        </w:tc>
        <w:tc>
          <w:tcPr>
            <w:tcW w:w="4604" w:type="dxa"/>
            <w:tcBorders>
              <w:top w:val="single" w:sz="4" w:space="0" w:color="auto"/>
              <w:left w:val="single" w:sz="4" w:space="0" w:color="auto"/>
              <w:bottom w:val="single" w:sz="4" w:space="0" w:color="auto"/>
              <w:right w:val="single" w:sz="4" w:space="0" w:color="auto"/>
            </w:tcBorders>
            <w:hideMark/>
          </w:tcPr>
          <w:p w:rsidR="004C4E2A" w:rsidRPr="00D8419F" w:rsidRDefault="008C0C3A" w:rsidP="002603B7">
            <w:pPr>
              <w:pStyle w:val="a6"/>
              <w:ind w:left="0"/>
              <w:jc w:val="both"/>
              <w:rPr>
                <w:rFonts w:eastAsia="Calibri"/>
                <w:color w:val="000000"/>
                <w:kern w:val="0"/>
                <w:sz w:val="18"/>
                <w:szCs w:val="18"/>
                <w:lang w:val="uk-UA"/>
              </w:rPr>
            </w:pPr>
            <w:r>
              <w:rPr>
                <w:rFonts w:eastAsia="Calibri"/>
                <w:color w:val="000000"/>
                <w:kern w:val="0"/>
                <w:sz w:val="18"/>
                <w:szCs w:val="18"/>
                <w:lang w:val="uk-UA"/>
              </w:rPr>
              <w:t>В</w:t>
            </w:r>
            <w:r w:rsidR="004C4E2A" w:rsidRPr="00D8419F">
              <w:rPr>
                <w:rFonts w:eastAsia="Calibri"/>
                <w:color w:val="000000"/>
                <w:kern w:val="0"/>
                <w:sz w:val="18"/>
                <w:szCs w:val="18"/>
                <w:lang w:val="uk-UA"/>
              </w:rPr>
              <w:t xml:space="preserve">становлення </w:t>
            </w:r>
            <w:r w:rsidR="00333597">
              <w:rPr>
                <w:rFonts w:eastAsia="Calibri"/>
                <w:color w:val="000000"/>
                <w:kern w:val="0"/>
                <w:sz w:val="18"/>
                <w:szCs w:val="18"/>
                <w:lang w:val="uk-UA"/>
              </w:rPr>
              <w:t>вело стійок(велопарковок)</w:t>
            </w:r>
            <w:r w:rsidR="004C4E2A" w:rsidRPr="00D8419F">
              <w:rPr>
                <w:rFonts w:eastAsia="Calibri"/>
                <w:color w:val="000000"/>
                <w:kern w:val="0"/>
                <w:sz w:val="18"/>
                <w:szCs w:val="18"/>
                <w:lang w:val="uk-UA"/>
              </w:rPr>
              <w:t xml:space="preserve"> та обладнання (університетів, шкіл, дитячих садочків), адміністративних установ, бібліотек, лікарень, торгових центрів, кінотеатрів, вокзалів та ін.</w:t>
            </w:r>
          </w:p>
        </w:tc>
        <w:tc>
          <w:tcPr>
            <w:tcW w:w="1211" w:type="dxa"/>
            <w:gridSpan w:val="3"/>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keepLines/>
              <w:jc w:val="center"/>
              <w:rPr>
                <w:bCs/>
                <w:sz w:val="18"/>
                <w:szCs w:val="18"/>
                <w:lang w:val="uk-UA"/>
              </w:rPr>
            </w:pPr>
            <w:r w:rsidRPr="00D8419F">
              <w:rPr>
                <w:bCs/>
                <w:sz w:val="18"/>
                <w:szCs w:val="18"/>
                <w:lang w:val="uk-UA"/>
              </w:rPr>
              <w:t>80,0</w:t>
            </w:r>
          </w:p>
        </w:tc>
        <w:tc>
          <w:tcPr>
            <w:tcW w:w="1325" w:type="dxa"/>
            <w:gridSpan w:val="2"/>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jc w:val="center"/>
              <w:rPr>
                <w:bCs/>
                <w:sz w:val="18"/>
                <w:szCs w:val="18"/>
                <w:lang w:val="uk-UA"/>
              </w:rPr>
            </w:pPr>
            <w:r w:rsidRPr="00D8419F">
              <w:rPr>
                <w:bCs/>
                <w:sz w:val="18"/>
                <w:szCs w:val="18"/>
                <w:lang w:val="uk-UA"/>
              </w:rPr>
              <w:t>80,0</w:t>
            </w:r>
          </w:p>
        </w:tc>
        <w:tc>
          <w:tcPr>
            <w:tcW w:w="980" w:type="dxa"/>
            <w:gridSpan w:val="2"/>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jc w:val="center"/>
              <w:rPr>
                <w:sz w:val="18"/>
                <w:szCs w:val="18"/>
              </w:rPr>
            </w:pPr>
            <w:r w:rsidRPr="00D8419F">
              <w:rPr>
                <w:sz w:val="18"/>
                <w:szCs w:val="18"/>
                <w:lang w:val="uk-UA"/>
              </w:rPr>
              <w:t>76</w:t>
            </w:r>
            <w:r w:rsidRPr="00D8419F">
              <w:rPr>
                <w:sz w:val="18"/>
                <w:szCs w:val="18"/>
              </w:rPr>
              <w:t>,0</w:t>
            </w:r>
          </w:p>
        </w:tc>
        <w:tc>
          <w:tcPr>
            <w:tcW w:w="1250" w:type="dxa"/>
            <w:gridSpan w:val="2"/>
            <w:tcBorders>
              <w:top w:val="single" w:sz="4" w:space="0" w:color="auto"/>
              <w:left w:val="single" w:sz="4" w:space="0" w:color="auto"/>
              <w:bottom w:val="single" w:sz="4" w:space="0" w:color="auto"/>
              <w:right w:val="single" w:sz="4" w:space="0" w:color="auto"/>
            </w:tcBorders>
          </w:tcPr>
          <w:p w:rsidR="004C4E2A" w:rsidRPr="00D8419F" w:rsidRDefault="004C4E2A" w:rsidP="002603B7">
            <w:pPr>
              <w:jc w:val="center"/>
              <w:rPr>
                <w:sz w:val="18"/>
                <w:szCs w:val="18"/>
                <w:lang w:val="uk-UA"/>
              </w:rPr>
            </w:pPr>
          </w:p>
        </w:tc>
        <w:tc>
          <w:tcPr>
            <w:tcW w:w="1133" w:type="dxa"/>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ind w:left="-26" w:right="-40"/>
              <w:rPr>
                <w:sz w:val="18"/>
                <w:szCs w:val="18"/>
                <w:lang w:val="uk-UA"/>
              </w:rPr>
            </w:pPr>
            <w:r w:rsidRPr="00D8419F">
              <w:rPr>
                <w:sz w:val="18"/>
                <w:szCs w:val="18"/>
                <w:lang w:val="uk-UA"/>
              </w:rPr>
              <w:t xml:space="preserve">       76,0</w:t>
            </w:r>
          </w:p>
        </w:tc>
        <w:tc>
          <w:tcPr>
            <w:tcW w:w="4098" w:type="dxa"/>
            <w:gridSpan w:val="2"/>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rPr>
                <w:sz w:val="18"/>
                <w:szCs w:val="18"/>
                <w:lang w:val="uk-UA"/>
              </w:rPr>
            </w:pPr>
            <w:r w:rsidRPr="00D8419F">
              <w:rPr>
                <w:spacing w:val="-3"/>
                <w:sz w:val="18"/>
                <w:szCs w:val="18"/>
                <w:lang w:val="uk-UA"/>
              </w:rPr>
              <w:t>Влаштовано 18 велопарковок.</w:t>
            </w:r>
          </w:p>
        </w:tc>
      </w:tr>
      <w:tr w:rsidR="004C4E2A" w:rsidRPr="00D8419F" w:rsidTr="00E0189F">
        <w:trPr>
          <w:gridAfter w:val="1"/>
          <w:wAfter w:w="13" w:type="dxa"/>
        </w:trPr>
        <w:tc>
          <w:tcPr>
            <w:tcW w:w="562" w:type="dxa"/>
            <w:tcBorders>
              <w:top w:val="single" w:sz="4" w:space="0" w:color="auto"/>
              <w:left w:val="single" w:sz="4" w:space="0" w:color="auto"/>
              <w:bottom w:val="single" w:sz="4" w:space="0" w:color="auto"/>
              <w:right w:val="single" w:sz="4" w:space="0" w:color="auto"/>
            </w:tcBorders>
          </w:tcPr>
          <w:p w:rsidR="004C4E2A" w:rsidRPr="00D8419F" w:rsidRDefault="004C4E2A" w:rsidP="002603B7">
            <w:pPr>
              <w:jc w:val="center"/>
              <w:rPr>
                <w:sz w:val="18"/>
                <w:szCs w:val="18"/>
                <w:lang w:val="uk-UA"/>
              </w:rPr>
            </w:pPr>
          </w:p>
        </w:tc>
        <w:tc>
          <w:tcPr>
            <w:tcW w:w="5161" w:type="dxa"/>
            <w:gridSpan w:val="2"/>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jc w:val="center"/>
              <w:rPr>
                <w:sz w:val="18"/>
                <w:szCs w:val="18"/>
                <w:lang w:val="uk-UA"/>
              </w:rPr>
            </w:pPr>
            <w:r w:rsidRPr="00D8419F">
              <w:rPr>
                <w:b/>
                <w:sz w:val="18"/>
                <w:szCs w:val="18"/>
              </w:rPr>
              <w:t>Всього по програмі</w:t>
            </w:r>
          </w:p>
        </w:tc>
        <w:tc>
          <w:tcPr>
            <w:tcW w:w="1211" w:type="dxa"/>
            <w:gridSpan w:val="3"/>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keepLines/>
              <w:jc w:val="center"/>
              <w:rPr>
                <w:b/>
                <w:sz w:val="18"/>
                <w:szCs w:val="18"/>
              </w:rPr>
            </w:pPr>
            <w:r w:rsidRPr="00D8419F">
              <w:rPr>
                <w:b/>
                <w:sz w:val="18"/>
                <w:szCs w:val="18"/>
              </w:rPr>
              <w:t>1</w:t>
            </w:r>
            <w:r w:rsidRPr="00D8419F">
              <w:rPr>
                <w:b/>
                <w:sz w:val="18"/>
                <w:szCs w:val="18"/>
                <w:lang w:val="uk-UA"/>
              </w:rPr>
              <w:t>42</w:t>
            </w:r>
            <w:r w:rsidRPr="00D8419F">
              <w:rPr>
                <w:b/>
                <w:sz w:val="18"/>
                <w:szCs w:val="18"/>
              </w:rPr>
              <w:t>0,0</w:t>
            </w:r>
          </w:p>
        </w:tc>
        <w:tc>
          <w:tcPr>
            <w:tcW w:w="1325" w:type="dxa"/>
            <w:gridSpan w:val="2"/>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jc w:val="center"/>
              <w:rPr>
                <w:b/>
                <w:bCs/>
                <w:sz w:val="18"/>
                <w:szCs w:val="18"/>
                <w:lang w:val="uk-UA"/>
              </w:rPr>
            </w:pPr>
            <w:r w:rsidRPr="00D8419F">
              <w:rPr>
                <w:b/>
                <w:bCs/>
                <w:sz w:val="18"/>
                <w:szCs w:val="18"/>
                <w:lang w:val="uk-UA"/>
              </w:rPr>
              <w:t>800,0</w:t>
            </w:r>
          </w:p>
        </w:tc>
        <w:tc>
          <w:tcPr>
            <w:tcW w:w="980" w:type="dxa"/>
            <w:gridSpan w:val="2"/>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pStyle w:val="a6"/>
              <w:ind w:left="0"/>
              <w:jc w:val="center"/>
              <w:rPr>
                <w:rFonts w:eastAsia="Calibri"/>
                <w:b/>
                <w:bCs/>
                <w:kern w:val="0"/>
                <w:sz w:val="18"/>
                <w:szCs w:val="18"/>
                <w:lang w:val="uk-UA" w:eastAsia="ru-RU"/>
              </w:rPr>
            </w:pPr>
            <w:r w:rsidRPr="00D8419F">
              <w:rPr>
                <w:rFonts w:eastAsia="Calibri"/>
                <w:b/>
                <w:bCs/>
                <w:kern w:val="0"/>
                <w:sz w:val="18"/>
                <w:szCs w:val="18"/>
                <w:lang w:val="uk-UA" w:eastAsia="ru-RU"/>
              </w:rPr>
              <w:t>800,0</w:t>
            </w:r>
          </w:p>
        </w:tc>
        <w:tc>
          <w:tcPr>
            <w:tcW w:w="1250" w:type="dxa"/>
            <w:gridSpan w:val="2"/>
            <w:tcBorders>
              <w:top w:val="single" w:sz="4" w:space="0" w:color="auto"/>
              <w:left w:val="single" w:sz="4" w:space="0" w:color="auto"/>
              <w:bottom w:val="single" w:sz="4" w:space="0" w:color="auto"/>
              <w:right w:val="single" w:sz="4" w:space="0" w:color="auto"/>
            </w:tcBorders>
          </w:tcPr>
          <w:p w:rsidR="004C4E2A" w:rsidRPr="00D8419F" w:rsidRDefault="004C4E2A" w:rsidP="002603B7">
            <w:pPr>
              <w:pStyle w:val="a6"/>
              <w:ind w:left="0"/>
              <w:jc w:val="center"/>
              <w:rPr>
                <w:rFonts w:eastAsia="Calibri"/>
                <w:b/>
                <w:bCs/>
                <w:kern w:val="0"/>
                <w:sz w:val="18"/>
                <w:szCs w:val="18"/>
                <w:lang w:val="uk-UA" w:eastAsia="ru-RU"/>
              </w:rPr>
            </w:pPr>
          </w:p>
        </w:tc>
        <w:tc>
          <w:tcPr>
            <w:tcW w:w="1133" w:type="dxa"/>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pStyle w:val="a6"/>
              <w:ind w:left="0"/>
              <w:jc w:val="center"/>
              <w:rPr>
                <w:rFonts w:eastAsia="Calibri"/>
                <w:b/>
                <w:bCs/>
                <w:kern w:val="0"/>
                <w:sz w:val="18"/>
                <w:szCs w:val="18"/>
                <w:lang w:val="uk-UA" w:eastAsia="ru-RU"/>
              </w:rPr>
            </w:pPr>
            <w:r w:rsidRPr="00D8419F">
              <w:rPr>
                <w:rFonts w:eastAsia="Calibri"/>
                <w:b/>
                <w:bCs/>
                <w:kern w:val="0"/>
                <w:sz w:val="18"/>
                <w:szCs w:val="18"/>
                <w:lang w:val="uk-UA" w:eastAsia="ru-RU"/>
              </w:rPr>
              <w:t>800,0</w:t>
            </w:r>
          </w:p>
        </w:tc>
        <w:tc>
          <w:tcPr>
            <w:tcW w:w="4098" w:type="dxa"/>
            <w:gridSpan w:val="2"/>
            <w:tcBorders>
              <w:top w:val="single" w:sz="4" w:space="0" w:color="auto"/>
              <w:left w:val="single" w:sz="4" w:space="0" w:color="auto"/>
              <w:bottom w:val="single" w:sz="4" w:space="0" w:color="auto"/>
              <w:right w:val="single" w:sz="4" w:space="0" w:color="auto"/>
            </w:tcBorders>
          </w:tcPr>
          <w:p w:rsidR="004C4E2A" w:rsidRPr="00D8419F" w:rsidRDefault="004C4E2A" w:rsidP="002603B7">
            <w:pPr>
              <w:pStyle w:val="a6"/>
              <w:ind w:left="0"/>
              <w:jc w:val="center"/>
              <w:rPr>
                <w:rFonts w:eastAsia="Calibri"/>
                <w:kern w:val="0"/>
                <w:sz w:val="18"/>
                <w:szCs w:val="18"/>
                <w:lang w:val="uk-UA" w:eastAsia="ru-RU"/>
              </w:rPr>
            </w:pPr>
          </w:p>
        </w:tc>
      </w:tr>
      <w:tr w:rsidR="004C4E2A" w:rsidRPr="00D8419F" w:rsidTr="00E0189F">
        <w:tc>
          <w:tcPr>
            <w:tcW w:w="562" w:type="dxa"/>
            <w:tcBorders>
              <w:top w:val="single" w:sz="4" w:space="0" w:color="auto"/>
              <w:left w:val="single" w:sz="4" w:space="0" w:color="auto"/>
              <w:bottom w:val="single" w:sz="4" w:space="0" w:color="auto"/>
              <w:right w:val="single" w:sz="4" w:space="0" w:color="auto"/>
            </w:tcBorders>
            <w:shd w:val="clear" w:color="auto" w:fill="99CCFF"/>
            <w:hideMark/>
          </w:tcPr>
          <w:p w:rsidR="004C4E2A" w:rsidRPr="00D8419F" w:rsidRDefault="004C4E2A" w:rsidP="002603B7">
            <w:pPr>
              <w:jc w:val="center"/>
              <w:rPr>
                <w:sz w:val="18"/>
                <w:szCs w:val="18"/>
                <w:lang w:val="uk-UA"/>
              </w:rPr>
            </w:pPr>
            <w:r w:rsidRPr="00D8419F">
              <w:rPr>
                <w:sz w:val="18"/>
                <w:szCs w:val="18"/>
                <w:lang w:val="uk-UA"/>
              </w:rPr>
              <w:t>5</w:t>
            </w:r>
          </w:p>
        </w:tc>
        <w:tc>
          <w:tcPr>
            <w:tcW w:w="15171" w:type="dxa"/>
            <w:gridSpan w:val="15"/>
            <w:tcBorders>
              <w:top w:val="single" w:sz="4" w:space="0" w:color="auto"/>
              <w:left w:val="single" w:sz="4" w:space="0" w:color="auto"/>
              <w:bottom w:val="single" w:sz="4" w:space="0" w:color="auto"/>
              <w:right w:val="single" w:sz="4" w:space="0" w:color="auto"/>
            </w:tcBorders>
            <w:shd w:val="clear" w:color="auto" w:fill="99CCFF"/>
            <w:hideMark/>
          </w:tcPr>
          <w:p w:rsidR="004C4E2A" w:rsidRPr="00D8419F" w:rsidRDefault="004C4E2A" w:rsidP="002603B7">
            <w:pPr>
              <w:keepLines/>
              <w:jc w:val="center"/>
              <w:rPr>
                <w:b/>
                <w:i/>
                <w:sz w:val="18"/>
                <w:szCs w:val="18"/>
                <w:u w:val="single"/>
                <w:lang w:val="uk-UA"/>
              </w:rPr>
            </w:pPr>
            <w:r w:rsidRPr="00D8419F">
              <w:rPr>
                <w:b/>
                <w:i/>
                <w:iCs/>
                <w:color w:val="000000"/>
                <w:sz w:val="18"/>
                <w:szCs w:val="18"/>
                <w:u w:val="single"/>
                <w:lang w:val="uk-UA"/>
              </w:rPr>
              <w:t>Програма підтримки та стимулювання створення ефективних об’єднань співвласників багатоквартирних будинків міста Тернополя на 2016-2018 роки</w:t>
            </w:r>
          </w:p>
        </w:tc>
      </w:tr>
      <w:tr w:rsidR="004C4E2A" w:rsidRPr="00D8419F" w:rsidTr="00E0189F">
        <w:trPr>
          <w:gridAfter w:val="1"/>
          <w:wAfter w:w="13" w:type="dxa"/>
        </w:trPr>
        <w:tc>
          <w:tcPr>
            <w:tcW w:w="562" w:type="dxa"/>
            <w:tcBorders>
              <w:top w:val="single" w:sz="4" w:space="0" w:color="auto"/>
              <w:left w:val="single" w:sz="4" w:space="0" w:color="auto"/>
              <w:bottom w:val="single" w:sz="4" w:space="0" w:color="auto"/>
              <w:right w:val="single" w:sz="4" w:space="0" w:color="auto"/>
            </w:tcBorders>
          </w:tcPr>
          <w:p w:rsidR="004C4E2A" w:rsidRPr="00D8419F" w:rsidRDefault="004C4E2A" w:rsidP="002603B7">
            <w:pPr>
              <w:jc w:val="center"/>
              <w:rPr>
                <w:sz w:val="18"/>
                <w:szCs w:val="18"/>
                <w:lang w:val="uk-UA"/>
              </w:rPr>
            </w:pPr>
          </w:p>
        </w:tc>
        <w:tc>
          <w:tcPr>
            <w:tcW w:w="557" w:type="dxa"/>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jc w:val="center"/>
              <w:rPr>
                <w:sz w:val="18"/>
                <w:szCs w:val="18"/>
                <w:lang w:val="uk-UA"/>
              </w:rPr>
            </w:pPr>
            <w:r w:rsidRPr="00D8419F">
              <w:rPr>
                <w:sz w:val="18"/>
                <w:szCs w:val="18"/>
                <w:lang w:val="uk-UA"/>
              </w:rPr>
              <w:t>5.</w:t>
            </w:r>
          </w:p>
        </w:tc>
        <w:tc>
          <w:tcPr>
            <w:tcW w:w="4663" w:type="dxa"/>
            <w:gridSpan w:val="3"/>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pStyle w:val="1c"/>
              <w:tabs>
                <w:tab w:val="left" w:pos="-1620"/>
              </w:tabs>
              <w:jc w:val="both"/>
              <w:rPr>
                <w:rFonts w:ascii="Times New Roman" w:hAnsi="Times New Roman"/>
                <w:sz w:val="18"/>
                <w:szCs w:val="18"/>
              </w:rPr>
            </w:pPr>
            <w:r w:rsidRPr="00D8419F">
              <w:rPr>
                <w:rFonts w:ascii="Times New Roman" w:hAnsi="Times New Roman"/>
                <w:sz w:val="18"/>
                <w:szCs w:val="18"/>
              </w:rPr>
              <w:t>Фінансування капітальних та поточних ремонтів багатоквартирних житлових будинків</w:t>
            </w:r>
          </w:p>
        </w:tc>
        <w:tc>
          <w:tcPr>
            <w:tcW w:w="1152" w:type="dxa"/>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keepLines/>
              <w:jc w:val="center"/>
              <w:rPr>
                <w:bCs/>
                <w:sz w:val="18"/>
                <w:szCs w:val="18"/>
              </w:rPr>
            </w:pPr>
            <w:r w:rsidRPr="00D8419F">
              <w:rPr>
                <w:bCs/>
                <w:sz w:val="18"/>
                <w:szCs w:val="18"/>
                <w:lang w:val="uk-UA"/>
              </w:rPr>
              <w:t>60</w:t>
            </w:r>
            <w:r w:rsidRPr="00D8419F">
              <w:rPr>
                <w:bCs/>
                <w:sz w:val="18"/>
                <w:szCs w:val="18"/>
              </w:rPr>
              <w:t>00,0</w:t>
            </w:r>
          </w:p>
        </w:tc>
        <w:tc>
          <w:tcPr>
            <w:tcW w:w="1325" w:type="dxa"/>
            <w:gridSpan w:val="2"/>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jc w:val="center"/>
              <w:rPr>
                <w:bCs/>
                <w:sz w:val="18"/>
                <w:szCs w:val="18"/>
                <w:lang w:val="uk-UA"/>
              </w:rPr>
            </w:pPr>
            <w:r w:rsidRPr="00D8419F">
              <w:rPr>
                <w:bCs/>
                <w:sz w:val="18"/>
                <w:szCs w:val="18"/>
                <w:lang w:val="uk-UA"/>
              </w:rPr>
              <w:t>1000,0</w:t>
            </w:r>
          </w:p>
        </w:tc>
        <w:tc>
          <w:tcPr>
            <w:tcW w:w="980" w:type="dxa"/>
            <w:gridSpan w:val="2"/>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pStyle w:val="a6"/>
              <w:ind w:left="0"/>
              <w:jc w:val="center"/>
              <w:rPr>
                <w:rFonts w:eastAsia="Calibri"/>
                <w:bCs/>
                <w:kern w:val="0"/>
                <w:sz w:val="18"/>
                <w:szCs w:val="18"/>
                <w:lang w:val="uk-UA" w:eastAsia="ru-RU"/>
              </w:rPr>
            </w:pPr>
            <w:r>
              <w:rPr>
                <w:rFonts w:eastAsia="Calibri"/>
                <w:bCs/>
                <w:kern w:val="0"/>
                <w:sz w:val="18"/>
                <w:szCs w:val="18"/>
                <w:lang w:val="uk-UA" w:eastAsia="ru-RU"/>
              </w:rPr>
              <w:t>82</w:t>
            </w:r>
            <w:r w:rsidRPr="00D8419F">
              <w:rPr>
                <w:rFonts w:eastAsia="Calibri"/>
                <w:bCs/>
                <w:kern w:val="0"/>
                <w:sz w:val="18"/>
                <w:szCs w:val="18"/>
                <w:lang w:val="uk-UA" w:eastAsia="ru-RU"/>
              </w:rPr>
              <w:t>,0</w:t>
            </w:r>
          </w:p>
        </w:tc>
        <w:tc>
          <w:tcPr>
            <w:tcW w:w="1250" w:type="dxa"/>
            <w:gridSpan w:val="2"/>
            <w:tcBorders>
              <w:top w:val="single" w:sz="4" w:space="0" w:color="auto"/>
              <w:left w:val="single" w:sz="4" w:space="0" w:color="auto"/>
              <w:bottom w:val="single" w:sz="4" w:space="0" w:color="auto"/>
              <w:right w:val="single" w:sz="4" w:space="0" w:color="auto"/>
            </w:tcBorders>
          </w:tcPr>
          <w:p w:rsidR="004C4E2A" w:rsidRPr="00D8419F" w:rsidRDefault="004C4E2A" w:rsidP="002603B7">
            <w:pPr>
              <w:pStyle w:val="a6"/>
              <w:ind w:left="0"/>
              <w:jc w:val="center"/>
              <w:rPr>
                <w:rFonts w:eastAsia="Calibri"/>
                <w:bCs/>
                <w:kern w:val="0"/>
                <w:sz w:val="18"/>
                <w:szCs w:val="18"/>
                <w:lang w:val="uk-UA" w:eastAsia="ru-RU"/>
              </w:rPr>
            </w:pPr>
          </w:p>
        </w:tc>
        <w:tc>
          <w:tcPr>
            <w:tcW w:w="1133" w:type="dxa"/>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pStyle w:val="a6"/>
              <w:ind w:left="0"/>
              <w:jc w:val="center"/>
              <w:rPr>
                <w:rFonts w:eastAsia="Calibri"/>
                <w:bCs/>
                <w:kern w:val="0"/>
                <w:sz w:val="18"/>
                <w:szCs w:val="18"/>
                <w:lang w:val="uk-UA" w:eastAsia="ru-RU"/>
              </w:rPr>
            </w:pPr>
            <w:r>
              <w:rPr>
                <w:rFonts w:eastAsia="Calibri"/>
                <w:bCs/>
                <w:kern w:val="0"/>
                <w:sz w:val="18"/>
                <w:szCs w:val="18"/>
                <w:lang w:val="uk-UA" w:eastAsia="ru-RU"/>
              </w:rPr>
              <w:t>81</w:t>
            </w:r>
            <w:r w:rsidRPr="00D8419F">
              <w:rPr>
                <w:rFonts w:eastAsia="Calibri"/>
                <w:bCs/>
                <w:kern w:val="0"/>
                <w:sz w:val="18"/>
                <w:szCs w:val="18"/>
                <w:lang w:val="uk-UA" w:eastAsia="ru-RU"/>
              </w:rPr>
              <w:t>,2</w:t>
            </w:r>
            <w:r>
              <w:rPr>
                <w:rFonts w:eastAsia="Calibri"/>
                <w:bCs/>
                <w:kern w:val="0"/>
                <w:sz w:val="18"/>
                <w:szCs w:val="18"/>
                <w:lang w:val="uk-UA" w:eastAsia="ru-RU"/>
              </w:rPr>
              <w:t>1</w:t>
            </w:r>
          </w:p>
        </w:tc>
        <w:tc>
          <w:tcPr>
            <w:tcW w:w="4098" w:type="dxa"/>
            <w:gridSpan w:val="2"/>
            <w:tcBorders>
              <w:top w:val="single" w:sz="4" w:space="0" w:color="auto"/>
              <w:left w:val="single" w:sz="4" w:space="0" w:color="auto"/>
              <w:bottom w:val="single" w:sz="4" w:space="0" w:color="auto"/>
              <w:right w:val="single" w:sz="4" w:space="0" w:color="auto"/>
            </w:tcBorders>
          </w:tcPr>
          <w:p w:rsidR="004C4E2A" w:rsidRPr="00D8419F" w:rsidRDefault="004C4E2A" w:rsidP="00BB2FBE">
            <w:pPr>
              <w:pStyle w:val="a6"/>
              <w:ind w:left="0"/>
              <w:rPr>
                <w:rFonts w:eastAsia="Calibri"/>
                <w:kern w:val="0"/>
                <w:sz w:val="18"/>
                <w:szCs w:val="18"/>
                <w:lang w:val="uk-UA" w:eastAsia="ru-RU"/>
              </w:rPr>
            </w:pPr>
            <w:r>
              <w:rPr>
                <w:rFonts w:eastAsia="Calibri"/>
                <w:kern w:val="0"/>
                <w:sz w:val="18"/>
                <w:szCs w:val="18"/>
                <w:lang w:val="uk-UA" w:eastAsia="ru-RU"/>
              </w:rPr>
              <w:t>Надано фінансову підтримку 4</w:t>
            </w:r>
            <w:r w:rsidRPr="00D8419F">
              <w:rPr>
                <w:rFonts w:eastAsia="Calibri"/>
                <w:kern w:val="0"/>
                <w:sz w:val="18"/>
                <w:szCs w:val="18"/>
                <w:lang w:val="uk-UA" w:eastAsia="ru-RU"/>
              </w:rPr>
              <w:t xml:space="preserve"> ОСББ</w:t>
            </w:r>
          </w:p>
        </w:tc>
      </w:tr>
      <w:tr w:rsidR="004C4E2A" w:rsidRPr="00D8419F" w:rsidTr="00E0189F">
        <w:trPr>
          <w:gridAfter w:val="1"/>
          <w:wAfter w:w="13" w:type="dxa"/>
        </w:trPr>
        <w:tc>
          <w:tcPr>
            <w:tcW w:w="562" w:type="dxa"/>
            <w:tcBorders>
              <w:top w:val="single" w:sz="4" w:space="0" w:color="auto"/>
              <w:left w:val="single" w:sz="4" w:space="0" w:color="auto"/>
              <w:bottom w:val="single" w:sz="4" w:space="0" w:color="auto"/>
              <w:right w:val="single" w:sz="4" w:space="0" w:color="auto"/>
            </w:tcBorders>
          </w:tcPr>
          <w:p w:rsidR="004C4E2A" w:rsidRPr="00D8419F" w:rsidRDefault="004C4E2A" w:rsidP="002603B7">
            <w:pPr>
              <w:jc w:val="center"/>
              <w:rPr>
                <w:sz w:val="18"/>
                <w:szCs w:val="18"/>
                <w:lang w:val="uk-UA"/>
              </w:rPr>
            </w:pPr>
          </w:p>
        </w:tc>
        <w:tc>
          <w:tcPr>
            <w:tcW w:w="557" w:type="dxa"/>
            <w:tcBorders>
              <w:top w:val="single" w:sz="4" w:space="0" w:color="auto"/>
              <w:left w:val="single" w:sz="4" w:space="0" w:color="auto"/>
              <w:bottom w:val="single" w:sz="4" w:space="0" w:color="auto"/>
              <w:right w:val="single" w:sz="4" w:space="0" w:color="auto"/>
            </w:tcBorders>
          </w:tcPr>
          <w:p w:rsidR="004C4E2A" w:rsidRPr="00D8419F" w:rsidRDefault="004C4E2A" w:rsidP="002603B7">
            <w:pPr>
              <w:jc w:val="center"/>
              <w:rPr>
                <w:sz w:val="18"/>
                <w:szCs w:val="18"/>
                <w:lang w:val="uk-UA"/>
              </w:rPr>
            </w:pPr>
          </w:p>
        </w:tc>
        <w:tc>
          <w:tcPr>
            <w:tcW w:w="4663" w:type="dxa"/>
            <w:gridSpan w:val="3"/>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jc w:val="center"/>
              <w:rPr>
                <w:b/>
                <w:sz w:val="18"/>
                <w:szCs w:val="18"/>
                <w:lang w:val="uk-UA"/>
              </w:rPr>
            </w:pPr>
            <w:r w:rsidRPr="00D8419F">
              <w:rPr>
                <w:b/>
                <w:sz w:val="18"/>
                <w:szCs w:val="18"/>
              </w:rPr>
              <w:t>Всього по програмі</w:t>
            </w:r>
          </w:p>
        </w:tc>
        <w:tc>
          <w:tcPr>
            <w:tcW w:w="1152" w:type="dxa"/>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keepLines/>
              <w:jc w:val="center"/>
              <w:rPr>
                <w:b/>
                <w:sz w:val="18"/>
                <w:szCs w:val="18"/>
              </w:rPr>
            </w:pPr>
            <w:r w:rsidRPr="00D8419F">
              <w:rPr>
                <w:b/>
                <w:sz w:val="18"/>
                <w:szCs w:val="18"/>
                <w:lang w:val="uk-UA"/>
              </w:rPr>
              <w:t>60</w:t>
            </w:r>
            <w:r w:rsidRPr="00D8419F">
              <w:rPr>
                <w:b/>
                <w:sz w:val="18"/>
                <w:szCs w:val="18"/>
              </w:rPr>
              <w:t>00,0</w:t>
            </w:r>
          </w:p>
        </w:tc>
        <w:tc>
          <w:tcPr>
            <w:tcW w:w="1325" w:type="dxa"/>
            <w:gridSpan w:val="2"/>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jc w:val="center"/>
              <w:rPr>
                <w:b/>
                <w:sz w:val="18"/>
                <w:szCs w:val="18"/>
                <w:lang w:val="uk-UA"/>
              </w:rPr>
            </w:pPr>
            <w:r w:rsidRPr="00D8419F">
              <w:rPr>
                <w:b/>
                <w:sz w:val="18"/>
                <w:szCs w:val="18"/>
                <w:lang w:val="uk-UA"/>
              </w:rPr>
              <w:t>1000,0</w:t>
            </w:r>
          </w:p>
        </w:tc>
        <w:tc>
          <w:tcPr>
            <w:tcW w:w="980" w:type="dxa"/>
            <w:gridSpan w:val="2"/>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pStyle w:val="a6"/>
              <w:ind w:left="0"/>
              <w:jc w:val="center"/>
              <w:rPr>
                <w:rFonts w:eastAsia="Calibri"/>
                <w:b/>
                <w:kern w:val="0"/>
                <w:sz w:val="18"/>
                <w:szCs w:val="18"/>
                <w:lang w:val="uk-UA" w:eastAsia="ru-RU"/>
              </w:rPr>
            </w:pPr>
            <w:r>
              <w:rPr>
                <w:rFonts w:eastAsia="Calibri"/>
                <w:b/>
                <w:kern w:val="0"/>
                <w:sz w:val="18"/>
                <w:szCs w:val="18"/>
                <w:lang w:val="uk-UA" w:eastAsia="ru-RU"/>
              </w:rPr>
              <w:t>82</w:t>
            </w:r>
            <w:r w:rsidRPr="00D8419F">
              <w:rPr>
                <w:rFonts w:eastAsia="Calibri"/>
                <w:b/>
                <w:kern w:val="0"/>
                <w:sz w:val="18"/>
                <w:szCs w:val="18"/>
                <w:lang w:val="uk-UA" w:eastAsia="ru-RU"/>
              </w:rPr>
              <w:t>,0</w:t>
            </w:r>
          </w:p>
        </w:tc>
        <w:tc>
          <w:tcPr>
            <w:tcW w:w="1250" w:type="dxa"/>
            <w:gridSpan w:val="2"/>
            <w:tcBorders>
              <w:top w:val="single" w:sz="4" w:space="0" w:color="auto"/>
              <w:left w:val="single" w:sz="4" w:space="0" w:color="auto"/>
              <w:bottom w:val="single" w:sz="4" w:space="0" w:color="auto"/>
              <w:right w:val="single" w:sz="4" w:space="0" w:color="auto"/>
            </w:tcBorders>
          </w:tcPr>
          <w:p w:rsidR="004C4E2A" w:rsidRPr="00D8419F" w:rsidRDefault="004C4E2A" w:rsidP="002603B7">
            <w:pPr>
              <w:pStyle w:val="a6"/>
              <w:ind w:left="0"/>
              <w:jc w:val="center"/>
              <w:rPr>
                <w:rFonts w:eastAsia="Calibri"/>
                <w:kern w:val="0"/>
                <w:sz w:val="18"/>
                <w:szCs w:val="18"/>
                <w:lang w:val="uk-UA" w:eastAsia="ru-RU"/>
              </w:rPr>
            </w:pPr>
          </w:p>
        </w:tc>
        <w:tc>
          <w:tcPr>
            <w:tcW w:w="1133" w:type="dxa"/>
            <w:tcBorders>
              <w:top w:val="single" w:sz="4" w:space="0" w:color="auto"/>
              <w:left w:val="single" w:sz="4" w:space="0" w:color="auto"/>
              <w:bottom w:val="single" w:sz="4" w:space="0" w:color="auto"/>
              <w:right w:val="single" w:sz="4" w:space="0" w:color="auto"/>
            </w:tcBorders>
            <w:hideMark/>
          </w:tcPr>
          <w:p w:rsidR="004C4E2A" w:rsidRPr="00D8419F" w:rsidRDefault="004C4E2A" w:rsidP="00876E85">
            <w:pPr>
              <w:pStyle w:val="a6"/>
              <w:ind w:left="0"/>
              <w:rPr>
                <w:rFonts w:eastAsia="Calibri"/>
                <w:b/>
                <w:kern w:val="0"/>
                <w:sz w:val="18"/>
                <w:szCs w:val="18"/>
                <w:lang w:val="uk-UA" w:eastAsia="ru-RU"/>
              </w:rPr>
            </w:pPr>
            <w:r>
              <w:rPr>
                <w:rFonts w:eastAsia="Calibri"/>
                <w:b/>
                <w:kern w:val="0"/>
                <w:sz w:val="18"/>
                <w:szCs w:val="18"/>
                <w:lang w:val="uk-UA" w:eastAsia="ru-RU"/>
              </w:rPr>
              <w:t xml:space="preserve">      81</w:t>
            </w:r>
            <w:r w:rsidRPr="00D8419F">
              <w:rPr>
                <w:rFonts w:eastAsia="Calibri"/>
                <w:b/>
                <w:kern w:val="0"/>
                <w:sz w:val="18"/>
                <w:szCs w:val="18"/>
                <w:lang w:val="uk-UA" w:eastAsia="ru-RU"/>
              </w:rPr>
              <w:t>,2</w:t>
            </w:r>
            <w:r>
              <w:rPr>
                <w:rFonts w:eastAsia="Calibri"/>
                <w:b/>
                <w:kern w:val="0"/>
                <w:sz w:val="18"/>
                <w:szCs w:val="18"/>
                <w:lang w:val="uk-UA" w:eastAsia="ru-RU"/>
              </w:rPr>
              <w:t>1</w:t>
            </w:r>
          </w:p>
        </w:tc>
        <w:tc>
          <w:tcPr>
            <w:tcW w:w="4098" w:type="dxa"/>
            <w:gridSpan w:val="2"/>
            <w:tcBorders>
              <w:top w:val="single" w:sz="4" w:space="0" w:color="auto"/>
              <w:left w:val="single" w:sz="4" w:space="0" w:color="auto"/>
              <w:bottom w:val="single" w:sz="4" w:space="0" w:color="auto"/>
              <w:right w:val="single" w:sz="4" w:space="0" w:color="auto"/>
            </w:tcBorders>
          </w:tcPr>
          <w:p w:rsidR="004C4E2A" w:rsidRPr="00D8419F" w:rsidRDefault="004C4E2A" w:rsidP="002603B7">
            <w:pPr>
              <w:jc w:val="center"/>
              <w:rPr>
                <w:sz w:val="18"/>
                <w:szCs w:val="18"/>
                <w:lang w:val="uk-UA"/>
              </w:rPr>
            </w:pPr>
          </w:p>
        </w:tc>
      </w:tr>
      <w:tr w:rsidR="004C4E2A" w:rsidRPr="00D8419F" w:rsidTr="00E0189F">
        <w:tc>
          <w:tcPr>
            <w:tcW w:w="562" w:type="dxa"/>
            <w:tcBorders>
              <w:top w:val="single" w:sz="4" w:space="0" w:color="auto"/>
              <w:left w:val="single" w:sz="4" w:space="0" w:color="auto"/>
              <w:bottom w:val="single" w:sz="4" w:space="0" w:color="auto"/>
              <w:right w:val="single" w:sz="4" w:space="0" w:color="auto"/>
            </w:tcBorders>
            <w:shd w:val="clear" w:color="auto" w:fill="99CCFF"/>
            <w:hideMark/>
          </w:tcPr>
          <w:p w:rsidR="004C4E2A" w:rsidRPr="00D8419F" w:rsidRDefault="004C4E2A" w:rsidP="002603B7">
            <w:pPr>
              <w:jc w:val="center"/>
              <w:rPr>
                <w:sz w:val="18"/>
                <w:szCs w:val="18"/>
                <w:lang w:val="en-US"/>
              </w:rPr>
            </w:pPr>
            <w:r w:rsidRPr="00D8419F">
              <w:rPr>
                <w:sz w:val="18"/>
                <w:szCs w:val="18"/>
                <w:lang w:val="en-US"/>
              </w:rPr>
              <w:t>6</w:t>
            </w:r>
          </w:p>
        </w:tc>
        <w:tc>
          <w:tcPr>
            <w:tcW w:w="557" w:type="dxa"/>
            <w:tcBorders>
              <w:top w:val="single" w:sz="4" w:space="0" w:color="auto"/>
              <w:left w:val="single" w:sz="4" w:space="0" w:color="auto"/>
              <w:bottom w:val="single" w:sz="4" w:space="0" w:color="auto"/>
              <w:right w:val="single" w:sz="4" w:space="0" w:color="auto"/>
            </w:tcBorders>
            <w:shd w:val="clear" w:color="auto" w:fill="99CCFF"/>
          </w:tcPr>
          <w:p w:rsidR="004C4E2A" w:rsidRPr="00D8419F" w:rsidRDefault="004C4E2A" w:rsidP="002603B7">
            <w:pPr>
              <w:jc w:val="center"/>
              <w:rPr>
                <w:sz w:val="18"/>
                <w:szCs w:val="18"/>
                <w:lang w:val="uk-UA"/>
              </w:rPr>
            </w:pPr>
          </w:p>
        </w:tc>
        <w:tc>
          <w:tcPr>
            <w:tcW w:w="14614" w:type="dxa"/>
            <w:gridSpan w:val="14"/>
            <w:tcBorders>
              <w:top w:val="single" w:sz="4" w:space="0" w:color="auto"/>
              <w:left w:val="single" w:sz="4" w:space="0" w:color="auto"/>
              <w:bottom w:val="single" w:sz="4" w:space="0" w:color="auto"/>
              <w:right w:val="single" w:sz="4" w:space="0" w:color="auto"/>
            </w:tcBorders>
            <w:shd w:val="clear" w:color="auto" w:fill="99CCFF"/>
            <w:hideMark/>
          </w:tcPr>
          <w:p w:rsidR="004C4E2A" w:rsidRPr="00D8419F" w:rsidRDefault="004C4E2A" w:rsidP="002603B7">
            <w:pPr>
              <w:jc w:val="center"/>
              <w:rPr>
                <w:i/>
                <w:sz w:val="18"/>
                <w:szCs w:val="18"/>
                <w:u w:val="single"/>
                <w:lang w:val="uk-UA"/>
              </w:rPr>
            </w:pPr>
            <w:r w:rsidRPr="00D8419F">
              <w:rPr>
                <w:b/>
                <w:i/>
                <w:sz w:val="18"/>
                <w:szCs w:val="18"/>
                <w:u w:val="single"/>
                <w:lang w:val="uk-UA"/>
              </w:rPr>
              <w:t>Комплексна  програма  розвитку водосховища «Тернопільський став» на 2017-2019 роки</w:t>
            </w:r>
          </w:p>
        </w:tc>
      </w:tr>
      <w:tr w:rsidR="004C4E2A" w:rsidRPr="00D8419F" w:rsidTr="00E0189F">
        <w:trPr>
          <w:gridAfter w:val="1"/>
          <w:wAfter w:w="13" w:type="dxa"/>
        </w:trPr>
        <w:tc>
          <w:tcPr>
            <w:tcW w:w="562" w:type="dxa"/>
            <w:tcBorders>
              <w:top w:val="single" w:sz="4" w:space="0" w:color="auto"/>
              <w:left w:val="single" w:sz="4" w:space="0" w:color="auto"/>
              <w:bottom w:val="single" w:sz="4" w:space="0" w:color="auto"/>
              <w:right w:val="single" w:sz="4" w:space="0" w:color="auto"/>
            </w:tcBorders>
          </w:tcPr>
          <w:p w:rsidR="004C4E2A" w:rsidRPr="00D8419F" w:rsidRDefault="004C4E2A" w:rsidP="002603B7">
            <w:pPr>
              <w:jc w:val="center"/>
              <w:rPr>
                <w:sz w:val="18"/>
                <w:szCs w:val="18"/>
                <w:lang w:val="uk-UA"/>
              </w:rPr>
            </w:pPr>
          </w:p>
        </w:tc>
        <w:tc>
          <w:tcPr>
            <w:tcW w:w="557" w:type="dxa"/>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jc w:val="center"/>
              <w:rPr>
                <w:sz w:val="18"/>
                <w:szCs w:val="18"/>
                <w:lang w:val="uk-UA"/>
              </w:rPr>
            </w:pPr>
            <w:r w:rsidRPr="00D8419F">
              <w:rPr>
                <w:sz w:val="18"/>
                <w:szCs w:val="18"/>
                <w:lang w:val="uk-UA"/>
              </w:rPr>
              <w:t>1.2</w:t>
            </w:r>
          </w:p>
        </w:tc>
        <w:tc>
          <w:tcPr>
            <w:tcW w:w="4663" w:type="dxa"/>
            <w:gridSpan w:val="3"/>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jc w:val="both"/>
              <w:rPr>
                <w:sz w:val="18"/>
                <w:szCs w:val="18"/>
                <w:lang w:val="uk-UA"/>
              </w:rPr>
            </w:pPr>
            <w:r w:rsidRPr="00D8419F">
              <w:rPr>
                <w:sz w:val="18"/>
                <w:szCs w:val="18"/>
              </w:rPr>
              <w:t>Розробка проектно-кошторисної документації на спорудження та встановлення аераційної системи, фонтани</w:t>
            </w:r>
          </w:p>
        </w:tc>
        <w:tc>
          <w:tcPr>
            <w:tcW w:w="1152" w:type="dxa"/>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keepLines/>
              <w:jc w:val="center"/>
              <w:rPr>
                <w:sz w:val="18"/>
                <w:szCs w:val="18"/>
                <w:lang w:val="uk-UA"/>
              </w:rPr>
            </w:pPr>
            <w:r w:rsidRPr="00D8419F">
              <w:rPr>
                <w:sz w:val="18"/>
                <w:szCs w:val="18"/>
                <w:lang w:val="uk-UA"/>
              </w:rPr>
              <w:t>100,0</w:t>
            </w:r>
          </w:p>
        </w:tc>
        <w:tc>
          <w:tcPr>
            <w:tcW w:w="1325" w:type="dxa"/>
            <w:gridSpan w:val="2"/>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jc w:val="center"/>
              <w:rPr>
                <w:sz w:val="18"/>
                <w:szCs w:val="18"/>
                <w:lang w:val="uk-UA"/>
              </w:rPr>
            </w:pPr>
            <w:r w:rsidRPr="00D8419F">
              <w:rPr>
                <w:sz w:val="18"/>
                <w:szCs w:val="18"/>
                <w:lang w:val="uk-UA"/>
              </w:rPr>
              <w:t>100,0</w:t>
            </w:r>
          </w:p>
        </w:tc>
        <w:tc>
          <w:tcPr>
            <w:tcW w:w="980" w:type="dxa"/>
            <w:gridSpan w:val="2"/>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pStyle w:val="a6"/>
              <w:ind w:left="0"/>
              <w:jc w:val="center"/>
              <w:rPr>
                <w:rFonts w:eastAsia="Calibri"/>
                <w:kern w:val="0"/>
                <w:sz w:val="18"/>
                <w:szCs w:val="18"/>
                <w:lang w:val="uk-UA" w:eastAsia="ru-RU"/>
              </w:rPr>
            </w:pPr>
            <w:r w:rsidRPr="00D8419F">
              <w:rPr>
                <w:rFonts w:eastAsia="Calibri"/>
                <w:kern w:val="0"/>
                <w:sz w:val="18"/>
                <w:szCs w:val="18"/>
                <w:lang w:val="uk-UA" w:eastAsia="ru-RU"/>
              </w:rPr>
              <w:t>100,0</w:t>
            </w:r>
          </w:p>
        </w:tc>
        <w:tc>
          <w:tcPr>
            <w:tcW w:w="1250" w:type="dxa"/>
            <w:gridSpan w:val="2"/>
            <w:tcBorders>
              <w:top w:val="single" w:sz="4" w:space="0" w:color="auto"/>
              <w:left w:val="single" w:sz="4" w:space="0" w:color="auto"/>
              <w:bottom w:val="single" w:sz="4" w:space="0" w:color="auto"/>
              <w:right w:val="single" w:sz="4" w:space="0" w:color="auto"/>
            </w:tcBorders>
          </w:tcPr>
          <w:p w:rsidR="004C4E2A" w:rsidRPr="00D8419F" w:rsidRDefault="004C4E2A" w:rsidP="002603B7">
            <w:pPr>
              <w:pStyle w:val="a6"/>
              <w:ind w:left="0"/>
              <w:jc w:val="center"/>
              <w:rPr>
                <w:rFonts w:eastAsia="Calibri"/>
                <w:kern w:val="0"/>
                <w:sz w:val="18"/>
                <w:szCs w:val="18"/>
                <w:lang w:val="uk-UA" w:eastAsia="ru-RU"/>
              </w:rPr>
            </w:pPr>
          </w:p>
        </w:tc>
        <w:tc>
          <w:tcPr>
            <w:tcW w:w="1133" w:type="dxa"/>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pStyle w:val="a6"/>
              <w:ind w:left="0"/>
              <w:jc w:val="center"/>
              <w:rPr>
                <w:rFonts w:eastAsia="Calibri"/>
                <w:kern w:val="0"/>
                <w:sz w:val="18"/>
                <w:szCs w:val="18"/>
                <w:lang w:val="uk-UA" w:eastAsia="ru-RU"/>
              </w:rPr>
            </w:pPr>
            <w:r w:rsidRPr="00D8419F">
              <w:rPr>
                <w:rFonts w:eastAsia="Calibri"/>
                <w:kern w:val="0"/>
                <w:sz w:val="18"/>
                <w:szCs w:val="18"/>
                <w:lang w:val="uk-UA" w:eastAsia="ru-RU"/>
              </w:rPr>
              <w:t>100,0</w:t>
            </w:r>
          </w:p>
        </w:tc>
        <w:tc>
          <w:tcPr>
            <w:tcW w:w="4098" w:type="dxa"/>
            <w:gridSpan w:val="2"/>
            <w:tcBorders>
              <w:top w:val="single" w:sz="4" w:space="0" w:color="auto"/>
              <w:left w:val="single" w:sz="4" w:space="0" w:color="auto"/>
              <w:bottom w:val="single" w:sz="4" w:space="0" w:color="auto"/>
              <w:right w:val="single" w:sz="4" w:space="0" w:color="auto"/>
            </w:tcBorders>
            <w:hideMark/>
          </w:tcPr>
          <w:p w:rsidR="004C4E2A" w:rsidRPr="00FF49E8" w:rsidRDefault="004C4E2A" w:rsidP="00FF49E8">
            <w:pPr>
              <w:pStyle w:val="af2"/>
              <w:spacing w:after="0"/>
              <w:ind w:left="0"/>
              <w:rPr>
                <w:rFonts w:ascii="Times New Roman" w:hAnsi="Times New Roman" w:cs="Times New Roman"/>
                <w:sz w:val="18"/>
                <w:szCs w:val="18"/>
              </w:rPr>
            </w:pPr>
            <w:r w:rsidRPr="00FF49E8">
              <w:rPr>
                <w:rFonts w:ascii="Times New Roman" w:hAnsi="Times New Roman" w:cs="Times New Roman"/>
                <w:sz w:val="18"/>
                <w:szCs w:val="18"/>
              </w:rPr>
              <w:t xml:space="preserve">Виготовлено проектно-кошторисну документацію </w:t>
            </w:r>
            <w:r w:rsidRPr="00FF49E8">
              <w:rPr>
                <w:rFonts w:ascii="Times New Roman" w:hAnsi="Times New Roman" w:cs="Times New Roman"/>
                <w:sz w:val="18"/>
                <w:szCs w:val="18"/>
                <w:lang w:eastAsia="uk-UA"/>
              </w:rPr>
              <w:t xml:space="preserve"> на будівництво системи аерації на Тернопільському ставі </w:t>
            </w:r>
            <w:r w:rsidRPr="00FF49E8">
              <w:rPr>
                <w:rFonts w:ascii="Times New Roman" w:hAnsi="Times New Roman" w:cs="Times New Roman"/>
                <w:sz w:val="18"/>
                <w:szCs w:val="18"/>
              </w:rPr>
              <w:t>(ділянка довжиною 180 м від причалу до Надставної церкви.Черга 3).</w:t>
            </w:r>
          </w:p>
        </w:tc>
      </w:tr>
      <w:tr w:rsidR="004C4E2A" w:rsidRPr="009C2829" w:rsidTr="00E0189F">
        <w:trPr>
          <w:gridAfter w:val="1"/>
          <w:wAfter w:w="13" w:type="dxa"/>
        </w:trPr>
        <w:tc>
          <w:tcPr>
            <w:tcW w:w="562" w:type="dxa"/>
            <w:tcBorders>
              <w:top w:val="single" w:sz="4" w:space="0" w:color="auto"/>
              <w:left w:val="single" w:sz="4" w:space="0" w:color="auto"/>
              <w:bottom w:val="single" w:sz="4" w:space="0" w:color="auto"/>
              <w:right w:val="single" w:sz="4" w:space="0" w:color="auto"/>
            </w:tcBorders>
          </w:tcPr>
          <w:p w:rsidR="004C4E2A" w:rsidRPr="00D8419F" w:rsidRDefault="004C4E2A" w:rsidP="002603B7">
            <w:pPr>
              <w:jc w:val="center"/>
              <w:rPr>
                <w:sz w:val="18"/>
                <w:szCs w:val="18"/>
                <w:lang w:val="uk-UA"/>
              </w:rPr>
            </w:pPr>
          </w:p>
        </w:tc>
        <w:tc>
          <w:tcPr>
            <w:tcW w:w="557" w:type="dxa"/>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jc w:val="center"/>
              <w:rPr>
                <w:sz w:val="18"/>
                <w:szCs w:val="18"/>
                <w:lang w:val="uk-UA"/>
              </w:rPr>
            </w:pPr>
            <w:r w:rsidRPr="00D8419F">
              <w:rPr>
                <w:sz w:val="18"/>
                <w:szCs w:val="18"/>
                <w:lang w:val="uk-UA"/>
              </w:rPr>
              <w:t>1.3</w:t>
            </w:r>
          </w:p>
        </w:tc>
        <w:tc>
          <w:tcPr>
            <w:tcW w:w="4663" w:type="dxa"/>
            <w:gridSpan w:val="3"/>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jc w:val="both"/>
              <w:rPr>
                <w:sz w:val="18"/>
                <w:szCs w:val="18"/>
                <w:lang w:val="uk-UA"/>
              </w:rPr>
            </w:pPr>
            <w:r w:rsidRPr="00D8419F">
              <w:rPr>
                <w:sz w:val="18"/>
                <w:szCs w:val="18"/>
                <w:lang w:val="uk-UA"/>
              </w:rPr>
              <w:t>Встановлення багато- точкової (багатофонтанної) аераційної системи</w:t>
            </w:r>
          </w:p>
        </w:tc>
        <w:tc>
          <w:tcPr>
            <w:tcW w:w="1152" w:type="dxa"/>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keepLines/>
              <w:jc w:val="center"/>
              <w:rPr>
                <w:sz w:val="18"/>
                <w:szCs w:val="18"/>
                <w:lang w:val="uk-UA"/>
              </w:rPr>
            </w:pPr>
            <w:r w:rsidRPr="00D8419F">
              <w:rPr>
                <w:sz w:val="18"/>
                <w:szCs w:val="18"/>
                <w:lang w:val="uk-UA"/>
              </w:rPr>
              <w:t>7000,0</w:t>
            </w:r>
          </w:p>
        </w:tc>
        <w:tc>
          <w:tcPr>
            <w:tcW w:w="1325" w:type="dxa"/>
            <w:gridSpan w:val="2"/>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jc w:val="center"/>
              <w:rPr>
                <w:sz w:val="18"/>
                <w:szCs w:val="18"/>
                <w:lang w:val="uk-UA"/>
              </w:rPr>
            </w:pPr>
            <w:r w:rsidRPr="00D8419F">
              <w:rPr>
                <w:sz w:val="18"/>
                <w:szCs w:val="18"/>
                <w:lang w:val="uk-UA"/>
              </w:rPr>
              <w:t>4910</w:t>
            </w:r>
          </w:p>
        </w:tc>
        <w:tc>
          <w:tcPr>
            <w:tcW w:w="980" w:type="dxa"/>
            <w:gridSpan w:val="2"/>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pStyle w:val="a6"/>
              <w:ind w:left="0"/>
              <w:jc w:val="center"/>
              <w:rPr>
                <w:rFonts w:eastAsia="Calibri"/>
                <w:kern w:val="0"/>
                <w:sz w:val="18"/>
                <w:szCs w:val="18"/>
                <w:lang w:val="uk-UA" w:eastAsia="ru-RU"/>
              </w:rPr>
            </w:pPr>
            <w:r w:rsidRPr="00D8419F">
              <w:rPr>
                <w:rFonts w:eastAsia="Calibri"/>
                <w:kern w:val="0"/>
                <w:sz w:val="18"/>
                <w:szCs w:val="18"/>
                <w:lang w:val="uk-UA" w:eastAsia="ru-RU"/>
              </w:rPr>
              <w:t>4910</w:t>
            </w:r>
          </w:p>
        </w:tc>
        <w:tc>
          <w:tcPr>
            <w:tcW w:w="1250" w:type="dxa"/>
            <w:gridSpan w:val="2"/>
            <w:tcBorders>
              <w:top w:val="single" w:sz="4" w:space="0" w:color="auto"/>
              <w:left w:val="single" w:sz="4" w:space="0" w:color="auto"/>
              <w:bottom w:val="single" w:sz="4" w:space="0" w:color="auto"/>
              <w:right w:val="single" w:sz="4" w:space="0" w:color="auto"/>
            </w:tcBorders>
          </w:tcPr>
          <w:p w:rsidR="004C4E2A" w:rsidRPr="00D8419F" w:rsidRDefault="004C4E2A" w:rsidP="002603B7">
            <w:pPr>
              <w:pStyle w:val="a6"/>
              <w:ind w:left="0"/>
              <w:jc w:val="center"/>
              <w:rPr>
                <w:rFonts w:eastAsia="Calibri"/>
                <w:kern w:val="0"/>
                <w:sz w:val="18"/>
                <w:szCs w:val="18"/>
                <w:lang w:val="uk-UA" w:eastAsia="ru-RU"/>
              </w:rPr>
            </w:pPr>
          </w:p>
        </w:tc>
        <w:tc>
          <w:tcPr>
            <w:tcW w:w="1133" w:type="dxa"/>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pStyle w:val="a6"/>
              <w:ind w:left="0"/>
              <w:jc w:val="center"/>
              <w:rPr>
                <w:rFonts w:eastAsia="Calibri"/>
                <w:kern w:val="0"/>
                <w:sz w:val="18"/>
                <w:szCs w:val="18"/>
                <w:lang w:val="uk-UA" w:eastAsia="ru-RU"/>
              </w:rPr>
            </w:pPr>
            <w:r>
              <w:rPr>
                <w:rFonts w:eastAsia="Calibri"/>
                <w:kern w:val="0"/>
                <w:sz w:val="18"/>
                <w:szCs w:val="18"/>
                <w:lang w:val="uk-UA" w:eastAsia="ru-RU"/>
              </w:rPr>
              <w:t>4755,62</w:t>
            </w:r>
          </w:p>
        </w:tc>
        <w:tc>
          <w:tcPr>
            <w:tcW w:w="4098" w:type="dxa"/>
            <w:gridSpan w:val="2"/>
            <w:tcBorders>
              <w:top w:val="single" w:sz="4" w:space="0" w:color="auto"/>
              <w:left w:val="single" w:sz="4" w:space="0" w:color="auto"/>
              <w:bottom w:val="single" w:sz="4" w:space="0" w:color="auto"/>
              <w:right w:val="single" w:sz="4" w:space="0" w:color="auto"/>
            </w:tcBorders>
          </w:tcPr>
          <w:p w:rsidR="004C4E2A" w:rsidRPr="00FF49E8" w:rsidRDefault="004C4E2A" w:rsidP="00FF49E8">
            <w:pPr>
              <w:pStyle w:val="af2"/>
              <w:spacing w:after="0"/>
              <w:ind w:left="0"/>
              <w:rPr>
                <w:rFonts w:ascii="Times New Roman" w:hAnsi="Times New Roman" w:cs="Times New Roman"/>
                <w:sz w:val="18"/>
                <w:szCs w:val="18"/>
              </w:rPr>
            </w:pPr>
            <w:r w:rsidRPr="00FF49E8">
              <w:rPr>
                <w:rFonts w:ascii="Times New Roman" w:hAnsi="Times New Roman" w:cs="Times New Roman"/>
                <w:sz w:val="18"/>
                <w:szCs w:val="18"/>
              </w:rPr>
              <w:t xml:space="preserve">Виконано </w:t>
            </w:r>
          </w:p>
          <w:p w:rsidR="004C4E2A" w:rsidRPr="00FF49E8" w:rsidRDefault="009C2829" w:rsidP="00FF49E8">
            <w:pPr>
              <w:pStyle w:val="af2"/>
              <w:spacing w:after="0"/>
              <w:ind w:left="0"/>
              <w:rPr>
                <w:rFonts w:ascii="Times New Roman" w:hAnsi="Times New Roman" w:cs="Times New Roman"/>
                <w:sz w:val="18"/>
                <w:szCs w:val="18"/>
              </w:rPr>
            </w:pPr>
            <w:r>
              <w:rPr>
                <w:rFonts w:ascii="Times New Roman" w:hAnsi="Times New Roman" w:cs="Times New Roman"/>
                <w:sz w:val="18"/>
                <w:szCs w:val="18"/>
              </w:rPr>
              <w:t>-б</w:t>
            </w:r>
            <w:r w:rsidR="004C4E2A" w:rsidRPr="00FF49E8">
              <w:rPr>
                <w:rFonts w:ascii="Times New Roman" w:hAnsi="Times New Roman" w:cs="Times New Roman"/>
                <w:sz w:val="18"/>
                <w:szCs w:val="18"/>
              </w:rPr>
              <w:t>удівництво  системи аерації на Тернопільському ставі (ділянка довжиною 180 м від причалу до Надставної церкви.Черга 3).</w:t>
            </w:r>
          </w:p>
          <w:p w:rsidR="009C2829" w:rsidRDefault="009C2829" w:rsidP="009C2829">
            <w:pPr>
              <w:pStyle w:val="aff"/>
              <w:ind w:left="0"/>
              <w:jc w:val="both"/>
              <w:rPr>
                <w:sz w:val="18"/>
                <w:szCs w:val="18"/>
                <w:lang w:val="uk-UA"/>
              </w:rPr>
            </w:pPr>
            <w:r>
              <w:rPr>
                <w:sz w:val="18"/>
                <w:szCs w:val="18"/>
                <w:lang w:val="uk-UA"/>
              </w:rPr>
              <w:t xml:space="preserve">- </w:t>
            </w:r>
            <w:r w:rsidR="004C4E2A" w:rsidRPr="00FF49E8">
              <w:rPr>
                <w:sz w:val="18"/>
                <w:szCs w:val="18"/>
                <w:lang w:val="uk-UA"/>
              </w:rPr>
              <w:t xml:space="preserve">оснащення архітектурною підсвіткою системи аерації водосховища «Тернопільський став» (Черга 3) </w:t>
            </w:r>
          </w:p>
          <w:p w:rsidR="004C4E2A" w:rsidRPr="00D8419F" w:rsidRDefault="009C2829" w:rsidP="009C2829">
            <w:pPr>
              <w:pStyle w:val="aff"/>
              <w:ind w:left="0"/>
              <w:jc w:val="both"/>
              <w:rPr>
                <w:sz w:val="18"/>
                <w:szCs w:val="18"/>
                <w:lang w:val="uk-UA"/>
              </w:rPr>
            </w:pPr>
            <w:r>
              <w:rPr>
                <w:sz w:val="18"/>
                <w:szCs w:val="18"/>
                <w:lang w:val="uk-UA"/>
              </w:rPr>
              <w:t>-</w:t>
            </w:r>
            <w:r w:rsidR="004C4E2A" w:rsidRPr="00FF49E8">
              <w:rPr>
                <w:sz w:val="18"/>
                <w:szCs w:val="18"/>
                <w:lang w:val="uk-UA"/>
              </w:rPr>
              <w:t xml:space="preserve">оснащення антивандальним захистом архітектурної підсвітки системи аерації водосховища «Тернопільський став» (1,2,3 Черга). </w:t>
            </w:r>
          </w:p>
        </w:tc>
      </w:tr>
      <w:tr w:rsidR="004C4E2A" w:rsidRPr="00D8419F" w:rsidTr="00E0189F">
        <w:trPr>
          <w:gridAfter w:val="1"/>
          <w:wAfter w:w="13" w:type="dxa"/>
        </w:trPr>
        <w:tc>
          <w:tcPr>
            <w:tcW w:w="562" w:type="dxa"/>
            <w:tcBorders>
              <w:top w:val="single" w:sz="4" w:space="0" w:color="auto"/>
              <w:left w:val="single" w:sz="4" w:space="0" w:color="auto"/>
              <w:bottom w:val="single" w:sz="4" w:space="0" w:color="auto"/>
              <w:right w:val="single" w:sz="4" w:space="0" w:color="auto"/>
            </w:tcBorders>
          </w:tcPr>
          <w:p w:rsidR="004C4E2A" w:rsidRPr="00D8419F" w:rsidRDefault="004C4E2A" w:rsidP="002603B7">
            <w:pPr>
              <w:jc w:val="center"/>
              <w:rPr>
                <w:sz w:val="18"/>
                <w:szCs w:val="18"/>
                <w:lang w:val="uk-UA"/>
              </w:rPr>
            </w:pPr>
          </w:p>
        </w:tc>
        <w:tc>
          <w:tcPr>
            <w:tcW w:w="557" w:type="dxa"/>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jc w:val="center"/>
              <w:rPr>
                <w:sz w:val="18"/>
                <w:szCs w:val="18"/>
                <w:lang w:val="uk-UA"/>
              </w:rPr>
            </w:pPr>
            <w:r w:rsidRPr="00D8419F">
              <w:rPr>
                <w:sz w:val="18"/>
                <w:szCs w:val="18"/>
                <w:lang w:val="uk-UA"/>
              </w:rPr>
              <w:t>1.6</w:t>
            </w:r>
          </w:p>
        </w:tc>
        <w:tc>
          <w:tcPr>
            <w:tcW w:w="4663" w:type="dxa"/>
            <w:gridSpan w:val="3"/>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jc w:val="both"/>
              <w:rPr>
                <w:color w:val="000000"/>
                <w:sz w:val="18"/>
                <w:szCs w:val="18"/>
                <w:lang w:val="uk-UA"/>
              </w:rPr>
            </w:pPr>
            <w:r w:rsidRPr="00D8419F">
              <w:rPr>
                <w:color w:val="000000"/>
                <w:sz w:val="18"/>
                <w:szCs w:val="18"/>
                <w:lang w:val="uk-UA"/>
              </w:rPr>
              <w:t>Розробка проектно-кошторисної документації на реконструкцію механічних вловлювачів нафтопродуктів</w:t>
            </w:r>
          </w:p>
        </w:tc>
        <w:tc>
          <w:tcPr>
            <w:tcW w:w="1152" w:type="dxa"/>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jc w:val="center"/>
              <w:rPr>
                <w:sz w:val="18"/>
                <w:szCs w:val="18"/>
                <w:lang w:val="uk-UA"/>
              </w:rPr>
            </w:pPr>
            <w:r w:rsidRPr="00D8419F">
              <w:rPr>
                <w:sz w:val="18"/>
                <w:szCs w:val="18"/>
                <w:lang w:val="uk-UA"/>
              </w:rPr>
              <w:t>50,0</w:t>
            </w:r>
          </w:p>
        </w:tc>
        <w:tc>
          <w:tcPr>
            <w:tcW w:w="1325" w:type="dxa"/>
            <w:gridSpan w:val="2"/>
            <w:tcBorders>
              <w:top w:val="single" w:sz="4" w:space="0" w:color="auto"/>
              <w:left w:val="single" w:sz="4" w:space="0" w:color="auto"/>
              <w:bottom w:val="single" w:sz="4" w:space="0" w:color="auto"/>
              <w:right w:val="single" w:sz="4" w:space="0" w:color="auto"/>
            </w:tcBorders>
          </w:tcPr>
          <w:p w:rsidR="004C4E2A" w:rsidRPr="00D8419F" w:rsidRDefault="004C4E2A" w:rsidP="002603B7">
            <w:pPr>
              <w:jc w:val="center"/>
              <w:rPr>
                <w:sz w:val="18"/>
                <w:szCs w:val="18"/>
                <w:lang w:val="uk-UA"/>
              </w:rPr>
            </w:pPr>
          </w:p>
        </w:tc>
        <w:tc>
          <w:tcPr>
            <w:tcW w:w="980" w:type="dxa"/>
            <w:gridSpan w:val="2"/>
            <w:tcBorders>
              <w:top w:val="single" w:sz="4" w:space="0" w:color="auto"/>
              <w:left w:val="single" w:sz="4" w:space="0" w:color="auto"/>
              <w:bottom w:val="single" w:sz="4" w:space="0" w:color="auto"/>
              <w:right w:val="single" w:sz="4" w:space="0" w:color="auto"/>
            </w:tcBorders>
          </w:tcPr>
          <w:p w:rsidR="004C4E2A" w:rsidRPr="00D8419F" w:rsidRDefault="004C4E2A" w:rsidP="002603B7">
            <w:pPr>
              <w:pStyle w:val="a6"/>
              <w:ind w:left="0"/>
              <w:jc w:val="center"/>
              <w:rPr>
                <w:rFonts w:eastAsia="Calibri"/>
                <w:b/>
                <w:kern w:val="0"/>
                <w:sz w:val="18"/>
                <w:szCs w:val="18"/>
                <w:lang w:val="uk-UA" w:eastAsia="ru-RU"/>
              </w:rPr>
            </w:pPr>
          </w:p>
        </w:tc>
        <w:tc>
          <w:tcPr>
            <w:tcW w:w="1250" w:type="dxa"/>
            <w:gridSpan w:val="2"/>
            <w:tcBorders>
              <w:top w:val="single" w:sz="4" w:space="0" w:color="auto"/>
              <w:left w:val="single" w:sz="4" w:space="0" w:color="auto"/>
              <w:bottom w:val="single" w:sz="4" w:space="0" w:color="auto"/>
              <w:right w:val="single" w:sz="4" w:space="0" w:color="auto"/>
            </w:tcBorders>
          </w:tcPr>
          <w:p w:rsidR="004C4E2A" w:rsidRPr="00D8419F" w:rsidRDefault="004C4E2A" w:rsidP="002603B7">
            <w:pPr>
              <w:pStyle w:val="a6"/>
              <w:ind w:left="0"/>
              <w:jc w:val="center"/>
              <w:rPr>
                <w:rFonts w:eastAsia="Calibri"/>
                <w:kern w:val="0"/>
                <w:sz w:val="18"/>
                <w:szCs w:val="18"/>
                <w:lang w:val="uk-UA" w:eastAsia="ru-RU"/>
              </w:rPr>
            </w:pPr>
          </w:p>
        </w:tc>
        <w:tc>
          <w:tcPr>
            <w:tcW w:w="1133" w:type="dxa"/>
            <w:tcBorders>
              <w:top w:val="single" w:sz="4" w:space="0" w:color="auto"/>
              <w:left w:val="single" w:sz="4" w:space="0" w:color="auto"/>
              <w:bottom w:val="single" w:sz="4" w:space="0" w:color="auto"/>
              <w:right w:val="single" w:sz="4" w:space="0" w:color="auto"/>
            </w:tcBorders>
          </w:tcPr>
          <w:p w:rsidR="004C4E2A" w:rsidRPr="00D8419F" w:rsidRDefault="004C4E2A" w:rsidP="002603B7">
            <w:pPr>
              <w:pStyle w:val="a6"/>
              <w:ind w:left="0"/>
              <w:jc w:val="center"/>
              <w:rPr>
                <w:rFonts w:eastAsia="Calibri"/>
                <w:b/>
                <w:color w:val="FF0000"/>
                <w:kern w:val="0"/>
                <w:sz w:val="18"/>
                <w:szCs w:val="18"/>
                <w:lang w:val="uk-UA" w:eastAsia="ru-RU"/>
              </w:rPr>
            </w:pPr>
          </w:p>
        </w:tc>
        <w:tc>
          <w:tcPr>
            <w:tcW w:w="4098" w:type="dxa"/>
            <w:gridSpan w:val="2"/>
            <w:tcBorders>
              <w:top w:val="single" w:sz="4" w:space="0" w:color="auto"/>
              <w:left w:val="single" w:sz="4" w:space="0" w:color="auto"/>
              <w:bottom w:val="single" w:sz="4" w:space="0" w:color="auto"/>
              <w:right w:val="single" w:sz="4" w:space="0" w:color="auto"/>
            </w:tcBorders>
          </w:tcPr>
          <w:p w:rsidR="004C4E2A" w:rsidRPr="00D8419F" w:rsidRDefault="004C4E2A" w:rsidP="002603B7">
            <w:pPr>
              <w:jc w:val="center"/>
              <w:rPr>
                <w:b/>
                <w:color w:val="FF0000"/>
                <w:sz w:val="18"/>
                <w:szCs w:val="18"/>
                <w:lang w:val="uk-UA"/>
              </w:rPr>
            </w:pPr>
          </w:p>
        </w:tc>
      </w:tr>
      <w:tr w:rsidR="004C4E2A" w:rsidRPr="00D8419F" w:rsidTr="00E0189F">
        <w:trPr>
          <w:gridAfter w:val="1"/>
          <w:wAfter w:w="13" w:type="dxa"/>
        </w:trPr>
        <w:tc>
          <w:tcPr>
            <w:tcW w:w="562" w:type="dxa"/>
            <w:tcBorders>
              <w:top w:val="single" w:sz="4" w:space="0" w:color="auto"/>
              <w:left w:val="single" w:sz="4" w:space="0" w:color="auto"/>
              <w:bottom w:val="single" w:sz="4" w:space="0" w:color="auto"/>
              <w:right w:val="single" w:sz="4" w:space="0" w:color="auto"/>
            </w:tcBorders>
          </w:tcPr>
          <w:p w:rsidR="004C4E2A" w:rsidRPr="00D8419F" w:rsidRDefault="004C4E2A" w:rsidP="002603B7">
            <w:pPr>
              <w:jc w:val="center"/>
              <w:rPr>
                <w:sz w:val="18"/>
                <w:szCs w:val="18"/>
                <w:lang w:val="uk-UA"/>
              </w:rPr>
            </w:pPr>
          </w:p>
        </w:tc>
        <w:tc>
          <w:tcPr>
            <w:tcW w:w="557" w:type="dxa"/>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jc w:val="center"/>
              <w:rPr>
                <w:sz w:val="18"/>
                <w:szCs w:val="18"/>
                <w:lang w:val="uk-UA"/>
              </w:rPr>
            </w:pPr>
            <w:r w:rsidRPr="00D8419F">
              <w:rPr>
                <w:sz w:val="18"/>
                <w:szCs w:val="18"/>
                <w:lang w:val="uk-UA"/>
              </w:rPr>
              <w:t>1.7</w:t>
            </w:r>
          </w:p>
        </w:tc>
        <w:tc>
          <w:tcPr>
            <w:tcW w:w="4663" w:type="dxa"/>
            <w:gridSpan w:val="3"/>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jc w:val="both"/>
              <w:rPr>
                <w:color w:val="000000"/>
                <w:sz w:val="18"/>
                <w:szCs w:val="18"/>
              </w:rPr>
            </w:pPr>
            <w:r w:rsidRPr="00D8419F">
              <w:rPr>
                <w:color w:val="000000"/>
                <w:sz w:val="18"/>
                <w:szCs w:val="18"/>
              </w:rPr>
              <w:t>Розробка проектно-кошторисної документації на реконструкцію систем зливових та каналізаційних колекторів в п</w:t>
            </w:r>
            <w:r>
              <w:rPr>
                <w:color w:val="000000"/>
                <w:sz w:val="18"/>
                <w:szCs w:val="18"/>
              </w:rPr>
              <w:t xml:space="preserve">рибережній смузі </w:t>
            </w:r>
            <w:r w:rsidRPr="00D8419F">
              <w:rPr>
                <w:color w:val="000000"/>
                <w:sz w:val="18"/>
                <w:szCs w:val="18"/>
              </w:rPr>
              <w:t xml:space="preserve"> водосховища</w:t>
            </w:r>
          </w:p>
        </w:tc>
        <w:tc>
          <w:tcPr>
            <w:tcW w:w="1152" w:type="dxa"/>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jc w:val="center"/>
              <w:rPr>
                <w:sz w:val="18"/>
                <w:szCs w:val="18"/>
              </w:rPr>
            </w:pPr>
            <w:r w:rsidRPr="00D8419F">
              <w:rPr>
                <w:sz w:val="18"/>
                <w:szCs w:val="18"/>
              </w:rPr>
              <w:t>200,0</w:t>
            </w:r>
          </w:p>
        </w:tc>
        <w:tc>
          <w:tcPr>
            <w:tcW w:w="1325" w:type="dxa"/>
            <w:gridSpan w:val="2"/>
            <w:tcBorders>
              <w:top w:val="single" w:sz="4" w:space="0" w:color="auto"/>
              <w:left w:val="single" w:sz="4" w:space="0" w:color="auto"/>
              <w:bottom w:val="single" w:sz="4" w:space="0" w:color="auto"/>
              <w:right w:val="single" w:sz="4" w:space="0" w:color="auto"/>
            </w:tcBorders>
          </w:tcPr>
          <w:p w:rsidR="004C4E2A" w:rsidRPr="00D8419F" w:rsidRDefault="004C4E2A" w:rsidP="002603B7">
            <w:pPr>
              <w:jc w:val="center"/>
              <w:rPr>
                <w:sz w:val="18"/>
                <w:szCs w:val="18"/>
                <w:lang w:val="uk-UA"/>
              </w:rPr>
            </w:pPr>
          </w:p>
        </w:tc>
        <w:tc>
          <w:tcPr>
            <w:tcW w:w="980" w:type="dxa"/>
            <w:gridSpan w:val="2"/>
            <w:tcBorders>
              <w:top w:val="single" w:sz="4" w:space="0" w:color="auto"/>
              <w:left w:val="single" w:sz="4" w:space="0" w:color="auto"/>
              <w:bottom w:val="single" w:sz="4" w:space="0" w:color="auto"/>
              <w:right w:val="single" w:sz="4" w:space="0" w:color="auto"/>
            </w:tcBorders>
          </w:tcPr>
          <w:p w:rsidR="004C4E2A" w:rsidRPr="00D8419F" w:rsidRDefault="004C4E2A" w:rsidP="002603B7">
            <w:pPr>
              <w:pStyle w:val="a6"/>
              <w:ind w:left="0"/>
              <w:jc w:val="center"/>
              <w:rPr>
                <w:rFonts w:eastAsia="Calibri"/>
                <w:b/>
                <w:kern w:val="0"/>
                <w:sz w:val="18"/>
                <w:szCs w:val="18"/>
                <w:lang w:val="uk-UA" w:eastAsia="ru-RU"/>
              </w:rPr>
            </w:pPr>
          </w:p>
        </w:tc>
        <w:tc>
          <w:tcPr>
            <w:tcW w:w="1250" w:type="dxa"/>
            <w:gridSpan w:val="2"/>
            <w:tcBorders>
              <w:top w:val="single" w:sz="4" w:space="0" w:color="auto"/>
              <w:left w:val="single" w:sz="4" w:space="0" w:color="auto"/>
              <w:bottom w:val="single" w:sz="4" w:space="0" w:color="auto"/>
              <w:right w:val="single" w:sz="4" w:space="0" w:color="auto"/>
            </w:tcBorders>
          </w:tcPr>
          <w:p w:rsidR="004C4E2A" w:rsidRPr="00D8419F" w:rsidRDefault="004C4E2A" w:rsidP="002603B7">
            <w:pPr>
              <w:pStyle w:val="a6"/>
              <w:ind w:left="0"/>
              <w:jc w:val="center"/>
              <w:rPr>
                <w:rFonts w:eastAsia="Calibri"/>
                <w:kern w:val="0"/>
                <w:sz w:val="18"/>
                <w:szCs w:val="18"/>
                <w:lang w:val="uk-UA" w:eastAsia="ru-RU"/>
              </w:rPr>
            </w:pPr>
          </w:p>
        </w:tc>
        <w:tc>
          <w:tcPr>
            <w:tcW w:w="1133" w:type="dxa"/>
            <w:tcBorders>
              <w:top w:val="single" w:sz="4" w:space="0" w:color="auto"/>
              <w:left w:val="single" w:sz="4" w:space="0" w:color="auto"/>
              <w:bottom w:val="single" w:sz="4" w:space="0" w:color="auto"/>
              <w:right w:val="single" w:sz="4" w:space="0" w:color="auto"/>
            </w:tcBorders>
          </w:tcPr>
          <w:p w:rsidR="004C4E2A" w:rsidRPr="00D8419F" w:rsidRDefault="004C4E2A" w:rsidP="002603B7">
            <w:pPr>
              <w:pStyle w:val="a6"/>
              <w:ind w:left="0"/>
              <w:jc w:val="center"/>
              <w:rPr>
                <w:rFonts w:eastAsia="Calibri"/>
                <w:b/>
                <w:color w:val="FF0000"/>
                <w:kern w:val="0"/>
                <w:sz w:val="18"/>
                <w:szCs w:val="18"/>
                <w:lang w:val="uk-UA" w:eastAsia="ru-RU"/>
              </w:rPr>
            </w:pPr>
          </w:p>
        </w:tc>
        <w:tc>
          <w:tcPr>
            <w:tcW w:w="4098" w:type="dxa"/>
            <w:gridSpan w:val="2"/>
            <w:tcBorders>
              <w:top w:val="single" w:sz="4" w:space="0" w:color="auto"/>
              <w:left w:val="single" w:sz="4" w:space="0" w:color="auto"/>
              <w:bottom w:val="single" w:sz="4" w:space="0" w:color="auto"/>
              <w:right w:val="single" w:sz="4" w:space="0" w:color="auto"/>
            </w:tcBorders>
          </w:tcPr>
          <w:p w:rsidR="004C4E2A" w:rsidRPr="00D8419F" w:rsidRDefault="004C4E2A" w:rsidP="002603B7">
            <w:pPr>
              <w:jc w:val="center"/>
              <w:rPr>
                <w:b/>
                <w:color w:val="FF0000"/>
                <w:sz w:val="18"/>
                <w:szCs w:val="18"/>
                <w:lang w:val="uk-UA"/>
              </w:rPr>
            </w:pPr>
          </w:p>
        </w:tc>
      </w:tr>
      <w:tr w:rsidR="004C4E2A" w:rsidRPr="00D8419F" w:rsidTr="00E0189F">
        <w:trPr>
          <w:gridAfter w:val="1"/>
          <w:wAfter w:w="13" w:type="dxa"/>
        </w:trPr>
        <w:tc>
          <w:tcPr>
            <w:tcW w:w="562" w:type="dxa"/>
            <w:tcBorders>
              <w:top w:val="single" w:sz="4" w:space="0" w:color="auto"/>
              <w:left w:val="single" w:sz="4" w:space="0" w:color="auto"/>
              <w:bottom w:val="single" w:sz="4" w:space="0" w:color="auto"/>
              <w:right w:val="single" w:sz="4" w:space="0" w:color="auto"/>
            </w:tcBorders>
          </w:tcPr>
          <w:p w:rsidR="004C4E2A" w:rsidRPr="00D8419F" w:rsidRDefault="004C4E2A" w:rsidP="002603B7">
            <w:pPr>
              <w:jc w:val="center"/>
              <w:rPr>
                <w:sz w:val="18"/>
                <w:szCs w:val="18"/>
                <w:lang w:val="uk-UA"/>
              </w:rPr>
            </w:pPr>
          </w:p>
        </w:tc>
        <w:tc>
          <w:tcPr>
            <w:tcW w:w="557" w:type="dxa"/>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jc w:val="center"/>
              <w:rPr>
                <w:sz w:val="18"/>
                <w:szCs w:val="18"/>
                <w:lang w:val="uk-UA"/>
              </w:rPr>
            </w:pPr>
            <w:r w:rsidRPr="00D8419F">
              <w:rPr>
                <w:sz w:val="18"/>
                <w:szCs w:val="18"/>
                <w:lang w:val="uk-UA"/>
              </w:rPr>
              <w:t>1.8</w:t>
            </w:r>
          </w:p>
        </w:tc>
        <w:tc>
          <w:tcPr>
            <w:tcW w:w="4663" w:type="dxa"/>
            <w:gridSpan w:val="3"/>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jc w:val="both"/>
              <w:rPr>
                <w:sz w:val="18"/>
                <w:szCs w:val="18"/>
                <w:lang w:val="uk-UA"/>
              </w:rPr>
            </w:pPr>
            <w:r w:rsidRPr="00D8419F">
              <w:rPr>
                <w:sz w:val="18"/>
                <w:szCs w:val="18"/>
              </w:rPr>
              <w:t>Підготовка ПКД «Капітальний ремонт-розчистка русла річки Серет» в межах парку «Топільче»</w:t>
            </w:r>
          </w:p>
        </w:tc>
        <w:tc>
          <w:tcPr>
            <w:tcW w:w="1152" w:type="dxa"/>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jc w:val="center"/>
              <w:rPr>
                <w:sz w:val="18"/>
                <w:szCs w:val="18"/>
              </w:rPr>
            </w:pPr>
            <w:r w:rsidRPr="00D8419F">
              <w:rPr>
                <w:sz w:val="18"/>
                <w:szCs w:val="18"/>
              </w:rPr>
              <w:t>200,0</w:t>
            </w:r>
          </w:p>
        </w:tc>
        <w:tc>
          <w:tcPr>
            <w:tcW w:w="1325" w:type="dxa"/>
            <w:gridSpan w:val="2"/>
            <w:tcBorders>
              <w:top w:val="single" w:sz="4" w:space="0" w:color="auto"/>
              <w:left w:val="single" w:sz="4" w:space="0" w:color="auto"/>
              <w:bottom w:val="single" w:sz="4" w:space="0" w:color="auto"/>
              <w:right w:val="single" w:sz="4" w:space="0" w:color="auto"/>
            </w:tcBorders>
          </w:tcPr>
          <w:p w:rsidR="004C4E2A" w:rsidRPr="00D8419F" w:rsidRDefault="004C4E2A" w:rsidP="002603B7">
            <w:pPr>
              <w:jc w:val="center"/>
              <w:rPr>
                <w:sz w:val="18"/>
                <w:szCs w:val="18"/>
                <w:lang w:val="uk-UA"/>
              </w:rPr>
            </w:pPr>
          </w:p>
        </w:tc>
        <w:tc>
          <w:tcPr>
            <w:tcW w:w="980" w:type="dxa"/>
            <w:gridSpan w:val="2"/>
            <w:tcBorders>
              <w:top w:val="single" w:sz="4" w:space="0" w:color="auto"/>
              <w:left w:val="single" w:sz="4" w:space="0" w:color="auto"/>
              <w:bottom w:val="single" w:sz="4" w:space="0" w:color="auto"/>
              <w:right w:val="single" w:sz="4" w:space="0" w:color="auto"/>
            </w:tcBorders>
          </w:tcPr>
          <w:p w:rsidR="004C4E2A" w:rsidRPr="00D8419F" w:rsidRDefault="004C4E2A" w:rsidP="002603B7">
            <w:pPr>
              <w:pStyle w:val="a6"/>
              <w:ind w:left="0"/>
              <w:jc w:val="center"/>
              <w:rPr>
                <w:rFonts w:eastAsia="Calibri"/>
                <w:b/>
                <w:kern w:val="0"/>
                <w:sz w:val="18"/>
                <w:szCs w:val="18"/>
                <w:lang w:val="uk-UA" w:eastAsia="ru-RU"/>
              </w:rPr>
            </w:pPr>
          </w:p>
        </w:tc>
        <w:tc>
          <w:tcPr>
            <w:tcW w:w="1250" w:type="dxa"/>
            <w:gridSpan w:val="2"/>
            <w:tcBorders>
              <w:top w:val="single" w:sz="4" w:space="0" w:color="auto"/>
              <w:left w:val="single" w:sz="4" w:space="0" w:color="auto"/>
              <w:bottom w:val="single" w:sz="4" w:space="0" w:color="auto"/>
              <w:right w:val="single" w:sz="4" w:space="0" w:color="auto"/>
            </w:tcBorders>
          </w:tcPr>
          <w:p w:rsidR="004C4E2A" w:rsidRPr="00D8419F" w:rsidRDefault="004C4E2A" w:rsidP="002603B7">
            <w:pPr>
              <w:pStyle w:val="a6"/>
              <w:ind w:left="0"/>
              <w:jc w:val="center"/>
              <w:rPr>
                <w:rFonts w:eastAsia="Calibri"/>
                <w:kern w:val="0"/>
                <w:sz w:val="18"/>
                <w:szCs w:val="18"/>
                <w:lang w:val="uk-UA" w:eastAsia="ru-RU"/>
              </w:rPr>
            </w:pPr>
          </w:p>
        </w:tc>
        <w:tc>
          <w:tcPr>
            <w:tcW w:w="1133" w:type="dxa"/>
            <w:tcBorders>
              <w:top w:val="single" w:sz="4" w:space="0" w:color="auto"/>
              <w:left w:val="single" w:sz="4" w:space="0" w:color="auto"/>
              <w:bottom w:val="single" w:sz="4" w:space="0" w:color="auto"/>
              <w:right w:val="single" w:sz="4" w:space="0" w:color="auto"/>
            </w:tcBorders>
          </w:tcPr>
          <w:p w:rsidR="004C4E2A" w:rsidRPr="00D8419F" w:rsidRDefault="004C4E2A" w:rsidP="002603B7">
            <w:pPr>
              <w:pStyle w:val="a6"/>
              <w:ind w:left="0"/>
              <w:jc w:val="center"/>
              <w:rPr>
                <w:rFonts w:eastAsia="Calibri"/>
                <w:b/>
                <w:color w:val="FF0000"/>
                <w:kern w:val="0"/>
                <w:sz w:val="18"/>
                <w:szCs w:val="18"/>
                <w:lang w:val="uk-UA" w:eastAsia="ru-RU"/>
              </w:rPr>
            </w:pPr>
          </w:p>
        </w:tc>
        <w:tc>
          <w:tcPr>
            <w:tcW w:w="4098" w:type="dxa"/>
            <w:gridSpan w:val="2"/>
            <w:tcBorders>
              <w:top w:val="single" w:sz="4" w:space="0" w:color="auto"/>
              <w:left w:val="single" w:sz="4" w:space="0" w:color="auto"/>
              <w:bottom w:val="single" w:sz="4" w:space="0" w:color="auto"/>
              <w:right w:val="single" w:sz="4" w:space="0" w:color="auto"/>
            </w:tcBorders>
          </w:tcPr>
          <w:p w:rsidR="004C4E2A" w:rsidRPr="00D8419F" w:rsidRDefault="004C4E2A" w:rsidP="002603B7">
            <w:pPr>
              <w:jc w:val="center"/>
              <w:rPr>
                <w:b/>
                <w:color w:val="FF0000"/>
                <w:sz w:val="18"/>
                <w:szCs w:val="18"/>
                <w:lang w:val="uk-UA"/>
              </w:rPr>
            </w:pPr>
          </w:p>
        </w:tc>
      </w:tr>
      <w:tr w:rsidR="004C4E2A" w:rsidRPr="00D8419F" w:rsidTr="00E0189F">
        <w:trPr>
          <w:gridAfter w:val="1"/>
          <w:wAfter w:w="13" w:type="dxa"/>
        </w:trPr>
        <w:tc>
          <w:tcPr>
            <w:tcW w:w="562" w:type="dxa"/>
            <w:tcBorders>
              <w:top w:val="single" w:sz="4" w:space="0" w:color="auto"/>
              <w:left w:val="single" w:sz="4" w:space="0" w:color="auto"/>
              <w:bottom w:val="single" w:sz="4" w:space="0" w:color="auto"/>
              <w:right w:val="single" w:sz="4" w:space="0" w:color="auto"/>
            </w:tcBorders>
          </w:tcPr>
          <w:p w:rsidR="004C4E2A" w:rsidRPr="00D8419F" w:rsidRDefault="004C4E2A" w:rsidP="002603B7">
            <w:pPr>
              <w:jc w:val="center"/>
              <w:rPr>
                <w:sz w:val="18"/>
                <w:szCs w:val="18"/>
                <w:lang w:val="uk-UA"/>
              </w:rPr>
            </w:pPr>
          </w:p>
        </w:tc>
        <w:tc>
          <w:tcPr>
            <w:tcW w:w="557" w:type="dxa"/>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jc w:val="center"/>
              <w:rPr>
                <w:sz w:val="18"/>
                <w:szCs w:val="18"/>
                <w:lang w:val="uk-UA"/>
              </w:rPr>
            </w:pPr>
            <w:r w:rsidRPr="00D8419F">
              <w:rPr>
                <w:sz w:val="18"/>
                <w:szCs w:val="18"/>
                <w:lang w:val="uk-UA"/>
              </w:rPr>
              <w:t>1.9</w:t>
            </w:r>
          </w:p>
        </w:tc>
        <w:tc>
          <w:tcPr>
            <w:tcW w:w="4663" w:type="dxa"/>
            <w:gridSpan w:val="3"/>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jc w:val="both"/>
              <w:rPr>
                <w:sz w:val="18"/>
                <w:szCs w:val="18"/>
                <w:lang w:val="uk-UA"/>
              </w:rPr>
            </w:pPr>
            <w:r w:rsidRPr="00D8419F">
              <w:rPr>
                <w:sz w:val="18"/>
                <w:szCs w:val="18"/>
              </w:rPr>
              <w:t>Підготовка ПКД та виконання робіт з влаштування переходів (містків) до острівка «Чайка»</w:t>
            </w:r>
          </w:p>
        </w:tc>
        <w:tc>
          <w:tcPr>
            <w:tcW w:w="1152" w:type="dxa"/>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jc w:val="center"/>
              <w:rPr>
                <w:sz w:val="18"/>
                <w:szCs w:val="18"/>
              </w:rPr>
            </w:pPr>
            <w:r w:rsidRPr="00D8419F">
              <w:rPr>
                <w:sz w:val="18"/>
                <w:szCs w:val="18"/>
              </w:rPr>
              <w:t>900,0</w:t>
            </w:r>
          </w:p>
        </w:tc>
        <w:tc>
          <w:tcPr>
            <w:tcW w:w="1325" w:type="dxa"/>
            <w:gridSpan w:val="2"/>
            <w:tcBorders>
              <w:top w:val="single" w:sz="4" w:space="0" w:color="auto"/>
              <w:left w:val="single" w:sz="4" w:space="0" w:color="auto"/>
              <w:bottom w:val="single" w:sz="4" w:space="0" w:color="auto"/>
              <w:right w:val="single" w:sz="4" w:space="0" w:color="auto"/>
            </w:tcBorders>
          </w:tcPr>
          <w:p w:rsidR="004C4E2A" w:rsidRPr="00D8419F" w:rsidRDefault="004C4E2A" w:rsidP="002603B7">
            <w:pPr>
              <w:jc w:val="center"/>
              <w:rPr>
                <w:sz w:val="18"/>
                <w:szCs w:val="18"/>
                <w:lang w:val="uk-UA"/>
              </w:rPr>
            </w:pPr>
          </w:p>
        </w:tc>
        <w:tc>
          <w:tcPr>
            <w:tcW w:w="980" w:type="dxa"/>
            <w:gridSpan w:val="2"/>
            <w:tcBorders>
              <w:top w:val="single" w:sz="4" w:space="0" w:color="auto"/>
              <w:left w:val="single" w:sz="4" w:space="0" w:color="auto"/>
              <w:bottom w:val="single" w:sz="4" w:space="0" w:color="auto"/>
              <w:right w:val="single" w:sz="4" w:space="0" w:color="auto"/>
            </w:tcBorders>
          </w:tcPr>
          <w:p w:rsidR="004C4E2A" w:rsidRPr="00D8419F" w:rsidRDefault="004C4E2A" w:rsidP="002603B7">
            <w:pPr>
              <w:pStyle w:val="a6"/>
              <w:ind w:left="0"/>
              <w:jc w:val="center"/>
              <w:rPr>
                <w:rFonts w:eastAsia="Calibri"/>
                <w:b/>
                <w:kern w:val="0"/>
                <w:sz w:val="18"/>
                <w:szCs w:val="18"/>
                <w:lang w:val="uk-UA" w:eastAsia="ru-RU"/>
              </w:rPr>
            </w:pPr>
          </w:p>
        </w:tc>
        <w:tc>
          <w:tcPr>
            <w:tcW w:w="1250" w:type="dxa"/>
            <w:gridSpan w:val="2"/>
            <w:tcBorders>
              <w:top w:val="single" w:sz="4" w:space="0" w:color="auto"/>
              <w:left w:val="single" w:sz="4" w:space="0" w:color="auto"/>
              <w:bottom w:val="single" w:sz="4" w:space="0" w:color="auto"/>
              <w:right w:val="single" w:sz="4" w:space="0" w:color="auto"/>
            </w:tcBorders>
          </w:tcPr>
          <w:p w:rsidR="004C4E2A" w:rsidRPr="00D8419F" w:rsidRDefault="004C4E2A" w:rsidP="002603B7">
            <w:pPr>
              <w:pStyle w:val="a6"/>
              <w:ind w:left="0"/>
              <w:jc w:val="center"/>
              <w:rPr>
                <w:rFonts w:eastAsia="Calibri"/>
                <w:kern w:val="0"/>
                <w:sz w:val="18"/>
                <w:szCs w:val="18"/>
                <w:lang w:val="uk-UA" w:eastAsia="ru-RU"/>
              </w:rPr>
            </w:pPr>
          </w:p>
        </w:tc>
        <w:tc>
          <w:tcPr>
            <w:tcW w:w="1133" w:type="dxa"/>
            <w:tcBorders>
              <w:top w:val="single" w:sz="4" w:space="0" w:color="auto"/>
              <w:left w:val="single" w:sz="4" w:space="0" w:color="auto"/>
              <w:bottom w:val="single" w:sz="4" w:space="0" w:color="auto"/>
              <w:right w:val="single" w:sz="4" w:space="0" w:color="auto"/>
            </w:tcBorders>
          </w:tcPr>
          <w:p w:rsidR="004C4E2A" w:rsidRPr="00D8419F" w:rsidRDefault="004C4E2A" w:rsidP="002603B7">
            <w:pPr>
              <w:pStyle w:val="a6"/>
              <w:ind w:left="0"/>
              <w:jc w:val="center"/>
              <w:rPr>
                <w:rFonts w:eastAsia="Calibri"/>
                <w:b/>
                <w:color w:val="FF0000"/>
                <w:kern w:val="0"/>
                <w:sz w:val="18"/>
                <w:szCs w:val="18"/>
                <w:lang w:val="uk-UA" w:eastAsia="ru-RU"/>
              </w:rPr>
            </w:pPr>
          </w:p>
        </w:tc>
        <w:tc>
          <w:tcPr>
            <w:tcW w:w="4098" w:type="dxa"/>
            <w:gridSpan w:val="2"/>
            <w:tcBorders>
              <w:top w:val="single" w:sz="4" w:space="0" w:color="auto"/>
              <w:left w:val="single" w:sz="4" w:space="0" w:color="auto"/>
              <w:bottom w:val="single" w:sz="4" w:space="0" w:color="auto"/>
              <w:right w:val="single" w:sz="4" w:space="0" w:color="auto"/>
            </w:tcBorders>
          </w:tcPr>
          <w:p w:rsidR="004C4E2A" w:rsidRPr="00D8419F" w:rsidRDefault="004C4E2A" w:rsidP="002603B7">
            <w:pPr>
              <w:jc w:val="center"/>
              <w:rPr>
                <w:b/>
                <w:color w:val="FF0000"/>
                <w:sz w:val="18"/>
                <w:szCs w:val="18"/>
                <w:lang w:val="uk-UA"/>
              </w:rPr>
            </w:pPr>
          </w:p>
        </w:tc>
      </w:tr>
      <w:tr w:rsidR="004C4E2A" w:rsidRPr="00D8419F" w:rsidTr="00E0189F">
        <w:trPr>
          <w:gridAfter w:val="1"/>
          <w:wAfter w:w="13" w:type="dxa"/>
        </w:trPr>
        <w:tc>
          <w:tcPr>
            <w:tcW w:w="562" w:type="dxa"/>
            <w:tcBorders>
              <w:top w:val="single" w:sz="4" w:space="0" w:color="auto"/>
              <w:left w:val="single" w:sz="4" w:space="0" w:color="auto"/>
              <w:bottom w:val="single" w:sz="4" w:space="0" w:color="auto"/>
              <w:right w:val="single" w:sz="4" w:space="0" w:color="auto"/>
            </w:tcBorders>
          </w:tcPr>
          <w:p w:rsidR="004C4E2A" w:rsidRPr="00D8419F" w:rsidRDefault="004C4E2A" w:rsidP="002603B7">
            <w:pPr>
              <w:jc w:val="center"/>
              <w:rPr>
                <w:sz w:val="18"/>
                <w:szCs w:val="18"/>
                <w:lang w:val="uk-UA"/>
              </w:rPr>
            </w:pPr>
          </w:p>
        </w:tc>
        <w:tc>
          <w:tcPr>
            <w:tcW w:w="557" w:type="dxa"/>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jc w:val="center"/>
              <w:rPr>
                <w:sz w:val="18"/>
                <w:szCs w:val="18"/>
                <w:lang w:val="uk-UA"/>
              </w:rPr>
            </w:pPr>
            <w:r w:rsidRPr="00D8419F">
              <w:rPr>
                <w:sz w:val="18"/>
                <w:szCs w:val="18"/>
                <w:lang w:val="uk-UA"/>
              </w:rPr>
              <w:t>1.10</w:t>
            </w:r>
          </w:p>
        </w:tc>
        <w:tc>
          <w:tcPr>
            <w:tcW w:w="4663" w:type="dxa"/>
            <w:gridSpan w:val="3"/>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jc w:val="both"/>
              <w:rPr>
                <w:sz w:val="18"/>
                <w:szCs w:val="18"/>
                <w:lang w:val="uk-UA"/>
              </w:rPr>
            </w:pPr>
            <w:r w:rsidRPr="00D8419F">
              <w:rPr>
                <w:sz w:val="18"/>
                <w:szCs w:val="18"/>
              </w:rPr>
              <w:t>Розробка ПКД підземних очисних споруд ливневої в парку ім.Т.Шевченка</w:t>
            </w:r>
            <w:r w:rsidRPr="00D8419F">
              <w:rPr>
                <w:sz w:val="18"/>
                <w:szCs w:val="18"/>
                <w:lang w:val="uk-UA"/>
              </w:rPr>
              <w:t xml:space="preserve"> (вик.парк)</w:t>
            </w:r>
          </w:p>
        </w:tc>
        <w:tc>
          <w:tcPr>
            <w:tcW w:w="1152" w:type="dxa"/>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jc w:val="center"/>
              <w:rPr>
                <w:sz w:val="18"/>
                <w:szCs w:val="18"/>
              </w:rPr>
            </w:pPr>
            <w:r w:rsidRPr="00D8419F">
              <w:rPr>
                <w:sz w:val="18"/>
                <w:szCs w:val="18"/>
              </w:rPr>
              <w:t>300,0</w:t>
            </w:r>
          </w:p>
        </w:tc>
        <w:tc>
          <w:tcPr>
            <w:tcW w:w="1325" w:type="dxa"/>
            <w:gridSpan w:val="2"/>
            <w:tcBorders>
              <w:top w:val="single" w:sz="4" w:space="0" w:color="auto"/>
              <w:left w:val="single" w:sz="4" w:space="0" w:color="auto"/>
              <w:bottom w:val="single" w:sz="4" w:space="0" w:color="auto"/>
              <w:right w:val="single" w:sz="4" w:space="0" w:color="auto"/>
            </w:tcBorders>
            <w:vAlign w:val="center"/>
          </w:tcPr>
          <w:p w:rsidR="004C4E2A" w:rsidRPr="00D8419F" w:rsidRDefault="004C4E2A" w:rsidP="002603B7">
            <w:pPr>
              <w:jc w:val="center"/>
              <w:rPr>
                <w:sz w:val="18"/>
                <w:szCs w:val="18"/>
                <w:lang w:val="uk-UA"/>
              </w:rPr>
            </w:pPr>
          </w:p>
        </w:tc>
        <w:tc>
          <w:tcPr>
            <w:tcW w:w="980" w:type="dxa"/>
            <w:gridSpan w:val="2"/>
            <w:tcBorders>
              <w:top w:val="single" w:sz="4" w:space="0" w:color="auto"/>
              <w:left w:val="single" w:sz="4" w:space="0" w:color="auto"/>
              <w:bottom w:val="single" w:sz="4" w:space="0" w:color="auto"/>
              <w:right w:val="single" w:sz="4" w:space="0" w:color="auto"/>
            </w:tcBorders>
            <w:vAlign w:val="center"/>
            <w:hideMark/>
          </w:tcPr>
          <w:p w:rsidR="004C4E2A" w:rsidRPr="00D8419F" w:rsidRDefault="004C4E2A" w:rsidP="002603B7">
            <w:pPr>
              <w:jc w:val="center"/>
              <w:rPr>
                <w:color w:val="000000"/>
                <w:sz w:val="18"/>
                <w:szCs w:val="18"/>
                <w:lang w:val="uk-UA"/>
              </w:rPr>
            </w:pPr>
          </w:p>
        </w:tc>
        <w:tc>
          <w:tcPr>
            <w:tcW w:w="1250" w:type="dxa"/>
            <w:gridSpan w:val="2"/>
            <w:tcBorders>
              <w:top w:val="single" w:sz="4" w:space="0" w:color="auto"/>
              <w:left w:val="single" w:sz="4" w:space="0" w:color="auto"/>
              <w:bottom w:val="single" w:sz="4" w:space="0" w:color="auto"/>
              <w:right w:val="single" w:sz="4" w:space="0" w:color="auto"/>
            </w:tcBorders>
          </w:tcPr>
          <w:p w:rsidR="004C4E2A" w:rsidRPr="00D8419F" w:rsidRDefault="004C4E2A" w:rsidP="002603B7">
            <w:pPr>
              <w:pStyle w:val="a6"/>
              <w:ind w:left="0"/>
              <w:jc w:val="center"/>
              <w:rPr>
                <w:rFonts w:eastAsia="Calibri"/>
                <w:kern w:val="0"/>
                <w:sz w:val="18"/>
                <w:szCs w:val="18"/>
                <w:lang w:val="uk-UA" w:eastAsia="ru-RU"/>
              </w:rPr>
            </w:pPr>
          </w:p>
        </w:tc>
        <w:tc>
          <w:tcPr>
            <w:tcW w:w="1133" w:type="dxa"/>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pStyle w:val="a6"/>
              <w:ind w:left="0"/>
              <w:jc w:val="center"/>
              <w:rPr>
                <w:rFonts w:eastAsia="Calibri"/>
                <w:kern w:val="0"/>
                <w:sz w:val="18"/>
                <w:szCs w:val="18"/>
                <w:lang w:val="uk-UA" w:eastAsia="ru-RU"/>
              </w:rPr>
            </w:pPr>
            <w:r w:rsidRPr="00D8419F">
              <w:rPr>
                <w:rFonts w:eastAsia="Calibri"/>
                <w:kern w:val="0"/>
                <w:sz w:val="18"/>
                <w:szCs w:val="18"/>
                <w:lang w:val="uk-UA" w:eastAsia="ru-RU"/>
              </w:rPr>
              <w:t>-</w:t>
            </w:r>
          </w:p>
        </w:tc>
        <w:tc>
          <w:tcPr>
            <w:tcW w:w="4098" w:type="dxa"/>
            <w:gridSpan w:val="2"/>
            <w:tcBorders>
              <w:top w:val="single" w:sz="4" w:space="0" w:color="auto"/>
              <w:left w:val="single" w:sz="4" w:space="0" w:color="auto"/>
              <w:bottom w:val="single" w:sz="4" w:space="0" w:color="auto"/>
              <w:right w:val="single" w:sz="4" w:space="0" w:color="auto"/>
            </w:tcBorders>
          </w:tcPr>
          <w:p w:rsidR="004C4E2A" w:rsidRPr="008C0E14" w:rsidRDefault="004C4E2A" w:rsidP="002603B7">
            <w:pPr>
              <w:keepLines/>
              <w:jc w:val="both"/>
              <w:rPr>
                <w:sz w:val="18"/>
                <w:szCs w:val="18"/>
                <w:lang w:val="uk-UA"/>
              </w:rPr>
            </w:pPr>
            <w:r w:rsidRPr="008C0E14">
              <w:rPr>
                <w:sz w:val="18"/>
                <w:szCs w:val="18"/>
                <w:lang w:val="uk-UA"/>
              </w:rPr>
              <w:t>Ведуться переговори щодо укладення  договору  по виготовленню ПКД з ПП «Гідро Проект»</w:t>
            </w:r>
          </w:p>
        </w:tc>
      </w:tr>
      <w:tr w:rsidR="004C4E2A" w:rsidRPr="00D8419F" w:rsidTr="00E0189F">
        <w:trPr>
          <w:gridAfter w:val="1"/>
          <w:wAfter w:w="13" w:type="dxa"/>
        </w:trPr>
        <w:tc>
          <w:tcPr>
            <w:tcW w:w="562" w:type="dxa"/>
            <w:tcBorders>
              <w:top w:val="single" w:sz="4" w:space="0" w:color="auto"/>
              <w:left w:val="single" w:sz="4" w:space="0" w:color="auto"/>
              <w:bottom w:val="single" w:sz="4" w:space="0" w:color="auto"/>
              <w:right w:val="single" w:sz="4" w:space="0" w:color="auto"/>
            </w:tcBorders>
          </w:tcPr>
          <w:p w:rsidR="004C4E2A" w:rsidRPr="00D8419F" w:rsidRDefault="004C4E2A" w:rsidP="002603B7">
            <w:pPr>
              <w:jc w:val="center"/>
              <w:rPr>
                <w:sz w:val="18"/>
                <w:szCs w:val="18"/>
                <w:lang w:val="uk-UA"/>
              </w:rPr>
            </w:pPr>
          </w:p>
        </w:tc>
        <w:tc>
          <w:tcPr>
            <w:tcW w:w="557" w:type="dxa"/>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jc w:val="center"/>
              <w:rPr>
                <w:sz w:val="18"/>
                <w:szCs w:val="18"/>
                <w:lang w:val="uk-UA"/>
              </w:rPr>
            </w:pPr>
            <w:r w:rsidRPr="00D8419F">
              <w:rPr>
                <w:sz w:val="18"/>
                <w:szCs w:val="18"/>
                <w:lang w:val="uk-UA"/>
              </w:rPr>
              <w:t>1.11</w:t>
            </w:r>
          </w:p>
        </w:tc>
        <w:tc>
          <w:tcPr>
            <w:tcW w:w="4663" w:type="dxa"/>
            <w:gridSpan w:val="3"/>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jc w:val="both"/>
              <w:rPr>
                <w:sz w:val="18"/>
                <w:szCs w:val="18"/>
                <w:lang w:val="uk-UA"/>
              </w:rPr>
            </w:pPr>
            <w:r w:rsidRPr="00D8419F">
              <w:rPr>
                <w:sz w:val="18"/>
                <w:szCs w:val="18"/>
              </w:rPr>
              <w:t>Розробка ПКД на придонний спуск Тернопільського ставу</w:t>
            </w:r>
            <w:r w:rsidRPr="00D8419F">
              <w:rPr>
                <w:sz w:val="18"/>
                <w:szCs w:val="18"/>
                <w:lang w:val="uk-UA"/>
              </w:rPr>
              <w:t xml:space="preserve"> (вик.парк)</w:t>
            </w:r>
          </w:p>
        </w:tc>
        <w:tc>
          <w:tcPr>
            <w:tcW w:w="1152" w:type="dxa"/>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jc w:val="center"/>
              <w:rPr>
                <w:sz w:val="18"/>
                <w:szCs w:val="18"/>
              </w:rPr>
            </w:pPr>
            <w:r w:rsidRPr="00D8419F">
              <w:rPr>
                <w:sz w:val="18"/>
                <w:szCs w:val="18"/>
              </w:rPr>
              <w:t>190,0</w:t>
            </w:r>
          </w:p>
        </w:tc>
        <w:tc>
          <w:tcPr>
            <w:tcW w:w="1325" w:type="dxa"/>
            <w:gridSpan w:val="2"/>
            <w:tcBorders>
              <w:top w:val="single" w:sz="4" w:space="0" w:color="auto"/>
              <w:left w:val="single" w:sz="4" w:space="0" w:color="auto"/>
              <w:bottom w:val="single" w:sz="4" w:space="0" w:color="auto"/>
              <w:right w:val="single" w:sz="4" w:space="0" w:color="auto"/>
            </w:tcBorders>
            <w:vAlign w:val="center"/>
          </w:tcPr>
          <w:p w:rsidR="004C4E2A" w:rsidRPr="00D8419F" w:rsidRDefault="004C4E2A" w:rsidP="002603B7">
            <w:pPr>
              <w:jc w:val="center"/>
              <w:rPr>
                <w:sz w:val="18"/>
                <w:szCs w:val="18"/>
                <w:lang w:val="uk-UA"/>
              </w:rPr>
            </w:pPr>
          </w:p>
        </w:tc>
        <w:tc>
          <w:tcPr>
            <w:tcW w:w="980" w:type="dxa"/>
            <w:gridSpan w:val="2"/>
            <w:tcBorders>
              <w:top w:val="single" w:sz="4" w:space="0" w:color="auto"/>
              <w:left w:val="single" w:sz="4" w:space="0" w:color="auto"/>
              <w:bottom w:val="single" w:sz="4" w:space="0" w:color="auto"/>
              <w:right w:val="single" w:sz="4" w:space="0" w:color="auto"/>
            </w:tcBorders>
            <w:vAlign w:val="center"/>
            <w:hideMark/>
          </w:tcPr>
          <w:p w:rsidR="004C4E2A" w:rsidRPr="00D8419F" w:rsidRDefault="004C4E2A" w:rsidP="002603B7">
            <w:pPr>
              <w:jc w:val="center"/>
              <w:rPr>
                <w:color w:val="000000"/>
                <w:sz w:val="18"/>
                <w:szCs w:val="18"/>
                <w:lang w:val="uk-UA"/>
              </w:rPr>
            </w:pPr>
            <w:r>
              <w:rPr>
                <w:color w:val="000000"/>
                <w:sz w:val="18"/>
                <w:szCs w:val="18"/>
                <w:lang w:val="uk-UA"/>
              </w:rPr>
              <w:t>94,5</w:t>
            </w:r>
          </w:p>
        </w:tc>
        <w:tc>
          <w:tcPr>
            <w:tcW w:w="1250" w:type="dxa"/>
            <w:gridSpan w:val="2"/>
            <w:tcBorders>
              <w:top w:val="single" w:sz="4" w:space="0" w:color="auto"/>
              <w:left w:val="single" w:sz="4" w:space="0" w:color="auto"/>
              <w:bottom w:val="single" w:sz="4" w:space="0" w:color="auto"/>
              <w:right w:val="single" w:sz="4" w:space="0" w:color="auto"/>
            </w:tcBorders>
          </w:tcPr>
          <w:p w:rsidR="004C4E2A" w:rsidRPr="00D8419F" w:rsidRDefault="004C4E2A" w:rsidP="002603B7">
            <w:pPr>
              <w:pStyle w:val="a6"/>
              <w:ind w:left="0"/>
              <w:jc w:val="center"/>
              <w:rPr>
                <w:rFonts w:eastAsia="Calibri"/>
                <w:kern w:val="0"/>
                <w:sz w:val="18"/>
                <w:szCs w:val="18"/>
                <w:lang w:val="uk-UA" w:eastAsia="ru-RU"/>
              </w:rPr>
            </w:pPr>
          </w:p>
        </w:tc>
        <w:tc>
          <w:tcPr>
            <w:tcW w:w="1133" w:type="dxa"/>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pStyle w:val="a6"/>
              <w:ind w:left="0"/>
              <w:jc w:val="center"/>
              <w:rPr>
                <w:rFonts w:eastAsia="Calibri"/>
                <w:kern w:val="0"/>
                <w:sz w:val="18"/>
                <w:szCs w:val="18"/>
                <w:lang w:val="uk-UA" w:eastAsia="ru-RU"/>
              </w:rPr>
            </w:pPr>
            <w:r w:rsidRPr="00D8419F">
              <w:rPr>
                <w:rFonts w:eastAsia="Calibri"/>
                <w:kern w:val="0"/>
                <w:sz w:val="18"/>
                <w:szCs w:val="18"/>
                <w:lang w:val="uk-UA" w:eastAsia="ru-RU"/>
              </w:rPr>
              <w:t>94,5</w:t>
            </w:r>
          </w:p>
        </w:tc>
        <w:tc>
          <w:tcPr>
            <w:tcW w:w="4098" w:type="dxa"/>
            <w:gridSpan w:val="2"/>
            <w:tcBorders>
              <w:top w:val="single" w:sz="4" w:space="0" w:color="auto"/>
              <w:left w:val="single" w:sz="4" w:space="0" w:color="auto"/>
              <w:bottom w:val="single" w:sz="4" w:space="0" w:color="auto"/>
              <w:right w:val="single" w:sz="4" w:space="0" w:color="auto"/>
            </w:tcBorders>
          </w:tcPr>
          <w:p w:rsidR="004C4E2A" w:rsidRPr="008C0E14" w:rsidRDefault="004C4E2A" w:rsidP="002603B7">
            <w:pPr>
              <w:keepLines/>
              <w:jc w:val="both"/>
              <w:rPr>
                <w:sz w:val="18"/>
                <w:szCs w:val="18"/>
                <w:lang w:val="uk-UA"/>
              </w:rPr>
            </w:pPr>
            <w:r w:rsidRPr="008C0E14">
              <w:rPr>
                <w:sz w:val="18"/>
                <w:szCs w:val="18"/>
                <w:lang w:val="uk-UA"/>
              </w:rPr>
              <w:t>Виготовлено  ПКД  «Гідропроект»</w:t>
            </w:r>
          </w:p>
        </w:tc>
      </w:tr>
      <w:tr w:rsidR="004C4E2A" w:rsidRPr="00D8419F" w:rsidTr="00E0189F">
        <w:trPr>
          <w:gridAfter w:val="1"/>
          <w:wAfter w:w="13" w:type="dxa"/>
        </w:trPr>
        <w:tc>
          <w:tcPr>
            <w:tcW w:w="562" w:type="dxa"/>
            <w:tcBorders>
              <w:top w:val="single" w:sz="4" w:space="0" w:color="auto"/>
              <w:left w:val="single" w:sz="4" w:space="0" w:color="auto"/>
              <w:bottom w:val="single" w:sz="4" w:space="0" w:color="auto"/>
              <w:right w:val="single" w:sz="4" w:space="0" w:color="auto"/>
            </w:tcBorders>
          </w:tcPr>
          <w:p w:rsidR="004C4E2A" w:rsidRPr="00D8419F" w:rsidRDefault="004C4E2A" w:rsidP="002603B7">
            <w:pPr>
              <w:jc w:val="center"/>
              <w:rPr>
                <w:sz w:val="18"/>
                <w:szCs w:val="18"/>
                <w:lang w:val="uk-UA"/>
              </w:rPr>
            </w:pPr>
          </w:p>
        </w:tc>
        <w:tc>
          <w:tcPr>
            <w:tcW w:w="557" w:type="dxa"/>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jc w:val="center"/>
              <w:rPr>
                <w:sz w:val="18"/>
                <w:szCs w:val="18"/>
                <w:lang w:val="uk-UA"/>
              </w:rPr>
            </w:pPr>
            <w:r w:rsidRPr="00D8419F">
              <w:rPr>
                <w:sz w:val="18"/>
                <w:szCs w:val="18"/>
                <w:lang w:val="uk-UA"/>
              </w:rPr>
              <w:t>1.12</w:t>
            </w:r>
          </w:p>
        </w:tc>
        <w:tc>
          <w:tcPr>
            <w:tcW w:w="4663" w:type="dxa"/>
            <w:gridSpan w:val="3"/>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jc w:val="both"/>
              <w:rPr>
                <w:sz w:val="18"/>
                <w:szCs w:val="18"/>
                <w:lang w:val="uk-UA"/>
              </w:rPr>
            </w:pPr>
            <w:r w:rsidRPr="00D8419F">
              <w:rPr>
                <w:sz w:val="18"/>
                <w:szCs w:val="18"/>
              </w:rPr>
              <w:t xml:space="preserve">Роботи з розчистки </w:t>
            </w:r>
            <w:r w:rsidRPr="00D8419F">
              <w:rPr>
                <w:sz w:val="18"/>
                <w:szCs w:val="18"/>
                <w:lang w:val="uk-UA"/>
              </w:rPr>
              <w:t>русла</w:t>
            </w:r>
            <w:r w:rsidRPr="00D8419F">
              <w:rPr>
                <w:sz w:val="18"/>
                <w:szCs w:val="18"/>
              </w:rPr>
              <w:t xml:space="preserve"> в межах парку «Топільче»</w:t>
            </w:r>
          </w:p>
        </w:tc>
        <w:tc>
          <w:tcPr>
            <w:tcW w:w="1152" w:type="dxa"/>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jc w:val="center"/>
              <w:rPr>
                <w:sz w:val="18"/>
                <w:szCs w:val="18"/>
              </w:rPr>
            </w:pPr>
            <w:r w:rsidRPr="00D8419F">
              <w:rPr>
                <w:sz w:val="18"/>
                <w:szCs w:val="18"/>
              </w:rPr>
              <w:t>1490,0</w:t>
            </w:r>
          </w:p>
        </w:tc>
        <w:tc>
          <w:tcPr>
            <w:tcW w:w="1325" w:type="dxa"/>
            <w:gridSpan w:val="2"/>
            <w:tcBorders>
              <w:top w:val="single" w:sz="4" w:space="0" w:color="auto"/>
              <w:left w:val="single" w:sz="4" w:space="0" w:color="auto"/>
              <w:bottom w:val="single" w:sz="4" w:space="0" w:color="auto"/>
              <w:right w:val="single" w:sz="4" w:space="0" w:color="auto"/>
            </w:tcBorders>
          </w:tcPr>
          <w:p w:rsidR="004C4E2A" w:rsidRPr="00D8419F" w:rsidRDefault="004C4E2A" w:rsidP="002603B7">
            <w:pPr>
              <w:jc w:val="center"/>
              <w:rPr>
                <w:sz w:val="18"/>
                <w:szCs w:val="18"/>
                <w:lang w:val="uk-UA"/>
              </w:rPr>
            </w:pPr>
          </w:p>
        </w:tc>
        <w:tc>
          <w:tcPr>
            <w:tcW w:w="980" w:type="dxa"/>
            <w:gridSpan w:val="2"/>
            <w:tcBorders>
              <w:top w:val="single" w:sz="4" w:space="0" w:color="auto"/>
              <w:left w:val="single" w:sz="4" w:space="0" w:color="auto"/>
              <w:bottom w:val="single" w:sz="4" w:space="0" w:color="auto"/>
              <w:right w:val="single" w:sz="4" w:space="0" w:color="auto"/>
            </w:tcBorders>
          </w:tcPr>
          <w:p w:rsidR="004C4E2A" w:rsidRPr="00D8419F" w:rsidRDefault="004C4E2A" w:rsidP="002603B7">
            <w:pPr>
              <w:pStyle w:val="a6"/>
              <w:ind w:left="0"/>
              <w:jc w:val="center"/>
              <w:rPr>
                <w:rFonts w:eastAsia="Calibri"/>
                <w:b/>
                <w:kern w:val="0"/>
                <w:sz w:val="18"/>
                <w:szCs w:val="18"/>
                <w:lang w:val="uk-UA" w:eastAsia="ru-RU"/>
              </w:rPr>
            </w:pPr>
          </w:p>
        </w:tc>
        <w:tc>
          <w:tcPr>
            <w:tcW w:w="1250" w:type="dxa"/>
            <w:gridSpan w:val="2"/>
            <w:tcBorders>
              <w:top w:val="single" w:sz="4" w:space="0" w:color="auto"/>
              <w:left w:val="single" w:sz="4" w:space="0" w:color="auto"/>
              <w:bottom w:val="single" w:sz="4" w:space="0" w:color="auto"/>
              <w:right w:val="single" w:sz="4" w:space="0" w:color="auto"/>
            </w:tcBorders>
          </w:tcPr>
          <w:p w:rsidR="004C4E2A" w:rsidRPr="00D8419F" w:rsidRDefault="004C4E2A" w:rsidP="002603B7">
            <w:pPr>
              <w:pStyle w:val="a6"/>
              <w:ind w:left="0"/>
              <w:jc w:val="center"/>
              <w:rPr>
                <w:rFonts w:eastAsia="Calibri"/>
                <w:kern w:val="0"/>
                <w:sz w:val="18"/>
                <w:szCs w:val="18"/>
                <w:lang w:val="uk-UA" w:eastAsia="ru-RU"/>
              </w:rPr>
            </w:pPr>
          </w:p>
        </w:tc>
        <w:tc>
          <w:tcPr>
            <w:tcW w:w="1133" w:type="dxa"/>
            <w:tcBorders>
              <w:top w:val="single" w:sz="4" w:space="0" w:color="auto"/>
              <w:left w:val="single" w:sz="4" w:space="0" w:color="auto"/>
              <w:bottom w:val="single" w:sz="4" w:space="0" w:color="auto"/>
              <w:right w:val="single" w:sz="4" w:space="0" w:color="auto"/>
            </w:tcBorders>
          </w:tcPr>
          <w:p w:rsidR="004C4E2A" w:rsidRPr="00D8419F" w:rsidRDefault="004C4E2A" w:rsidP="002603B7">
            <w:pPr>
              <w:pStyle w:val="a6"/>
              <w:ind w:left="0"/>
              <w:jc w:val="center"/>
              <w:rPr>
                <w:rFonts w:eastAsia="Calibri"/>
                <w:kern w:val="0"/>
                <w:sz w:val="18"/>
                <w:szCs w:val="18"/>
                <w:lang w:val="uk-UA" w:eastAsia="ru-RU"/>
              </w:rPr>
            </w:pPr>
          </w:p>
        </w:tc>
        <w:tc>
          <w:tcPr>
            <w:tcW w:w="4098" w:type="dxa"/>
            <w:gridSpan w:val="2"/>
            <w:tcBorders>
              <w:top w:val="single" w:sz="4" w:space="0" w:color="auto"/>
              <w:left w:val="single" w:sz="4" w:space="0" w:color="auto"/>
              <w:bottom w:val="single" w:sz="4" w:space="0" w:color="auto"/>
              <w:right w:val="single" w:sz="4" w:space="0" w:color="auto"/>
            </w:tcBorders>
          </w:tcPr>
          <w:p w:rsidR="004C4E2A" w:rsidRPr="009D18D6" w:rsidRDefault="004C4E2A" w:rsidP="002603B7">
            <w:pPr>
              <w:jc w:val="center"/>
              <w:rPr>
                <w:sz w:val="18"/>
                <w:szCs w:val="18"/>
                <w:highlight w:val="yellow"/>
                <w:lang w:val="uk-UA"/>
              </w:rPr>
            </w:pPr>
          </w:p>
        </w:tc>
      </w:tr>
      <w:tr w:rsidR="004C4E2A" w:rsidRPr="00D8419F" w:rsidTr="00E0189F">
        <w:trPr>
          <w:gridAfter w:val="1"/>
          <w:wAfter w:w="13" w:type="dxa"/>
        </w:trPr>
        <w:tc>
          <w:tcPr>
            <w:tcW w:w="562" w:type="dxa"/>
            <w:tcBorders>
              <w:top w:val="single" w:sz="4" w:space="0" w:color="auto"/>
              <w:left w:val="single" w:sz="4" w:space="0" w:color="auto"/>
              <w:bottom w:val="single" w:sz="4" w:space="0" w:color="auto"/>
              <w:right w:val="single" w:sz="4" w:space="0" w:color="auto"/>
            </w:tcBorders>
          </w:tcPr>
          <w:p w:rsidR="004C4E2A" w:rsidRPr="00D8419F" w:rsidRDefault="004C4E2A" w:rsidP="002603B7">
            <w:pPr>
              <w:jc w:val="center"/>
              <w:rPr>
                <w:sz w:val="18"/>
                <w:szCs w:val="18"/>
                <w:lang w:val="uk-UA"/>
              </w:rPr>
            </w:pPr>
          </w:p>
        </w:tc>
        <w:tc>
          <w:tcPr>
            <w:tcW w:w="557" w:type="dxa"/>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jc w:val="center"/>
              <w:rPr>
                <w:sz w:val="18"/>
                <w:szCs w:val="18"/>
                <w:lang w:val="uk-UA"/>
              </w:rPr>
            </w:pPr>
            <w:r w:rsidRPr="00D8419F">
              <w:rPr>
                <w:sz w:val="18"/>
                <w:szCs w:val="18"/>
                <w:lang w:val="uk-UA"/>
              </w:rPr>
              <w:t>1.13</w:t>
            </w:r>
          </w:p>
        </w:tc>
        <w:tc>
          <w:tcPr>
            <w:tcW w:w="4663" w:type="dxa"/>
            <w:gridSpan w:val="3"/>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jc w:val="both"/>
              <w:rPr>
                <w:sz w:val="18"/>
                <w:szCs w:val="18"/>
                <w:lang w:val="uk-UA"/>
              </w:rPr>
            </w:pPr>
            <w:r w:rsidRPr="00D8419F">
              <w:rPr>
                <w:sz w:val="18"/>
                <w:szCs w:val="18"/>
              </w:rPr>
              <w:t>Облаштування 3D установки лазерного типу на Тернопільському ставі</w:t>
            </w:r>
          </w:p>
        </w:tc>
        <w:tc>
          <w:tcPr>
            <w:tcW w:w="1152" w:type="dxa"/>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jc w:val="center"/>
              <w:rPr>
                <w:sz w:val="18"/>
                <w:szCs w:val="18"/>
              </w:rPr>
            </w:pPr>
            <w:r w:rsidRPr="00D8419F">
              <w:rPr>
                <w:sz w:val="18"/>
                <w:szCs w:val="18"/>
              </w:rPr>
              <w:t>1000,0</w:t>
            </w:r>
          </w:p>
        </w:tc>
        <w:tc>
          <w:tcPr>
            <w:tcW w:w="1325" w:type="dxa"/>
            <w:gridSpan w:val="2"/>
            <w:tcBorders>
              <w:top w:val="single" w:sz="4" w:space="0" w:color="auto"/>
              <w:left w:val="single" w:sz="4" w:space="0" w:color="auto"/>
              <w:bottom w:val="single" w:sz="4" w:space="0" w:color="auto"/>
              <w:right w:val="single" w:sz="4" w:space="0" w:color="auto"/>
            </w:tcBorders>
          </w:tcPr>
          <w:p w:rsidR="004C4E2A" w:rsidRPr="00D8419F" w:rsidRDefault="004C4E2A" w:rsidP="002603B7">
            <w:pPr>
              <w:jc w:val="center"/>
              <w:rPr>
                <w:sz w:val="18"/>
                <w:szCs w:val="18"/>
                <w:lang w:val="uk-UA"/>
              </w:rPr>
            </w:pPr>
          </w:p>
        </w:tc>
        <w:tc>
          <w:tcPr>
            <w:tcW w:w="980" w:type="dxa"/>
            <w:gridSpan w:val="2"/>
            <w:tcBorders>
              <w:top w:val="single" w:sz="4" w:space="0" w:color="auto"/>
              <w:left w:val="single" w:sz="4" w:space="0" w:color="auto"/>
              <w:bottom w:val="single" w:sz="4" w:space="0" w:color="auto"/>
              <w:right w:val="single" w:sz="4" w:space="0" w:color="auto"/>
            </w:tcBorders>
          </w:tcPr>
          <w:p w:rsidR="004C4E2A" w:rsidRPr="00D8419F" w:rsidRDefault="004C4E2A" w:rsidP="002603B7">
            <w:pPr>
              <w:pStyle w:val="a6"/>
              <w:ind w:left="0"/>
              <w:jc w:val="center"/>
              <w:rPr>
                <w:rFonts w:eastAsia="Calibri"/>
                <w:b/>
                <w:kern w:val="0"/>
                <w:sz w:val="18"/>
                <w:szCs w:val="18"/>
                <w:lang w:val="uk-UA" w:eastAsia="ru-RU"/>
              </w:rPr>
            </w:pPr>
          </w:p>
        </w:tc>
        <w:tc>
          <w:tcPr>
            <w:tcW w:w="1250" w:type="dxa"/>
            <w:gridSpan w:val="2"/>
            <w:tcBorders>
              <w:top w:val="single" w:sz="4" w:space="0" w:color="auto"/>
              <w:left w:val="single" w:sz="4" w:space="0" w:color="auto"/>
              <w:bottom w:val="single" w:sz="4" w:space="0" w:color="auto"/>
              <w:right w:val="single" w:sz="4" w:space="0" w:color="auto"/>
            </w:tcBorders>
          </w:tcPr>
          <w:p w:rsidR="004C4E2A" w:rsidRPr="00D8419F" w:rsidRDefault="004C4E2A" w:rsidP="002603B7">
            <w:pPr>
              <w:pStyle w:val="a6"/>
              <w:ind w:left="0"/>
              <w:jc w:val="center"/>
              <w:rPr>
                <w:rFonts w:eastAsia="Calibri"/>
                <w:kern w:val="0"/>
                <w:sz w:val="18"/>
                <w:szCs w:val="18"/>
                <w:lang w:val="uk-UA" w:eastAsia="ru-RU"/>
              </w:rPr>
            </w:pPr>
          </w:p>
        </w:tc>
        <w:tc>
          <w:tcPr>
            <w:tcW w:w="1133" w:type="dxa"/>
            <w:tcBorders>
              <w:top w:val="single" w:sz="4" w:space="0" w:color="auto"/>
              <w:left w:val="single" w:sz="4" w:space="0" w:color="auto"/>
              <w:bottom w:val="single" w:sz="4" w:space="0" w:color="auto"/>
              <w:right w:val="single" w:sz="4" w:space="0" w:color="auto"/>
            </w:tcBorders>
          </w:tcPr>
          <w:p w:rsidR="004C4E2A" w:rsidRPr="00D8419F" w:rsidRDefault="004C4E2A" w:rsidP="002603B7">
            <w:pPr>
              <w:pStyle w:val="a6"/>
              <w:ind w:left="0"/>
              <w:jc w:val="center"/>
              <w:rPr>
                <w:rFonts w:eastAsia="Calibri"/>
                <w:kern w:val="0"/>
                <w:sz w:val="18"/>
                <w:szCs w:val="18"/>
                <w:lang w:val="uk-UA" w:eastAsia="ru-RU"/>
              </w:rPr>
            </w:pPr>
          </w:p>
        </w:tc>
        <w:tc>
          <w:tcPr>
            <w:tcW w:w="4098" w:type="dxa"/>
            <w:gridSpan w:val="2"/>
            <w:tcBorders>
              <w:top w:val="single" w:sz="4" w:space="0" w:color="auto"/>
              <w:left w:val="single" w:sz="4" w:space="0" w:color="auto"/>
              <w:bottom w:val="single" w:sz="4" w:space="0" w:color="auto"/>
              <w:right w:val="single" w:sz="4" w:space="0" w:color="auto"/>
            </w:tcBorders>
          </w:tcPr>
          <w:p w:rsidR="004C4E2A" w:rsidRPr="009D18D6" w:rsidRDefault="004C4E2A" w:rsidP="002603B7">
            <w:pPr>
              <w:jc w:val="center"/>
              <w:rPr>
                <w:sz w:val="18"/>
                <w:szCs w:val="18"/>
                <w:highlight w:val="yellow"/>
                <w:lang w:val="uk-UA"/>
              </w:rPr>
            </w:pPr>
          </w:p>
        </w:tc>
      </w:tr>
      <w:tr w:rsidR="004C4E2A" w:rsidRPr="00D8419F" w:rsidTr="00E0189F">
        <w:trPr>
          <w:gridAfter w:val="1"/>
          <w:wAfter w:w="13" w:type="dxa"/>
        </w:trPr>
        <w:tc>
          <w:tcPr>
            <w:tcW w:w="562" w:type="dxa"/>
            <w:tcBorders>
              <w:top w:val="single" w:sz="4" w:space="0" w:color="auto"/>
              <w:left w:val="single" w:sz="4" w:space="0" w:color="auto"/>
              <w:bottom w:val="single" w:sz="4" w:space="0" w:color="auto"/>
              <w:right w:val="single" w:sz="4" w:space="0" w:color="auto"/>
            </w:tcBorders>
          </w:tcPr>
          <w:p w:rsidR="004C4E2A" w:rsidRPr="00D8419F" w:rsidRDefault="004C4E2A" w:rsidP="002603B7">
            <w:pPr>
              <w:jc w:val="center"/>
              <w:rPr>
                <w:sz w:val="18"/>
                <w:szCs w:val="18"/>
                <w:lang w:val="uk-UA"/>
              </w:rPr>
            </w:pPr>
          </w:p>
        </w:tc>
        <w:tc>
          <w:tcPr>
            <w:tcW w:w="557" w:type="dxa"/>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jc w:val="center"/>
              <w:rPr>
                <w:sz w:val="18"/>
                <w:szCs w:val="18"/>
                <w:lang w:val="uk-UA"/>
              </w:rPr>
            </w:pPr>
            <w:r w:rsidRPr="00D8419F">
              <w:rPr>
                <w:sz w:val="18"/>
                <w:szCs w:val="18"/>
                <w:lang w:val="uk-UA"/>
              </w:rPr>
              <w:t>1.14</w:t>
            </w:r>
          </w:p>
        </w:tc>
        <w:tc>
          <w:tcPr>
            <w:tcW w:w="4663" w:type="dxa"/>
            <w:gridSpan w:val="3"/>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jc w:val="both"/>
              <w:rPr>
                <w:sz w:val="18"/>
                <w:szCs w:val="18"/>
                <w:lang w:val="uk-UA"/>
              </w:rPr>
            </w:pPr>
            <w:r w:rsidRPr="00D8419F">
              <w:rPr>
                <w:sz w:val="18"/>
                <w:szCs w:val="18"/>
              </w:rPr>
              <w:t>Облаштування берегів гебіонами та впорядкування ливневих стоків парку «Топільче»</w:t>
            </w:r>
          </w:p>
        </w:tc>
        <w:tc>
          <w:tcPr>
            <w:tcW w:w="1152" w:type="dxa"/>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jc w:val="center"/>
              <w:rPr>
                <w:sz w:val="18"/>
                <w:szCs w:val="18"/>
              </w:rPr>
            </w:pPr>
            <w:r w:rsidRPr="00D8419F">
              <w:rPr>
                <w:sz w:val="18"/>
                <w:szCs w:val="18"/>
              </w:rPr>
              <w:t>1490,0</w:t>
            </w:r>
          </w:p>
        </w:tc>
        <w:tc>
          <w:tcPr>
            <w:tcW w:w="1325" w:type="dxa"/>
            <w:gridSpan w:val="2"/>
            <w:tcBorders>
              <w:top w:val="single" w:sz="4" w:space="0" w:color="auto"/>
              <w:left w:val="single" w:sz="4" w:space="0" w:color="auto"/>
              <w:bottom w:val="single" w:sz="4" w:space="0" w:color="auto"/>
              <w:right w:val="single" w:sz="4" w:space="0" w:color="auto"/>
            </w:tcBorders>
          </w:tcPr>
          <w:p w:rsidR="004C4E2A" w:rsidRPr="00D8419F" w:rsidRDefault="004C4E2A" w:rsidP="002603B7">
            <w:pPr>
              <w:jc w:val="center"/>
              <w:rPr>
                <w:sz w:val="18"/>
                <w:szCs w:val="18"/>
                <w:lang w:val="uk-UA"/>
              </w:rPr>
            </w:pPr>
          </w:p>
        </w:tc>
        <w:tc>
          <w:tcPr>
            <w:tcW w:w="980" w:type="dxa"/>
            <w:gridSpan w:val="2"/>
            <w:tcBorders>
              <w:top w:val="single" w:sz="4" w:space="0" w:color="auto"/>
              <w:left w:val="single" w:sz="4" w:space="0" w:color="auto"/>
              <w:bottom w:val="single" w:sz="4" w:space="0" w:color="auto"/>
              <w:right w:val="single" w:sz="4" w:space="0" w:color="auto"/>
            </w:tcBorders>
          </w:tcPr>
          <w:p w:rsidR="004C4E2A" w:rsidRPr="00D8419F" w:rsidRDefault="004C4E2A" w:rsidP="002603B7">
            <w:pPr>
              <w:pStyle w:val="a6"/>
              <w:ind w:left="0"/>
              <w:jc w:val="center"/>
              <w:rPr>
                <w:rFonts w:eastAsia="Calibri"/>
                <w:b/>
                <w:kern w:val="0"/>
                <w:sz w:val="18"/>
                <w:szCs w:val="18"/>
                <w:lang w:val="uk-UA" w:eastAsia="ru-RU"/>
              </w:rPr>
            </w:pPr>
          </w:p>
        </w:tc>
        <w:tc>
          <w:tcPr>
            <w:tcW w:w="1250" w:type="dxa"/>
            <w:gridSpan w:val="2"/>
            <w:tcBorders>
              <w:top w:val="single" w:sz="4" w:space="0" w:color="auto"/>
              <w:left w:val="single" w:sz="4" w:space="0" w:color="auto"/>
              <w:bottom w:val="single" w:sz="4" w:space="0" w:color="auto"/>
              <w:right w:val="single" w:sz="4" w:space="0" w:color="auto"/>
            </w:tcBorders>
          </w:tcPr>
          <w:p w:rsidR="004C4E2A" w:rsidRPr="00D8419F" w:rsidRDefault="004C4E2A" w:rsidP="002603B7">
            <w:pPr>
              <w:pStyle w:val="a6"/>
              <w:ind w:left="0"/>
              <w:jc w:val="center"/>
              <w:rPr>
                <w:rFonts w:eastAsia="Calibri"/>
                <w:kern w:val="0"/>
                <w:sz w:val="18"/>
                <w:szCs w:val="18"/>
                <w:lang w:val="uk-UA" w:eastAsia="ru-RU"/>
              </w:rPr>
            </w:pPr>
          </w:p>
        </w:tc>
        <w:tc>
          <w:tcPr>
            <w:tcW w:w="1133" w:type="dxa"/>
            <w:tcBorders>
              <w:top w:val="single" w:sz="4" w:space="0" w:color="auto"/>
              <w:left w:val="single" w:sz="4" w:space="0" w:color="auto"/>
              <w:bottom w:val="single" w:sz="4" w:space="0" w:color="auto"/>
              <w:right w:val="single" w:sz="4" w:space="0" w:color="auto"/>
            </w:tcBorders>
          </w:tcPr>
          <w:p w:rsidR="004C4E2A" w:rsidRPr="00D8419F" w:rsidRDefault="004C4E2A" w:rsidP="002603B7">
            <w:pPr>
              <w:pStyle w:val="a6"/>
              <w:ind w:left="0"/>
              <w:jc w:val="center"/>
              <w:rPr>
                <w:rFonts w:eastAsia="Calibri"/>
                <w:kern w:val="0"/>
                <w:sz w:val="18"/>
                <w:szCs w:val="18"/>
                <w:lang w:val="uk-UA" w:eastAsia="ru-RU"/>
              </w:rPr>
            </w:pPr>
          </w:p>
        </w:tc>
        <w:tc>
          <w:tcPr>
            <w:tcW w:w="4098" w:type="dxa"/>
            <w:gridSpan w:val="2"/>
            <w:tcBorders>
              <w:top w:val="single" w:sz="4" w:space="0" w:color="auto"/>
              <w:left w:val="single" w:sz="4" w:space="0" w:color="auto"/>
              <w:bottom w:val="single" w:sz="4" w:space="0" w:color="auto"/>
              <w:right w:val="single" w:sz="4" w:space="0" w:color="auto"/>
            </w:tcBorders>
          </w:tcPr>
          <w:p w:rsidR="004C4E2A" w:rsidRPr="009D18D6" w:rsidRDefault="004C4E2A" w:rsidP="002603B7">
            <w:pPr>
              <w:jc w:val="center"/>
              <w:rPr>
                <w:sz w:val="18"/>
                <w:szCs w:val="18"/>
                <w:highlight w:val="yellow"/>
                <w:lang w:val="uk-UA"/>
              </w:rPr>
            </w:pPr>
          </w:p>
        </w:tc>
      </w:tr>
      <w:tr w:rsidR="004C4E2A" w:rsidRPr="00D8419F" w:rsidTr="00E0189F">
        <w:trPr>
          <w:gridAfter w:val="1"/>
          <w:wAfter w:w="13" w:type="dxa"/>
        </w:trPr>
        <w:tc>
          <w:tcPr>
            <w:tcW w:w="562" w:type="dxa"/>
            <w:tcBorders>
              <w:top w:val="single" w:sz="4" w:space="0" w:color="auto"/>
              <w:left w:val="single" w:sz="4" w:space="0" w:color="auto"/>
              <w:bottom w:val="single" w:sz="4" w:space="0" w:color="auto"/>
              <w:right w:val="single" w:sz="4" w:space="0" w:color="auto"/>
            </w:tcBorders>
          </w:tcPr>
          <w:p w:rsidR="004C4E2A" w:rsidRPr="00D8419F" w:rsidRDefault="004C4E2A" w:rsidP="002603B7">
            <w:pPr>
              <w:jc w:val="center"/>
              <w:rPr>
                <w:sz w:val="18"/>
                <w:szCs w:val="18"/>
                <w:lang w:val="uk-UA"/>
              </w:rPr>
            </w:pPr>
          </w:p>
        </w:tc>
        <w:tc>
          <w:tcPr>
            <w:tcW w:w="557" w:type="dxa"/>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jc w:val="center"/>
              <w:rPr>
                <w:sz w:val="18"/>
                <w:szCs w:val="18"/>
                <w:lang w:val="uk-UA"/>
              </w:rPr>
            </w:pPr>
            <w:r w:rsidRPr="00D8419F">
              <w:rPr>
                <w:sz w:val="18"/>
                <w:szCs w:val="18"/>
                <w:lang w:val="uk-UA"/>
              </w:rPr>
              <w:t>1.15</w:t>
            </w:r>
          </w:p>
        </w:tc>
        <w:tc>
          <w:tcPr>
            <w:tcW w:w="4663" w:type="dxa"/>
            <w:gridSpan w:val="3"/>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jc w:val="both"/>
              <w:rPr>
                <w:color w:val="000000"/>
                <w:sz w:val="18"/>
                <w:szCs w:val="18"/>
                <w:lang w:val="uk-UA"/>
              </w:rPr>
            </w:pPr>
            <w:r w:rsidRPr="00D8419F">
              <w:rPr>
                <w:color w:val="000000"/>
                <w:sz w:val="18"/>
                <w:szCs w:val="18"/>
              </w:rPr>
              <w:t>Встановлення гідрометричного посту</w:t>
            </w:r>
          </w:p>
        </w:tc>
        <w:tc>
          <w:tcPr>
            <w:tcW w:w="1152" w:type="dxa"/>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jc w:val="center"/>
              <w:rPr>
                <w:sz w:val="18"/>
                <w:szCs w:val="18"/>
              </w:rPr>
            </w:pPr>
            <w:r w:rsidRPr="00D8419F">
              <w:rPr>
                <w:sz w:val="18"/>
                <w:szCs w:val="18"/>
              </w:rPr>
              <w:t>150,0</w:t>
            </w:r>
          </w:p>
        </w:tc>
        <w:tc>
          <w:tcPr>
            <w:tcW w:w="1325" w:type="dxa"/>
            <w:gridSpan w:val="2"/>
            <w:tcBorders>
              <w:top w:val="single" w:sz="4" w:space="0" w:color="auto"/>
              <w:left w:val="single" w:sz="4" w:space="0" w:color="auto"/>
              <w:bottom w:val="single" w:sz="4" w:space="0" w:color="auto"/>
              <w:right w:val="single" w:sz="4" w:space="0" w:color="auto"/>
            </w:tcBorders>
          </w:tcPr>
          <w:p w:rsidR="004C4E2A" w:rsidRPr="00D8419F" w:rsidRDefault="004C4E2A" w:rsidP="002603B7">
            <w:pPr>
              <w:jc w:val="center"/>
              <w:rPr>
                <w:sz w:val="18"/>
                <w:szCs w:val="18"/>
                <w:lang w:val="uk-UA"/>
              </w:rPr>
            </w:pPr>
          </w:p>
        </w:tc>
        <w:tc>
          <w:tcPr>
            <w:tcW w:w="980" w:type="dxa"/>
            <w:gridSpan w:val="2"/>
            <w:tcBorders>
              <w:top w:val="single" w:sz="4" w:space="0" w:color="auto"/>
              <w:left w:val="single" w:sz="4" w:space="0" w:color="auto"/>
              <w:bottom w:val="single" w:sz="4" w:space="0" w:color="auto"/>
              <w:right w:val="single" w:sz="4" w:space="0" w:color="auto"/>
            </w:tcBorders>
          </w:tcPr>
          <w:p w:rsidR="004C4E2A" w:rsidRPr="00D8419F" w:rsidRDefault="004C4E2A" w:rsidP="002603B7">
            <w:pPr>
              <w:pStyle w:val="a6"/>
              <w:ind w:left="0"/>
              <w:jc w:val="center"/>
              <w:rPr>
                <w:rFonts w:eastAsia="Calibri"/>
                <w:b/>
                <w:kern w:val="0"/>
                <w:sz w:val="18"/>
                <w:szCs w:val="18"/>
                <w:lang w:val="uk-UA" w:eastAsia="ru-RU"/>
              </w:rPr>
            </w:pPr>
          </w:p>
        </w:tc>
        <w:tc>
          <w:tcPr>
            <w:tcW w:w="1250" w:type="dxa"/>
            <w:gridSpan w:val="2"/>
            <w:tcBorders>
              <w:top w:val="single" w:sz="4" w:space="0" w:color="auto"/>
              <w:left w:val="single" w:sz="4" w:space="0" w:color="auto"/>
              <w:bottom w:val="single" w:sz="4" w:space="0" w:color="auto"/>
              <w:right w:val="single" w:sz="4" w:space="0" w:color="auto"/>
            </w:tcBorders>
          </w:tcPr>
          <w:p w:rsidR="004C4E2A" w:rsidRPr="00D8419F" w:rsidRDefault="004C4E2A" w:rsidP="002603B7">
            <w:pPr>
              <w:pStyle w:val="a6"/>
              <w:ind w:left="0"/>
              <w:jc w:val="center"/>
              <w:rPr>
                <w:rFonts w:eastAsia="Calibri"/>
                <w:kern w:val="0"/>
                <w:sz w:val="18"/>
                <w:szCs w:val="18"/>
                <w:lang w:val="uk-UA" w:eastAsia="ru-RU"/>
              </w:rPr>
            </w:pPr>
          </w:p>
        </w:tc>
        <w:tc>
          <w:tcPr>
            <w:tcW w:w="1133" w:type="dxa"/>
            <w:tcBorders>
              <w:top w:val="single" w:sz="4" w:space="0" w:color="auto"/>
              <w:left w:val="single" w:sz="4" w:space="0" w:color="auto"/>
              <w:bottom w:val="single" w:sz="4" w:space="0" w:color="auto"/>
              <w:right w:val="single" w:sz="4" w:space="0" w:color="auto"/>
            </w:tcBorders>
          </w:tcPr>
          <w:p w:rsidR="004C4E2A" w:rsidRPr="00D8419F" w:rsidRDefault="004C4E2A" w:rsidP="002603B7">
            <w:pPr>
              <w:pStyle w:val="a6"/>
              <w:ind w:left="0"/>
              <w:jc w:val="center"/>
              <w:rPr>
                <w:rFonts w:eastAsia="Calibri"/>
                <w:kern w:val="0"/>
                <w:sz w:val="18"/>
                <w:szCs w:val="18"/>
                <w:lang w:val="uk-UA" w:eastAsia="ru-RU"/>
              </w:rPr>
            </w:pPr>
          </w:p>
        </w:tc>
        <w:tc>
          <w:tcPr>
            <w:tcW w:w="4098" w:type="dxa"/>
            <w:gridSpan w:val="2"/>
            <w:tcBorders>
              <w:top w:val="single" w:sz="4" w:space="0" w:color="auto"/>
              <w:left w:val="single" w:sz="4" w:space="0" w:color="auto"/>
              <w:bottom w:val="single" w:sz="4" w:space="0" w:color="auto"/>
              <w:right w:val="single" w:sz="4" w:space="0" w:color="auto"/>
            </w:tcBorders>
          </w:tcPr>
          <w:p w:rsidR="004C4E2A" w:rsidRPr="009D18D6" w:rsidRDefault="004C4E2A" w:rsidP="002603B7">
            <w:pPr>
              <w:jc w:val="center"/>
              <w:rPr>
                <w:sz w:val="18"/>
                <w:szCs w:val="18"/>
                <w:highlight w:val="yellow"/>
                <w:lang w:val="uk-UA"/>
              </w:rPr>
            </w:pPr>
          </w:p>
        </w:tc>
      </w:tr>
      <w:tr w:rsidR="004C4E2A" w:rsidRPr="00D8419F" w:rsidTr="00E0189F">
        <w:trPr>
          <w:gridAfter w:val="1"/>
          <w:wAfter w:w="13" w:type="dxa"/>
        </w:trPr>
        <w:tc>
          <w:tcPr>
            <w:tcW w:w="562" w:type="dxa"/>
            <w:tcBorders>
              <w:top w:val="single" w:sz="4" w:space="0" w:color="auto"/>
              <w:left w:val="single" w:sz="4" w:space="0" w:color="auto"/>
              <w:bottom w:val="single" w:sz="4" w:space="0" w:color="auto"/>
              <w:right w:val="single" w:sz="4" w:space="0" w:color="auto"/>
            </w:tcBorders>
          </w:tcPr>
          <w:p w:rsidR="004C4E2A" w:rsidRPr="00D8419F" w:rsidRDefault="004C4E2A" w:rsidP="002603B7">
            <w:pPr>
              <w:jc w:val="center"/>
              <w:rPr>
                <w:sz w:val="18"/>
                <w:szCs w:val="18"/>
                <w:lang w:val="uk-UA"/>
              </w:rPr>
            </w:pPr>
          </w:p>
        </w:tc>
        <w:tc>
          <w:tcPr>
            <w:tcW w:w="557" w:type="dxa"/>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jc w:val="center"/>
              <w:rPr>
                <w:sz w:val="18"/>
                <w:szCs w:val="18"/>
                <w:lang w:val="uk-UA"/>
              </w:rPr>
            </w:pPr>
            <w:r w:rsidRPr="00D8419F">
              <w:rPr>
                <w:sz w:val="18"/>
                <w:szCs w:val="18"/>
                <w:lang w:val="uk-UA"/>
              </w:rPr>
              <w:t>1.16</w:t>
            </w:r>
          </w:p>
        </w:tc>
        <w:tc>
          <w:tcPr>
            <w:tcW w:w="4663" w:type="dxa"/>
            <w:gridSpan w:val="3"/>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jc w:val="both"/>
              <w:rPr>
                <w:color w:val="000000"/>
                <w:sz w:val="18"/>
                <w:szCs w:val="18"/>
                <w:lang w:val="uk-UA"/>
              </w:rPr>
            </w:pPr>
            <w:r w:rsidRPr="00D8419F">
              <w:rPr>
                <w:color w:val="000000"/>
                <w:sz w:val="18"/>
                <w:szCs w:val="18"/>
              </w:rPr>
              <w:t>Внесення біобактерій в товщу Тернопільського водосховища</w:t>
            </w:r>
          </w:p>
        </w:tc>
        <w:tc>
          <w:tcPr>
            <w:tcW w:w="1152" w:type="dxa"/>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jc w:val="center"/>
              <w:rPr>
                <w:sz w:val="18"/>
                <w:szCs w:val="18"/>
              </w:rPr>
            </w:pPr>
            <w:r w:rsidRPr="00D8419F">
              <w:rPr>
                <w:sz w:val="18"/>
                <w:szCs w:val="18"/>
              </w:rPr>
              <w:t>1000,0</w:t>
            </w:r>
          </w:p>
        </w:tc>
        <w:tc>
          <w:tcPr>
            <w:tcW w:w="1325" w:type="dxa"/>
            <w:gridSpan w:val="2"/>
            <w:tcBorders>
              <w:top w:val="single" w:sz="4" w:space="0" w:color="auto"/>
              <w:left w:val="single" w:sz="4" w:space="0" w:color="auto"/>
              <w:bottom w:val="single" w:sz="4" w:space="0" w:color="auto"/>
              <w:right w:val="single" w:sz="4" w:space="0" w:color="auto"/>
            </w:tcBorders>
          </w:tcPr>
          <w:p w:rsidR="004C4E2A" w:rsidRPr="00D8419F" w:rsidRDefault="004C4E2A" w:rsidP="002603B7">
            <w:pPr>
              <w:jc w:val="center"/>
              <w:rPr>
                <w:sz w:val="18"/>
                <w:szCs w:val="18"/>
                <w:lang w:val="uk-UA"/>
              </w:rPr>
            </w:pPr>
          </w:p>
        </w:tc>
        <w:tc>
          <w:tcPr>
            <w:tcW w:w="980" w:type="dxa"/>
            <w:gridSpan w:val="2"/>
            <w:tcBorders>
              <w:top w:val="single" w:sz="4" w:space="0" w:color="auto"/>
              <w:left w:val="single" w:sz="4" w:space="0" w:color="auto"/>
              <w:bottom w:val="single" w:sz="4" w:space="0" w:color="auto"/>
              <w:right w:val="single" w:sz="4" w:space="0" w:color="auto"/>
            </w:tcBorders>
          </w:tcPr>
          <w:p w:rsidR="004C4E2A" w:rsidRPr="00D8419F" w:rsidRDefault="004C4E2A" w:rsidP="002603B7">
            <w:pPr>
              <w:pStyle w:val="a6"/>
              <w:ind w:left="0"/>
              <w:jc w:val="center"/>
              <w:rPr>
                <w:rFonts w:eastAsia="Calibri"/>
                <w:b/>
                <w:kern w:val="0"/>
                <w:sz w:val="18"/>
                <w:szCs w:val="18"/>
                <w:lang w:val="uk-UA" w:eastAsia="ru-RU"/>
              </w:rPr>
            </w:pPr>
          </w:p>
        </w:tc>
        <w:tc>
          <w:tcPr>
            <w:tcW w:w="1250" w:type="dxa"/>
            <w:gridSpan w:val="2"/>
            <w:tcBorders>
              <w:top w:val="single" w:sz="4" w:space="0" w:color="auto"/>
              <w:left w:val="single" w:sz="4" w:space="0" w:color="auto"/>
              <w:bottom w:val="single" w:sz="4" w:space="0" w:color="auto"/>
              <w:right w:val="single" w:sz="4" w:space="0" w:color="auto"/>
            </w:tcBorders>
          </w:tcPr>
          <w:p w:rsidR="004C4E2A" w:rsidRPr="00D8419F" w:rsidRDefault="004C4E2A" w:rsidP="002603B7">
            <w:pPr>
              <w:pStyle w:val="a6"/>
              <w:ind w:left="0"/>
              <w:jc w:val="center"/>
              <w:rPr>
                <w:rFonts w:eastAsia="Calibri"/>
                <w:kern w:val="0"/>
                <w:sz w:val="18"/>
                <w:szCs w:val="18"/>
                <w:lang w:val="uk-UA" w:eastAsia="ru-RU"/>
              </w:rPr>
            </w:pPr>
          </w:p>
        </w:tc>
        <w:tc>
          <w:tcPr>
            <w:tcW w:w="1133" w:type="dxa"/>
            <w:tcBorders>
              <w:top w:val="single" w:sz="4" w:space="0" w:color="auto"/>
              <w:left w:val="single" w:sz="4" w:space="0" w:color="auto"/>
              <w:bottom w:val="single" w:sz="4" w:space="0" w:color="auto"/>
              <w:right w:val="single" w:sz="4" w:space="0" w:color="auto"/>
            </w:tcBorders>
          </w:tcPr>
          <w:p w:rsidR="004C4E2A" w:rsidRPr="00D8419F" w:rsidRDefault="004C4E2A" w:rsidP="002603B7">
            <w:pPr>
              <w:pStyle w:val="a6"/>
              <w:ind w:left="0"/>
              <w:jc w:val="center"/>
              <w:rPr>
                <w:rFonts w:eastAsia="Calibri"/>
                <w:kern w:val="0"/>
                <w:sz w:val="18"/>
                <w:szCs w:val="18"/>
                <w:lang w:val="uk-UA" w:eastAsia="ru-RU"/>
              </w:rPr>
            </w:pPr>
          </w:p>
        </w:tc>
        <w:tc>
          <w:tcPr>
            <w:tcW w:w="4098" w:type="dxa"/>
            <w:gridSpan w:val="2"/>
            <w:tcBorders>
              <w:top w:val="single" w:sz="4" w:space="0" w:color="auto"/>
              <w:left w:val="single" w:sz="4" w:space="0" w:color="auto"/>
              <w:bottom w:val="single" w:sz="4" w:space="0" w:color="auto"/>
              <w:right w:val="single" w:sz="4" w:space="0" w:color="auto"/>
            </w:tcBorders>
          </w:tcPr>
          <w:p w:rsidR="004C4E2A" w:rsidRPr="009D18D6" w:rsidRDefault="004C4E2A" w:rsidP="002603B7">
            <w:pPr>
              <w:jc w:val="center"/>
              <w:rPr>
                <w:sz w:val="18"/>
                <w:szCs w:val="18"/>
                <w:highlight w:val="yellow"/>
                <w:lang w:val="uk-UA"/>
              </w:rPr>
            </w:pPr>
          </w:p>
        </w:tc>
      </w:tr>
      <w:tr w:rsidR="004C4E2A" w:rsidRPr="00D8419F" w:rsidTr="00E0189F">
        <w:trPr>
          <w:gridAfter w:val="1"/>
          <w:wAfter w:w="13" w:type="dxa"/>
        </w:trPr>
        <w:tc>
          <w:tcPr>
            <w:tcW w:w="562" w:type="dxa"/>
            <w:tcBorders>
              <w:top w:val="single" w:sz="4" w:space="0" w:color="auto"/>
              <w:left w:val="single" w:sz="4" w:space="0" w:color="auto"/>
              <w:bottom w:val="single" w:sz="4" w:space="0" w:color="auto"/>
              <w:right w:val="single" w:sz="4" w:space="0" w:color="auto"/>
            </w:tcBorders>
          </w:tcPr>
          <w:p w:rsidR="004C4E2A" w:rsidRPr="00D8419F" w:rsidRDefault="004C4E2A" w:rsidP="002603B7">
            <w:pPr>
              <w:jc w:val="center"/>
              <w:rPr>
                <w:sz w:val="18"/>
                <w:szCs w:val="18"/>
                <w:lang w:val="uk-UA"/>
              </w:rPr>
            </w:pPr>
          </w:p>
        </w:tc>
        <w:tc>
          <w:tcPr>
            <w:tcW w:w="557" w:type="dxa"/>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jc w:val="center"/>
              <w:rPr>
                <w:sz w:val="18"/>
                <w:szCs w:val="18"/>
                <w:lang w:val="uk-UA"/>
              </w:rPr>
            </w:pPr>
            <w:r w:rsidRPr="00D8419F">
              <w:rPr>
                <w:sz w:val="18"/>
                <w:szCs w:val="18"/>
                <w:lang w:val="uk-UA"/>
              </w:rPr>
              <w:t>1.17</w:t>
            </w:r>
          </w:p>
        </w:tc>
        <w:tc>
          <w:tcPr>
            <w:tcW w:w="4663" w:type="dxa"/>
            <w:gridSpan w:val="3"/>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jc w:val="both"/>
              <w:rPr>
                <w:color w:val="000000"/>
                <w:sz w:val="18"/>
                <w:szCs w:val="18"/>
                <w:lang w:val="uk-UA"/>
              </w:rPr>
            </w:pPr>
            <w:r w:rsidRPr="00D8419F">
              <w:rPr>
                <w:color w:val="000000"/>
                <w:sz w:val="18"/>
                <w:szCs w:val="18"/>
              </w:rPr>
              <w:t>Реконструкція механічних вловлювачів нафтопродуктів</w:t>
            </w:r>
          </w:p>
        </w:tc>
        <w:tc>
          <w:tcPr>
            <w:tcW w:w="1152" w:type="dxa"/>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jc w:val="center"/>
              <w:rPr>
                <w:sz w:val="18"/>
                <w:szCs w:val="18"/>
              </w:rPr>
            </w:pPr>
            <w:r w:rsidRPr="00D8419F">
              <w:rPr>
                <w:sz w:val="18"/>
                <w:szCs w:val="18"/>
              </w:rPr>
              <w:t>500,0</w:t>
            </w:r>
          </w:p>
        </w:tc>
        <w:tc>
          <w:tcPr>
            <w:tcW w:w="1325" w:type="dxa"/>
            <w:gridSpan w:val="2"/>
            <w:tcBorders>
              <w:top w:val="single" w:sz="4" w:space="0" w:color="auto"/>
              <w:left w:val="single" w:sz="4" w:space="0" w:color="auto"/>
              <w:bottom w:val="single" w:sz="4" w:space="0" w:color="auto"/>
              <w:right w:val="single" w:sz="4" w:space="0" w:color="auto"/>
            </w:tcBorders>
          </w:tcPr>
          <w:p w:rsidR="004C4E2A" w:rsidRPr="00D8419F" w:rsidRDefault="004C4E2A" w:rsidP="002603B7">
            <w:pPr>
              <w:jc w:val="center"/>
              <w:rPr>
                <w:sz w:val="18"/>
                <w:szCs w:val="18"/>
                <w:lang w:val="uk-UA"/>
              </w:rPr>
            </w:pPr>
          </w:p>
        </w:tc>
        <w:tc>
          <w:tcPr>
            <w:tcW w:w="980" w:type="dxa"/>
            <w:gridSpan w:val="2"/>
            <w:tcBorders>
              <w:top w:val="single" w:sz="4" w:space="0" w:color="auto"/>
              <w:left w:val="single" w:sz="4" w:space="0" w:color="auto"/>
              <w:bottom w:val="single" w:sz="4" w:space="0" w:color="auto"/>
              <w:right w:val="single" w:sz="4" w:space="0" w:color="auto"/>
            </w:tcBorders>
          </w:tcPr>
          <w:p w:rsidR="004C4E2A" w:rsidRPr="00D8419F" w:rsidRDefault="004C4E2A" w:rsidP="002603B7">
            <w:pPr>
              <w:pStyle w:val="a6"/>
              <w:ind w:left="0"/>
              <w:jc w:val="center"/>
              <w:rPr>
                <w:rFonts w:eastAsia="Calibri"/>
                <w:b/>
                <w:kern w:val="0"/>
                <w:sz w:val="18"/>
                <w:szCs w:val="18"/>
                <w:lang w:val="uk-UA" w:eastAsia="ru-RU"/>
              </w:rPr>
            </w:pPr>
          </w:p>
        </w:tc>
        <w:tc>
          <w:tcPr>
            <w:tcW w:w="1250" w:type="dxa"/>
            <w:gridSpan w:val="2"/>
            <w:tcBorders>
              <w:top w:val="single" w:sz="4" w:space="0" w:color="auto"/>
              <w:left w:val="single" w:sz="4" w:space="0" w:color="auto"/>
              <w:bottom w:val="single" w:sz="4" w:space="0" w:color="auto"/>
              <w:right w:val="single" w:sz="4" w:space="0" w:color="auto"/>
            </w:tcBorders>
          </w:tcPr>
          <w:p w:rsidR="004C4E2A" w:rsidRPr="00D8419F" w:rsidRDefault="004C4E2A" w:rsidP="002603B7">
            <w:pPr>
              <w:pStyle w:val="a6"/>
              <w:ind w:left="0"/>
              <w:jc w:val="center"/>
              <w:rPr>
                <w:rFonts w:eastAsia="Calibri"/>
                <w:kern w:val="0"/>
                <w:sz w:val="18"/>
                <w:szCs w:val="18"/>
                <w:lang w:val="uk-UA" w:eastAsia="ru-RU"/>
              </w:rPr>
            </w:pPr>
          </w:p>
        </w:tc>
        <w:tc>
          <w:tcPr>
            <w:tcW w:w="1133" w:type="dxa"/>
            <w:tcBorders>
              <w:top w:val="single" w:sz="4" w:space="0" w:color="auto"/>
              <w:left w:val="single" w:sz="4" w:space="0" w:color="auto"/>
              <w:bottom w:val="single" w:sz="4" w:space="0" w:color="auto"/>
              <w:right w:val="single" w:sz="4" w:space="0" w:color="auto"/>
            </w:tcBorders>
          </w:tcPr>
          <w:p w:rsidR="004C4E2A" w:rsidRPr="00D8419F" w:rsidRDefault="004C4E2A" w:rsidP="002603B7">
            <w:pPr>
              <w:pStyle w:val="a6"/>
              <w:ind w:left="0"/>
              <w:jc w:val="center"/>
              <w:rPr>
                <w:rFonts w:eastAsia="Calibri"/>
                <w:kern w:val="0"/>
                <w:sz w:val="18"/>
                <w:szCs w:val="18"/>
                <w:lang w:val="uk-UA" w:eastAsia="ru-RU"/>
              </w:rPr>
            </w:pPr>
          </w:p>
        </w:tc>
        <w:tc>
          <w:tcPr>
            <w:tcW w:w="4098" w:type="dxa"/>
            <w:gridSpan w:val="2"/>
            <w:tcBorders>
              <w:top w:val="single" w:sz="4" w:space="0" w:color="auto"/>
              <w:left w:val="single" w:sz="4" w:space="0" w:color="auto"/>
              <w:bottom w:val="single" w:sz="4" w:space="0" w:color="auto"/>
              <w:right w:val="single" w:sz="4" w:space="0" w:color="auto"/>
            </w:tcBorders>
          </w:tcPr>
          <w:p w:rsidR="004C4E2A" w:rsidRPr="009D18D6" w:rsidRDefault="004C4E2A" w:rsidP="002603B7">
            <w:pPr>
              <w:jc w:val="center"/>
              <w:rPr>
                <w:sz w:val="18"/>
                <w:szCs w:val="18"/>
                <w:highlight w:val="yellow"/>
                <w:lang w:val="uk-UA"/>
              </w:rPr>
            </w:pPr>
          </w:p>
        </w:tc>
      </w:tr>
      <w:tr w:rsidR="004C4E2A" w:rsidRPr="00D8419F" w:rsidTr="00E0189F">
        <w:trPr>
          <w:gridAfter w:val="1"/>
          <w:wAfter w:w="13" w:type="dxa"/>
        </w:trPr>
        <w:tc>
          <w:tcPr>
            <w:tcW w:w="562" w:type="dxa"/>
            <w:tcBorders>
              <w:top w:val="single" w:sz="4" w:space="0" w:color="auto"/>
              <w:left w:val="single" w:sz="4" w:space="0" w:color="auto"/>
              <w:bottom w:val="single" w:sz="4" w:space="0" w:color="auto"/>
              <w:right w:val="single" w:sz="4" w:space="0" w:color="auto"/>
            </w:tcBorders>
          </w:tcPr>
          <w:p w:rsidR="004C4E2A" w:rsidRPr="00D8419F" w:rsidRDefault="004C4E2A" w:rsidP="002603B7">
            <w:pPr>
              <w:jc w:val="center"/>
              <w:rPr>
                <w:sz w:val="18"/>
                <w:szCs w:val="18"/>
                <w:lang w:val="uk-UA"/>
              </w:rPr>
            </w:pPr>
          </w:p>
        </w:tc>
        <w:tc>
          <w:tcPr>
            <w:tcW w:w="557" w:type="dxa"/>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jc w:val="center"/>
              <w:rPr>
                <w:sz w:val="18"/>
                <w:szCs w:val="18"/>
                <w:lang w:val="uk-UA"/>
              </w:rPr>
            </w:pPr>
            <w:r w:rsidRPr="00D8419F">
              <w:rPr>
                <w:sz w:val="18"/>
                <w:szCs w:val="18"/>
                <w:lang w:val="uk-UA"/>
              </w:rPr>
              <w:t>1.18</w:t>
            </w:r>
          </w:p>
        </w:tc>
        <w:tc>
          <w:tcPr>
            <w:tcW w:w="4663" w:type="dxa"/>
            <w:gridSpan w:val="3"/>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jc w:val="both"/>
              <w:rPr>
                <w:color w:val="000000"/>
                <w:sz w:val="18"/>
                <w:szCs w:val="18"/>
              </w:rPr>
            </w:pPr>
            <w:r w:rsidRPr="00D8419F">
              <w:rPr>
                <w:color w:val="000000"/>
                <w:sz w:val="18"/>
                <w:szCs w:val="18"/>
              </w:rPr>
              <w:t>Влаштування механічних вловлювачів нафтопродуктів</w:t>
            </w:r>
          </w:p>
        </w:tc>
        <w:tc>
          <w:tcPr>
            <w:tcW w:w="1152" w:type="dxa"/>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jc w:val="center"/>
              <w:rPr>
                <w:sz w:val="18"/>
                <w:szCs w:val="18"/>
              </w:rPr>
            </w:pPr>
            <w:r w:rsidRPr="00D8419F">
              <w:rPr>
                <w:sz w:val="18"/>
                <w:szCs w:val="18"/>
              </w:rPr>
              <w:t>1500,0</w:t>
            </w:r>
          </w:p>
        </w:tc>
        <w:tc>
          <w:tcPr>
            <w:tcW w:w="1325" w:type="dxa"/>
            <w:gridSpan w:val="2"/>
            <w:tcBorders>
              <w:top w:val="single" w:sz="4" w:space="0" w:color="auto"/>
              <w:left w:val="single" w:sz="4" w:space="0" w:color="auto"/>
              <w:bottom w:val="single" w:sz="4" w:space="0" w:color="auto"/>
              <w:right w:val="single" w:sz="4" w:space="0" w:color="auto"/>
            </w:tcBorders>
          </w:tcPr>
          <w:p w:rsidR="004C4E2A" w:rsidRPr="00D8419F" w:rsidRDefault="004C4E2A" w:rsidP="002603B7">
            <w:pPr>
              <w:jc w:val="center"/>
              <w:rPr>
                <w:sz w:val="18"/>
                <w:szCs w:val="18"/>
                <w:lang w:val="uk-UA"/>
              </w:rPr>
            </w:pPr>
          </w:p>
        </w:tc>
        <w:tc>
          <w:tcPr>
            <w:tcW w:w="980" w:type="dxa"/>
            <w:gridSpan w:val="2"/>
            <w:tcBorders>
              <w:top w:val="single" w:sz="4" w:space="0" w:color="auto"/>
              <w:left w:val="single" w:sz="4" w:space="0" w:color="auto"/>
              <w:bottom w:val="single" w:sz="4" w:space="0" w:color="auto"/>
              <w:right w:val="single" w:sz="4" w:space="0" w:color="auto"/>
            </w:tcBorders>
          </w:tcPr>
          <w:p w:rsidR="004C4E2A" w:rsidRPr="00D8419F" w:rsidRDefault="004C4E2A" w:rsidP="002603B7">
            <w:pPr>
              <w:pStyle w:val="a6"/>
              <w:ind w:left="0"/>
              <w:jc w:val="center"/>
              <w:rPr>
                <w:rFonts w:eastAsia="Calibri"/>
                <w:b/>
                <w:kern w:val="0"/>
                <w:sz w:val="18"/>
                <w:szCs w:val="18"/>
                <w:lang w:val="uk-UA" w:eastAsia="ru-RU"/>
              </w:rPr>
            </w:pPr>
          </w:p>
        </w:tc>
        <w:tc>
          <w:tcPr>
            <w:tcW w:w="1250" w:type="dxa"/>
            <w:gridSpan w:val="2"/>
            <w:tcBorders>
              <w:top w:val="single" w:sz="4" w:space="0" w:color="auto"/>
              <w:left w:val="single" w:sz="4" w:space="0" w:color="auto"/>
              <w:bottom w:val="single" w:sz="4" w:space="0" w:color="auto"/>
              <w:right w:val="single" w:sz="4" w:space="0" w:color="auto"/>
            </w:tcBorders>
          </w:tcPr>
          <w:p w:rsidR="004C4E2A" w:rsidRPr="00D8419F" w:rsidRDefault="004C4E2A" w:rsidP="002603B7">
            <w:pPr>
              <w:pStyle w:val="a6"/>
              <w:ind w:left="0"/>
              <w:jc w:val="center"/>
              <w:rPr>
                <w:rFonts w:eastAsia="Calibri"/>
                <w:kern w:val="0"/>
                <w:sz w:val="18"/>
                <w:szCs w:val="18"/>
                <w:lang w:val="uk-UA" w:eastAsia="ru-RU"/>
              </w:rPr>
            </w:pPr>
          </w:p>
        </w:tc>
        <w:tc>
          <w:tcPr>
            <w:tcW w:w="1133" w:type="dxa"/>
            <w:tcBorders>
              <w:top w:val="single" w:sz="4" w:space="0" w:color="auto"/>
              <w:left w:val="single" w:sz="4" w:space="0" w:color="auto"/>
              <w:bottom w:val="single" w:sz="4" w:space="0" w:color="auto"/>
              <w:right w:val="single" w:sz="4" w:space="0" w:color="auto"/>
            </w:tcBorders>
          </w:tcPr>
          <w:p w:rsidR="004C4E2A" w:rsidRPr="00D8419F" w:rsidRDefault="004C4E2A" w:rsidP="002603B7">
            <w:pPr>
              <w:pStyle w:val="a6"/>
              <w:ind w:left="0"/>
              <w:jc w:val="center"/>
              <w:rPr>
                <w:rFonts w:eastAsia="Calibri"/>
                <w:kern w:val="0"/>
                <w:sz w:val="18"/>
                <w:szCs w:val="18"/>
                <w:lang w:val="uk-UA" w:eastAsia="ru-RU"/>
              </w:rPr>
            </w:pPr>
          </w:p>
        </w:tc>
        <w:tc>
          <w:tcPr>
            <w:tcW w:w="4098" w:type="dxa"/>
            <w:gridSpan w:val="2"/>
            <w:tcBorders>
              <w:top w:val="single" w:sz="4" w:space="0" w:color="auto"/>
              <w:left w:val="single" w:sz="4" w:space="0" w:color="auto"/>
              <w:bottom w:val="single" w:sz="4" w:space="0" w:color="auto"/>
              <w:right w:val="single" w:sz="4" w:space="0" w:color="auto"/>
            </w:tcBorders>
          </w:tcPr>
          <w:p w:rsidR="004C4E2A" w:rsidRPr="009D18D6" w:rsidRDefault="004C4E2A" w:rsidP="002603B7">
            <w:pPr>
              <w:jc w:val="center"/>
              <w:rPr>
                <w:sz w:val="18"/>
                <w:szCs w:val="18"/>
                <w:highlight w:val="yellow"/>
                <w:lang w:val="uk-UA"/>
              </w:rPr>
            </w:pPr>
          </w:p>
        </w:tc>
      </w:tr>
      <w:tr w:rsidR="004C4E2A" w:rsidRPr="00D8419F" w:rsidTr="00E0189F">
        <w:trPr>
          <w:gridAfter w:val="1"/>
          <w:wAfter w:w="13" w:type="dxa"/>
        </w:trPr>
        <w:tc>
          <w:tcPr>
            <w:tcW w:w="562" w:type="dxa"/>
            <w:tcBorders>
              <w:top w:val="single" w:sz="4" w:space="0" w:color="auto"/>
              <w:left w:val="single" w:sz="4" w:space="0" w:color="auto"/>
              <w:bottom w:val="single" w:sz="4" w:space="0" w:color="auto"/>
              <w:right w:val="single" w:sz="4" w:space="0" w:color="auto"/>
            </w:tcBorders>
          </w:tcPr>
          <w:p w:rsidR="004C4E2A" w:rsidRPr="00D8419F" w:rsidRDefault="004C4E2A" w:rsidP="002603B7">
            <w:pPr>
              <w:jc w:val="center"/>
              <w:rPr>
                <w:sz w:val="18"/>
                <w:szCs w:val="18"/>
                <w:lang w:val="uk-UA"/>
              </w:rPr>
            </w:pPr>
          </w:p>
        </w:tc>
        <w:tc>
          <w:tcPr>
            <w:tcW w:w="557" w:type="dxa"/>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jc w:val="center"/>
              <w:rPr>
                <w:sz w:val="18"/>
                <w:szCs w:val="18"/>
                <w:lang w:val="uk-UA"/>
              </w:rPr>
            </w:pPr>
            <w:r w:rsidRPr="00D8419F">
              <w:rPr>
                <w:sz w:val="18"/>
                <w:szCs w:val="18"/>
                <w:lang w:val="uk-UA"/>
              </w:rPr>
              <w:t>1.19</w:t>
            </w:r>
          </w:p>
        </w:tc>
        <w:tc>
          <w:tcPr>
            <w:tcW w:w="4663" w:type="dxa"/>
            <w:gridSpan w:val="3"/>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jc w:val="both"/>
              <w:rPr>
                <w:color w:val="000000"/>
                <w:sz w:val="18"/>
                <w:szCs w:val="18"/>
                <w:lang w:val="uk-UA"/>
              </w:rPr>
            </w:pPr>
            <w:r w:rsidRPr="00D8419F">
              <w:rPr>
                <w:color w:val="000000"/>
                <w:sz w:val="18"/>
                <w:szCs w:val="18"/>
                <w:lang w:val="uk-UA"/>
              </w:rPr>
              <w:t>Капітальний ремонт системи водовідведення в парку «Топільче»</w:t>
            </w:r>
          </w:p>
        </w:tc>
        <w:tc>
          <w:tcPr>
            <w:tcW w:w="1152" w:type="dxa"/>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jc w:val="center"/>
              <w:rPr>
                <w:sz w:val="18"/>
                <w:szCs w:val="18"/>
                <w:lang w:val="uk-UA"/>
              </w:rPr>
            </w:pPr>
            <w:r w:rsidRPr="00D8419F">
              <w:rPr>
                <w:sz w:val="18"/>
                <w:szCs w:val="18"/>
                <w:lang w:val="uk-UA"/>
              </w:rPr>
              <w:t>1490,0</w:t>
            </w:r>
          </w:p>
        </w:tc>
        <w:tc>
          <w:tcPr>
            <w:tcW w:w="1325" w:type="dxa"/>
            <w:gridSpan w:val="2"/>
            <w:tcBorders>
              <w:top w:val="single" w:sz="4" w:space="0" w:color="auto"/>
              <w:left w:val="single" w:sz="4" w:space="0" w:color="auto"/>
              <w:bottom w:val="single" w:sz="4" w:space="0" w:color="auto"/>
              <w:right w:val="single" w:sz="4" w:space="0" w:color="auto"/>
            </w:tcBorders>
          </w:tcPr>
          <w:p w:rsidR="004C4E2A" w:rsidRPr="00D8419F" w:rsidRDefault="004C4E2A" w:rsidP="002603B7">
            <w:pPr>
              <w:jc w:val="center"/>
              <w:rPr>
                <w:sz w:val="18"/>
                <w:szCs w:val="18"/>
                <w:lang w:val="uk-UA"/>
              </w:rPr>
            </w:pPr>
          </w:p>
        </w:tc>
        <w:tc>
          <w:tcPr>
            <w:tcW w:w="980" w:type="dxa"/>
            <w:gridSpan w:val="2"/>
            <w:tcBorders>
              <w:top w:val="single" w:sz="4" w:space="0" w:color="auto"/>
              <w:left w:val="single" w:sz="4" w:space="0" w:color="auto"/>
              <w:bottom w:val="single" w:sz="4" w:space="0" w:color="auto"/>
              <w:right w:val="single" w:sz="4" w:space="0" w:color="auto"/>
            </w:tcBorders>
          </w:tcPr>
          <w:p w:rsidR="004C4E2A" w:rsidRPr="00D8419F" w:rsidRDefault="004C4E2A" w:rsidP="002603B7">
            <w:pPr>
              <w:pStyle w:val="a6"/>
              <w:ind w:left="0"/>
              <w:jc w:val="center"/>
              <w:rPr>
                <w:rFonts w:eastAsia="Calibri"/>
                <w:b/>
                <w:kern w:val="0"/>
                <w:sz w:val="18"/>
                <w:szCs w:val="18"/>
                <w:lang w:val="uk-UA" w:eastAsia="ru-RU"/>
              </w:rPr>
            </w:pPr>
          </w:p>
        </w:tc>
        <w:tc>
          <w:tcPr>
            <w:tcW w:w="1250" w:type="dxa"/>
            <w:gridSpan w:val="2"/>
            <w:tcBorders>
              <w:top w:val="single" w:sz="4" w:space="0" w:color="auto"/>
              <w:left w:val="single" w:sz="4" w:space="0" w:color="auto"/>
              <w:bottom w:val="single" w:sz="4" w:space="0" w:color="auto"/>
              <w:right w:val="single" w:sz="4" w:space="0" w:color="auto"/>
            </w:tcBorders>
          </w:tcPr>
          <w:p w:rsidR="004C4E2A" w:rsidRPr="00D8419F" w:rsidRDefault="004C4E2A" w:rsidP="002603B7">
            <w:pPr>
              <w:pStyle w:val="a6"/>
              <w:ind w:left="0"/>
              <w:jc w:val="center"/>
              <w:rPr>
                <w:rFonts w:eastAsia="Calibri"/>
                <w:kern w:val="0"/>
                <w:sz w:val="18"/>
                <w:szCs w:val="18"/>
                <w:lang w:val="uk-UA" w:eastAsia="ru-RU"/>
              </w:rPr>
            </w:pPr>
          </w:p>
        </w:tc>
        <w:tc>
          <w:tcPr>
            <w:tcW w:w="1133" w:type="dxa"/>
            <w:tcBorders>
              <w:top w:val="single" w:sz="4" w:space="0" w:color="auto"/>
              <w:left w:val="single" w:sz="4" w:space="0" w:color="auto"/>
              <w:bottom w:val="single" w:sz="4" w:space="0" w:color="auto"/>
              <w:right w:val="single" w:sz="4" w:space="0" w:color="auto"/>
            </w:tcBorders>
          </w:tcPr>
          <w:p w:rsidR="004C4E2A" w:rsidRPr="00D8419F" w:rsidRDefault="004C4E2A" w:rsidP="002603B7">
            <w:pPr>
              <w:pStyle w:val="a6"/>
              <w:ind w:left="0"/>
              <w:jc w:val="center"/>
              <w:rPr>
                <w:rFonts w:eastAsia="Calibri"/>
                <w:kern w:val="0"/>
                <w:sz w:val="18"/>
                <w:szCs w:val="18"/>
                <w:lang w:val="uk-UA" w:eastAsia="ru-RU"/>
              </w:rPr>
            </w:pPr>
          </w:p>
        </w:tc>
        <w:tc>
          <w:tcPr>
            <w:tcW w:w="4098" w:type="dxa"/>
            <w:gridSpan w:val="2"/>
            <w:tcBorders>
              <w:top w:val="single" w:sz="4" w:space="0" w:color="auto"/>
              <w:left w:val="single" w:sz="4" w:space="0" w:color="auto"/>
              <w:bottom w:val="single" w:sz="4" w:space="0" w:color="auto"/>
              <w:right w:val="single" w:sz="4" w:space="0" w:color="auto"/>
            </w:tcBorders>
          </w:tcPr>
          <w:p w:rsidR="004C4E2A" w:rsidRPr="009D18D6" w:rsidRDefault="004C4E2A" w:rsidP="002603B7">
            <w:pPr>
              <w:jc w:val="center"/>
              <w:rPr>
                <w:sz w:val="18"/>
                <w:szCs w:val="18"/>
                <w:highlight w:val="yellow"/>
                <w:lang w:val="uk-UA"/>
              </w:rPr>
            </w:pPr>
          </w:p>
        </w:tc>
      </w:tr>
      <w:tr w:rsidR="004C4E2A" w:rsidRPr="00D8419F" w:rsidTr="00E0189F">
        <w:trPr>
          <w:gridAfter w:val="1"/>
          <w:wAfter w:w="13" w:type="dxa"/>
        </w:trPr>
        <w:tc>
          <w:tcPr>
            <w:tcW w:w="562" w:type="dxa"/>
            <w:tcBorders>
              <w:top w:val="single" w:sz="4" w:space="0" w:color="auto"/>
              <w:left w:val="single" w:sz="4" w:space="0" w:color="auto"/>
              <w:bottom w:val="single" w:sz="4" w:space="0" w:color="auto"/>
              <w:right w:val="single" w:sz="4" w:space="0" w:color="auto"/>
            </w:tcBorders>
          </w:tcPr>
          <w:p w:rsidR="004C4E2A" w:rsidRPr="00D8419F" w:rsidRDefault="004C4E2A" w:rsidP="002603B7">
            <w:pPr>
              <w:jc w:val="center"/>
              <w:rPr>
                <w:sz w:val="18"/>
                <w:szCs w:val="18"/>
                <w:lang w:val="uk-UA"/>
              </w:rPr>
            </w:pPr>
          </w:p>
        </w:tc>
        <w:tc>
          <w:tcPr>
            <w:tcW w:w="557" w:type="dxa"/>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jc w:val="center"/>
              <w:rPr>
                <w:sz w:val="18"/>
                <w:szCs w:val="18"/>
                <w:lang w:val="uk-UA"/>
              </w:rPr>
            </w:pPr>
            <w:r w:rsidRPr="00D8419F">
              <w:rPr>
                <w:sz w:val="18"/>
                <w:szCs w:val="18"/>
                <w:lang w:val="uk-UA"/>
              </w:rPr>
              <w:t>3.1</w:t>
            </w:r>
          </w:p>
        </w:tc>
        <w:tc>
          <w:tcPr>
            <w:tcW w:w="4663" w:type="dxa"/>
            <w:gridSpan w:val="3"/>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jc w:val="both"/>
              <w:rPr>
                <w:color w:val="000000"/>
                <w:sz w:val="18"/>
                <w:szCs w:val="18"/>
                <w:lang w:val="uk-UA"/>
              </w:rPr>
            </w:pPr>
            <w:r w:rsidRPr="00D8419F">
              <w:rPr>
                <w:color w:val="000000"/>
                <w:sz w:val="18"/>
                <w:szCs w:val="18"/>
                <w:lang w:val="uk-UA"/>
              </w:rPr>
              <w:t xml:space="preserve">Моніторинг води Тернопільського водосховища з метою оцінки безпечності для використання в рекреаційних цілях (санітарно-гігієнічні дослідження з оцінкою </w:t>
            </w:r>
            <w:r w:rsidRPr="00D8419F">
              <w:rPr>
                <w:color w:val="000000"/>
                <w:sz w:val="18"/>
                <w:szCs w:val="18"/>
                <w:lang w:val="uk-UA"/>
              </w:rPr>
              <w:lastRenderedPageBreak/>
              <w:t>фахівця, бактеріологічного дослідження )</w:t>
            </w:r>
          </w:p>
        </w:tc>
        <w:tc>
          <w:tcPr>
            <w:tcW w:w="1152" w:type="dxa"/>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jc w:val="center"/>
              <w:rPr>
                <w:sz w:val="18"/>
                <w:szCs w:val="18"/>
                <w:lang w:val="uk-UA"/>
              </w:rPr>
            </w:pPr>
            <w:r w:rsidRPr="00D8419F">
              <w:rPr>
                <w:sz w:val="18"/>
                <w:szCs w:val="18"/>
                <w:lang w:val="uk-UA"/>
              </w:rPr>
              <w:lastRenderedPageBreak/>
              <w:t>45,0</w:t>
            </w:r>
          </w:p>
        </w:tc>
        <w:tc>
          <w:tcPr>
            <w:tcW w:w="1325" w:type="dxa"/>
            <w:gridSpan w:val="2"/>
            <w:tcBorders>
              <w:top w:val="single" w:sz="4" w:space="0" w:color="auto"/>
              <w:left w:val="single" w:sz="4" w:space="0" w:color="auto"/>
              <w:bottom w:val="single" w:sz="4" w:space="0" w:color="auto"/>
              <w:right w:val="single" w:sz="4" w:space="0" w:color="auto"/>
            </w:tcBorders>
          </w:tcPr>
          <w:p w:rsidR="004C4E2A" w:rsidRPr="00D8419F" w:rsidRDefault="004C4E2A" w:rsidP="002603B7">
            <w:pPr>
              <w:jc w:val="center"/>
              <w:rPr>
                <w:sz w:val="18"/>
                <w:szCs w:val="18"/>
                <w:u w:val="single"/>
                <w:lang w:val="uk-UA"/>
              </w:rPr>
            </w:pPr>
          </w:p>
        </w:tc>
        <w:tc>
          <w:tcPr>
            <w:tcW w:w="980" w:type="dxa"/>
            <w:gridSpan w:val="2"/>
            <w:tcBorders>
              <w:top w:val="single" w:sz="4" w:space="0" w:color="auto"/>
              <w:left w:val="single" w:sz="4" w:space="0" w:color="auto"/>
              <w:bottom w:val="single" w:sz="4" w:space="0" w:color="auto"/>
              <w:right w:val="single" w:sz="4" w:space="0" w:color="auto"/>
            </w:tcBorders>
          </w:tcPr>
          <w:p w:rsidR="004C4E2A" w:rsidRPr="00D8419F" w:rsidRDefault="004C4E2A" w:rsidP="002603B7">
            <w:pPr>
              <w:pStyle w:val="a6"/>
              <w:ind w:left="0"/>
              <w:jc w:val="center"/>
              <w:rPr>
                <w:rFonts w:eastAsia="Calibri"/>
                <w:b/>
                <w:kern w:val="0"/>
                <w:sz w:val="18"/>
                <w:szCs w:val="18"/>
                <w:lang w:val="uk-UA" w:eastAsia="ru-RU"/>
              </w:rPr>
            </w:pPr>
          </w:p>
        </w:tc>
        <w:tc>
          <w:tcPr>
            <w:tcW w:w="1250" w:type="dxa"/>
            <w:gridSpan w:val="2"/>
            <w:tcBorders>
              <w:top w:val="single" w:sz="4" w:space="0" w:color="auto"/>
              <w:left w:val="single" w:sz="4" w:space="0" w:color="auto"/>
              <w:bottom w:val="single" w:sz="4" w:space="0" w:color="auto"/>
              <w:right w:val="single" w:sz="4" w:space="0" w:color="auto"/>
            </w:tcBorders>
          </w:tcPr>
          <w:p w:rsidR="004C4E2A" w:rsidRPr="00D8419F" w:rsidRDefault="004C4E2A" w:rsidP="002603B7">
            <w:pPr>
              <w:pStyle w:val="a6"/>
              <w:ind w:left="0"/>
              <w:jc w:val="center"/>
              <w:rPr>
                <w:rFonts w:eastAsia="Calibri"/>
                <w:kern w:val="0"/>
                <w:sz w:val="18"/>
                <w:szCs w:val="18"/>
                <w:lang w:val="uk-UA" w:eastAsia="ru-RU"/>
              </w:rPr>
            </w:pPr>
          </w:p>
        </w:tc>
        <w:tc>
          <w:tcPr>
            <w:tcW w:w="1133" w:type="dxa"/>
            <w:tcBorders>
              <w:top w:val="single" w:sz="4" w:space="0" w:color="auto"/>
              <w:left w:val="single" w:sz="4" w:space="0" w:color="auto"/>
              <w:bottom w:val="single" w:sz="4" w:space="0" w:color="auto"/>
              <w:right w:val="single" w:sz="4" w:space="0" w:color="auto"/>
            </w:tcBorders>
          </w:tcPr>
          <w:p w:rsidR="004C4E2A" w:rsidRPr="00D8419F" w:rsidRDefault="004C4E2A" w:rsidP="002603B7">
            <w:pPr>
              <w:pStyle w:val="a6"/>
              <w:ind w:left="0"/>
              <w:jc w:val="center"/>
              <w:rPr>
                <w:rFonts w:eastAsia="Calibri"/>
                <w:kern w:val="0"/>
                <w:sz w:val="18"/>
                <w:szCs w:val="18"/>
                <w:lang w:val="uk-UA" w:eastAsia="ru-RU"/>
              </w:rPr>
            </w:pPr>
          </w:p>
        </w:tc>
        <w:tc>
          <w:tcPr>
            <w:tcW w:w="4098" w:type="dxa"/>
            <w:gridSpan w:val="2"/>
            <w:tcBorders>
              <w:top w:val="single" w:sz="4" w:space="0" w:color="auto"/>
              <w:left w:val="single" w:sz="4" w:space="0" w:color="auto"/>
              <w:bottom w:val="single" w:sz="4" w:space="0" w:color="auto"/>
              <w:right w:val="single" w:sz="4" w:space="0" w:color="auto"/>
            </w:tcBorders>
          </w:tcPr>
          <w:p w:rsidR="004C4E2A" w:rsidRPr="009D18D6" w:rsidRDefault="004C4E2A" w:rsidP="002603B7">
            <w:pPr>
              <w:jc w:val="center"/>
              <w:rPr>
                <w:sz w:val="18"/>
                <w:szCs w:val="18"/>
                <w:highlight w:val="yellow"/>
                <w:lang w:val="uk-UA"/>
              </w:rPr>
            </w:pPr>
          </w:p>
        </w:tc>
      </w:tr>
      <w:tr w:rsidR="004C4E2A" w:rsidRPr="00D8419F" w:rsidTr="00E0189F">
        <w:trPr>
          <w:gridAfter w:val="1"/>
          <w:wAfter w:w="13" w:type="dxa"/>
        </w:trPr>
        <w:tc>
          <w:tcPr>
            <w:tcW w:w="562" w:type="dxa"/>
            <w:tcBorders>
              <w:top w:val="single" w:sz="4" w:space="0" w:color="auto"/>
              <w:left w:val="single" w:sz="4" w:space="0" w:color="auto"/>
              <w:bottom w:val="single" w:sz="4" w:space="0" w:color="auto"/>
              <w:right w:val="single" w:sz="4" w:space="0" w:color="auto"/>
            </w:tcBorders>
          </w:tcPr>
          <w:p w:rsidR="004C4E2A" w:rsidRPr="00D8419F" w:rsidRDefault="004C4E2A" w:rsidP="002603B7">
            <w:pPr>
              <w:jc w:val="center"/>
              <w:rPr>
                <w:sz w:val="18"/>
                <w:szCs w:val="18"/>
                <w:lang w:val="uk-UA"/>
              </w:rPr>
            </w:pPr>
          </w:p>
        </w:tc>
        <w:tc>
          <w:tcPr>
            <w:tcW w:w="557" w:type="dxa"/>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jc w:val="center"/>
              <w:rPr>
                <w:sz w:val="18"/>
                <w:szCs w:val="18"/>
                <w:lang w:val="uk-UA"/>
              </w:rPr>
            </w:pPr>
            <w:r w:rsidRPr="00D8419F">
              <w:rPr>
                <w:sz w:val="18"/>
                <w:szCs w:val="18"/>
                <w:lang w:val="uk-UA"/>
              </w:rPr>
              <w:t>4.1</w:t>
            </w:r>
          </w:p>
        </w:tc>
        <w:tc>
          <w:tcPr>
            <w:tcW w:w="4663" w:type="dxa"/>
            <w:gridSpan w:val="3"/>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jc w:val="both"/>
              <w:rPr>
                <w:color w:val="000000"/>
                <w:sz w:val="18"/>
                <w:szCs w:val="18"/>
                <w:lang w:val="uk-UA"/>
              </w:rPr>
            </w:pPr>
            <w:r w:rsidRPr="00D8419F">
              <w:rPr>
                <w:color w:val="000000"/>
                <w:sz w:val="18"/>
                <w:szCs w:val="18"/>
                <w:lang w:val="uk-UA"/>
              </w:rPr>
              <w:t xml:space="preserve">Закупівля засобів для здійснення </w:t>
            </w:r>
            <w:r w:rsidRPr="00D8419F">
              <w:rPr>
                <w:sz w:val="18"/>
                <w:szCs w:val="18"/>
                <w:lang w:val="uk-UA"/>
              </w:rPr>
              <w:t>контролю  (Придбання універсального мобільного плавзасобу для обслуговування ставу для управління муніципальної</w:t>
            </w:r>
            <w:r w:rsidRPr="00D8419F">
              <w:rPr>
                <w:color w:val="000000"/>
                <w:sz w:val="18"/>
                <w:szCs w:val="18"/>
                <w:lang w:val="uk-UA"/>
              </w:rPr>
              <w:t xml:space="preserve"> поліції, прибори нічного бачення, та ін..послуги рятувальників) (вик.парк)</w:t>
            </w:r>
          </w:p>
        </w:tc>
        <w:tc>
          <w:tcPr>
            <w:tcW w:w="1152" w:type="dxa"/>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jc w:val="center"/>
              <w:rPr>
                <w:sz w:val="18"/>
                <w:szCs w:val="18"/>
              </w:rPr>
            </w:pPr>
            <w:r w:rsidRPr="00D8419F">
              <w:rPr>
                <w:sz w:val="18"/>
                <w:szCs w:val="18"/>
              </w:rPr>
              <w:t>900,0</w:t>
            </w:r>
          </w:p>
        </w:tc>
        <w:tc>
          <w:tcPr>
            <w:tcW w:w="1325" w:type="dxa"/>
            <w:gridSpan w:val="2"/>
            <w:tcBorders>
              <w:top w:val="single" w:sz="4" w:space="0" w:color="auto"/>
              <w:left w:val="single" w:sz="4" w:space="0" w:color="auto"/>
              <w:bottom w:val="single" w:sz="4" w:space="0" w:color="auto"/>
              <w:right w:val="single" w:sz="4" w:space="0" w:color="auto"/>
            </w:tcBorders>
          </w:tcPr>
          <w:p w:rsidR="004C4E2A" w:rsidRPr="00D8419F" w:rsidRDefault="004C4E2A" w:rsidP="002603B7">
            <w:pPr>
              <w:jc w:val="center"/>
              <w:rPr>
                <w:sz w:val="18"/>
                <w:szCs w:val="18"/>
                <w:u w:val="single"/>
                <w:lang w:val="uk-UA"/>
              </w:rPr>
            </w:pPr>
          </w:p>
        </w:tc>
        <w:tc>
          <w:tcPr>
            <w:tcW w:w="980" w:type="dxa"/>
            <w:gridSpan w:val="2"/>
            <w:tcBorders>
              <w:top w:val="single" w:sz="4" w:space="0" w:color="auto"/>
              <w:left w:val="single" w:sz="4" w:space="0" w:color="auto"/>
              <w:bottom w:val="single" w:sz="4" w:space="0" w:color="auto"/>
              <w:right w:val="single" w:sz="4" w:space="0" w:color="auto"/>
            </w:tcBorders>
          </w:tcPr>
          <w:p w:rsidR="004C4E2A" w:rsidRPr="00D8419F" w:rsidRDefault="004C4E2A" w:rsidP="002603B7">
            <w:pPr>
              <w:pStyle w:val="a6"/>
              <w:ind w:left="0"/>
              <w:jc w:val="center"/>
              <w:rPr>
                <w:rFonts w:eastAsia="Calibri"/>
                <w:kern w:val="0"/>
                <w:sz w:val="18"/>
                <w:szCs w:val="18"/>
                <w:lang w:val="uk-UA" w:eastAsia="ru-RU"/>
              </w:rPr>
            </w:pPr>
            <w:r>
              <w:rPr>
                <w:rFonts w:eastAsia="Calibri"/>
                <w:kern w:val="0"/>
                <w:sz w:val="18"/>
                <w:szCs w:val="18"/>
                <w:lang w:val="uk-UA" w:eastAsia="ru-RU"/>
              </w:rPr>
              <w:t>382,8</w:t>
            </w:r>
          </w:p>
        </w:tc>
        <w:tc>
          <w:tcPr>
            <w:tcW w:w="1250" w:type="dxa"/>
            <w:gridSpan w:val="2"/>
            <w:tcBorders>
              <w:top w:val="single" w:sz="4" w:space="0" w:color="auto"/>
              <w:left w:val="single" w:sz="4" w:space="0" w:color="auto"/>
              <w:bottom w:val="single" w:sz="4" w:space="0" w:color="auto"/>
              <w:right w:val="single" w:sz="4" w:space="0" w:color="auto"/>
            </w:tcBorders>
          </w:tcPr>
          <w:p w:rsidR="004C4E2A" w:rsidRPr="00D8419F" w:rsidRDefault="004C4E2A" w:rsidP="002603B7">
            <w:pPr>
              <w:pStyle w:val="a6"/>
              <w:ind w:left="0"/>
              <w:jc w:val="center"/>
              <w:rPr>
                <w:rFonts w:eastAsia="Calibri"/>
                <w:kern w:val="0"/>
                <w:sz w:val="18"/>
                <w:szCs w:val="18"/>
                <w:lang w:val="uk-UA" w:eastAsia="ru-RU"/>
              </w:rPr>
            </w:pPr>
          </w:p>
        </w:tc>
        <w:tc>
          <w:tcPr>
            <w:tcW w:w="1133" w:type="dxa"/>
            <w:tcBorders>
              <w:top w:val="single" w:sz="4" w:space="0" w:color="auto"/>
              <w:left w:val="single" w:sz="4" w:space="0" w:color="auto"/>
              <w:bottom w:val="single" w:sz="4" w:space="0" w:color="auto"/>
              <w:right w:val="single" w:sz="4" w:space="0" w:color="auto"/>
            </w:tcBorders>
          </w:tcPr>
          <w:p w:rsidR="004C4E2A" w:rsidRPr="00D8419F" w:rsidRDefault="004C4E2A" w:rsidP="002603B7">
            <w:pPr>
              <w:pStyle w:val="a6"/>
              <w:ind w:left="0"/>
              <w:rPr>
                <w:rFonts w:eastAsia="Calibri"/>
                <w:kern w:val="0"/>
                <w:sz w:val="18"/>
                <w:szCs w:val="18"/>
                <w:lang w:val="uk-UA" w:eastAsia="ru-RU"/>
              </w:rPr>
            </w:pPr>
            <w:r w:rsidRPr="00D8419F">
              <w:rPr>
                <w:rFonts w:eastAsia="Calibri"/>
                <w:kern w:val="0"/>
                <w:sz w:val="18"/>
                <w:szCs w:val="18"/>
                <w:lang w:val="uk-UA" w:eastAsia="ru-RU"/>
              </w:rPr>
              <w:t>309,6</w:t>
            </w:r>
          </w:p>
        </w:tc>
        <w:tc>
          <w:tcPr>
            <w:tcW w:w="4098" w:type="dxa"/>
            <w:gridSpan w:val="2"/>
            <w:tcBorders>
              <w:top w:val="single" w:sz="4" w:space="0" w:color="auto"/>
              <w:left w:val="single" w:sz="4" w:space="0" w:color="auto"/>
              <w:bottom w:val="single" w:sz="4" w:space="0" w:color="auto"/>
              <w:right w:val="single" w:sz="4" w:space="0" w:color="auto"/>
            </w:tcBorders>
          </w:tcPr>
          <w:p w:rsidR="004C4E2A" w:rsidRPr="008C0E14" w:rsidRDefault="004C4E2A" w:rsidP="002603B7">
            <w:pPr>
              <w:keepLines/>
              <w:jc w:val="center"/>
              <w:rPr>
                <w:sz w:val="18"/>
                <w:szCs w:val="18"/>
                <w:lang w:val="uk-UA"/>
              </w:rPr>
            </w:pPr>
            <w:r w:rsidRPr="008C0E14">
              <w:rPr>
                <w:sz w:val="18"/>
                <w:szCs w:val="18"/>
                <w:lang w:val="uk-UA"/>
              </w:rPr>
              <w:t>Придбано обладнання, інвентрар, спецодяг,</w:t>
            </w:r>
          </w:p>
          <w:p w:rsidR="004C4E2A" w:rsidRPr="009D18D6" w:rsidRDefault="004C4E2A" w:rsidP="002603B7">
            <w:pPr>
              <w:jc w:val="center"/>
              <w:rPr>
                <w:sz w:val="18"/>
                <w:szCs w:val="18"/>
                <w:highlight w:val="yellow"/>
                <w:lang w:val="uk-UA"/>
              </w:rPr>
            </w:pPr>
            <w:r w:rsidRPr="008C0E14">
              <w:rPr>
                <w:sz w:val="18"/>
                <w:szCs w:val="18"/>
                <w:lang w:val="uk-UA"/>
              </w:rPr>
              <w:t>заробітна плата рятувальників.Придбано човен, двигун.</w:t>
            </w:r>
          </w:p>
        </w:tc>
      </w:tr>
      <w:tr w:rsidR="004C4E2A" w:rsidRPr="00D8419F" w:rsidTr="00E0189F">
        <w:trPr>
          <w:gridAfter w:val="1"/>
          <w:wAfter w:w="13" w:type="dxa"/>
        </w:trPr>
        <w:tc>
          <w:tcPr>
            <w:tcW w:w="562" w:type="dxa"/>
            <w:tcBorders>
              <w:top w:val="single" w:sz="4" w:space="0" w:color="auto"/>
              <w:left w:val="single" w:sz="4" w:space="0" w:color="auto"/>
              <w:bottom w:val="single" w:sz="4" w:space="0" w:color="auto"/>
              <w:right w:val="single" w:sz="4" w:space="0" w:color="auto"/>
            </w:tcBorders>
          </w:tcPr>
          <w:p w:rsidR="004C4E2A" w:rsidRPr="00D8419F" w:rsidRDefault="004C4E2A" w:rsidP="002603B7">
            <w:pPr>
              <w:jc w:val="center"/>
              <w:rPr>
                <w:sz w:val="18"/>
                <w:szCs w:val="18"/>
                <w:lang w:val="uk-UA"/>
              </w:rPr>
            </w:pPr>
          </w:p>
        </w:tc>
        <w:tc>
          <w:tcPr>
            <w:tcW w:w="557" w:type="dxa"/>
            <w:tcBorders>
              <w:top w:val="single" w:sz="4" w:space="0" w:color="auto"/>
              <w:left w:val="single" w:sz="4" w:space="0" w:color="auto"/>
              <w:bottom w:val="single" w:sz="4" w:space="0" w:color="auto"/>
              <w:right w:val="single" w:sz="4" w:space="0" w:color="auto"/>
            </w:tcBorders>
          </w:tcPr>
          <w:p w:rsidR="004C4E2A" w:rsidRPr="00D8419F" w:rsidRDefault="004C4E2A" w:rsidP="002603B7">
            <w:pPr>
              <w:jc w:val="center"/>
              <w:rPr>
                <w:sz w:val="18"/>
                <w:szCs w:val="18"/>
                <w:lang w:val="uk-UA"/>
              </w:rPr>
            </w:pPr>
          </w:p>
        </w:tc>
        <w:tc>
          <w:tcPr>
            <w:tcW w:w="4663" w:type="dxa"/>
            <w:gridSpan w:val="3"/>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jc w:val="both"/>
              <w:rPr>
                <w:b/>
                <w:sz w:val="18"/>
                <w:szCs w:val="18"/>
                <w:lang w:val="uk-UA"/>
              </w:rPr>
            </w:pPr>
            <w:r w:rsidRPr="00D8419F">
              <w:rPr>
                <w:b/>
                <w:sz w:val="18"/>
                <w:szCs w:val="18"/>
                <w:lang w:val="uk-UA"/>
              </w:rPr>
              <w:t>Всього по програмі</w:t>
            </w:r>
          </w:p>
        </w:tc>
        <w:tc>
          <w:tcPr>
            <w:tcW w:w="1152" w:type="dxa"/>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keepLines/>
              <w:jc w:val="center"/>
              <w:rPr>
                <w:b/>
                <w:sz w:val="18"/>
                <w:szCs w:val="18"/>
                <w:lang w:val="uk-UA"/>
              </w:rPr>
            </w:pPr>
            <w:r w:rsidRPr="00D8419F">
              <w:rPr>
                <w:b/>
                <w:sz w:val="18"/>
                <w:szCs w:val="18"/>
                <w:lang w:val="uk-UA"/>
              </w:rPr>
              <w:t>18505,0</w:t>
            </w:r>
          </w:p>
        </w:tc>
        <w:tc>
          <w:tcPr>
            <w:tcW w:w="1325" w:type="dxa"/>
            <w:gridSpan w:val="2"/>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jc w:val="center"/>
              <w:rPr>
                <w:b/>
                <w:sz w:val="18"/>
                <w:szCs w:val="18"/>
                <w:lang w:val="uk-UA"/>
              </w:rPr>
            </w:pPr>
            <w:r w:rsidRPr="00D8419F">
              <w:rPr>
                <w:b/>
                <w:sz w:val="18"/>
                <w:szCs w:val="18"/>
                <w:lang w:val="uk-UA"/>
              </w:rPr>
              <w:t>5010,0</w:t>
            </w:r>
          </w:p>
        </w:tc>
        <w:tc>
          <w:tcPr>
            <w:tcW w:w="980" w:type="dxa"/>
            <w:gridSpan w:val="2"/>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pStyle w:val="a6"/>
              <w:ind w:left="0"/>
              <w:rPr>
                <w:rFonts w:eastAsia="Calibri"/>
                <w:b/>
                <w:kern w:val="0"/>
                <w:sz w:val="18"/>
                <w:szCs w:val="18"/>
                <w:lang w:val="uk-UA" w:eastAsia="ru-RU"/>
              </w:rPr>
            </w:pPr>
            <w:r>
              <w:rPr>
                <w:rFonts w:eastAsia="Calibri"/>
                <w:b/>
                <w:kern w:val="0"/>
                <w:sz w:val="18"/>
                <w:szCs w:val="18"/>
                <w:lang w:val="uk-UA" w:eastAsia="ru-RU"/>
              </w:rPr>
              <w:t>5487,3</w:t>
            </w:r>
            <w:r w:rsidRPr="00D8419F">
              <w:rPr>
                <w:rFonts w:eastAsia="Calibri"/>
                <w:b/>
                <w:kern w:val="0"/>
                <w:sz w:val="18"/>
                <w:szCs w:val="18"/>
                <w:lang w:val="uk-UA" w:eastAsia="ru-RU"/>
              </w:rPr>
              <w:t>*</w:t>
            </w:r>
          </w:p>
        </w:tc>
        <w:tc>
          <w:tcPr>
            <w:tcW w:w="1250" w:type="dxa"/>
            <w:gridSpan w:val="2"/>
            <w:tcBorders>
              <w:top w:val="single" w:sz="4" w:space="0" w:color="auto"/>
              <w:left w:val="single" w:sz="4" w:space="0" w:color="auto"/>
              <w:bottom w:val="single" w:sz="4" w:space="0" w:color="auto"/>
              <w:right w:val="single" w:sz="4" w:space="0" w:color="auto"/>
            </w:tcBorders>
          </w:tcPr>
          <w:p w:rsidR="004C4E2A" w:rsidRPr="00D8419F" w:rsidRDefault="004C4E2A" w:rsidP="002603B7">
            <w:pPr>
              <w:pStyle w:val="a6"/>
              <w:ind w:left="0"/>
              <w:jc w:val="center"/>
              <w:rPr>
                <w:rFonts w:eastAsia="Calibri"/>
                <w:kern w:val="0"/>
                <w:sz w:val="18"/>
                <w:szCs w:val="18"/>
                <w:lang w:val="uk-UA" w:eastAsia="ru-RU"/>
              </w:rPr>
            </w:pPr>
          </w:p>
        </w:tc>
        <w:tc>
          <w:tcPr>
            <w:tcW w:w="1133" w:type="dxa"/>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pStyle w:val="a6"/>
              <w:ind w:left="0"/>
              <w:jc w:val="center"/>
              <w:rPr>
                <w:rFonts w:eastAsia="Calibri"/>
                <w:b/>
                <w:kern w:val="0"/>
                <w:sz w:val="18"/>
                <w:szCs w:val="18"/>
                <w:lang w:val="uk-UA" w:eastAsia="ru-RU"/>
              </w:rPr>
            </w:pPr>
            <w:r>
              <w:rPr>
                <w:rFonts w:eastAsia="Calibri"/>
                <w:b/>
                <w:kern w:val="0"/>
                <w:sz w:val="18"/>
                <w:szCs w:val="18"/>
                <w:lang w:val="uk-UA" w:eastAsia="ru-RU"/>
              </w:rPr>
              <w:t>5259,72</w:t>
            </w:r>
          </w:p>
        </w:tc>
        <w:tc>
          <w:tcPr>
            <w:tcW w:w="4098" w:type="dxa"/>
            <w:gridSpan w:val="2"/>
            <w:tcBorders>
              <w:top w:val="single" w:sz="4" w:space="0" w:color="auto"/>
              <w:left w:val="single" w:sz="4" w:space="0" w:color="auto"/>
              <w:bottom w:val="single" w:sz="4" w:space="0" w:color="auto"/>
              <w:right w:val="single" w:sz="4" w:space="0" w:color="auto"/>
            </w:tcBorders>
          </w:tcPr>
          <w:p w:rsidR="004C4E2A" w:rsidRPr="00D8419F" w:rsidRDefault="004C4E2A" w:rsidP="002603B7">
            <w:pPr>
              <w:jc w:val="center"/>
              <w:rPr>
                <w:sz w:val="18"/>
                <w:szCs w:val="18"/>
                <w:lang w:val="uk-UA"/>
              </w:rPr>
            </w:pPr>
          </w:p>
        </w:tc>
      </w:tr>
      <w:tr w:rsidR="004C4E2A" w:rsidRPr="00D8419F" w:rsidTr="00E0189F">
        <w:tc>
          <w:tcPr>
            <w:tcW w:w="562" w:type="dxa"/>
            <w:tcBorders>
              <w:top w:val="single" w:sz="4" w:space="0" w:color="auto"/>
              <w:left w:val="single" w:sz="4" w:space="0" w:color="auto"/>
              <w:bottom w:val="single" w:sz="4" w:space="0" w:color="auto"/>
              <w:right w:val="single" w:sz="4" w:space="0" w:color="auto"/>
            </w:tcBorders>
            <w:shd w:val="clear" w:color="auto" w:fill="99CCFF"/>
            <w:hideMark/>
          </w:tcPr>
          <w:p w:rsidR="004C4E2A" w:rsidRPr="00D8419F" w:rsidRDefault="004C4E2A" w:rsidP="002603B7">
            <w:pPr>
              <w:jc w:val="center"/>
              <w:rPr>
                <w:sz w:val="18"/>
                <w:szCs w:val="18"/>
                <w:lang w:val="en-US"/>
              </w:rPr>
            </w:pPr>
            <w:r w:rsidRPr="00D8419F">
              <w:rPr>
                <w:sz w:val="18"/>
                <w:szCs w:val="18"/>
                <w:lang w:val="en-US"/>
              </w:rPr>
              <w:t>7</w:t>
            </w:r>
          </w:p>
        </w:tc>
        <w:tc>
          <w:tcPr>
            <w:tcW w:w="15171" w:type="dxa"/>
            <w:gridSpan w:val="15"/>
            <w:tcBorders>
              <w:top w:val="single" w:sz="4" w:space="0" w:color="auto"/>
              <w:left w:val="single" w:sz="4" w:space="0" w:color="auto"/>
              <w:bottom w:val="single" w:sz="4" w:space="0" w:color="auto"/>
              <w:right w:val="single" w:sz="4" w:space="0" w:color="auto"/>
            </w:tcBorders>
            <w:shd w:val="clear" w:color="auto" w:fill="99CCFF"/>
            <w:hideMark/>
          </w:tcPr>
          <w:p w:rsidR="004C4E2A" w:rsidRPr="00D8419F" w:rsidRDefault="004C4E2A" w:rsidP="002603B7">
            <w:pPr>
              <w:keepLines/>
              <w:jc w:val="center"/>
              <w:rPr>
                <w:b/>
                <w:i/>
                <w:sz w:val="18"/>
                <w:szCs w:val="18"/>
                <w:u w:val="single"/>
                <w:lang w:val="uk-UA"/>
              </w:rPr>
            </w:pPr>
            <w:r w:rsidRPr="00D8419F">
              <w:rPr>
                <w:b/>
                <w:i/>
                <w:color w:val="000000"/>
                <w:sz w:val="18"/>
                <w:szCs w:val="18"/>
                <w:u w:val="single"/>
                <w:lang w:val="uk-UA"/>
              </w:rPr>
              <w:t>Програма модернізації (технічного розвитку) систем централізованого  тепло-та гарячого водопостачання м.Тернополя на 2016-2020 роки</w:t>
            </w:r>
          </w:p>
        </w:tc>
      </w:tr>
      <w:tr w:rsidR="004C4E2A" w:rsidRPr="00D8419F" w:rsidTr="00E0189F">
        <w:trPr>
          <w:gridAfter w:val="1"/>
          <w:wAfter w:w="13" w:type="dxa"/>
        </w:trPr>
        <w:tc>
          <w:tcPr>
            <w:tcW w:w="562" w:type="dxa"/>
            <w:tcBorders>
              <w:top w:val="single" w:sz="4" w:space="0" w:color="auto"/>
              <w:left w:val="single" w:sz="4" w:space="0" w:color="auto"/>
              <w:bottom w:val="single" w:sz="4" w:space="0" w:color="auto"/>
              <w:right w:val="single" w:sz="4" w:space="0" w:color="auto"/>
            </w:tcBorders>
          </w:tcPr>
          <w:p w:rsidR="004C4E2A" w:rsidRPr="00D8419F" w:rsidRDefault="004C4E2A" w:rsidP="002603B7">
            <w:pPr>
              <w:jc w:val="center"/>
              <w:rPr>
                <w:sz w:val="18"/>
                <w:szCs w:val="18"/>
                <w:lang w:val="uk-UA"/>
              </w:rPr>
            </w:pPr>
          </w:p>
        </w:tc>
        <w:tc>
          <w:tcPr>
            <w:tcW w:w="557" w:type="dxa"/>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jc w:val="center"/>
              <w:rPr>
                <w:sz w:val="18"/>
                <w:szCs w:val="18"/>
                <w:lang w:val="uk-UA"/>
              </w:rPr>
            </w:pPr>
            <w:r w:rsidRPr="00D8419F">
              <w:rPr>
                <w:sz w:val="18"/>
                <w:szCs w:val="18"/>
                <w:lang w:val="uk-UA"/>
              </w:rPr>
              <w:t>1</w:t>
            </w:r>
          </w:p>
        </w:tc>
        <w:tc>
          <w:tcPr>
            <w:tcW w:w="4663" w:type="dxa"/>
            <w:gridSpan w:val="3"/>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jc w:val="both"/>
              <w:rPr>
                <w:sz w:val="18"/>
                <w:szCs w:val="18"/>
                <w:lang w:val="uk-UA"/>
              </w:rPr>
            </w:pPr>
            <w:r w:rsidRPr="00D8419F">
              <w:rPr>
                <w:sz w:val="18"/>
                <w:szCs w:val="18"/>
                <w:lang w:val="uk-UA"/>
              </w:rPr>
              <w:t>Оснащення житлових будинків приладами комерційного обліку споживання теплової енергії. (Оснащення 53 житлових будинків приладами комерційного обліку споживання теплової енергії: ДУ25 - 36 шт., Ду40 -14 шт. Ду50 - 3шт.)</w:t>
            </w:r>
          </w:p>
        </w:tc>
        <w:tc>
          <w:tcPr>
            <w:tcW w:w="1152" w:type="dxa"/>
            <w:tcBorders>
              <w:top w:val="single" w:sz="4" w:space="0" w:color="auto"/>
              <w:left w:val="single" w:sz="4" w:space="0" w:color="auto"/>
              <w:bottom w:val="single" w:sz="4" w:space="0" w:color="auto"/>
              <w:right w:val="single" w:sz="4" w:space="0" w:color="auto"/>
            </w:tcBorders>
          </w:tcPr>
          <w:p w:rsidR="004C4E2A" w:rsidRPr="00D8419F" w:rsidRDefault="004C4E2A" w:rsidP="002603B7">
            <w:pPr>
              <w:jc w:val="center"/>
              <w:rPr>
                <w:sz w:val="18"/>
                <w:szCs w:val="18"/>
                <w:lang w:val="uk-UA"/>
              </w:rPr>
            </w:pPr>
          </w:p>
        </w:tc>
        <w:tc>
          <w:tcPr>
            <w:tcW w:w="1305" w:type="dxa"/>
            <w:tcBorders>
              <w:top w:val="single" w:sz="4" w:space="0" w:color="auto"/>
              <w:left w:val="single" w:sz="4" w:space="0" w:color="auto"/>
              <w:bottom w:val="single" w:sz="4" w:space="0" w:color="auto"/>
              <w:right w:val="single" w:sz="4" w:space="0" w:color="auto"/>
            </w:tcBorders>
          </w:tcPr>
          <w:p w:rsidR="004C4E2A" w:rsidRPr="00D8419F" w:rsidRDefault="004C4E2A" w:rsidP="002603B7">
            <w:pPr>
              <w:keepLines/>
              <w:jc w:val="center"/>
              <w:rPr>
                <w:sz w:val="18"/>
                <w:szCs w:val="18"/>
                <w:lang w:val="uk-UA"/>
              </w:rPr>
            </w:pPr>
          </w:p>
        </w:tc>
        <w:tc>
          <w:tcPr>
            <w:tcW w:w="982" w:type="dxa"/>
            <w:gridSpan w:val="2"/>
            <w:tcBorders>
              <w:top w:val="single" w:sz="4" w:space="0" w:color="auto"/>
              <w:left w:val="single" w:sz="4" w:space="0" w:color="auto"/>
              <w:bottom w:val="single" w:sz="4" w:space="0" w:color="auto"/>
              <w:right w:val="single" w:sz="4" w:space="0" w:color="auto"/>
            </w:tcBorders>
          </w:tcPr>
          <w:p w:rsidR="004C4E2A" w:rsidRPr="00D8419F" w:rsidRDefault="004C4E2A" w:rsidP="002603B7">
            <w:pPr>
              <w:keepLines/>
              <w:jc w:val="center"/>
              <w:rPr>
                <w:sz w:val="18"/>
                <w:szCs w:val="18"/>
                <w:lang w:val="uk-UA"/>
              </w:rPr>
            </w:pPr>
          </w:p>
        </w:tc>
        <w:tc>
          <w:tcPr>
            <w:tcW w:w="1268" w:type="dxa"/>
            <w:gridSpan w:val="3"/>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keepLines/>
              <w:jc w:val="center"/>
              <w:rPr>
                <w:sz w:val="18"/>
                <w:szCs w:val="18"/>
                <w:lang w:val="uk-UA"/>
              </w:rPr>
            </w:pPr>
            <w:r w:rsidRPr="00D8419F">
              <w:rPr>
                <w:sz w:val="18"/>
                <w:szCs w:val="18"/>
                <w:lang w:val="uk-UA"/>
              </w:rPr>
              <w:t>498039,0</w:t>
            </w:r>
          </w:p>
          <w:p w:rsidR="004C4E2A" w:rsidRPr="00D8419F" w:rsidRDefault="004C4E2A" w:rsidP="002603B7">
            <w:pPr>
              <w:keepLines/>
              <w:jc w:val="center"/>
              <w:rPr>
                <w:sz w:val="18"/>
                <w:szCs w:val="18"/>
                <w:lang w:val="uk-UA"/>
              </w:rPr>
            </w:pPr>
            <w:r w:rsidRPr="00D8419F">
              <w:rPr>
                <w:sz w:val="18"/>
                <w:szCs w:val="18"/>
                <w:lang w:val="uk-UA"/>
              </w:rPr>
              <w:t>(власні,</w:t>
            </w:r>
          </w:p>
          <w:p w:rsidR="004C4E2A" w:rsidRPr="00D8419F" w:rsidRDefault="004C4E2A" w:rsidP="002603B7">
            <w:pPr>
              <w:keepLines/>
              <w:jc w:val="center"/>
              <w:rPr>
                <w:sz w:val="18"/>
                <w:szCs w:val="18"/>
                <w:lang w:val="uk-UA"/>
              </w:rPr>
            </w:pPr>
            <w:r w:rsidRPr="00D8419F">
              <w:rPr>
                <w:sz w:val="18"/>
                <w:szCs w:val="18"/>
                <w:lang w:val="uk-UA"/>
              </w:rPr>
              <w:t>інвестор,</w:t>
            </w:r>
          </w:p>
          <w:p w:rsidR="004C4E2A" w:rsidRPr="00D8419F" w:rsidRDefault="004C4E2A" w:rsidP="002603B7">
            <w:pPr>
              <w:keepLines/>
              <w:jc w:val="center"/>
              <w:rPr>
                <w:sz w:val="18"/>
                <w:szCs w:val="18"/>
                <w:lang w:val="uk-UA"/>
              </w:rPr>
            </w:pPr>
            <w:r w:rsidRPr="00D8419F">
              <w:rPr>
                <w:sz w:val="18"/>
                <w:szCs w:val="18"/>
                <w:lang w:val="uk-UA"/>
              </w:rPr>
              <w:t>кредит)</w:t>
            </w:r>
          </w:p>
        </w:tc>
        <w:tc>
          <w:tcPr>
            <w:tcW w:w="1133" w:type="dxa"/>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keepLines/>
              <w:jc w:val="center"/>
              <w:rPr>
                <w:sz w:val="18"/>
                <w:szCs w:val="18"/>
                <w:lang w:val="uk-UA"/>
              </w:rPr>
            </w:pPr>
            <w:r w:rsidRPr="00D8419F">
              <w:rPr>
                <w:sz w:val="18"/>
                <w:szCs w:val="18"/>
                <w:lang w:val="uk-UA"/>
              </w:rPr>
              <w:t>1670,4 кошти підприємства</w:t>
            </w:r>
          </w:p>
          <w:p w:rsidR="004C4E2A" w:rsidRPr="00D8419F" w:rsidRDefault="004C4E2A" w:rsidP="002603B7">
            <w:pPr>
              <w:keepLines/>
              <w:jc w:val="center"/>
              <w:rPr>
                <w:sz w:val="18"/>
                <w:szCs w:val="18"/>
                <w:lang w:val="uk-UA"/>
              </w:rPr>
            </w:pPr>
            <w:r w:rsidRPr="00D8419F">
              <w:rPr>
                <w:sz w:val="18"/>
                <w:szCs w:val="18"/>
                <w:lang w:val="uk-UA"/>
              </w:rPr>
              <w:t>1893,2 тис.євро кошти міжнародних інституцій</w:t>
            </w:r>
          </w:p>
        </w:tc>
        <w:tc>
          <w:tcPr>
            <w:tcW w:w="4098" w:type="dxa"/>
            <w:gridSpan w:val="2"/>
            <w:tcBorders>
              <w:top w:val="single" w:sz="4" w:space="0" w:color="auto"/>
              <w:left w:val="single" w:sz="4" w:space="0" w:color="auto"/>
              <w:bottom w:val="single" w:sz="4" w:space="0" w:color="auto"/>
              <w:right w:val="single" w:sz="4" w:space="0" w:color="auto"/>
            </w:tcBorders>
            <w:hideMark/>
          </w:tcPr>
          <w:p w:rsidR="009C2829" w:rsidRDefault="004C4E2A" w:rsidP="002603B7">
            <w:pPr>
              <w:keepLines/>
              <w:ind w:left="-5"/>
              <w:rPr>
                <w:sz w:val="18"/>
                <w:szCs w:val="18"/>
                <w:shd w:val="clear" w:color="auto" w:fill="FFFFFF"/>
                <w:lang w:val="uk-UA"/>
              </w:rPr>
            </w:pPr>
            <w:r w:rsidRPr="00D8419F">
              <w:rPr>
                <w:sz w:val="18"/>
                <w:szCs w:val="18"/>
                <w:shd w:val="clear" w:color="auto" w:fill="FFFFFF"/>
                <w:lang w:val="uk-UA"/>
              </w:rPr>
              <w:t>Заміна мережних насосних агрегатів котельні на насоси зі змінною частотою обертання  за кошти ЄБРР</w:t>
            </w:r>
          </w:p>
          <w:p w:rsidR="004C4E2A" w:rsidRPr="00D8419F" w:rsidRDefault="004C4E2A" w:rsidP="002603B7">
            <w:pPr>
              <w:keepLines/>
              <w:ind w:left="-5"/>
              <w:rPr>
                <w:sz w:val="18"/>
                <w:szCs w:val="18"/>
                <w:shd w:val="clear" w:color="auto" w:fill="FFFFFF"/>
                <w:lang w:val="uk-UA"/>
              </w:rPr>
            </w:pPr>
            <w:r w:rsidRPr="00D8419F">
              <w:rPr>
                <w:sz w:val="18"/>
                <w:szCs w:val="18"/>
                <w:shd w:val="clear" w:color="auto" w:fill="FFFFFF"/>
                <w:lang w:val="uk-UA"/>
              </w:rPr>
              <w:t xml:space="preserve"> котельня по вул. Київська,3 – 5шт, </w:t>
            </w:r>
          </w:p>
          <w:p w:rsidR="004C4E2A" w:rsidRPr="00D8419F" w:rsidRDefault="004C4E2A" w:rsidP="002603B7">
            <w:pPr>
              <w:keepLines/>
              <w:ind w:left="-5"/>
              <w:rPr>
                <w:sz w:val="18"/>
                <w:szCs w:val="18"/>
                <w:shd w:val="clear" w:color="auto" w:fill="FFFFFF"/>
                <w:lang w:val="uk-UA"/>
              </w:rPr>
            </w:pPr>
            <w:r w:rsidRPr="00D8419F">
              <w:rPr>
                <w:sz w:val="18"/>
                <w:szCs w:val="18"/>
                <w:shd w:val="clear" w:color="auto" w:fill="FFFFFF"/>
                <w:lang w:val="uk-UA"/>
              </w:rPr>
              <w:t>по вул. Р.Купчинського,14а – 2шт</w:t>
            </w:r>
            <w:r w:rsidR="009C2829">
              <w:rPr>
                <w:sz w:val="18"/>
                <w:szCs w:val="18"/>
                <w:shd w:val="clear" w:color="auto" w:fill="FFFFFF"/>
                <w:lang w:val="uk-UA"/>
              </w:rPr>
              <w:t xml:space="preserve"> на суму </w:t>
            </w:r>
            <w:r w:rsidRPr="00D8419F">
              <w:rPr>
                <w:sz w:val="18"/>
                <w:szCs w:val="18"/>
                <w:shd w:val="clear" w:color="auto" w:fill="FFFFFF"/>
                <w:lang w:val="uk-UA"/>
              </w:rPr>
              <w:t>572,3тис.євро</w:t>
            </w:r>
          </w:p>
          <w:p w:rsidR="004C4E2A" w:rsidRPr="00D8419F" w:rsidRDefault="004C4E2A" w:rsidP="009C2829">
            <w:pPr>
              <w:keepLines/>
              <w:rPr>
                <w:sz w:val="18"/>
                <w:szCs w:val="18"/>
                <w:shd w:val="clear" w:color="auto" w:fill="FFFFFF"/>
                <w:lang w:val="uk-UA"/>
              </w:rPr>
            </w:pPr>
            <w:r w:rsidRPr="00D8419F">
              <w:rPr>
                <w:sz w:val="18"/>
                <w:szCs w:val="18"/>
                <w:shd w:val="clear" w:color="auto" w:fill="FFFFFF"/>
                <w:lang w:val="uk-UA"/>
              </w:rPr>
              <w:t xml:space="preserve">Встановлено ІТП – 25шт коштиНЕФКО на суму 227,9 тис.євро. </w:t>
            </w:r>
          </w:p>
          <w:p w:rsidR="009C2829" w:rsidRDefault="004C4E2A" w:rsidP="002603B7">
            <w:pPr>
              <w:keepLines/>
              <w:ind w:left="-5"/>
              <w:rPr>
                <w:sz w:val="18"/>
                <w:szCs w:val="18"/>
                <w:shd w:val="clear" w:color="auto" w:fill="FFFFFF"/>
                <w:lang w:val="uk-UA"/>
              </w:rPr>
            </w:pPr>
            <w:r>
              <w:rPr>
                <w:sz w:val="18"/>
                <w:szCs w:val="18"/>
                <w:shd w:val="clear" w:color="auto" w:fill="FFFFFF"/>
                <w:lang w:val="uk-UA"/>
              </w:rPr>
              <w:t>Встановлено ІТП – 123</w:t>
            </w:r>
            <w:r w:rsidRPr="00D8419F">
              <w:rPr>
                <w:sz w:val="18"/>
                <w:szCs w:val="18"/>
                <w:shd w:val="clear" w:color="auto" w:fill="FFFFFF"/>
                <w:lang w:val="uk-UA"/>
              </w:rPr>
              <w:t>шт за  кошти Є</w:t>
            </w:r>
            <w:r>
              <w:rPr>
                <w:sz w:val="18"/>
                <w:szCs w:val="18"/>
                <w:shd w:val="clear" w:color="auto" w:fill="FFFFFF"/>
                <w:lang w:val="uk-UA"/>
              </w:rPr>
              <w:t xml:space="preserve">БРР -1680,5 </w:t>
            </w:r>
            <w:r w:rsidRPr="00D8419F">
              <w:rPr>
                <w:sz w:val="18"/>
                <w:szCs w:val="18"/>
                <w:shd w:val="clear" w:color="auto" w:fill="FFFFFF"/>
                <w:lang w:val="uk-UA"/>
              </w:rPr>
              <w:t>тис.євро .</w:t>
            </w:r>
          </w:p>
          <w:p w:rsidR="009C2829" w:rsidRDefault="009C2829" w:rsidP="009C2829">
            <w:pPr>
              <w:keepLines/>
              <w:ind w:left="-5"/>
              <w:rPr>
                <w:sz w:val="18"/>
                <w:szCs w:val="18"/>
                <w:shd w:val="clear" w:color="auto" w:fill="FFFFFF"/>
                <w:lang w:val="uk-UA"/>
              </w:rPr>
            </w:pPr>
            <w:r>
              <w:rPr>
                <w:sz w:val="18"/>
                <w:szCs w:val="18"/>
                <w:shd w:val="clear" w:color="auto" w:fill="FFFFFF"/>
                <w:lang w:val="uk-UA"/>
              </w:rPr>
              <w:t xml:space="preserve">За кошти підприємства в сумі 1670,4 тис.грн: </w:t>
            </w:r>
          </w:p>
          <w:p w:rsidR="009C2829" w:rsidRDefault="009C2829" w:rsidP="009C2829">
            <w:pPr>
              <w:keepLines/>
              <w:ind w:left="-5"/>
              <w:rPr>
                <w:sz w:val="18"/>
                <w:szCs w:val="18"/>
                <w:shd w:val="clear" w:color="auto" w:fill="FFFFFF"/>
                <w:lang w:val="uk-UA"/>
              </w:rPr>
            </w:pPr>
            <w:r>
              <w:rPr>
                <w:sz w:val="18"/>
                <w:szCs w:val="18"/>
                <w:shd w:val="clear" w:color="auto" w:fill="FFFFFF"/>
                <w:lang w:val="uk-UA"/>
              </w:rPr>
              <w:t>-в</w:t>
            </w:r>
            <w:r w:rsidR="004C4E2A" w:rsidRPr="00D8419F">
              <w:rPr>
                <w:sz w:val="18"/>
                <w:szCs w:val="18"/>
                <w:shd w:val="clear" w:color="auto" w:fill="FFFFFF"/>
                <w:lang w:val="uk-UA"/>
              </w:rPr>
              <w:t>становлен</w:t>
            </w:r>
            <w:r>
              <w:rPr>
                <w:sz w:val="18"/>
                <w:szCs w:val="18"/>
                <w:shd w:val="clear" w:color="auto" w:fill="FFFFFF"/>
                <w:lang w:val="uk-UA"/>
              </w:rPr>
              <w:t xml:space="preserve">о7 </w:t>
            </w:r>
            <w:r w:rsidR="004C4E2A" w:rsidRPr="00D8419F">
              <w:rPr>
                <w:sz w:val="18"/>
                <w:szCs w:val="18"/>
                <w:shd w:val="clear" w:color="auto" w:fill="FFFFFF"/>
                <w:lang w:val="uk-UA"/>
              </w:rPr>
              <w:t>котлів на альтернативному паливі,</w:t>
            </w:r>
          </w:p>
          <w:p w:rsidR="004C4E2A" w:rsidRPr="00D8419F" w:rsidRDefault="009C2829" w:rsidP="009C2829">
            <w:pPr>
              <w:keepLines/>
              <w:ind w:left="-5"/>
              <w:rPr>
                <w:sz w:val="18"/>
                <w:szCs w:val="18"/>
                <w:lang w:val="uk-UA"/>
              </w:rPr>
            </w:pPr>
            <w:r>
              <w:rPr>
                <w:sz w:val="18"/>
                <w:szCs w:val="18"/>
                <w:shd w:val="clear" w:color="auto" w:fill="FFFFFF"/>
                <w:lang w:val="uk-UA"/>
              </w:rPr>
              <w:t>-</w:t>
            </w:r>
            <w:r w:rsidR="004C4E2A" w:rsidRPr="00D8419F">
              <w:rPr>
                <w:sz w:val="18"/>
                <w:szCs w:val="18"/>
                <w:shd w:val="clear" w:color="auto" w:fill="FFFFFF"/>
                <w:lang w:val="uk-UA"/>
              </w:rPr>
              <w:t>виготовлен</w:t>
            </w:r>
            <w:r>
              <w:rPr>
                <w:sz w:val="18"/>
                <w:szCs w:val="18"/>
                <w:shd w:val="clear" w:color="auto" w:fill="FFFFFF"/>
                <w:lang w:val="uk-UA"/>
              </w:rPr>
              <w:t>о</w:t>
            </w:r>
            <w:r w:rsidR="004C4E2A" w:rsidRPr="00D8419F">
              <w:rPr>
                <w:sz w:val="18"/>
                <w:szCs w:val="18"/>
                <w:shd w:val="clear" w:color="auto" w:fill="FFFFFF"/>
                <w:lang w:val="uk-UA"/>
              </w:rPr>
              <w:t xml:space="preserve"> дозвільн</w:t>
            </w:r>
            <w:r>
              <w:rPr>
                <w:sz w:val="18"/>
                <w:szCs w:val="18"/>
                <w:shd w:val="clear" w:color="auto" w:fill="FFFFFF"/>
                <w:lang w:val="uk-UA"/>
              </w:rPr>
              <w:t>і</w:t>
            </w:r>
            <w:r w:rsidR="004C4E2A" w:rsidRPr="00D8419F">
              <w:rPr>
                <w:sz w:val="18"/>
                <w:szCs w:val="18"/>
                <w:shd w:val="clear" w:color="auto" w:fill="FFFFFF"/>
                <w:lang w:val="uk-UA"/>
              </w:rPr>
              <w:t xml:space="preserve"> докум</w:t>
            </w:r>
            <w:r w:rsidR="004C4E2A">
              <w:rPr>
                <w:sz w:val="18"/>
                <w:szCs w:val="18"/>
                <w:shd w:val="clear" w:color="auto" w:fill="FFFFFF"/>
                <w:lang w:val="uk-UA"/>
              </w:rPr>
              <w:t>ент</w:t>
            </w:r>
            <w:r>
              <w:rPr>
                <w:sz w:val="18"/>
                <w:szCs w:val="18"/>
                <w:shd w:val="clear" w:color="auto" w:fill="FFFFFF"/>
                <w:lang w:val="uk-UA"/>
              </w:rPr>
              <w:t>и</w:t>
            </w:r>
            <w:r w:rsidR="004C4E2A">
              <w:rPr>
                <w:sz w:val="18"/>
                <w:szCs w:val="18"/>
                <w:shd w:val="clear" w:color="auto" w:fill="FFFFFF"/>
                <w:lang w:val="uk-UA"/>
              </w:rPr>
              <w:t xml:space="preserve"> на експлуатацію – 7котлі</w:t>
            </w:r>
            <w:r w:rsidR="004C4E2A" w:rsidRPr="00D8419F">
              <w:rPr>
                <w:sz w:val="18"/>
                <w:szCs w:val="18"/>
                <w:shd w:val="clear" w:color="auto" w:fill="FFFFFF"/>
                <w:lang w:val="uk-UA"/>
              </w:rPr>
              <w:t>в.</w:t>
            </w:r>
          </w:p>
        </w:tc>
      </w:tr>
      <w:tr w:rsidR="004C4E2A" w:rsidRPr="00D8419F" w:rsidTr="00E0189F">
        <w:trPr>
          <w:gridAfter w:val="1"/>
          <w:wAfter w:w="13" w:type="dxa"/>
        </w:trPr>
        <w:tc>
          <w:tcPr>
            <w:tcW w:w="562" w:type="dxa"/>
            <w:tcBorders>
              <w:top w:val="single" w:sz="4" w:space="0" w:color="auto"/>
              <w:left w:val="single" w:sz="4" w:space="0" w:color="auto"/>
              <w:bottom w:val="single" w:sz="4" w:space="0" w:color="auto"/>
              <w:right w:val="single" w:sz="4" w:space="0" w:color="auto"/>
            </w:tcBorders>
          </w:tcPr>
          <w:p w:rsidR="004C4E2A" w:rsidRPr="00D8419F" w:rsidRDefault="004C4E2A" w:rsidP="002603B7">
            <w:pPr>
              <w:jc w:val="center"/>
              <w:rPr>
                <w:sz w:val="18"/>
                <w:szCs w:val="18"/>
                <w:lang w:val="uk-UA"/>
              </w:rPr>
            </w:pPr>
          </w:p>
        </w:tc>
        <w:tc>
          <w:tcPr>
            <w:tcW w:w="557" w:type="dxa"/>
            <w:tcBorders>
              <w:top w:val="single" w:sz="4" w:space="0" w:color="auto"/>
              <w:left w:val="single" w:sz="4" w:space="0" w:color="auto"/>
              <w:bottom w:val="single" w:sz="4" w:space="0" w:color="auto"/>
              <w:right w:val="single" w:sz="4" w:space="0" w:color="auto"/>
            </w:tcBorders>
          </w:tcPr>
          <w:p w:rsidR="004C4E2A" w:rsidRPr="00D8419F" w:rsidRDefault="004C4E2A" w:rsidP="002603B7">
            <w:pPr>
              <w:jc w:val="center"/>
              <w:rPr>
                <w:sz w:val="18"/>
                <w:szCs w:val="18"/>
                <w:lang w:val="uk-UA"/>
              </w:rPr>
            </w:pPr>
          </w:p>
        </w:tc>
        <w:tc>
          <w:tcPr>
            <w:tcW w:w="4663" w:type="dxa"/>
            <w:gridSpan w:val="3"/>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jc w:val="center"/>
              <w:rPr>
                <w:b/>
                <w:sz w:val="18"/>
                <w:szCs w:val="18"/>
                <w:lang w:val="uk-UA"/>
              </w:rPr>
            </w:pPr>
            <w:r w:rsidRPr="00D8419F">
              <w:rPr>
                <w:b/>
                <w:sz w:val="18"/>
                <w:szCs w:val="18"/>
                <w:lang w:val="uk-UA"/>
              </w:rPr>
              <w:t>Всього по програмі:</w:t>
            </w:r>
          </w:p>
        </w:tc>
        <w:tc>
          <w:tcPr>
            <w:tcW w:w="1152" w:type="dxa"/>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jc w:val="center"/>
              <w:rPr>
                <w:b/>
                <w:sz w:val="18"/>
                <w:szCs w:val="18"/>
                <w:lang w:val="en-US"/>
              </w:rPr>
            </w:pPr>
            <w:r w:rsidRPr="00D8419F">
              <w:rPr>
                <w:b/>
                <w:sz w:val="18"/>
                <w:szCs w:val="18"/>
                <w:lang w:val="en-US"/>
              </w:rPr>
              <w:t>0</w:t>
            </w:r>
          </w:p>
        </w:tc>
        <w:tc>
          <w:tcPr>
            <w:tcW w:w="1305" w:type="dxa"/>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keepLines/>
              <w:jc w:val="center"/>
              <w:rPr>
                <w:sz w:val="18"/>
                <w:szCs w:val="18"/>
                <w:lang w:val="uk-UA"/>
              </w:rPr>
            </w:pPr>
            <w:r w:rsidRPr="00D8419F">
              <w:rPr>
                <w:sz w:val="18"/>
                <w:szCs w:val="18"/>
                <w:lang w:val="uk-UA"/>
              </w:rPr>
              <w:t>-</w:t>
            </w:r>
          </w:p>
        </w:tc>
        <w:tc>
          <w:tcPr>
            <w:tcW w:w="982" w:type="dxa"/>
            <w:gridSpan w:val="2"/>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keepLines/>
              <w:jc w:val="center"/>
              <w:rPr>
                <w:sz w:val="18"/>
                <w:szCs w:val="18"/>
                <w:lang w:val="uk-UA"/>
              </w:rPr>
            </w:pPr>
            <w:r w:rsidRPr="00D8419F">
              <w:rPr>
                <w:sz w:val="18"/>
                <w:szCs w:val="18"/>
                <w:lang w:val="uk-UA"/>
              </w:rPr>
              <w:t>-</w:t>
            </w:r>
          </w:p>
        </w:tc>
        <w:tc>
          <w:tcPr>
            <w:tcW w:w="1268" w:type="dxa"/>
            <w:gridSpan w:val="3"/>
            <w:tcBorders>
              <w:top w:val="single" w:sz="4" w:space="0" w:color="auto"/>
              <w:left w:val="single" w:sz="4" w:space="0" w:color="auto"/>
              <w:bottom w:val="single" w:sz="4" w:space="0" w:color="auto"/>
              <w:right w:val="single" w:sz="4" w:space="0" w:color="auto"/>
            </w:tcBorders>
          </w:tcPr>
          <w:p w:rsidR="004C4E2A" w:rsidRPr="00D8419F" w:rsidRDefault="004C4E2A" w:rsidP="002603B7">
            <w:pPr>
              <w:keepLines/>
              <w:jc w:val="center"/>
              <w:rPr>
                <w:b/>
                <w:sz w:val="18"/>
                <w:szCs w:val="18"/>
                <w:lang w:val="uk-UA"/>
              </w:rPr>
            </w:pPr>
          </w:p>
        </w:tc>
        <w:tc>
          <w:tcPr>
            <w:tcW w:w="1133" w:type="dxa"/>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keepLines/>
              <w:jc w:val="center"/>
              <w:rPr>
                <w:b/>
                <w:sz w:val="18"/>
                <w:szCs w:val="18"/>
                <w:lang w:val="uk-UA"/>
              </w:rPr>
            </w:pPr>
            <w:r w:rsidRPr="00D8419F">
              <w:rPr>
                <w:b/>
                <w:sz w:val="18"/>
                <w:szCs w:val="18"/>
                <w:lang w:val="uk-UA"/>
              </w:rPr>
              <w:t>1670,4 (власні)+ 1893,2 тис.євро</w:t>
            </w:r>
          </w:p>
        </w:tc>
        <w:tc>
          <w:tcPr>
            <w:tcW w:w="4098" w:type="dxa"/>
            <w:gridSpan w:val="2"/>
            <w:tcBorders>
              <w:top w:val="single" w:sz="4" w:space="0" w:color="auto"/>
              <w:left w:val="single" w:sz="4" w:space="0" w:color="auto"/>
              <w:bottom w:val="single" w:sz="4" w:space="0" w:color="auto"/>
              <w:right w:val="single" w:sz="4" w:space="0" w:color="auto"/>
            </w:tcBorders>
          </w:tcPr>
          <w:p w:rsidR="004C4E2A" w:rsidRPr="00D8419F" w:rsidRDefault="004C4E2A" w:rsidP="002603B7">
            <w:pPr>
              <w:keepLines/>
              <w:jc w:val="center"/>
              <w:rPr>
                <w:b/>
                <w:sz w:val="18"/>
                <w:szCs w:val="18"/>
                <w:lang w:val="uk-UA"/>
              </w:rPr>
            </w:pPr>
          </w:p>
        </w:tc>
      </w:tr>
      <w:tr w:rsidR="004C4E2A" w:rsidRPr="00D8419F" w:rsidTr="00E0189F">
        <w:trPr>
          <w:gridAfter w:val="1"/>
          <w:wAfter w:w="13" w:type="dxa"/>
          <w:trHeight w:val="70"/>
        </w:trPr>
        <w:tc>
          <w:tcPr>
            <w:tcW w:w="562" w:type="dxa"/>
            <w:tcBorders>
              <w:top w:val="single" w:sz="4" w:space="0" w:color="auto"/>
              <w:left w:val="single" w:sz="4" w:space="0" w:color="auto"/>
              <w:bottom w:val="single" w:sz="4" w:space="0" w:color="auto"/>
              <w:right w:val="single" w:sz="4" w:space="0" w:color="auto"/>
            </w:tcBorders>
            <w:shd w:val="clear" w:color="auto" w:fill="99CCFF"/>
            <w:hideMark/>
          </w:tcPr>
          <w:p w:rsidR="004C4E2A" w:rsidRPr="00D8419F" w:rsidRDefault="004C4E2A" w:rsidP="002603B7">
            <w:pPr>
              <w:jc w:val="center"/>
              <w:rPr>
                <w:sz w:val="18"/>
                <w:szCs w:val="18"/>
                <w:lang w:val="uk-UA"/>
              </w:rPr>
            </w:pPr>
            <w:r w:rsidRPr="00D8419F">
              <w:rPr>
                <w:bCs/>
                <w:sz w:val="18"/>
                <w:szCs w:val="18"/>
                <w:lang w:val="uk-UA"/>
              </w:rPr>
              <w:t>8</w:t>
            </w:r>
          </w:p>
        </w:tc>
        <w:tc>
          <w:tcPr>
            <w:tcW w:w="557" w:type="dxa"/>
            <w:tcBorders>
              <w:top w:val="single" w:sz="4" w:space="0" w:color="auto"/>
              <w:left w:val="single" w:sz="4" w:space="0" w:color="auto"/>
              <w:bottom w:val="single" w:sz="4" w:space="0" w:color="auto"/>
              <w:right w:val="single" w:sz="4" w:space="0" w:color="auto"/>
            </w:tcBorders>
            <w:shd w:val="clear" w:color="auto" w:fill="99CCFF"/>
          </w:tcPr>
          <w:p w:rsidR="004C4E2A" w:rsidRPr="00D8419F" w:rsidRDefault="004C4E2A" w:rsidP="002603B7">
            <w:pPr>
              <w:jc w:val="center"/>
              <w:rPr>
                <w:sz w:val="18"/>
                <w:szCs w:val="18"/>
                <w:lang w:val="uk-UA"/>
              </w:rPr>
            </w:pPr>
          </w:p>
        </w:tc>
        <w:tc>
          <w:tcPr>
            <w:tcW w:w="14601" w:type="dxa"/>
            <w:gridSpan w:val="13"/>
            <w:tcBorders>
              <w:top w:val="single" w:sz="4" w:space="0" w:color="auto"/>
              <w:left w:val="single" w:sz="4" w:space="0" w:color="auto"/>
              <w:bottom w:val="single" w:sz="4" w:space="0" w:color="auto"/>
              <w:right w:val="single" w:sz="4" w:space="0" w:color="auto"/>
            </w:tcBorders>
            <w:shd w:val="clear" w:color="auto" w:fill="99CCFF"/>
            <w:hideMark/>
          </w:tcPr>
          <w:p w:rsidR="004C4E2A" w:rsidRPr="00D8419F" w:rsidRDefault="004C4E2A" w:rsidP="002603B7">
            <w:pPr>
              <w:jc w:val="center"/>
              <w:rPr>
                <w:b/>
                <w:i/>
                <w:sz w:val="18"/>
                <w:szCs w:val="18"/>
                <w:u w:val="single"/>
                <w:lang w:val="uk-UA"/>
              </w:rPr>
            </w:pPr>
            <w:r w:rsidRPr="00D8419F">
              <w:rPr>
                <w:b/>
                <w:i/>
                <w:color w:val="000000"/>
                <w:sz w:val="18"/>
                <w:szCs w:val="18"/>
                <w:u w:val="single"/>
              </w:rPr>
              <w:t>Програму розвитку пасажирського транспорту в м.Тернополі на 2018-2020 роки</w:t>
            </w:r>
          </w:p>
        </w:tc>
      </w:tr>
      <w:tr w:rsidR="004C4E2A" w:rsidRPr="00D8419F" w:rsidTr="00E0189F">
        <w:trPr>
          <w:gridAfter w:val="2"/>
          <w:wAfter w:w="19" w:type="dxa"/>
          <w:trHeight w:val="309"/>
        </w:trPr>
        <w:tc>
          <w:tcPr>
            <w:tcW w:w="562" w:type="dxa"/>
            <w:tcBorders>
              <w:top w:val="single" w:sz="4" w:space="0" w:color="auto"/>
              <w:left w:val="single" w:sz="4" w:space="0" w:color="auto"/>
              <w:bottom w:val="single" w:sz="4" w:space="0" w:color="auto"/>
              <w:right w:val="single" w:sz="4" w:space="0" w:color="auto"/>
            </w:tcBorders>
          </w:tcPr>
          <w:p w:rsidR="004C4E2A" w:rsidRPr="00D8419F" w:rsidRDefault="004C4E2A" w:rsidP="002603B7">
            <w:pPr>
              <w:jc w:val="center"/>
              <w:rPr>
                <w:sz w:val="18"/>
                <w:szCs w:val="18"/>
                <w:lang w:val="uk-UA"/>
              </w:rPr>
            </w:pPr>
          </w:p>
        </w:tc>
        <w:tc>
          <w:tcPr>
            <w:tcW w:w="557" w:type="dxa"/>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jc w:val="center"/>
              <w:rPr>
                <w:sz w:val="18"/>
                <w:szCs w:val="18"/>
                <w:lang w:val="uk-UA"/>
              </w:rPr>
            </w:pPr>
            <w:r w:rsidRPr="00D8419F">
              <w:rPr>
                <w:sz w:val="18"/>
                <w:szCs w:val="18"/>
                <w:lang w:val="uk-UA"/>
              </w:rPr>
              <w:t>1</w:t>
            </w:r>
          </w:p>
        </w:tc>
        <w:tc>
          <w:tcPr>
            <w:tcW w:w="4663" w:type="dxa"/>
            <w:gridSpan w:val="3"/>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jc w:val="both"/>
              <w:rPr>
                <w:sz w:val="18"/>
                <w:szCs w:val="18"/>
                <w:lang w:val="uk-UA"/>
              </w:rPr>
            </w:pPr>
            <w:r w:rsidRPr="00D8419F">
              <w:rPr>
                <w:sz w:val="18"/>
                <w:szCs w:val="18"/>
              </w:rPr>
              <w:t>Придбання б/к тролейбусів іноземного виробництва</w:t>
            </w:r>
          </w:p>
        </w:tc>
        <w:tc>
          <w:tcPr>
            <w:tcW w:w="1152" w:type="dxa"/>
            <w:tcBorders>
              <w:top w:val="single" w:sz="4" w:space="0" w:color="auto"/>
              <w:left w:val="single" w:sz="4" w:space="0" w:color="auto"/>
              <w:bottom w:val="single" w:sz="4" w:space="0" w:color="auto"/>
              <w:right w:val="single" w:sz="4" w:space="0" w:color="auto"/>
            </w:tcBorders>
            <w:hideMark/>
          </w:tcPr>
          <w:p w:rsidR="004C4E2A" w:rsidRPr="00790A63" w:rsidRDefault="004C4E2A" w:rsidP="00790A63">
            <w:pPr>
              <w:keepLines/>
              <w:rPr>
                <w:sz w:val="18"/>
                <w:szCs w:val="18"/>
                <w:lang w:val="uk-UA"/>
              </w:rPr>
            </w:pPr>
            <w:r>
              <w:rPr>
                <w:sz w:val="18"/>
                <w:szCs w:val="18"/>
                <w:lang w:val="uk-UA"/>
              </w:rPr>
              <w:t>2900,0</w:t>
            </w:r>
          </w:p>
        </w:tc>
        <w:tc>
          <w:tcPr>
            <w:tcW w:w="1325" w:type="dxa"/>
            <w:gridSpan w:val="2"/>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jc w:val="center"/>
              <w:rPr>
                <w:sz w:val="18"/>
                <w:szCs w:val="18"/>
                <w:lang w:val="uk-UA"/>
              </w:rPr>
            </w:pPr>
            <w:r w:rsidRPr="00D8419F">
              <w:rPr>
                <w:sz w:val="18"/>
                <w:szCs w:val="18"/>
                <w:lang w:val="uk-UA"/>
              </w:rPr>
              <w:t>2900,0</w:t>
            </w:r>
          </w:p>
        </w:tc>
        <w:tc>
          <w:tcPr>
            <w:tcW w:w="980" w:type="dxa"/>
            <w:gridSpan w:val="2"/>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jc w:val="center"/>
              <w:rPr>
                <w:sz w:val="18"/>
                <w:szCs w:val="18"/>
                <w:lang w:val="uk-UA"/>
              </w:rPr>
            </w:pPr>
            <w:r>
              <w:rPr>
                <w:sz w:val="18"/>
                <w:szCs w:val="18"/>
                <w:lang w:val="uk-UA"/>
              </w:rPr>
              <w:t>1496,1</w:t>
            </w:r>
          </w:p>
        </w:tc>
        <w:tc>
          <w:tcPr>
            <w:tcW w:w="1250" w:type="dxa"/>
            <w:gridSpan w:val="2"/>
            <w:tcBorders>
              <w:top w:val="single" w:sz="4" w:space="0" w:color="auto"/>
              <w:left w:val="single" w:sz="4" w:space="0" w:color="auto"/>
              <w:bottom w:val="single" w:sz="4" w:space="0" w:color="auto"/>
              <w:right w:val="single" w:sz="4" w:space="0" w:color="auto"/>
            </w:tcBorders>
          </w:tcPr>
          <w:p w:rsidR="004C4E2A" w:rsidRPr="00D8419F" w:rsidRDefault="004C4E2A" w:rsidP="002603B7">
            <w:pPr>
              <w:jc w:val="center"/>
              <w:rPr>
                <w:sz w:val="18"/>
                <w:szCs w:val="18"/>
              </w:rPr>
            </w:pPr>
          </w:p>
        </w:tc>
        <w:tc>
          <w:tcPr>
            <w:tcW w:w="1133" w:type="dxa"/>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jc w:val="center"/>
              <w:rPr>
                <w:sz w:val="18"/>
                <w:szCs w:val="18"/>
                <w:lang w:val="uk-UA"/>
              </w:rPr>
            </w:pPr>
            <w:r>
              <w:rPr>
                <w:sz w:val="18"/>
                <w:szCs w:val="18"/>
                <w:lang w:val="uk-UA"/>
              </w:rPr>
              <w:t>1496</w:t>
            </w:r>
            <w:r w:rsidRPr="00D8419F">
              <w:rPr>
                <w:sz w:val="18"/>
                <w:szCs w:val="18"/>
                <w:lang w:val="uk-UA"/>
              </w:rPr>
              <w:t>,</w:t>
            </w:r>
            <w:r>
              <w:rPr>
                <w:sz w:val="18"/>
                <w:szCs w:val="18"/>
                <w:lang w:val="uk-UA"/>
              </w:rPr>
              <w:t>1</w:t>
            </w:r>
          </w:p>
        </w:tc>
        <w:tc>
          <w:tcPr>
            <w:tcW w:w="4092" w:type="dxa"/>
            <w:tcBorders>
              <w:top w:val="single" w:sz="4" w:space="0" w:color="auto"/>
              <w:left w:val="single" w:sz="4" w:space="0" w:color="auto"/>
              <w:bottom w:val="single" w:sz="4" w:space="0" w:color="auto"/>
              <w:right w:val="single" w:sz="4" w:space="0" w:color="auto"/>
            </w:tcBorders>
            <w:hideMark/>
          </w:tcPr>
          <w:p w:rsidR="004C4E2A" w:rsidRPr="00D8419F" w:rsidRDefault="004C4E2A" w:rsidP="00F13141">
            <w:pPr>
              <w:rPr>
                <w:sz w:val="18"/>
                <w:szCs w:val="18"/>
              </w:rPr>
            </w:pPr>
            <w:r w:rsidRPr="00D8419F">
              <w:rPr>
                <w:sz w:val="18"/>
                <w:szCs w:val="18"/>
              </w:rPr>
              <w:t xml:space="preserve">Завершено оплату запридбані </w:t>
            </w:r>
            <w:r w:rsidR="00F13141">
              <w:rPr>
                <w:sz w:val="18"/>
                <w:szCs w:val="18"/>
                <w:lang w:val="uk-UA"/>
              </w:rPr>
              <w:t xml:space="preserve"> 3 </w:t>
            </w:r>
            <w:r w:rsidRPr="00D8419F">
              <w:rPr>
                <w:sz w:val="18"/>
                <w:szCs w:val="18"/>
              </w:rPr>
              <w:t>тролейбусиПридбано 1 тролейбус 15ТР</w:t>
            </w:r>
          </w:p>
        </w:tc>
      </w:tr>
      <w:tr w:rsidR="004C4E2A" w:rsidRPr="00D8419F" w:rsidTr="00E0189F">
        <w:trPr>
          <w:gridAfter w:val="2"/>
          <w:wAfter w:w="19" w:type="dxa"/>
          <w:trHeight w:val="309"/>
        </w:trPr>
        <w:tc>
          <w:tcPr>
            <w:tcW w:w="562" w:type="dxa"/>
            <w:tcBorders>
              <w:top w:val="single" w:sz="4" w:space="0" w:color="auto"/>
              <w:left w:val="single" w:sz="4" w:space="0" w:color="auto"/>
              <w:bottom w:val="single" w:sz="4" w:space="0" w:color="auto"/>
              <w:right w:val="single" w:sz="4" w:space="0" w:color="auto"/>
            </w:tcBorders>
          </w:tcPr>
          <w:p w:rsidR="004C4E2A" w:rsidRPr="00D8419F" w:rsidRDefault="004C4E2A" w:rsidP="002603B7">
            <w:pPr>
              <w:jc w:val="center"/>
              <w:rPr>
                <w:sz w:val="18"/>
                <w:szCs w:val="18"/>
                <w:lang w:val="uk-UA"/>
              </w:rPr>
            </w:pPr>
          </w:p>
        </w:tc>
        <w:tc>
          <w:tcPr>
            <w:tcW w:w="557" w:type="dxa"/>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jc w:val="center"/>
              <w:rPr>
                <w:sz w:val="18"/>
                <w:szCs w:val="18"/>
                <w:lang w:val="uk-UA"/>
              </w:rPr>
            </w:pPr>
            <w:r w:rsidRPr="00D8419F">
              <w:rPr>
                <w:sz w:val="18"/>
                <w:szCs w:val="18"/>
                <w:lang w:val="uk-UA"/>
              </w:rPr>
              <w:t>2</w:t>
            </w:r>
          </w:p>
        </w:tc>
        <w:tc>
          <w:tcPr>
            <w:tcW w:w="4663" w:type="dxa"/>
            <w:gridSpan w:val="3"/>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jc w:val="both"/>
              <w:rPr>
                <w:sz w:val="18"/>
                <w:szCs w:val="18"/>
                <w:lang w:val="uk-UA"/>
              </w:rPr>
            </w:pPr>
            <w:r w:rsidRPr="00D8419F">
              <w:rPr>
                <w:sz w:val="18"/>
                <w:szCs w:val="18"/>
              </w:rPr>
              <w:t>Реконструкція тролейбусних ліній</w:t>
            </w:r>
            <w:r w:rsidRPr="00D8419F">
              <w:rPr>
                <w:sz w:val="18"/>
                <w:szCs w:val="18"/>
                <w:lang w:val="uk-UA"/>
              </w:rPr>
              <w:t xml:space="preserve"> – реконструкція тролейбусної лінії на  дамбі</w:t>
            </w:r>
          </w:p>
        </w:tc>
        <w:tc>
          <w:tcPr>
            <w:tcW w:w="1152" w:type="dxa"/>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keepLines/>
              <w:jc w:val="center"/>
              <w:rPr>
                <w:sz w:val="18"/>
                <w:szCs w:val="18"/>
                <w:lang w:val="uk-UA"/>
              </w:rPr>
            </w:pPr>
            <w:r>
              <w:rPr>
                <w:sz w:val="18"/>
                <w:szCs w:val="18"/>
                <w:lang w:val="uk-UA"/>
              </w:rPr>
              <w:t>6978</w:t>
            </w:r>
            <w:r w:rsidRPr="00D8419F">
              <w:rPr>
                <w:sz w:val="18"/>
                <w:szCs w:val="18"/>
              </w:rPr>
              <w:t>,4</w:t>
            </w:r>
          </w:p>
        </w:tc>
        <w:tc>
          <w:tcPr>
            <w:tcW w:w="1325" w:type="dxa"/>
            <w:gridSpan w:val="2"/>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jc w:val="center"/>
              <w:rPr>
                <w:sz w:val="18"/>
                <w:szCs w:val="18"/>
                <w:lang w:val="uk-UA"/>
              </w:rPr>
            </w:pPr>
            <w:r w:rsidRPr="00D8419F">
              <w:rPr>
                <w:sz w:val="18"/>
                <w:szCs w:val="18"/>
                <w:lang w:val="uk-UA"/>
              </w:rPr>
              <w:t>2407, 7</w:t>
            </w:r>
          </w:p>
        </w:tc>
        <w:tc>
          <w:tcPr>
            <w:tcW w:w="980" w:type="dxa"/>
            <w:gridSpan w:val="2"/>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jc w:val="center"/>
              <w:rPr>
                <w:sz w:val="18"/>
                <w:szCs w:val="18"/>
                <w:lang w:val="uk-UA"/>
              </w:rPr>
            </w:pPr>
            <w:r>
              <w:rPr>
                <w:sz w:val="18"/>
                <w:szCs w:val="18"/>
                <w:lang w:val="uk-UA"/>
              </w:rPr>
              <w:t>2549,0</w:t>
            </w:r>
          </w:p>
        </w:tc>
        <w:tc>
          <w:tcPr>
            <w:tcW w:w="1250" w:type="dxa"/>
            <w:gridSpan w:val="2"/>
            <w:tcBorders>
              <w:top w:val="single" w:sz="4" w:space="0" w:color="auto"/>
              <w:left w:val="single" w:sz="4" w:space="0" w:color="auto"/>
              <w:bottom w:val="single" w:sz="4" w:space="0" w:color="auto"/>
              <w:right w:val="single" w:sz="4" w:space="0" w:color="auto"/>
            </w:tcBorders>
          </w:tcPr>
          <w:p w:rsidR="004C4E2A" w:rsidRPr="00D8419F" w:rsidRDefault="004C4E2A" w:rsidP="002603B7">
            <w:pPr>
              <w:jc w:val="center"/>
              <w:rPr>
                <w:b/>
                <w:sz w:val="18"/>
                <w:szCs w:val="18"/>
                <w:lang w:val="uk-UA"/>
              </w:rPr>
            </w:pPr>
          </w:p>
        </w:tc>
        <w:tc>
          <w:tcPr>
            <w:tcW w:w="1133" w:type="dxa"/>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jc w:val="center"/>
              <w:rPr>
                <w:sz w:val="18"/>
                <w:szCs w:val="18"/>
                <w:lang w:val="uk-UA"/>
              </w:rPr>
            </w:pPr>
            <w:r>
              <w:rPr>
                <w:sz w:val="18"/>
                <w:szCs w:val="18"/>
                <w:lang w:val="uk-UA"/>
              </w:rPr>
              <w:t>2447,3</w:t>
            </w:r>
          </w:p>
        </w:tc>
        <w:tc>
          <w:tcPr>
            <w:tcW w:w="4092" w:type="dxa"/>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rPr>
                <w:sz w:val="18"/>
                <w:szCs w:val="18"/>
              </w:rPr>
            </w:pPr>
            <w:r w:rsidRPr="00D8419F">
              <w:rPr>
                <w:sz w:val="18"/>
                <w:szCs w:val="18"/>
              </w:rPr>
              <w:t xml:space="preserve"> придбані опори</w:t>
            </w:r>
          </w:p>
          <w:p w:rsidR="004C4E2A" w:rsidRPr="00D8419F" w:rsidRDefault="004C4E2A" w:rsidP="002603B7">
            <w:pPr>
              <w:rPr>
                <w:sz w:val="18"/>
                <w:szCs w:val="18"/>
                <w:highlight w:val="yellow"/>
              </w:rPr>
            </w:pPr>
          </w:p>
        </w:tc>
      </w:tr>
      <w:tr w:rsidR="004C4E2A" w:rsidRPr="00D8419F" w:rsidTr="00E0189F">
        <w:trPr>
          <w:gridAfter w:val="2"/>
          <w:wAfter w:w="19" w:type="dxa"/>
          <w:trHeight w:val="355"/>
        </w:trPr>
        <w:tc>
          <w:tcPr>
            <w:tcW w:w="562" w:type="dxa"/>
            <w:tcBorders>
              <w:top w:val="single" w:sz="4" w:space="0" w:color="auto"/>
              <w:left w:val="single" w:sz="4" w:space="0" w:color="auto"/>
              <w:bottom w:val="single" w:sz="4" w:space="0" w:color="auto"/>
              <w:right w:val="single" w:sz="4" w:space="0" w:color="auto"/>
            </w:tcBorders>
          </w:tcPr>
          <w:p w:rsidR="004C4E2A" w:rsidRPr="00D8419F" w:rsidRDefault="004C4E2A" w:rsidP="002603B7">
            <w:pPr>
              <w:jc w:val="center"/>
              <w:rPr>
                <w:sz w:val="18"/>
                <w:szCs w:val="18"/>
                <w:lang w:val="uk-UA"/>
              </w:rPr>
            </w:pPr>
          </w:p>
        </w:tc>
        <w:tc>
          <w:tcPr>
            <w:tcW w:w="557" w:type="dxa"/>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jc w:val="center"/>
              <w:rPr>
                <w:sz w:val="18"/>
                <w:szCs w:val="18"/>
                <w:lang w:val="uk-UA"/>
              </w:rPr>
            </w:pPr>
            <w:r w:rsidRPr="00D8419F">
              <w:rPr>
                <w:sz w:val="18"/>
                <w:szCs w:val="18"/>
                <w:lang w:val="uk-UA"/>
              </w:rPr>
              <w:t>3.1</w:t>
            </w:r>
          </w:p>
        </w:tc>
        <w:tc>
          <w:tcPr>
            <w:tcW w:w="4663" w:type="dxa"/>
            <w:gridSpan w:val="3"/>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jc w:val="both"/>
              <w:rPr>
                <w:sz w:val="18"/>
                <w:szCs w:val="18"/>
                <w:lang w:val="uk-UA"/>
              </w:rPr>
            </w:pPr>
            <w:r w:rsidRPr="00D8419F">
              <w:rPr>
                <w:sz w:val="18"/>
                <w:szCs w:val="18"/>
                <w:lang w:val="uk-UA"/>
              </w:rPr>
              <w:t>Оновлення основних фондів підприємства:</w:t>
            </w:r>
          </w:p>
          <w:p w:rsidR="004C4E2A" w:rsidRPr="00D8419F" w:rsidRDefault="004C4E2A" w:rsidP="002603B7">
            <w:pPr>
              <w:jc w:val="both"/>
              <w:rPr>
                <w:sz w:val="18"/>
                <w:szCs w:val="18"/>
                <w:lang w:val="uk-UA"/>
              </w:rPr>
            </w:pPr>
            <w:r w:rsidRPr="00D8419F">
              <w:rPr>
                <w:sz w:val="18"/>
                <w:szCs w:val="18"/>
              </w:rPr>
              <w:t>Придбання спеціальних аварійних машин для ремонту та обслуговування контактної мережі</w:t>
            </w:r>
          </w:p>
        </w:tc>
        <w:tc>
          <w:tcPr>
            <w:tcW w:w="1152" w:type="dxa"/>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keepLines/>
              <w:jc w:val="center"/>
              <w:rPr>
                <w:sz w:val="18"/>
                <w:szCs w:val="18"/>
                <w:lang w:val="uk-UA"/>
              </w:rPr>
            </w:pPr>
            <w:r w:rsidRPr="00D8419F">
              <w:rPr>
                <w:sz w:val="18"/>
                <w:szCs w:val="18"/>
              </w:rPr>
              <w:t>3268,8</w:t>
            </w:r>
          </w:p>
        </w:tc>
        <w:tc>
          <w:tcPr>
            <w:tcW w:w="1325" w:type="dxa"/>
            <w:gridSpan w:val="2"/>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jc w:val="center"/>
              <w:rPr>
                <w:sz w:val="18"/>
                <w:szCs w:val="18"/>
                <w:lang w:val="uk-UA"/>
              </w:rPr>
            </w:pPr>
            <w:r w:rsidRPr="00D8419F">
              <w:rPr>
                <w:sz w:val="18"/>
                <w:szCs w:val="18"/>
                <w:lang w:val="uk-UA"/>
              </w:rPr>
              <w:t>-</w:t>
            </w:r>
          </w:p>
        </w:tc>
        <w:tc>
          <w:tcPr>
            <w:tcW w:w="980" w:type="dxa"/>
            <w:gridSpan w:val="2"/>
            <w:tcBorders>
              <w:top w:val="single" w:sz="4" w:space="0" w:color="auto"/>
              <w:left w:val="single" w:sz="4" w:space="0" w:color="auto"/>
              <w:bottom w:val="single" w:sz="4" w:space="0" w:color="auto"/>
              <w:right w:val="single" w:sz="4" w:space="0" w:color="auto"/>
            </w:tcBorders>
          </w:tcPr>
          <w:p w:rsidR="004C4E2A" w:rsidRPr="00D8419F" w:rsidRDefault="004C4E2A" w:rsidP="002603B7">
            <w:pPr>
              <w:jc w:val="center"/>
              <w:rPr>
                <w:sz w:val="18"/>
                <w:szCs w:val="18"/>
                <w:lang w:val="uk-UA"/>
              </w:rPr>
            </w:pPr>
            <w:r>
              <w:rPr>
                <w:sz w:val="18"/>
                <w:szCs w:val="18"/>
                <w:lang w:val="uk-UA"/>
              </w:rPr>
              <w:t>-</w:t>
            </w:r>
          </w:p>
        </w:tc>
        <w:tc>
          <w:tcPr>
            <w:tcW w:w="1250" w:type="dxa"/>
            <w:gridSpan w:val="2"/>
            <w:tcBorders>
              <w:top w:val="single" w:sz="4" w:space="0" w:color="auto"/>
              <w:left w:val="single" w:sz="4" w:space="0" w:color="auto"/>
              <w:bottom w:val="single" w:sz="4" w:space="0" w:color="auto"/>
              <w:right w:val="single" w:sz="4" w:space="0" w:color="auto"/>
            </w:tcBorders>
          </w:tcPr>
          <w:p w:rsidR="004C4E2A" w:rsidRPr="00D8419F" w:rsidRDefault="004C4E2A" w:rsidP="002603B7">
            <w:pPr>
              <w:jc w:val="center"/>
              <w:rPr>
                <w:b/>
                <w:sz w:val="18"/>
                <w:szCs w:val="18"/>
                <w:lang w:val="uk-UA"/>
              </w:rPr>
            </w:pPr>
          </w:p>
        </w:tc>
        <w:tc>
          <w:tcPr>
            <w:tcW w:w="1133" w:type="dxa"/>
            <w:tcBorders>
              <w:top w:val="single" w:sz="4" w:space="0" w:color="auto"/>
              <w:left w:val="single" w:sz="4" w:space="0" w:color="auto"/>
              <w:bottom w:val="single" w:sz="4" w:space="0" w:color="auto"/>
              <w:right w:val="single" w:sz="4" w:space="0" w:color="auto"/>
            </w:tcBorders>
          </w:tcPr>
          <w:p w:rsidR="004C4E2A" w:rsidRPr="00D8419F" w:rsidRDefault="004C4E2A" w:rsidP="002603B7">
            <w:pPr>
              <w:jc w:val="center"/>
              <w:rPr>
                <w:sz w:val="18"/>
                <w:szCs w:val="18"/>
                <w:lang w:val="uk-UA"/>
              </w:rPr>
            </w:pPr>
            <w:r>
              <w:rPr>
                <w:sz w:val="18"/>
                <w:szCs w:val="18"/>
                <w:lang w:val="uk-UA"/>
              </w:rPr>
              <w:t>-</w:t>
            </w:r>
          </w:p>
        </w:tc>
        <w:tc>
          <w:tcPr>
            <w:tcW w:w="4092" w:type="dxa"/>
            <w:tcBorders>
              <w:top w:val="single" w:sz="4" w:space="0" w:color="auto"/>
              <w:left w:val="single" w:sz="4" w:space="0" w:color="auto"/>
              <w:bottom w:val="single" w:sz="4" w:space="0" w:color="auto"/>
              <w:right w:val="single" w:sz="4" w:space="0" w:color="auto"/>
            </w:tcBorders>
          </w:tcPr>
          <w:p w:rsidR="004C4E2A" w:rsidRPr="00D8419F" w:rsidRDefault="004C4E2A" w:rsidP="002603B7">
            <w:pPr>
              <w:jc w:val="center"/>
              <w:rPr>
                <w:sz w:val="18"/>
                <w:szCs w:val="18"/>
                <w:lang w:val="uk-UA"/>
              </w:rPr>
            </w:pPr>
          </w:p>
        </w:tc>
      </w:tr>
      <w:tr w:rsidR="004C4E2A" w:rsidRPr="00D8419F" w:rsidTr="00E0189F">
        <w:trPr>
          <w:gridAfter w:val="2"/>
          <w:wAfter w:w="19" w:type="dxa"/>
        </w:trPr>
        <w:tc>
          <w:tcPr>
            <w:tcW w:w="562" w:type="dxa"/>
            <w:tcBorders>
              <w:top w:val="single" w:sz="4" w:space="0" w:color="auto"/>
              <w:left w:val="single" w:sz="4" w:space="0" w:color="auto"/>
              <w:bottom w:val="single" w:sz="4" w:space="0" w:color="auto"/>
              <w:right w:val="single" w:sz="4" w:space="0" w:color="auto"/>
            </w:tcBorders>
          </w:tcPr>
          <w:p w:rsidR="004C4E2A" w:rsidRPr="00D8419F" w:rsidRDefault="004C4E2A" w:rsidP="002603B7">
            <w:pPr>
              <w:jc w:val="center"/>
              <w:rPr>
                <w:sz w:val="18"/>
                <w:szCs w:val="18"/>
                <w:lang w:val="uk-UA"/>
              </w:rPr>
            </w:pPr>
          </w:p>
        </w:tc>
        <w:tc>
          <w:tcPr>
            <w:tcW w:w="557" w:type="dxa"/>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jc w:val="center"/>
              <w:rPr>
                <w:sz w:val="18"/>
                <w:szCs w:val="18"/>
                <w:lang w:val="uk-UA"/>
              </w:rPr>
            </w:pPr>
            <w:r w:rsidRPr="00D8419F">
              <w:rPr>
                <w:sz w:val="18"/>
                <w:szCs w:val="18"/>
                <w:lang w:val="uk-UA"/>
              </w:rPr>
              <w:t>3.2</w:t>
            </w:r>
          </w:p>
        </w:tc>
        <w:tc>
          <w:tcPr>
            <w:tcW w:w="4663" w:type="dxa"/>
            <w:gridSpan w:val="3"/>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jc w:val="both"/>
              <w:rPr>
                <w:sz w:val="18"/>
                <w:szCs w:val="18"/>
                <w:lang w:val="uk-UA"/>
              </w:rPr>
            </w:pPr>
            <w:r w:rsidRPr="00D8419F">
              <w:rPr>
                <w:sz w:val="18"/>
                <w:szCs w:val="18"/>
              </w:rPr>
              <w:t>Капітальний ремонт рухомого складу</w:t>
            </w:r>
          </w:p>
        </w:tc>
        <w:tc>
          <w:tcPr>
            <w:tcW w:w="1152" w:type="dxa"/>
            <w:tcBorders>
              <w:top w:val="single" w:sz="4" w:space="0" w:color="auto"/>
              <w:left w:val="single" w:sz="4" w:space="0" w:color="auto"/>
              <w:bottom w:val="single" w:sz="4" w:space="0" w:color="auto"/>
              <w:right w:val="single" w:sz="4" w:space="0" w:color="auto"/>
            </w:tcBorders>
            <w:hideMark/>
          </w:tcPr>
          <w:p w:rsidR="004C4E2A" w:rsidRPr="004D4580" w:rsidRDefault="004C4E2A" w:rsidP="002603B7">
            <w:pPr>
              <w:keepLines/>
              <w:tabs>
                <w:tab w:val="left" w:pos="300"/>
              </w:tabs>
              <w:jc w:val="center"/>
              <w:rPr>
                <w:sz w:val="18"/>
                <w:szCs w:val="18"/>
                <w:lang w:val="uk-UA"/>
              </w:rPr>
            </w:pPr>
            <w:r>
              <w:rPr>
                <w:sz w:val="18"/>
                <w:szCs w:val="18"/>
                <w:lang w:val="uk-UA"/>
              </w:rPr>
              <w:t>3878,7</w:t>
            </w:r>
          </w:p>
        </w:tc>
        <w:tc>
          <w:tcPr>
            <w:tcW w:w="1325" w:type="dxa"/>
            <w:gridSpan w:val="2"/>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jc w:val="center"/>
              <w:rPr>
                <w:sz w:val="18"/>
                <w:szCs w:val="18"/>
                <w:lang w:val="uk-UA"/>
              </w:rPr>
            </w:pPr>
            <w:r w:rsidRPr="00D8419F">
              <w:rPr>
                <w:sz w:val="18"/>
                <w:szCs w:val="18"/>
                <w:lang w:val="uk-UA"/>
              </w:rPr>
              <w:t>300,0</w:t>
            </w:r>
          </w:p>
        </w:tc>
        <w:tc>
          <w:tcPr>
            <w:tcW w:w="980" w:type="dxa"/>
            <w:gridSpan w:val="2"/>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jc w:val="center"/>
              <w:rPr>
                <w:sz w:val="18"/>
                <w:szCs w:val="18"/>
                <w:lang w:val="uk-UA"/>
              </w:rPr>
            </w:pPr>
            <w:r>
              <w:rPr>
                <w:sz w:val="18"/>
                <w:szCs w:val="18"/>
                <w:lang w:val="uk-UA"/>
              </w:rPr>
              <w:t>775,5</w:t>
            </w:r>
          </w:p>
        </w:tc>
        <w:tc>
          <w:tcPr>
            <w:tcW w:w="1250" w:type="dxa"/>
            <w:gridSpan w:val="2"/>
            <w:tcBorders>
              <w:top w:val="single" w:sz="4" w:space="0" w:color="auto"/>
              <w:left w:val="single" w:sz="4" w:space="0" w:color="auto"/>
              <w:bottom w:val="single" w:sz="4" w:space="0" w:color="auto"/>
              <w:right w:val="single" w:sz="4" w:space="0" w:color="auto"/>
            </w:tcBorders>
          </w:tcPr>
          <w:p w:rsidR="004C4E2A" w:rsidRPr="00D8419F" w:rsidRDefault="004C4E2A" w:rsidP="002603B7">
            <w:pPr>
              <w:jc w:val="center"/>
              <w:rPr>
                <w:b/>
                <w:sz w:val="18"/>
                <w:szCs w:val="18"/>
                <w:lang w:val="uk-UA"/>
              </w:rPr>
            </w:pPr>
          </w:p>
        </w:tc>
        <w:tc>
          <w:tcPr>
            <w:tcW w:w="1133" w:type="dxa"/>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jc w:val="center"/>
              <w:rPr>
                <w:sz w:val="18"/>
                <w:szCs w:val="18"/>
                <w:lang w:val="uk-UA"/>
              </w:rPr>
            </w:pPr>
            <w:r>
              <w:rPr>
                <w:sz w:val="18"/>
                <w:szCs w:val="18"/>
                <w:lang w:val="uk-UA"/>
              </w:rPr>
              <w:t>602,2</w:t>
            </w:r>
          </w:p>
        </w:tc>
        <w:tc>
          <w:tcPr>
            <w:tcW w:w="4092" w:type="dxa"/>
            <w:tcBorders>
              <w:top w:val="single" w:sz="4" w:space="0" w:color="auto"/>
              <w:left w:val="single" w:sz="4" w:space="0" w:color="auto"/>
              <w:bottom w:val="single" w:sz="4" w:space="0" w:color="auto"/>
              <w:right w:val="single" w:sz="4" w:space="0" w:color="auto"/>
            </w:tcBorders>
          </w:tcPr>
          <w:p w:rsidR="004C4E2A" w:rsidRPr="004D4580" w:rsidRDefault="004C4E2A" w:rsidP="004D4580">
            <w:pPr>
              <w:rPr>
                <w:sz w:val="18"/>
                <w:szCs w:val="18"/>
                <w:lang w:val="uk-UA"/>
              </w:rPr>
            </w:pPr>
            <w:r>
              <w:rPr>
                <w:sz w:val="18"/>
                <w:szCs w:val="18"/>
                <w:lang w:val="uk-UA"/>
              </w:rPr>
              <w:t>Частково проведені ремонти тролейбусів 151,161</w:t>
            </w:r>
          </w:p>
        </w:tc>
      </w:tr>
      <w:tr w:rsidR="004C4E2A" w:rsidRPr="00D8419F" w:rsidTr="00E0189F">
        <w:trPr>
          <w:gridAfter w:val="2"/>
          <w:wAfter w:w="19" w:type="dxa"/>
          <w:trHeight w:val="462"/>
        </w:trPr>
        <w:tc>
          <w:tcPr>
            <w:tcW w:w="562" w:type="dxa"/>
            <w:tcBorders>
              <w:top w:val="single" w:sz="4" w:space="0" w:color="auto"/>
              <w:left w:val="single" w:sz="4" w:space="0" w:color="auto"/>
              <w:bottom w:val="single" w:sz="4" w:space="0" w:color="auto"/>
              <w:right w:val="single" w:sz="4" w:space="0" w:color="auto"/>
            </w:tcBorders>
          </w:tcPr>
          <w:p w:rsidR="004C4E2A" w:rsidRPr="00D8419F" w:rsidRDefault="004C4E2A" w:rsidP="002603B7">
            <w:pPr>
              <w:jc w:val="center"/>
              <w:rPr>
                <w:sz w:val="18"/>
                <w:szCs w:val="18"/>
                <w:lang w:val="uk-UA"/>
              </w:rPr>
            </w:pPr>
          </w:p>
        </w:tc>
        <w:tc>
          <w:tcPr>
            <w:tcW w:w="557" w:type="dxa"/>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jc w:val="center"/>
              <w:rPr>
                <w:sz w:val="18"/>
                <w:szCs w:val="18"/>
                <w:lang w:val="uk-UA"/>
              </w:rPr>
            </w:pPr>
            <w:r w:rsidRPr="00D8419F">
              <w:rPr>
                <w:sz w:val="18"/>
                <w:szCs w:val="18"/>
                <w:lang w:val="uk-UA"/>
              </w:rPr>
              <w:t>3.3</w:t>
            </w:r>
          </w:p>
        </w:tc>
        <w:tc>
          <w:tcPr>
            <w:tcW w:w="4663" w:type="dxa"/>
            <w:gridSpan w:val="3"/>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jc w:val="both"/>
              <w:rPr>
                <w:sz w:val="18"/>
                <w:szCs w:val="18"/>
                <w:lang w:val="uk-UA"/>
              </w:rPr>
            </w:pPr>
            <w:r w:rsidRPr="00D8419F">
              <w:rPr>
                <w:sz w:val="18"/>
                <w:szCs w:val="18"/>
              </w:rPr>
              <w:t>Будівництво очисних споруд від миття тролейбусів із системою зворотнього водопостачання</w:t>
            </w:r>
          </w:p>
        </w:tc>
        <w:tc>
          <w:tcPr>
            <w:tcW w:w="1152" w:type="dxa"/>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keepLines/>
              <w:jc w:val="center"/>
              <w:rPr>
                <w:sz w:val="18"/>
                <w:szCs w:val="18"/>
                <w:lang w:val="uk-UA"/>
              </w:rPr>
            </w:pPr>
            <w:r>
              <w:rPr>
                <w:sz w:val="18"/>
                <w:szCs w:val="18"/>
              </w:rPr>
              <w:t>2</w:t>
            </w:r>
            <w:r>
              <w:rPr>
                <w:sz w:val="18"/>
                <w:szCs w:val="18"/>
                <w:lang w:val="uk-UA"/>
              </w:rPr>
              <w:t>12</w:t>
            </w:r>
            <w:r w:rsidRPr="00D8419F">
              <w:rPr>
                <w:sz w:val="18"/>
                <w:szCs w:val="18"/>
              </w:rPr>
              <w:t>0,0</w:t>
            </w:r>
          </w:p>
        </w:tc>
        <w:tc>
          <w:tcPr>
            <w:tcW w:w="1325" w:type="dxa"/>
            <w:gridSpan w:val="2"/>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jc w:val="center"/>
              <w:rPr>
                <w:sz w:val="18"/>
                <w:szCs w:val="18"/>
                <w:lang w:val="uk-UA"/>
              </w:rPr>
            </w:pPr>
            <w:r w:rsidRPr="00D8419F">
              <w:rPr>
                <w:sz w:val="18"/>
                <w:szCs w:val="18"/>
                <w:lang w:val="uk-UA"/>
              </w:rPr>
              <w:t>-</w:t>
            </w:r>
          </w:p>
        </w:tc>
        <w:tc>
          <w:tcPr>
            <w:tcW w:w="980" w:type="dxa"/>
            <w:gridSpan w:val="2"/>
            <w:tcBorders>
              <w:top w:val="single" w:sz="4" w:space="0" w:color="auto"/>
              <w:left w:val="single" w:sz="4" w:space="0" w:color="auto"/>
              <w:bottom w:val="single" w:sz="4" w:space="0" w:color="auto"/>
              <w:right w:val="single" w:sz="4" w:space="0" w:color="auto"/>
            </w:tcBorders>
          </w:tcPr>
          <w:p w:rsidR="004C4E2A" w:rsidRPr="00D8419F" w:rsidRDefault="004C4E2A" w:rsidP="002603B7">
            <w:pPr>
              <w:jc w:val="center"/>
              <w:rPr>
                <w:sz w:val="18"/>
                <w:szCs w:val="18"/>
                <w:lang w:val="uk-UA"/>
              </w:rPr>
            </w:pPr>
            <w:r>
              <w:rPr>
                <w:sz w:val="18"/>
                <w:szCs w:val="18"/>
                <w:lang w:val="uk-UA"/>
              </w:rPr>
              <w:t>-</w:t>
            </w:r>
          </w:p>
        </w:tc>
        <w:tc>
          <w:tcPr>
            <w:tcW w:w="1250" w:type="dxa"/>
            <w:gridSpan w:val="2"/>
            <w:tcBorders>
              <w:top w:val="single" w:sz="4" w:space="0" w:color="auto"/>
              <w:left w:val="single" w:sz="4" w:space="0" w:color="auto"/>
              <w:bottom w:val="single" w:sz="4" w:space="0" w:color="auto"/>
              <w:right w:val="single" w:sz="4" w:space="0" w:color="auto"/>
            </w:tcBorders>
          </w:tcPr>
          <w:p w:rsidR="004C4E2A" w:rsidRPr="00D8419F" w:rsidRDefault="004C4E2A" w:rsidP="002603B7">
            <w:pPr>
              <w:jc w:val="center"/>
              <w:rPr>
                <w:b/>
                <w:sz w:val="18"/>
                <w:szCs w:val="18"/>
                <w:lang w:val="uk-UA"/>
              </w:rPr>
            </w:pPr>
          </w:p>
        </w:tc>
        <w:tc>
          <w:tcPr>
            <w:tcW w:w="1133" w:type="dxa"/>
            <w:tcBorders>
              <w:top w:val="single" w:sz="4" w:space="0" w:color="auto"/>
              <w:left w:val="single" w:sz="4" w:space="0" w:color="auto"/>
              <w:bottom w:val="single" w:sz="4" w:space="0" w:color="auto"/>
              <w:right w:val="single" w:sz="4" w:space="0" w:color="auto"/>
            </w:tcBorders>
          </w:tcPr>
          <w:p w:rsidR="004C4E2A" w:rsidRPr="00D8419F" w:rsidRDefault="004C4E2A" w:rsidP="002603B7">
            <w:pPr>
              <w:jc w:val="center"/>
              <w:rPr>
                <w:sz w:val="18"/>
                <w:szCs w:val="18"/>
                <w:lang w:val="uk-UA"/>
              </w:rPr>
            </w:pPr>
            <w:r>
              <w:rPr>
                <w:sz w:val="18"/>
                <w:szCs w:val="18"/>
                <w:lang w:val="uk-UA"/>
              </w:rPr>
              <w:t>-</w:t>
            </w:r>
          </w:p>
        </w:tc>
        <w:tc>
          <w:tcPr>
            <w:tcW w:w="4092" w:type="dxa"/>
            <w:tcBorders>
              <w:top w:val="single" w:sz="4" w:space="0" w:color="auto"/>
              <w:left w:val="single" w:sz="4" w:space="0" w:color="auto"/>
              <w:bottom w:val="single" w:sz="4" w:space="0" w:color="auto"/>
              <w:right w:val="single" w:sz="4" w:space="0" w:color="auto"/>
            </w:tcBorders>
          </w:tcPr>
          <w:p w:rsidR="004C4E2A" w:rsidRPr="00D8419F" w:rsidRDefault="004C4E2A" w:rsidP="002603B7">
            <w:pPr>
              <w:jc w:val="center"/>
              <w:rPr>
                <w:sz w:val="18"/>
                <w:szCs w:val="18"/>
                <w:lang w:val="uk-UA"/>
              </w:rPr>
            </w:pPr>
          </w:p>
        </w:tc>
      </w:tr>
      <w:tr w:rsidR="004C4E2A" w:rsidRPr="00D8419F" w:rsidTr="00E0189F">
        <w:trPr>
          <w:gridAfter w:val="2"/>
          <w:wAfter w:w="19" w:type="dxa"/>
        </w:trPr>
        <w:tc>
          <w:tcPr>
            <w:tcW w:w="562" w:type="dxa"/>
            <w:tcBorders>
              <w:top w:val="single" w:sz="4" w:space="0" w:color="auto"/>
              <w:left w:val="single" w:sz="4" w:space="0" w:color="auto"/>
              <w:bottom w:val="single" w:sz="4" w:space="0" w:color="auto"/>
              <w:right w:val="single" w:sz="4" w:space="0" w:color="auto"/>
            </w:tcBorders>
          </w:tcPr>
          <w:p w:rsidR="004C4E2A" w:rsidRPr="00D8419F" w:rsidRDefault="004C4E2A" w:rsidP="002603B7">
            <w:pPr>
              <w:jc w:val="center"/>
              <w:rPr>
                <w:sz w:val="18"/>
                <w:szCs w:val="18"/>
                <w:lang w:val="uk-UA"/>
              </w:rPr>
            </w:pPr>
          </w:p>
        </w:tc>
        <w:tc>
          <w:tcPr>
            <w:tcW w:w="557" w:type="dxa"/>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jc w:val="center"/>
              <w:rPr>
                <w:sz w:val="18"/>
                <w:szCs w:val="18"/>
                <w:lang w:val="uk-UA"/>
              </w:rPr>
            </w:pPr>
            <w:r w:rsidRPr="00D8419F">
              <w:rPr>
                <w:sz w:val="18"/>
                <w:szCs w:val="18"/>
                <w:lang w:val="uk-UA"/>
              </w:rPr>
              <w:t>3.4</w:t>
            </w:r>
          </w:p>
        </w:tc>
        <w:tc>
          <w:tcPr>
            <w:tcW w:w="4663" w:type="dxa"/>
            <w:gridSpan w:val="3"/>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jc w:val="both"/>
              <w:rPr>
                <w:sz w:val="18"/>
                <w:szCs w:val="18"/>
                <w:lang w:val="uk-UA"/>
              </w:rPr>
            </w:pPr>
            <w:r w:rsidRPr="00D8419F">
              <w:rPr>
                <w:sz w:val="18"/>
                <w:szCs w:val="18"/>
              </w:rPr>
              <w:t>Ремонт покрівлі на тягових підстанціях, збільшення потужності</w:t>
            </w:r>
            <w:r w:rsidRPr="00D8419F">
              <w:rPr>
                <w:sz w:val="18"/>
                <w:szCs w:val="18"/>
                <w:lang w:val="uk-UA"/>
              </w:rPr>
              <w:t>–прокладання силового кабеля</w:t>
            </w:r>
          </w:p>
        </w:tc>
        <w:tc>
          <w:tcPr>
            <w:tcW w:w="1152" w:type="dxa"/>
            <w:tcBorders>
              <w:top w:val="single" w:sz="4" w:space="0" w:color="auto"/>
              <w:left w:val="single" w:sz="4" w:space="0" w:color="auto"/>
              <w:bottom w:val="single" w:sz="4" w:space="0" w:color="auto"/>
              <w:right w:val="single" w:sz="4" w:space="0" w:color="auto"/>
            </w:tcBorders>
            <w:hideMark/>
          </w:tcPr>
          <w:p w:rsidR="004C4E2A" w:rsidRPr="00790A63" w:rsidRDefault="004C4E2A" w:rsidP="002603B7">
            <w:pPr>
              <w:keepLines/>
              <w:tabs>
                <w:tab w:val="left" w:pos="270"/>
              </w:tabs>
              <w:jc w:val="center"/>
              <w:rPr>
                <w:sz w:val="18"/>
                <w:szCs w:val="18"/>
                <w:lang w:val="uk-UA"/>
              </w:rPr>
            </w:pPr>
            <w:r>
              <w:rPr>
                <w:sz w:val="18"/>
                <w:szCs w:val="18"/>
              </w:rPr>
              <w:t>1</w:t>
            </w:r>
            <w:r>
              <w:rPr>
                <w:sz w:val="18"/>
                <w:szCs w:val="18"/>
                <w:lang w:val="uk-UA"/>
              </w:rPr>
              <w:t>320</w:t>
            </w:r>
            <w:r w:rsidRPr="00D8419F">
              <w:rPr>
                <w:sz w:val="18"/>
                <w:szCs w:val="18"/>
              </w:rPr>
              <w:t>,</w:t>
            </w:r>
            <w:r>
              <w:rPr>
                <w:sz w:val="18"/>
                <w:szCs w:val="18"/>
                <w:lang w:val="uk-UA"/>
              </w:rPr>
              <w:t>0</w:t>
            </w:r>
          </w:p>
        </w:tc>
        <w:tc>
          <w:tcPr>
            <w:tcW w:w="1325" w:type="dxa"/>
            <w:gridSpan w:val="2"/>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jc w:val="center"/>
              <w:rPr>
                <w:sz w:val="18"/>
                <w:szCs w:val="18"/>
                <w:lang w:val="uk-UA"/>
              </w:rPr>
            </w:pPr>
            <w:r w:rsidRPr="00D8419F">
              <w:rPr>
                <w:sz w:val="18"/>
                <w:szCs w:val="18"/>
                <w:lang w:val="uk-UA"/>
              </w:rPr>
              <w:t>1064 ,8</w:t>
            </w:r>
          </w:p>
        </w:tc>
        <w:tc>
          <w:tcPr>
            <w:tcW w:w="980" w:type="dxa"/>
            <w:gridSpan w:val="2"/>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jc w:val="center"/>
              <w:rPr>
                <w:sz w:val="18"/>
                <w:szCs w:val="18"/>
                <w:lang w:val="uk-UA"/>
              </w:rPr>
            </w:pPr>
            <w:r>
              <w:rPr>
                <w:sz w:val="18"/>
                <w:szCs w:val="18"/>
                <w:lang w:val="uk-UA"/>
              </w:rPr>
              <w:t>1320,0</w:t>
            </w:r>
          </w:p>
        </w:tc>
        <w:tc>
          <w:tcPr>
            <w:tcW w:w="1250" w:type="dxa"/>
            <w:gridSpan w:val="2"/>
            <w:tcBorders>
              <w:top w:val="single" w:sz="4" w:space="0" w:color="auto"/>
              <w:left w:val="single" w:sz="4" w:space="0" w:color="auto"/>
              <w:bottom w:val="single" w:sz="4" w:space="0" w:color="auto"/>
              <w:right w:val="single" w:sz="4" w:space="0" w:color="auto"/>
            </w:tcBorders>
          </w:tcPr>
          <w:p w:rsidR="004C4E2A" w:rsidRPr="00D8419F" w:rsidRDefault="004C4E2A" w:rsidP="002603B7">
            <w:pPr>
              <w:jc w:val="center"/>
              <w:rPr>
                <w:b/>
                <w:sz w:val="18"/>
                <w:szCs w:val="18"/>
                <w:lang w:val="uk-UA"/>
              </w:rPr>
            </w:pPr>
          </w:p>
        </w:tc>
        <w:tc>
          <w:tcPr>
            <w:tcW w:w="1133" w:type="dxa"/>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jc w:val="center"/>
              <w:rPr>
                <w:sz w:val="18"/>
                <w:szCs w:val="18"/>
                <w:lang w:val="uk-UA"/>
              </w:rPr>
            </w:pPr>
            <w:r>
              <w:rPr>
                <w:sz w:val="18"/>
                <w:szCs w:val="18"/>
                <w:lang w:val="uk-UA"/>
              </w:rPr>
              <w:t>1157,9</w:t>
            </w:r>
          </w:p>
        </w:tc>
        <w:tc>
          <w:tcPr>
            <w:tcW w:w="4092" w:type="dxa"/>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rPr>
                <w:sz w:val="18"/>
                <w:szCs w:val="18"/>
              </w:rPr>
            </w:pPr>
            <w:r w:rsidRPr="00D8419F">
              <w:rPr>
                <w:sz w:val="18"/>
                <w:szCs w:val="18"/>
              </w:rPr>
              <w:t>Замовлено проектно-кошторисну документацію на прокладання силового кабеля</w:t>
            </w:r>
          </w:p>
        </w:tc>
      </w:tr>
      <w:tr w:rsidR="004C4E2A" w:rsidRPr="00D8419F" w:rsidTr="00E0189F">
        <w:trPr>
          <w:gridAfter w:val="2"/>
          <w:wAfter w:w="19" w:type="dxa"/>
        </w:trPr>
        <w:tc>
          <w:tcPr>
            <w:tcW w:w="562" w:type="dxa"/>
            <w:tcBorders>
              <w:top w:val="single" w:sz="4" w:space="0" w:color="auto"/>
              <w:left w:val="single" w:sz="4" w:space="0" w:color="auto"/>
              <w:bottom w:val="single" w:sz="4" w:space="0" w:color="auto"/>
              <w:right w:val="single" w:sz="4" w:space="0" w:color="auto"/>
            </w:tcBorders>
          </w:tcPr>
          <w:p w:rsidR="004C4E2A" w:rsidRPr="00D8419F" w:rsidRDefault="004C4E2A" w:rsidP="002603B7">
            <w:pPr>
              <w:jc w:val="center"/>
              <w:rPr>
                <w:sz w:val="18"/>
                <w:szCs w:val="18"/>
                <w:lang w:val="uk-UA"/>
              </w:rPr>
            </w:pPr>
          </w:p>
        </w:tc>
        <w:tc>
          <w:tcPr>
            <w:tcW w:w="557" w:type="dxa"/>
            <w:tcBorders>
              <w:top w:val="single" w:sz="4" w:space="0" w:color="auto"/>
              <w:left w:val="single" w:sz="4" w:space="0" w:color="auto"/>
              <w:bottom w:val="single" w:sz="4" w:space="0" w:color="auto"/>
              <w:right w:val="single" w:sz="4" w:space="0" w:color="auto"/>
            </w:tcBorders>
          </w:tcPr>
          <w:p w:rsidR="004C4E2A" w:rsidRPr="00D8419F" w:rsidRDefault="004C4E2A" w:rsidP="002603B7">
            <w:pPr>
              <w:jc w:val="center"/>
              <w:rPr>
                <w:sz w:val="18"/>
                <w:szCs w:val="18"/>
                <w:lang w:val="uk-UA"/>
              </w:rPr>
            </w:pPr>
          </w:p>
        </w:tc>
        <w:tc>
          <w:tcPr>
            <w:tcW w:w="4663" w:type="dxa"/>
            <w:gridSpan w:val="3"/>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jc w:val="both"/>
              <w:rPr>
                <w:sz w:val="18"/>
                <w:szCs w:val="18"/>
                <w:lang w:val="uk-UA"/>
              </w:rPr>
            </w:pPr>
            <w:r w:rsidRPr="00D8419F">
              <w:rPr>
                <w:sz w:val="18"/>
                <w:szCs w:val="18"/>
                <w:lang w:val="uk-UA"/>
              </w:rPr>
              <w:t>Модернізація системи диспетчеризації та телекерування тягових підстанцій, дообладнання(доукомплектація) системи сповіщення</w:t>
            </w:r>
          </w:p>
        </w:tc>
        <w:tc>
          <w:tcPr>
            <w:tcW w:w="1152" w:type="dxa"/>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keepLines/>
              <w:tabs>
                <w:tab w:val="left" w:pos="270"/>
              </w:tabs>
              <w:jc w:val="center"/>
              <w:rPr>
                <w:sz w:val="18"/>
                <w:szCs w:val="18"/>
                <w:lang w:val="uk-UA"/>
              </w:rPr>
            </w:pPr>
            <w:r w:rsidRPr="00D8419F">
              <w:rPr>
                <w:sz w:val="18"/>
                <w:szCs w:val="18"/>
                <w:lang w:val="uk-UA"/>
              </w:rPr>
              <w:t>435,0</w:t>
            </w:r>
          </w:p>
        </w:tc>
        <w:tc>
          <w:tcPr>
            <w:tcW w:w="1325" w:type="dxa"/>
            <w:gridSpan w:val="2"/>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jc w:val="center"/>
              <w:rPr>
                <w:sz w:val="18"/>
                <w:szCs w:val="18"/>
                <w:lang w:val="uk-UA"/>
              </w:rPr>
            </w:pPr>
            <w:r w:rsidRPr="00D8419F">
              <w:rPr>
                <w:sz w:val="18"/>
                <w:szCs w:val="18"/>
                <w:lang w:val="uk-UA"/>
              </w:rPr>
              <w:t>0</w:t>
            </w:r>
          </w:p>
        </w:tc>
        <w:tc>
          <w:tcPr>
            <w:tcW w:w="980" w:type="dxa"/>
            <w:gridSpan w:val="2"/>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jc w:val="center"/>
              <w:rPr>
                <w:sz w:val="18"/>
                <w:szCs w:val="18"/>
                <w:lang w:val="uk-UA"/>
              </w:rPr>
            </w:pPr>
            <w:r w:rsidRPr="00D8419F">
              <w:rPr>
                <w:sz w:val="18"/>
                <w:szCs w:val="18"/>
                <w:lang w:val="uk-UA"/>
              </w:rPr>
              <w:t>435,0</w:t>
            </w:r>
          </w:p>
        </w:tc>
        <w:tc>
          <w:tcPr>
            <w:tcW w:w="1250" w:type="dxa"/>
            <w:gridSpan w:val="2"/>
            <w:tcBorders>
              <w:top w:val="single" w:sz="4" w:space="0" w:color="auto"/>
              <w:left w:val="single" w:sz="4" w:space="0" w:color="auto"/>
              <w:bottom w:val="single" w:sz="4" w:space="0" w:color="auto"/>
              <w:right w:val="single" w:sz="4" w:space="0" w:color="auto"/>
            </w:tcBorders>
          </w:tcPr>
          <w:p w:rsidR="004C4E2A" w:rsidRPr="00D8419F" w:rsidRDefault="004C4E2A" w:rsidP="002603B7">
            <w:pPr>
              <w:jc w:val="center"/>
              <w:rPr>
                <w:b/>
                <w:sz w:val="18"/>
                <w:szCs w:val="18"/>
                <w:lang w:val="uk-UA"/>
              </w:rPr>
            </w:pPr>
          </w:p>
        </w:tc>
        <w:tc>
          <w:tcPr>
            <w:tcW w:w="1133" w:type="dxa"/>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jc w:val="center"/>
              <w:rPr>
                <w:sz w:val="18"/>
                <w:szCs w:val="18"/>
                <w:lang w:val="uk-UA"/>
              </w:rPr>
            </w:pPr>
            <w:r w:rsidRPr="00D8419F">
              <w:rPr>
                <w:sz w:val="18"/>
                <w:szCs w:val="18"/>
                <w:lang w:val="uk-UA"/>
              </w:rPr>
              <w:t>435,0</w:t>
            </w:r>
          </w:p>
        </w:tc>
        <w:tc>
          <w:tcPr>
            <w:tcW w:w="4092" w:type="dxa"/>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rPr>
                <w:sz w:val="18"/>
                <w:szCs w:val="18"/>
              </w:rPr>
            </w:pPr>
            <w:r w:rsidRPr="00D8419F">
              <w:rPr>
                <w:sz w:val="18"/>
                <w:szCs w:val="18"/>
              </w:rPr>
              <w:t>Встановлено 25 систем сповіщення</w:t>
            </w:r>
          </w:p>
        </w:tc>
      </w:tr>
      <w:tr w:rsidR="004C4E2A" w:rsidRPr="00D8419F" w:rsidTr="00E0189F">
        <w:trPr>
          <w:gridAfter w:val="2"/>
          <w:wAfter w:w="19" w:type="dxa"/>
        </w:trPr>
        <w:tc>
          <w:tcPr>
            <w:tcW w:w="562" w:type="dxa"/>
            <w:tcBorders>
              <w:top w:val="single" w:sz="4" w:space="0" w:color="auto"/>
              <w:left w:val="single" w:sz="4" w:space="0" w:color="auto"/>
              <w:bottom w:val="single" w:sz="4" w:space="0" w:color="auto"/>
              <w:right w:val="single" w:sz="4" w:space="0" w:color="auto"/>
            </w:tcBorders>
          </w:tcPr>
          <w:p w:rsidR="004C4E2A" w:rsidRPr="00D8419F" w:rsidRDefault="004C4E2A" w:rsidP="002603B7">
            <w:pPr>
              <w:jc w:val="center"/>
              <w:rPr>
                <w:sz w:val="18"/>
                <w:szCs w:val="18"/>
                <w:lang w:val="uk-UA"/>
              </w:rPr>
            </w:pPr>
          </w:p>
        </w:tc>
        <w:tc>
          <w:tcPr>
            <w:tcW w:w="557" w:type="dxa"/>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jc w:val="center"/>
              <w:rPr>
                <w:sz w:val="18"/>
                <w:szCs w:val="18"/>
                <w:lang w:val="uk-UA"/>
              </w:rPr>
            </w:pPr>
            <w:r w:rsidRPr="00D8419F">
              <w:rPr>
                <w:sz w:val="18"/>
                <w:szCs w:val="18"/>
                <w:lang w:val="uk-UA"/>
              </w:rPr>
              <w:t>4.3</w:t>
            </w:r>
          </w:p>
        </w:tc>
        <w:tc>
          <w:tcPr>
            <w:tcW w:w="4663" w:type="dxa"/>
            <w:gridSpan w:val="3"/>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jc w:val="both"/>
              <w:rPr>
                <w:sz w:val="18"/>
                <w:szCs w:val="18"/>
                <w:lang w:val="uk-UA"/>
              </w:rPr>
            </w:pPr>
            <w:r w:rsidRPr="00D8419F">
              <w:rPr>
                <w:sz w:val="18"/>
                <w:szCs w:val="18"/>
                <w:lang w:val="uk-UA"/>
              </w:rPr>
              <w:t>Розвиток та покращання роботи підприємства:</w:t>
            </w:r>
          </w:p>
          <w:p w:rsidR="004C4E2A" w:rsidRPr="00D8419F" w:rsidRDefault="004C4E2A" w:rsidP="002603B7">
            <w:pPr>
              <w:jc w:val="both"/>
              <w:rPr>
                <w:sz w:val="18"/>
                <w:szCs w:val="18"/>
              </w:rPr>
            </w:pPr>
            <w:r w:rsidRPr="00D8419F">
              <w:rPr>
                <w:sz w:val="18"/>
                <w:szCs w:val="18"/>
              </w:rPr>
              <w:t>Реконструкція системи опалення</w:t>
            </w:r>
          </w:p>
        </w:tc>
        <w:tc>
          <w:tcPr>
            <w:tcW w:w="1152" w:type="dxa"/>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jc w:val="center"/>
              <w:rPr>
                <w:sz w:val="18"/>
                <w:szCs w:val="18"/>
              </w:rPr>
            </w:pPr>
            <w:r w:rsidRPr="00D8419F">
              <w:rPr>
                <w:sz w:val="18"/>
                <w:szCs w:val="18"/>
              </w:rPr>
              <w:t>1436,1</w:t>
            </w:r>
          </w:p>
        </w:tc>
        <w:tc>
          <w:tcPr>
            <w:tcW w:w="1325" w:type="dxa"/>
            <w:gridSpan w:val="2"/>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jc w:val="center"/>
              <w:rPr>
                <w:sz w:val="18"/>
                <w:szCs w:val="18"/>
                <w:lang w:val="uk-UA"/>
              </w:rPr>
            </w:pPr>
            <w:r w:rsidRPr="00D8419F">
              <w:rPr>
                <w:sz w:val="18"/>
                <w:szCs w:val="18"/>
                <w:lang w:val="uk-UA"/>
              </w:rPr>
              <w:t>-</w:t>
            </w:r>
          </w:p>
        </w:tc>
        <w:tc>
          <w:tcPr>
            <w:tcW w:w="980" w:type="dxa"/>
            <w:gridSpan w:val="2"/>
            <w:tcBorders>
              <w:top w:val="single" w:sz="4" w:space="0" w:color="auto"/>
              <w:left w:val="single" w:sz="4" w:space="0" w:color="auto"/>
              <w:bottom w:val="single" w:sz="4" w:space="0" w:color="auto"/>
              <w:right w:val="single" w:sz="4" w:space="0" w:color="auto"/>
            </w:tcBorders>
          </w:tcPr>
          <w:p w:rsidR="004C4E2A" w:rsidRPr="00D8419F" w:rsidRDefault="004C4E2A" w:rsidP="002603B7">
            <w:pPr>
              <w:jc w:val="center"/>
              <w:rPr>
                <w:sz w:val="18"/>
                <w:szCs w:val="18"/>
                <w:lang w:val="uk-UA"/>
              </w:rPr>
            </w:pPr>
            <w:r>
              <w:rPr>
                <w:sz w:val="18"/>
                <w:szCs w:val="18"/>
                <w:lang w:val="uk-UA"/>
              </w:rPr>
              <w:t>-</w:t>
            </w:r>
          </w:p>
        </w:tc>
        <w:tc>
          <w:tcPr>
            <w:tcW w:w="1250" w:type="dxa"/>
            <w:gridSpan w:val="2"/>
            <w:tcBorders>
              <w:top w:val="single" w:sz="4" w:space="0" w:color="auto"/>
              <w:left w:val="single" w:sz="4" w:space="0" w:color="auto"/>
              <w:bottom w:val="single" w:sz="4" w:space="0" w:color="auto"/>
              <w:right w:val="single" w:sz="4" w:space="0" w:color="auto"/>
            </w:tcBorders>
          </w:tcPr>
          <w:p w:rsidR="004C4E2A" w:rsidRPr="00D8419F" w:rsidRDefault="004C4E2A" w:rsidP="002603B7">
            <w:pPr>
              <w:jc w:val="center"/>
              <w:rPr>
                <w:b/>
                <w:sz w:val="18"/>
                <w:szCs w:val="18"/>
                <w:lang w:val="uk-UA"/>
              </w:rPr>
            </w:pPr>
          </w:p>
        </w:tc>
        <w:tc>
          <w:tcPr>
            <w:tcW w:w="1133" w:type="dxa"/>
            <w:tcBorders>
              <w:top w:val="single" w:sz="4" w:space="0" w:color="auto"/>
              <w:left w:val="single" w:sz="4" w:space="0" w:color="auto"/>
              <w:bottom w:val="single" w:sz="4" w:space="0" w:color="auto"/>
              <w:right w:val="single" w:sz="4" w:space="0" w:color="auto"/>
            </w:tcBorders>
          </w:tcPr>
          <w:p w:rsidR="004C4E2A" w:rsidRPr="00D8419F" w:rsidRDefault="004C4E2A" w:rsidP="002603B7">
            <w:pPr>
              <w:jc w:val="center"/>
              <w:rPr>
                <w:sz w:val="18"/>
                <w:szCs w:val="18"/>
                <w:lang w:val="uk-UA"/>
              </w:rPr>
            </w:pPr>
            <w:r>
              <w:rPr>
                <w:sz w:val="18"/>
                <w:szCs w:val="18"/>
                <w:lang w:val="uk-UA"/>
              </w:rPr>
              <w:t>-</w:t>
            </w:r>
          </w:p>
        </w:tc>
        <w:tc>
          <w:tcPr>
            <w:tcW w:w="4092" w:type="dxa"/>
            <w:tcBorders>
              <w:top w:val="single" w:sz="4" w:space="0" w:color="auto"/>
              <w:left w:val="single" w:sz="4" w:space="0" w:color="auto"/>
              <w:bottom w:val="single" w:sz="4" w:space="0" w:color="auto"/>
              <w:right w:val="single" w:sz="4" w:space="0" w:color="auto"/>
            </w:tcBorders>
          </w:tcPr>
          <w:p w:rsidR="004C4E2A" w:rsidRPr="00D8419F" w:rsidRDefault="004C4E2A" w:rsidP="002603B7">
            <w:pPr>
              <w:jc w:val="center"/>
              <w:rPr>
                <w:sz w:val="18"/>
                <w:szCs w:val="18"/>
                <w:lang w:val="uk-UA"/>
              </w:rPr>
            </w:pPr>
          </w:p>
        </w:tc>
      </w:tr>
      <w:tr w:rsidR="004C4E2A" w:rsidRPr="00D8419F" w:rsidTr="00E0189F">
        <w:trPr>
          <w:gridAfter w:val="2"/>
          <w:wAfter w:w="19" w:type="dxa"/>
        </w:trPr>
        <w:tc>
          <w:tcPr>
            <w:tcW w:w="562" w:type="dxa"/>
            <w:tcBorders>
              <w:top w:val="single" w:sz="4" w:space="0" w:color="auto"/>
              <w:left w:val="single" w:sz="4" w:space="0" w:color="auto"/>
              <w:bottom w:val="single" w:sz="4" w:space="0" w:color="auto"/>
              <w:right w:val="single" w:sz="4" w:space="0" w:color="auto"/>
            </w:tcBorders>
          </w:tcPr>
          <w:p w:rsidR="004C4E2A" w:rsidRPr="00D8419F" w:rsidRDefault="004C4E2A" w:rsidP="002603B7">
            <w:pPr>
              <w:jc w:val="center"/>
              <w:rPr>
                <w:sz w:val="18"/>
                <w:szCs w:val="18"/>
                <w:lang w:val="uk-UA"/>
              </w:rPr>
            </w:pPr>
          </w:p>
        </w:tc>
        <w:tc>
          <w:tcPr>
            <w:tcW w:w="557" w:type="dxa"/>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jc w:val="center"/>
              <w:rPr>
                <w:sz w:val="18"/>
                <w:szCs w:val="18"/>
                <w:lang w:val="uk-UA"/>
              </w:rPr>
            </w:pPr>
            <w:r w:rsidRPr="00D8419F">
              <w:rPr>
                <w:sz w:val="18"/>
                <w:szCs w:val="18"/>
                <w:lang w:val="uk-UA"/>
              </w:rPr>
              <w:t>4.4</w:t>
            </w:r>
          </w:p>
        </w:tc>
        <w:tc>
          <w:tcPr>
            <w:tcW w:w="4663" w:type="dxa"/>
            <w:gridSpan w:val="3"/>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jc w:val="both"/>
              <w:rPr>
                <w:sz w:val="18"/>
                <w:szCs w:val="18"/>
              </w:rPr>
            </w:pPr>
            <w:r w:rsidRPr="00D8419F">
              <w:rPr>
                <w:sz w:val="18"/>
                <w:szCs w:val="18"/>
                <w:lang w:val="uk-UA"/>
              </w:rPr>
              <w:t xml:space="preserve">Організація ремонтних робіт шляхом </w:t>
            </w:r>
            <w:r w:rsidRPr="00D8419F">
              <w:rPr>
                <w:sz w:val="18"/>
                <w:szCs w:val="18"/>
              </w:rPr>
              <w:t>придбання основних засобів</w:t>
            </w:r>
          </w:p>
        </w:tc>
        <w:tc>
          <w:tcPr>
            <w:tcW w:w="1152" w:type="dxa"/>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jc w:val="center"/>
              <w:rPr>
                <w:sz w:val="18"/>
                <w:szCs w:val="18"/>
              </w:rPr>
            </w:pPr>
            <w:r w:rsidRPr="00D8419F">
              <w:rPr>
                <w:sz w:val="18"/>
                <w:szCs w:val="18"/>
              </w:rPr>
              <w:t>2185,0</w:t>
            </w:r>
          </w:p>
        </w:tc>
        <w:tc>
          <w:tcPr>
            <w:tcW w:w="1325" w:type="dxa"/>
            <w:gridSpan w:val="2"/>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jc w:val="center"/>
              <w:rPr>
                <w:sz w:val="18"/>
                <w:szCs w:val="18"/>
                <w:lang w:val="uk-UA"/>
              </w:rPr>
            </w:pPr>
            <w:r w:rsidRPr="00D8419F">
              <w:rPr>
                <w:sz w:val="18"/>
                <w:szCs w:val="18"/>
                <w:lang w:val="uk-UA"/>
              </w:rPr>
              <w:t>-</w:t>
            </w:r>
          </w:p>
        </w:tc>
        <w:tc>
          <w:tcPr>
            <w:tcW w:w="980" w:type="dxa"/>
            <w:gridSpan w:val="2"/>
            <w:tcBorders>
              <w:top w:val="single" w:sz="4" w:space="0" w:color="auto"/>
              <w:left w:val="single" w:sz="4" w:space="0" w:color="auto"/>
              <w:bottom w:val="single" w:sz="4" w:space="0" w:color="auto"/>
              <w:right w:val="single" w:sz="4" w:space="0" w:color="auto"/>
            </w:tcBorders>
          </w:tcPr>
          <w:p w:rsidR="004C4E2A" w:rsidRPr="00D8419F" w:rsidRDefault="004C4E2A" w:rsidP="002603B7">
            <w:pPr>
              <w:jc w:val="center"/>
              <w:rPr>
                <w:sz w:val="18"/>
                <w:szCs w:val="18"/>
                <w:lang w:val="uk-UA"/>
              </w:rPr>
            </w:pPr>
            <w:r>
              <w:rPr>
                <w:sz w:val="18"/>
                <w:szCs w:val="18"/>
                <w:lang w:val="uk-UA"/>
              </w:rPr>
              <w:t>-</w:t>
            </w:r>
          </w:p>
        </w:tc>
        <w:tc>
          <w:tcPr>
            <w:tcW w:w="1250" w:type="dxa"/>
            <w:gridSpan w:val="2"/>
            <w:tcBorders>
              <w:top w:val="single" w:sz="4" w:space="0" w:color="auto"/>
              <w:left w:val="single" w:sz="4" w:space="0" w:color="auto"/>
              <w:bottom w:val="single" w:sz="4" w:space="0" w:color="auto"/>
              <w:right w:val="single" w:sz="4" w:space="0" w:color="auto"/>
            </w:tcBorders>
          </w:tcPr>
          <w:p w:rsidR="004C4E2A" w:rsidRPr="00D8419F" w:rsidRDefault="004C4E2A" w:rsidP="002603B7">
            <w:pPr>
              <w:jc w:val="center"/>
              <w:rPr>
                <w:b/>
                <w:sz w:val="18"/>
                <w:szCs w:val="18"/>
                <w:lang w:val="uk-UA"/>
              </w:rPr>
            </w:pPr>
          </w:p>
        </w:tc>
        <w:tc>
          <w:tcPr>
            <w:tcW w:w="1133" w:type="dxa"/>
            <w:tcBorders>
              <w:top w:val="single" w:sz="4" w:space="0" w:color="auto"/>
              <w:left w:val="single" w:sz="4" w:space="0" w:color="auto"/>
              <w:bottom w:val="single" w:sz="4" w:space="0" w:color="auto"/>
              <w:right w:val="single" w:sz="4" w:space="0" w:color="auto"/>
            </w:tcBorders>
          </w:tcPr>
          <w:p w:rsidR="004C4E2A" w:rsidRPr="00D8419F" w:rsidRDefault="004C4E2A" w:rsidP="002603B7">
            <w:pPr>
              <w:jc w:val="center"/>
              <w:rPr>
                <w:sz w:val="18"/>
                <w:szCs w:val="18"/>
                <w:lang w:val="uk-UA"/>
              </w:rPr>
            </w:pPr>
            <w:r>
              <w:rPr>
                <w:sz w:val="18"/>
                <w:szCs w:val="18"/>
                <w:lang w:val="uk-UA"/>
              </w:rPr>
              <w:t>-</w:t>
            </w:r>
          </w:p>
        </w:tc>
        <w:tc>
          <w:tcPr>
            <w:tcW w:w="4092" w:type="dxa"/>
            <w:tcBorders>
              <w:top w:val="single" w:sz="4" w:space="0" w:color="auto"/>
              <w:left w:val="single" w:sz="4" w:space="0" w:color="auto"/>
              <w:bottom w:val="single" w:sz="4" w:space="0" w:color="auto"/>
              <w:right w:val="single" w:sz="4" w:space="0" w:color="auto"/>
            </w:tcBorders>
          </w:tcPr>
          <w:p w:rsidR="004C4E2A" w:rsidRPr="00D8419F" w:rsidRDefault="004C4E2A" w:rsidP="002603B7">
            <w:pPr>
              <w:jc w:val="center"/>
              <w:rPr>
                <w:sz w:val="18"/>
                <w:szCs w:val="18"/>
                <w:lang w:val="uk-UA"/>
              </w:rPr>
            </w:pPr>
          </w:p>
        </w:tc>
      </w:tr>
      <w:tr w:rsidR="004C4E2A" w:rsidRPr="00D8419F" w:rsidTr="00E0189F">
        <w:trPr>
          <w:gridAfter w:val="2"/>
          <w:wAfter w:w="19" w:type="dxa"/>
        </w:trPr>
        <w:tc>
          <w:tcPr>
            <w:tcW w:w="562" w:type="dxa"/>
            <w:tcBorders>
              <w:top w:val="single" w:sz="4" w:space="0" w:color="auto"/>
              <w:left w:val="single" w:sz="4" w:space="0" w:color="auto"/>
              <w:bottom w:val="single" w:sz="4" w:space="0" w:color="auto"/>
              <w:right w:val="single" w:sz="4" w:space="0" w:color="auto"/>
            </w:tcBorders>
          </w:tcPr>
          <w:p w:rsidR="004C4E2A" w:rsidRPr="00D8419F" w:rsidRDefault="004C4E2A" w:rsidP="002603B7">
            <w:pPr>
              <w:jc w:val="center"/>
              <w:rPr>
                <w:sz w:val="18"/>
                <w:szCs w:val="18"/>
                <w:lang w:val="uk-UA"/>
              </w:rPr>
            </w:pPr>
          </w:p>
        </w:tc>
        <w:tc>
          <w:tcPr>
            <w:tcW w:w="557" w:type="dxa"/>
            <w:tcBorders>
              <w:top w:val="single" w:sz="4" w:space="0" w:color="auto"/>
              <w:left w:val="single" w:sz="4" w:space="0" w:color="auto"/>
              <w:bottom w:val="single" w:sz="4" w:space="0" w:color="auto"/>
              <w:right w:val="single" w:sz="4" w:space="0" w:color="auto"/>
            </w:tcBorders>
          </w:tcPr>
          <w:p w:rsidR="004C4E2A" w:rsidRPr="00D8419F" w:rsidRDefault="004C4E2A" w:rsidP="002603B7">
            <w:pPr>
              <w:jc w:val="center"/>
              <w:rPr>
                <w:sz w:val="18"/>
                <w:szCs w:val="18"/>
                <w:lang w:val="uk-UA"/>
              </w:rPr>
            </w:pPr>
          </w:p>
        </w:tc>
        <w:tc>
          <w:tcPr>
            <w:tcW w:w="4663" w:type="dxa"/>
            <w:gridSpan w:val="3"/>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jc w:val="both"/>
              <w:rPr>
                <w:sz w:val="18"/>
                <w:szCs w:val="18"/>
                <w:lang w:val="uk-UA"/>
              </w:rPr>
            </w:pPr>
            <w:r w:rsidRPr="00D8419F">
              <w:rPr>
                <w:sz w:val="18"/>
                <w:szCs w:val="18"/>
                <w:lang w:val="uk-UA"/>
              </w:rPr>
              <w:t>Придбання транспортного засобу з подальшим переобладнанням на евакуатор</w:t>
            </w:r>
          </w:p>
        </w:tc>
        <w:tc>
          <w:tcPr>
            <w:tcW w:w="1152" w:type="dxa"/>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jc w:val="center"/>
              <w:rPr>
                <w:sz w:val="18"/>
                <w:szCs w:val="18"/>
                <w:lang w:val="uk-UA"/>
              </w:rPr>
            </w:pPr>
            <w:r w:rsidRPr="00D8419F">
              <w:rPr>
                <w:sz w:val="18"/>
                <w:szCs w:val="18"/>
                <w:lang w:val="uk-UA"/>
              </w:rPr>
              <w:t>2500,0</w:t>
            </w:r>
          </w:p>
        </w:tc>
        <w:tc>
          <w:tcPr>
            <w:tcW w:w="1325" w:type="dxa"/>
            <w:gridSpan w:val="2"/>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jc w:val="center"/>
              <w:rPr>
                <w:sz w:val="18"/>
                <w:szCs w:val="18"/>
                <w:lang w:val="uk-UA"/>
              </w:rPr>
            </w:pPr>
            <w:r w:rsidRPr="00D8419F">
              <w:rPr>
                <w:sz w:val="18"/>
                <w:szCs w:val="18"/>
                <w:lang w:val="uk-UA"/>
              </w:rPr>
              <w:t>-</w:t>
            </w:r>
          </w:p>
        </w:tc>
        <w:tc>
          <w:tcPr>
            <w:tcW w:w="980" w:type="dxa"/>
            <w:gridSpan w:val="2"/>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jc w:val="center"/>
              <w:rPr>
                <w:sz w:val="18"/>
                <w:szCs w:val="18"/>
                <w:lang w:val="uk-UA"/>
              </w:rPr>
            </w:pPr>
            <w:r>
              <w:rPr>
                <w:sz w:val="18"/>
                <w:szCs w:val="18"/>
                <w:lang w:val="uk-UA"/>
              </w:rPr>
              <w:t>1893</w:t>
            </w:r>
            <w:r w:rsidRPr="00D8419F">
              <w:rPr>
                <w:sz w:val="18"/>
                <w:szCs w:val="18"/>
                <w:lang w:val="uk-UA"/>
              </w:rPr>
              <w:t>,0</w:t>
            </w:r>
          </w:p>
        </w:tc>
        <w:tc>
          <w:tcPr>
            <w:tcW w:w="1250" w:type="dxa"/>
            <w:gridSpan w:val="2"/>
            <w:tcBorders>
              <w:top w:val="single" w:sz="4" w:space="0" w:color="auto"/>
              <w:left w:val="single" w:sz="4" w:space="0" w:color="auto"/>
              <w:bottom w:val="single" w:sz="4" w:space="0" w:color="auto"/>
              <w:right w:val="single" w:sz="4" w:space="0" w:color="auto"/>
            </w:tcBorders>
          </w:tcPr>
          <w:p w:rsidR="004C4E2A" w:rsidRPr="00D8419F" w:rsidRDefault="004C4E2A" w:rsidP="002603B7">
            <w:pPr>
              <w:jc w:val="center"/>
              <w:rPr>
                <w:b/>
                <w:sz w:val="18"/>
                <w:szCs w:val="18"/>
                <w:lang w:val="uk-UA"/>
              </w:rPr>
            </w:pPr>
          </w:p>
        </w:tc>
        <w:tc>
          <w:tcPr>
            <w:tcW w:w="1133" w:type="dxa"/>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jc w:val="center"/>
              <w:rPr>
                <w:sz w:val="18"/>
                <w:szCs w:val="18"/>
                <w:lang w:val="uk-UA"/>
              </w:rPr>
            </w:pPr>
            <w:r>
              <w:rPr>
                <w:sz w:val="18"/>
                <w:szCs w:val="18"/>
                <w:lang w:val="uk-UA"/>
              </w:rPr>
              <w:t>1893</w:t>
            </w:r>
            <w:r w:rsidRPr="00D8419F">
              <w:rPr>
                <w:sz w:val="18"/>
                <w:szCs w:val="18"/>
                <w:lang w:val="uk-UA"/>
              </w:rPr>
              <w:t>,0</w:t>
            </w:r>
          </w:p>
        </w:tc>
        <w:tc>
          <w:tcPr>
            <w:tcW w:w="4092" w:type="dxa"/>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rPr>
                <w:sz w:val="18"/>
                <w:szCs w:val="18"/>
              </w:rPr>
            </w:pPr>
            <w:r w:rsidRPr="00D8419F">
              <w:rPr>
                <w:sz w:val="18"/>
                <w:szCs w:val="18"/>
              </w:rPr>
              <w:t>Придбано транспортний засіб МАН</w:t>
            </w:r>
          </w:p>
        </w:tc>
      </w:tr>
      <w:tr w:rsidR="004C4E2A" w:rsidRPr="00D8419F" w:rsidTr="00E0189F">
        <w:trPr>
          <w:gridAfter w:val="2"/>
          <w:wAfter w:w="19" w:type="dxa"/>
        </w:trPr>
        <w:tc>
          <w:tcPr>
            <w:tcW w:w="562" w:type="dxa"/>
            <w:tcBorders>
              <w:top w:val="single" w:sz="4" w:space="0" w:color="auto"/>
              <w:left w:val="single" w:sz="4" w:space="0" w:color="auto"/>
              <w:bottom w:val="single" w:sz="4" w:space="0" w:color="auto"/>
              <w:right w:val="single" w:sz="4" w:space="0" w:color="auto"/>
            </w:tcBorders>
          </w:tcPr>
          <w:p w:rsidR="004C4E2A" w:rsidRPr="00D8419F" w:rsidRDefault="004C4E2A" w:rsidP="002603B7">
            <w:pPr>
              <w:jc w:val="center"/>
              <w:rPr>
                <w:sz w:val="18"/>
                <w:szCs w:val="18"/>
                <w:lang w:val="uk-UA"/>
              </w:rPr>
            </w:pPr>
          </w:p>
        </w:tc>
        <w:tc>
          <w:tcPr>
            <w:tcW w:w="557" w:type="dxa"/>
            <w:tcBorders>
              <w:top w:val="single" w:sz="4" w:space="0" w:color="auto"/>
              <w:left w:val="single" w:sz="4" w:space="0" w:color="auto"/>
              <w:bottom w:val="single" w:sz="4" w:space="0" w:color="auto"/>
              <w:right w:val="single" w:sz="4" w:space="0" w:color="auto"/>
            </w:tcBorders>
          </w:tcPr>
          <w:p w:rsidR="004C4E2A" w:rsidRPr="00D8419F" w:rsidRDefault="004C4E2A" w:rsidP="002603B7">
            <w:pPr>
              <w:jc w:val="center"/>
              <w:rPr>
                <w:sz w:val="18"/>
                <w:szCs w:val="18"/>
                <w:lang w:val="uk-UA"/>
              </w:rPr>
            </w:pPr>
          </w:p>
        </w:tc>
        <w:tc>
          <w:tcPr>
            <w:tcW w:w="4663" w:type="dxa"/>
            <w:gridSpan w:val="3"/>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jc w:val="both"/>
              <w:rPr>
                <w:sz w:val="18"/>
                <w:szCs w:val="18"/>
                <w:lang w:val="uk-UA"/>
              </w:rPr>
            </w:pPr>
            <w:r w:rsidRPr="00D8419F">
              <w:rPr>
                <w:sz w:val="18"/>
                <w:szCs w:val="18"/>
                <w:lang w:val="uk-UA"/>
              </w:rPr>
              <w:t xml:space="preserve">Фінансова підтримка  </w:t>
            </w:r>
          </w:p>
        </w:tc>
        <w:tc>
          <w:tcPr>
            <w:tcW w:w="1152" w:type="dxa"/>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jc w:val="center"/>
              <w:rPr>
                <w:sz w:val="18"/>
                <w:szCs w:val="18"/>
                <w:lang w:val="uk-UA"/>
              </w:rPr>
            </w:pPr>
            <w:r w:rsidRPr="00D8419F">
              <w:rPr>
                <w:sz w:val="18"/>
                <w:szCs w:val="18"/>
                <w:lang w:val="uk-UA"/>
              </w:rPr>
              <w:t>22659,6</w:t>
            </w:r>
          </w:p>
        </w:tc>
        <w:tc>
          <w:tcPr>
            <w:tcW w:w="1325" w:type="dxa"/>
            <w:gridSpan w:val="2"/>
            <w:tcBorders>
              <w:top w:val="single" w:sz="4" w:space="0" w:color="auto"/>
              <w:left w:val="single" w:sz="4" w:space="0" w:color="auto"/>
              <w:bottom w:val="single" w:sz="4" w:space="0" w:color="auto"/>
              <w:right w:val="single" w:sz="4" w:space="0" w:color="auto"/>
            </w:tcBorders>
          </w:tcPr>
          <w:p w:rsidR="004C4E2A" w:rsidRPr="00D8419F" w:rsidRDefault="004C4E2A" w:rsidP="002603B7">
            <w:pPr>
              <w:jc w:val="center"/>
              <w:rPr>
                <w:sz w:val="18"/>
                <w:szCs w:val="18"/>
                <w:lang w:val="uk-UA"/>
              </w:rPr>
            </w:pPr>
          </w:p>
        </w:tc>
        <w:tc>
          <w:tcPr>
            <w:tcW w:w="980" w:type="dxa"/>
            <w:gridSpan w:val="2"/>
            <w:tcBorders>
              <w:top w:val="single" w:sz="4" w:space="0" w:color="auto"/>
              <w:left w:val="single" w:sz="4" w:space="0" w:color="auto"/>
              <w:bottom w:val="single" w:sz="4" w:space="0" w:color="auto"/>
              <w:right w:val="single" w:sz="4" w:space="0" w:color="auto"/>
            </w:tcBorders>
          </w:tcPr>
          <w:p w:rsidR="004C4E2A" w:rsidRPr="00D8419F" w:rsidRDefault="004C4E2A" w:rsidP="002603B7">
            <w:pPr>
              <w:jc w:val="center"/>
              <w:rPr>
                <w:sz w:val="18"/>
                <w:szCs w:val="18"/>
                <w:lang w:val="uk-UA"/>
              </w:rPr>
            </w:pPr>
            <w:r>
              <w:rPr>
                <w:sz w:val="18"/>
                <w:szCs w:val="18"/>
                <w:lang w:val="uk-UA"/>
              </w:rPr>
              <w:t>16023,9</w:t>
            </w:r>
          </w:p>
        </w:tc>
        <w:tc>
          <w:tcPr>
            <w:tcW w:w="1250" w:type="dxa"/>
            <w:gridSpan w:val="2"/>
            <w:tcBorders>
              <w:top w:val="single" w:sz="4" w:space="0" w:color="auto"/>
              <w:left w:val="single" w:sz="4" w:space="0" w:color="auto"/>
              <w:bottom w:val="single" w:sz="4" w:space="0" w:color="auto"/>
              <w:right w:val="single" w:sz="4" w:space="0" w:color="auto"/>
            </w:tcBorders>
          </w:tcPr>
          <w:p w:rsidR="004C4E2A" w:rsidRPr="00D8419F" w:rsidRDefault="004C4E2A" w:rsidP="002603B7">
            <w:pPr>
              <w:jc w:val="center"/>
              <w:rPr>
                <w:b/>
                <w:sz w:val="18"/>
                <w:szCs w:val="18"/>
                <w:lang w:val="uk-UA"/>
              </w:rPr>
            </w:pPr>
          </w:p>
        </w:tc>
        <w:tc>
          <w:tcPr>
            <w:tcW w:w="1133" w:type="dxa"/>
            <w:tcBorders>
              <w:top w:val="single" w:sz="4" w:space="0" w:color="auto"/>
              <w:left w:val="single" w:sz="4" w:space="0" w:color="auto"/>
              <w:bottom w:val="single" w:sz="4" w:space="0" w:color="auto"/>
              <w:right w:val="single" w:sz="4" w:space="0" w:color="auto"/>
            </w:tcBorders>
          </w:tcPr>
          <w:p w:rsidR="004C4E2A" w:rsidRPr="00D8419F" w:rsidRDefault="004C4E2A" w:rsidP="002603B7">
            <w:pPr>
              <w:jc w:val="center"/>
              <w:rPr>
                <w:sz w:val="18"/>
                <w:szCs w:val="18"/>
                <w:lang w:val="uk-UA"/>
              </w:rPr>
            </w:pPr>
            <w:r>
              <w:rPr>
                <w:sz w:val="18"/>
                <w:szCs w:val="18"/>
                <w:lang w:val="uk-UA"/>
              </w:rPr>
              <w:t>16023,9</w:t>
            </w:r>
          </w:p>
        </w:tc>
        <w:tc>
          <w:tcPr>
            <w:tcW w:w="4092" w:type="dxa"/>
            <w:tcBorders>
              <w:top w:val="single" w:sz="4" w:space="0" w:color="auto"/>
              <w:left w:val="single" w:sz="4" w:space="0" w:color="auto"/>
              <w:bottom w:val="single" w:sz="4" w:space="0" w:color="auto"/>
              <w:right w:val="single" w:sz="4" w:space="0" w:color="auto"/>
            </w:tcBorders>
          </w:tcPr>
          <w:p w:rsidR="004C4E2A" w:rsidRPr="00D8419F" w:rsidRDefault="009C2829" w:rsidP="00BC0F61">
            <w:pPr>
              <w:rPr>
                <w:sz w:val="18"/>
                <w:szCs w:val="18"/>
              </w:rPr>
            </w:pPr>
            <w:r>
              <w:rPr>
                <w:sz w:val="18"/>
                <w:szCs w:val="18"/>
                <w:lang w:val="uk-UA"/>
              </w:rPr>
              <w:t xml:space="preserve">Кошти використані </w:t>
            </w:r>
            <w:r w:rsidR="004C4E2A" w:rsidRPr="00D8419F">
              <w:rPr>
                <w:sz w:val="18"/>
                <w:szCs w:val="18"/>
              </w:rPr>
              <w:t xml:space="preserve">для </w:t>
            </w:r>
            <w:r>
              <w:rPr>
                <w:sz w:val="18"/>
                <w:szCs w:val="18"/>
                <w:lang w:val="uk-UA"/>
              </w:rPr>
              <w:t>оплати праці працівників  та п</w:t>
            </w:r>
            <w:r w:rsidR="00BC0F61">
              <w:rPr>
                <w:sz w:val="18"/>
                <w:szCs w:val="18"/>
                <w:lang w:val="uk-UA"/>
              </w:rPr>
              <w:t>р</w:t>
            </w:r>
            <w:r>
              <w:rPr>
                <w:sz w:val="18"/>
                <w:szCs w:val="18"/>
                <w:lang w:val="uk-UA"/>
              </w:rPr>
              <w:t xml:space="preserve">идбання </w:t>
            </w:r>
            <w:r w:rsidR="004C4E2A" w:rsidRPr="00D8419F">
              <w:rPr>
                <w:sz w:val="18"/>
                <w:szCs w:val="18"/>
              </w:rPr>
              <w:t xml:space="preserve"> предмет</w:t>
            </w:r>
            <w:r w:rsidR="00BC0F61">
              <w:rPr>
                <w:sz w:val="18"/>
                <w:szCs w:val="18"/>
                <w:lang w:val="uk-UA"/>
              </w:rPr>
              <w:t>ів</w:t>
            </w:r>
            <w:r w:rsidR="004C4E2A" w:rsidRPr="00D8419F">
              <w:rPr>
                <w:sz w:val="18"/>
                <w:szCs w:val="18"/>
              </w:rPr>
              <w:t>,матеріал</w:t>
            </w:r>
            <w:r w:rsidR="00BC0F61">
              <w:rPr>
                <w:sz w:val="18"/>
                <w:szCs w:val="18"/>
                <w:lang w:val="uk-UA"/>
              </w:rPr>
              <w:t>ів</w:t>
            </w:r>
            <w:r w:rsidR="004C4E2A" w:rsidRPr="00D8419F">
              <w:rPr>
                <w:sz w:val="18"/>
                <w:szCs w:val="18"/>
              </w:rPr>
              <w:t>,обладнання</w:t>
            </w:r>
          </w:p>
        </w:tc>
      </w:tr>
      <w:tr w:rsidR="004C4E2A" w:rsidRPr="00D8419F" w:rsidTr="00E0189F">
        <w:trPr>
          <w:gridAfter w:val="2"/>
          <w:wAfter w:w="19" w:type="dxa"/>
        </w:trPr>
        <w:tc>
          <w:tcPr>
            <w:tcW w:w="562" w:type="dxa"/>
            <w:tcBorders>
              <w:top w:val="single" w:sz="4" w:space="0" w:color="auto"/>
              <w:left w:val="single" w:sz="4" w:space="0" w:color="auto"/>
              <w:bottom w:val="single" w:sz="4" w:space="0" w:color="auto"/>
              <w:right w:val="single" w:sz="4" w:space="0" w:color="auto"/>
            </w:tcBorders>
          </w:tcPr>
          <w:p w:rsidR="004C4E2A" w:rsidRPr="00D8419F" w:rsidRDefault="004C4E2A" w:rsidP="002603B7">
            <w:pPr>
              <w:jc w:val="center"/>
              <w:rPr>
                <w:sz w:val="18"/>
                <w:szCs w:val="18"/>
                <w:lang w:val="uk-UA"/>
              </w:rPr>
            </w:pPr>
          </w:p>
        </w:tc>
        <w:tc>
          <w:tcPr>
            <w:tcW w:w="557" w:type="dxa"/>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jc w:val="center"/>
              <w:rPr>
                <w:sz w:val="18"/>
                <w:szCs w:val="18"/>
                <w:lang w:val="uk-UA"/>
              </w:rPr>
            </w:pPr>
            <w:r w:rsidRPr="00D8419F">
              <w:rPr>
                <w:sz w:val="18"/>
                <w:szCs w:val="18"/>
                <w:lang w:val="uk-UA"/>
              </w:rPr>
              <w:t>5</w:t>
            </w:r>
          </w:p>
        </w:tc>
        <w:tc>
          <w:tcPr>
            <w:tcW w:w="4663" w:type="dxa"/>
            <w:gridSpan w:val="3"/>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jc w:val="both"/>
              <w:rPr>
                <w:sz w:val="18"/>
                <w:szCs w:val="18"/>
                <w:lang w:val="uk-UA"/>
              </w:rPr>
            </w:pPr>
            <w:r w:rsidRPr="00D8419F">
              <w:rPr>
                <w:sz w:val="18"/>
                <w:szCs w:val="18"/>
              </w:rPr>
              <w:t>Впорядкування інфраструктури водного транспорту.</w:t>
            </w:r>
          </w:p>
        </w:tc>
        <w:tc>
          <w:tcPr>
            <w:tcW w:w="1152" w:type="dxa"/>
            <w:tcBorders>
              <w:top w:val="single" w:sz="4" w:space="0" w:color="auto"/>
              <w:left w:val="single" w:sz="4" w:space="0" w:color="auto"/>
              <w:bottom w:val="single" w:sz="4" w:space="0" w:color="auto"/>
              <w:right w:val="single" w:sz="4" w:space="0" w:color="auto"/>
            </w:tcBorders>
            <w:hideMark/>
          </w:tcPr>
          <w:p w:rsidR="004C4E2A" w:rsidRPr="00E0189F" w:rsidRDefault="004C4E2A" w:rsidP="002603B7">
            <w:pPr>
              <w:keepLines/>
              <w:tabs>
                <w:tab w:val="left" w:pos="270"/>
              </w:tabs>
              <w:jc w:val="center"/>
              <w:rPr>
                <w:sz w:val="18"/>
                <w:szCs w:val="18"/>
                <w:lang w:val="uk-UA"/>
              </w:rPr>
            </w:pPr>
            <w:r>
              <w:rPr>
                <w:sz w:val="18"/>
                <w:szCs w:val="18"/>
                <w:lang w:val="uk-UA"/>
              </w:rPr>
              <w:t>-</w:t>
            </w:r>
          </w:p>
        </w:tc>
        <w:tc>
          <w:tcPr>
            <w:tcW w:w="1325" w:type="dxa"/>
            <w:gridSpan w:val="2"/>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jc w:val="center"/>
              <w:rPr>
                <w:sz w:val="18"/>
                <w:szCs w:val="18"/>
                <w:lang w:val="uk-UA"/>
              </w:rPr>
            </w:pPr>
            <w:r w:rsidRPr="00D8419F">
              <w:rPr>
                <w:sz w:val="18"/>
                <w:szCs w:val="18"/>
                <w:lang w:val="uk-UA"/>
              </w:rPr>
              <w:t>-</w:t>
            </w:r>
          </w:p>
        </w:tc>
        <w:tc>
          <w:tcPr>
            <w:tcW w:w="980" w:type="dxa"/>
            <w:gridSpan w:val="2"/>
            <w:tcBorders>
              <w:top w:val="single" w:sz="4" w:space="0" w:color="auto"/>
              <w:left w:val="single" w:sz="4" w:space="0" w:color="auto"/>
              <w:bottom w:val="single" w:sz="4" w:space="0" w:color="auto"/>
              <w:right w:val="single" w:sz="4" w:space="0" w:color="auto"/>
            </w:tcBorders>
          </w:tcPr>
          <w:p w:rsidR="004C4E2A" w:rsidRPr="00D8419F" w:rsidRDefault="004C4E2A" w:rsidP="002603B7">
            <w:pPr>
              <w:jc w:val="center"/>
              <w:rPr>
                <w:sz w:val="18"/>
                <w:szCs w:val="18"/>
                <w:lang w:val="uk-UA"/>
              </w:rPr>
            </w:pPr>
          </w:p>
        </w:tc>
        <w:tc>
          <w:tcPr>
            <w:tcW w:w="1250" w:type="dxa"/>
            <w:gridSpan w:val="2"/>
            <w:tcBorders>
              <w:top w:val="single" w:sz="4" w:space="0" w:color="auto"/>
              <w:left w:val="single" w:sz="4" w:space="0" w:color="auto"/>
              <w:bottom w:val="single" w:sz="4" w:space="0" w:color="auto"/>
              <w:right w:val="single" w:sz="4" w:space="0" w:color="auto"/>
            </w:tcBorders>
          </w:tcPr>
          <w:p w:rsidR="004C4E2A" w:rsidRPr="00D8419F" w:rsidRDefault="004C4E2A" w:rsidP="002603B7">
            <w:pPr>
              <w:jc w:val="center"/>
              <w:rPr>
                <w:b/>
                <w:sz w:val="18"/>
                <w:szCs w:val="18"/>
                <w:lang w:val="uk-UA"/>
              </w:rPr>
            </w:pPr>
          </w:p>
        </w:tc>
        <w:tc>
          <w:tcPr>
            <w:tcW w:w="1133" w:type="dxa"/>
            <w:tcBorders>
              <w:top w:val="single" w:sz="4" w:space="0" w:color="auto"/>
              <w:left w:val="single" w:sz="4" w:space="0" w:color="auto"/>
              <w:bottom w:val="single" w:sz="4" w:space="0" w:color="auto"/>
              <w:right w:val="single" w:sz="4" w:space="0" w:color="auto"/>
            </w:tcBorders>
          </w:tcPr>
          <w:p w:rsidR="004C4E2A" w:rsidRPr="00D8419F" w:rsidRDefault="004C4E2A" w:rsidP="002603B7">
            <w:pPr>
              <w:jc w:val="center"/>
              <w:rPr>
                <w:sz w:val="18"/>
                <w:szCs w:val="18"/>
                <w:lang w:val="uk-UA"/>
              </w:rPr>
            </w:pPr>
          </w:p>
        </w:tc>
        <w:tc>
          <w:tcPr>
            <w:tcW w:w="4092" w:type="dxa"/>
            <w:tcBorders>
              <w:top w:val="single" w:sz="4" w:space="0" w:color="auto"/>
              <w:left w:val="single" w:sz="4" w:space="0" w:color="auto"/>
              <w:bottom w:val="single" w:sz="4" w:space="0" w:color="auto"/>
              <w:right w:val="single" w:sz="4" w:space="0" w:color="auto"/>
            </w:tcBorders>
          </w:tcPr>
          <w:p w:rsidR="004C4E2A" w:rsidRPr="00D8419F" w:rsidRDefault="004C4E2A" w:rsidP="002603B7">
            <w:pPr>
              <w:jc w:val="center"/>
              <w:rPr>
                <w:sz w:val="18"/>
                <w:szCs w:val="18"/>
                <w:lang w:val="uk-UA"/>
              </w:rPr>
            </w:pPr>
          </w:p>
        </w:tc>
      </w:tr>
      <w:tr w:rsidR="004C4E2A" w:rsidRPr="00D8419F" w:rsidTr="00E0189F">
        <w:trPr>
          <w:gridAfter w:val="2"/>
          <w:wAfter w:w="19" w:type="dxa"/>
        </w:trPr>
        <w:tc>
          <w:tcPr>
            <w:tcW w:w="562" w:type="dxa"/>
            <w:tcBorders>
              <w:top w:val="single" w:sz="4" w:space="0" w:color="auto"/>
              <w:left w:val="single" w:sz="4" w:space="0" w:color="auto"/>
              <w:bottom w:val="single" w:sz="4" w:space="0" w:color="auto"/>
              <w:right w:val="single" w:sz="4" w:space="0" w:color="auto"/>
            </w:tcBorders>
          </w:tcPr>
          <w:p w:rsidR="004C4E2A" w:rsidRPr="00D8419F" w:rsidRDefault="004C4E2A" w:rsidP="002603B7">
            <w:pPr>
              <w:jc w:val="center"/>
              <w:rPr>
                <w:sz w:val="18"/>
                <w:szCs w:val="18"/>
                <w:lang w:val="uk-UA"/>
              </w:rPr>
            </w:pPr>
          </w:p>
        </w:tc>
        <w:tc>
          <w:tcPr>
            <w:tcW w:w="557" w:type="dxa"/>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jc w:val="center"/>
              <w:rPr>
                <w:sz w:val="18"/>
                <w:szCs w:val="18"/>
                <w:lang w:val="uk-UA"/>
              </w:rPr>
            </w:pPr>
            <w:r w:rsidRPr="00D8419F">
              <w:rPr>
                <w:sz w:val="18"/>
                <w:szCs w:val="18"/>
                <w:lang w:val="uk-UA"/>
              </w:rPr>
              <w:t>6.1</w:t>
            </w:r>
          </w:p>
        </w:tc>
        <w:tc>
          <w:tcPr>
            <w:tcW w:w="4663" w:type="dxa"/>
            <w:gridSpan w:val="3"/>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jc w:val="both"/>
              <w:rPr>
                <w:sz w:val="18"/>
                <w:szCs w:val="18"/>
                <w:lang w:val="uk-UA"/>
              </w:rPr>
            </w:pPr>
            <w:r w:rsidRPr="00D8419F">
              <w:rPr>
                <w:sz w:val="18"/>
                <w:szCs w:val="18"/>
                <w:lang w:val="uk-UA"/>
              </w:rPr>
              <w:t>Оновлення парку міських автобусів:</w:t>
            </w:r>
          </w:p>
          <w:p w:rsidR="004C4E2A" w:rsidRPr="00D8419F" w:rsidRDefault="004C4E2A" w:rsidP="002603B7">
            <w:pPr>
              <w:jc w:val="both"/>
              <w:rPr>
                <w:sz w:val="18"/>
                <w:szCs w:val="18"/>
                <w:lang w:val="uk-UA"/>
              </w:rPr>
            </w:pPr>
            <w:r w:rsidRPr="00D8419F">
              <w:rPr>
                <w:sz w:val="18"/>
                <w:szCs w:val="18"/>
              </w:rPr>
              <w:t>Придбання б/к автобусів іноземного виробництва</w:t>
            </w:r>
          </w:p>
        </w:tc>
        <w:tc>
          <w:tcPr>
            <w:tcW w:w="1152" w:type="dxa"/>
            <w:tcBorders>
              <w:top w:val="single" w:sz="4" w:space="0" w:color="auto"/>
              <w:left w:val="single" w:sz="4" w:space="0" w:color="auto"/>
              <w:bottom w:val="single" w:sz="4" w:space="0" w:color="auto"/>
              <w:right w:val="single" w:sz="4" w:space="0" w:color="auto"/>
            </w:tcBorders>
            <w:hideMark/>
          </w:tcPr>
          <w:p w:rsidR="004C4E2A" w:rsidRPr="00E0189F" w:rsidRDefault="004C4E2A" w:rsidP="00E0189F">
            <w:pPr>
              <w:keepLines/>
              <w:tabs>
                <w:tab w:val="left" w:pos="270"/>
              </w:tabs>
              <w:rPr>
                <w:sz w:val="18"/>
                <w:szCs w:val="18"/>
                <w:lang w:val="uk-UA"/>
              </w:rPr>
            </w:pPr>
            <w:r>
              <w:rPr>
                <w:sz w:val="18"/>
                <w:szCs w:val="18"/>
                <w:lang w:val="uk-UA"/>
              </w:rPr>
              <w:t xml:space="preserve">          -</w:t>
            </w:r>
          </w:p>
        </w:tc>
        <w:tc>
          <w:tcPr>
            <w:tcW w:w="1325" w:type="dxa"/>
            <w:gridSpan w:val="2"/>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jc w:val="center"/>
              <w:rPr>
                <w:sz w:val="18"/>
                <w:szCs w:val="18"/>
                <w:lang w:val="uk-UA"/>
              </w:rPr>
            </w:pPr>
            <w:r w:rsidRPr="00D8419F">
              <w:rPr>
                <w:sz w:val="18"/>
                <w:szCs w:val="18"/>
                <w:lang w:val="uk-UA"/>
              </w:rPr>
              <w:t>-</w:t>
            </w:r>
          </w:p>
        </w:tc>
        <w:tc>
          <w:tcPr>
            <w:tcW w:w="980" w:type="dxa"/>
            <w:gridSpan w:val="2"/>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jc w:val="center"/>
              <w:rPr>
                <w:sz w:val="18"/>
                <w:szCs w:val="18"/>
                <w:lang w:val="uk-UA"/>
              </w:rPr>
            </w:pPr>
            <w:r>
              <w:rPr>
                <w:sz w:val="18"/>
                <w:szCs w:val="18"/>
                <w:lang w:val="uk-UA"/>
              </w:rPr>
              <w:t>319</w:t>
            </w:r>
            <w:r w:rsidRPr="00D8419F">
              <w:rPr>
                <w:sz w:val="18"/>
                <w:szCs w:val="18"/>
                <w:lang w:val="uk-UA"/>
              </w:rPr>
              <w:t>9,0</w:t>
            </w:r>
          </w:p>
        </w:tc>
        <w:tc>
          <w:tcPr>
            <w:tcW w:w="1250" w:type="dxa"/>
            <w:gridSpan w:val="2"/>
            <w:tcBorders>
              <w:top w:val="single" w:sz="4" w:space="0" w:color="auto"/>
              <w:left w:val="single" w:sz="4" w:space="0" w:color="auto"/>
              <w:bottom w:val="single" w:sz="4" w:space="0" w:color="auto"/>
              <w:right w:val="single" w:sz="4" w:space="0" w:color="auto"/>
            </w:tcBorders>
          </w:tcPr>
          <w:p w:rsidR="004C4E2A" w:rsidRPr="00D8419F" w:rsidRDefault="004C4E2A" w:rsidP="002603B7">
            <w:pPr>
              <w:jc w:val="center"/>
              <w:rPr>
                <w:b/>
                <w:sz w:val="18"/>
                <w:szCs w:val="18"/>
                <w:lang w:val="uk-UA"/>
              </w:rPr>
            </w:pPr>
          </w:p>
        </w:tc>
        <w:tc>
          <w:tcPr>
            <w:tcW w:w="1133" w:type="dxa"/>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jc w:val="center"/>
              <w:rPr>
                <w:sz w:val="18"/>
                <w:szCs w:val="18"/>
                <w:lang w:val="uk-UA"/>
              </w:rPr>
            </w:pPr>
            <w:r>
              <w:rPr>
                <w:sz w:val="18"/>
                <w:szCs w:val="18"/>
                <w:lang w:val="uk-UA"/>
              </w:rPr>
              <w:t>3138,0</w:t>
            </w:r>
          </w:p>
        </w:tc>
        <w:tc>
          <w:tcPr>
            <w:tcW w:w="4092" w:type="dxa"/>
            <w:tcBorders>
              <w:top w:val="single" w:sz="4" w:space="0" w:color="auto"/>
              <w:left w:val="single" w:sz="4" w:space="0" w:color="auto"/>
              <w:bottom w:val="single" w:sz="4" w:space="0" w:color="auto"/>
              <w:right w:val="single" w:sz="4" w:space="0" w:color="auto"/>
            </w:tcBorders>
          </w:tcPr>
          <w:p w:rsidR="004C4E2A" w:rsidRPr="00D8419F" w:rsidRDefault="004C4E2A" w:rsidP="002603B7">
            <w:pPr>
              <w:jc w:val="center"/>
              <w:rPr>
                <w:sz w:val="18"/>
                <w:szCs w:val="18"/>
                <w:lang w:val="uk-UA"/>
              </w:rPr>
            </w:pPr>
            <w:r w:rsidRPr="00D8419F">
              <w:rPr>
                <w:sz w:val="18"/>
                <w:szCs w:val="18"/>
              </w:rPr>
              <w:t>Придбано 1 автобус, розпочато торги на придбання 30 автобусів.</w:t>
            </w:r>
          </w:p>
        </w:tc>
      </w:tr>
      <w:tr w:rsidR="004C4E2A" w:rsidRPr="00D8419F" w:rsidTr="00E0189F">
        <w:trPr>
          <w:gridAfter w:val="2"/>
          <w:wAfter w:w="19" w:type="dxa"/>
        </w:trPr>
        <w:tc>
          <w:tcPr>
            <w:tcW w:w="562" w:type="dxa"/>
            <w:tcBorders>
              <w:top w:val="single" w:sz="4" w:space="0" w:color="auto"/>
              <w:left w:val="single" w:sz="4" w:space="0" w:color="auto"/>
              <w:bottom w:val="single" w:sz="4" w:space="0" w:color="auto"/>
              <w:right w:val="single" w:sz="4" w:space="0" w:color="auto"/>
            </w:tcBorders>
          </w:tcPr>
          <w:p w:rsidR="004C4E2A" w:rsidRPr="00D8419F" w:rsidRDefault="004C4E2A" w:rsidP="002603B7">
            <w:pPr>
              <w:jc w:val="center"/>
              <w:rPr>
                <w:sz w:val="18"/>
                <w:szCs w:val="18"/>
                <w:lang w:val="uk-UA"/>
              </w:rPr>
            </w:pPr>
          </w:p>
        </w:tc>
        <w:tc>
          <w:tcPr>
            <w:tcW w:w="557" w:type="dxa"/>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jc w:val="center"/>
              <w:rPr>
                <w:sz w:val="18"/>
                <w:szCs w:val="18"/>
                <w:lang w:val="uk-UA"/>
              </w:rPr>
            </w:pPr>
            <w:r w:rsidRPr="00D8419F">
              <w:rPr>
                <w:sz w:val="18"/>
                <w:szCs w:val="18"/>
                <w:lang w:val="uk-UA"/>
              </w:rPr>
              <w:t>6.2</w:t>
            </w:r>
          </w:p>
        </w:tc>
        <w:tc>
          <w:tcPr>
            <w:tcW w:w="4663" w:type="dxa"/>
            <w:gridSpan w:val="3"/>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jc w:val="both"/>
              <w:rPr>
                <w:sz w:val="18"/>
                <w:szCs w:val="18"/>
              </w:rPr>
            </w:pPr>
            <w:r w:rsidRPr="00D8419F">
              <w:rPr>
                <w:sz w:val="18"/>
                <w:szCs w:val="18"/>
              </w:rPr>
              <w:t>Придбання нових автобусів, призначених для перевезення осіб з обмеженими фізичними можливостями, за кредитні кошти ЄІБ</w:t>
            </w:r>
          </w:p>
        </w:tc>
        <w:tc>
          <w:tcPr>
            <w:tcW w:w="1152" w:type="dxa"/>
            <w:tcBorders>
              <w:top w:val="single" w:sz="4" w:space="0" w:color="auto"/>
              <w:left w:val="single" w:sz="4" w:space="0" w:color="auto"/>
              <w:bottom w:val="single" w:sz="4" w:space="0" w:color="auto"/>
              <w:right w:val="single" w:sz="4" w:space="0" w:color="auto"/>
            </w:tcBorders>
            <w:hideMark/>
          </w:tcPr>
          <w:p w:rsidR="004C4E2A" w:rsidRPr="00E0189F" w:rsidRDefault="004C4E2A" w:rsidP="00E0189F">
            <w:pPr>
              <w:keepLines/>
              <w:tabs>
                <w:tab w:val="left" w:pos="270"/>
              </w:tabs>
              <w:rPr>
                <w:sz w:val="18"/>
                <w:szCs w:val="18"/>
                <w:lang w:val="uk-UA"/>
              </w:rPr>
            </w:pPr>
            <w:r>
              <w:rPr>
                <w:sz w:val="18"/>
                <w:szCs w:val="18"/>
                <w:lang w:val="uk-UA"/>
              </w:rPr>
              <w:t xml:space="preserve">          -</w:t>
            </w:r>
          </w:p>
        </w:tc>
        <w:tc>
          <w:tcPr>
            <w:tcW w:w="1325" w:type="dxa"/>
            <w:gridSpan w:val="2"/>
            <w:tcBorders>
              <w:top w:val="single" w:sz="4" w:space="0" w:color="auto"/>
              <w:left w:val="single" w:sz="4" w:space="0" w:color="auto"/>
              <w:bottom w:val="single" w:sz="4" w:space="0" w:color="auto"/>
              <w:right w:val="single" w:sz="4" w:space="0" w:color="auto"/>
            </w:tcBorders>
          </w:tcPr>
          <w:p w:rsidR="004C4E2A" w:rsidRPr="00D8419F" w:rsidRDefault="004C4E2A" w:rsidP="002603B7">
            <w:pPr>
              <w:jc w:val="center"/>
              <w:rPr>
                <w:sz w:val="18"/>
                <w:szCs w:val="18"/>
                <w:lang w:val="uk-UA"/>
              </w:rPr>
            </w:pPr>
            <w:r>
              <w:rPr>
                <w:sz w:val="18"/>
                <w:szCs w:val="18"/>
                <w:lang w:val="uk-UA"/>
              </w:rPr>
              <w:t>-</w:t>
            </w:r>
          </w:p>
        </w:tc>
        <w:tc>
          <w:tcPr>
            <w:tcW w:w="980" w:type="dxa"/>
            <w:gridSpan w:val="2"/>
            <w:tcBorders>
              <w:top w:val="single" w:sz="4" w:space="0" w:color="auto"/>
              <w:left w:val="single" w:sz="4" w:space="0" w:color="auto"/>
              <w:bottom w:val="single" w:sz="4" w:space="0" w:color="auto"/>
              <w:right w:val="single" w:sz="4" w:space="0" w:color="auto"/>
            </w:tcBorders>
          </w:tcPr>
          <w:p w:rsidR="004C4E2A" w:rsidRPr="00D8419F" w:rsidRDefault="004C4E2A" w:rsidP="002603B7">
            <w:pPr>
              <w:jc w:val="center"/>
              <w:rPr>
                <w:sz w:val="18"/>
                <w:szCs w:val="18"/>
                <w:lang w:val="uk-UA"/>
              </w:rPr>
            </w:pPr>
            <w:r>
              <w:rPr>
                <w:sz w:val="18"/>
                <w:szCs w:val="18"/>
                <w:lang w:val="uk-UA"/>
              </w:rPr>
              <w:t>-</w:t>
            </w:r>
          </w:p>
        </w:tc>
        <w:tc>
          <w:tcPr>
            <w:tcW w:w="1250" w:type="dxa"/>
            <w:gridSpan w:val="2"/>
            <w:tcBorders>
              <w:top w:val="single" w:sz="4" w:space="0" w:color="auto"/>
              <w:left w:val="single" w:sz="4" w:space="0" w:color="auto"/>
              <w:bottom w:val="single" w:sz="4" w:space="0" w:color="auto"/>
              <w:right w:val="single" w:sz="4" w:space="0" w:color="auto"/>
            </w:tcBorders>
          </w:tcPr>
          <w:p w:rsidR="004C4E2A" w:rsidRPr="00D8419F" w:rsidRDefault="004C4E2A" w:rsidP="002603B7">
            <w:pPr>
              <w:jc w:val="center"/>
              <w:rPr>
                <w:b/>
                <w:sz w:val="18"/>
                <w:szCs w:val="18"/>
                <w:lang w:val="uk-UA"/>
              </w:rPr>
            </w:pPr>
          </w:p>
        </w:tc>
        <w:tc>
          <w:tcPr>
            <w:tcW w:w="1133" w:type="dxa"/>
            <w:tcBorders>
              <w:top w:val="single" w:sz="4" w:space="0" w:color="auto"/>
              <w:left w:val="single" w:sz="4" w:space="0" w:color="auto"/>
              <w:bottom w:val="single" w:sz="4" w:space="0" w:color="auto"/>
              <w:right w:val="single" w:sz="4" w:space="0" w:color="auto"/>
            </w:tcBorders>
          </w:tcPr>
          <w:p w:rsidR="004C4E2A" w:rsidRPr="00D8419F" w:rsidRDefault="004C4E2A" w:rsidP="002603B7">
            <w:pPr>
              <w:jc w:val="center"/>
              <w:rPr>
                <w:sz w:val="18"/>
                <w:szCs w:val="18"/>
                <w:lang w:val="uk-UA"/>
              </w:rPr>
            </w:pPr>
            <w:r>
              <w:rPr>
                <w:sz w:val="18"/>
                <w:szCs w:val="18"/>
                <w:lang w:val="uk-UA"/>
              </w:rPr>
              <w:t>-</w:t>
            </w:r>
          </w:p>
        </w:tc>
        <w:tc>
          <w:tcPr>
            <w:tcW w:w="4092" w:type="dxa"/>
            <w:tcBorders>
              <w:top w:val="single" w:sz="4" w:space="0" w:color="auto"/>
              <w:left w:val="single" w:sz="4" w:space="0" w:color="auto"/>
              <w:bottom w:val="single" w:sz="4" w:space="0" w:color="auto"/>
              <w:right w:val="single" w:sz="4" w:space="0" w:color="auto"/>
            </w:tcBorders>
          </w:tcPr>
          <w:p w:rsidR="004C4E2A" w:rsidRPr="00D8419F" w:rsidRDefault="004C4E2A" w:rsidP="002603B7">
            <w:pPr>
              <w:jc w:val="center"/>
              <w:rPr>
                <w:sz w:val="18"/>
                <w:szCs w:val="18"/>
                <w:lang w:val="uk-UA"/>
              </w:rPr>
            </w:pPr>
          </w:p>
        </w:tc>
      </w:tr>
      <w:tr w:rsidR="004C4E2A" w:rsidRPr="00D8419F" w:rsidTr="00E0189F">
        <w:trPr>
          <w:gridAfter w:val="2"/>
          <w:wAfter w:w="19" w:type="dxa"/>
        </w:trPr>
        <w:tc>
          <w:tcPr>
            <w:tcW w:w="562" w:type="dxa"/>
            <w:tcBorders>
              <w:top w:val="single" w:sz="4" w:space="0" w:color="auto"/>
              <w:left w:val="single" w:sz="4" w:space="0" w:color="auto"/>
              <w:bottom w:val="single" w:sz="4" w:space="0" w:color="auto"/>
              <w:right w:val="single" w:sz="4" w:space="0" w:color="auto"/>
            </w:tcBorders>
          </w:tcPr>
          <w:p w:rsidR="004C4E2A" w:rsidRPr="00D8419F" w:rsidRDefault="004C4E2A" w:rsidP="002603B7">
            <w:pPr>
              <w:jc w:val="center"/>
              <w:rPr>
                <w:sz w:val="18"/>
                <w:szCs w:val="18"/>
                <w:lang w:val="uk-UA"/>
              </w:rPr>
            </w:pPr>
          </w:p>
        </w:tc>
        <w:tc>
          <w:tcPr>
            <w:tcW w:w="557" w:type="dxa"/>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jc w:val="center"/>
              <w:rPr>
                <w:sz w:val="18"/>
                <w:szCs w:val="18"/>
                <w:lang w:val="uk-UA"/>
              </w:rPr>
            </w:pPr>
            <w:r w:rsidRPr="00D8419F">
              <w:rPr>
                <w:sz w:val="18"/>
                <w:szCs w:val="18"/>
                <w:lang w:val="uk-UA"/>
              </w:rPr>
              <w:t>6.3</w:t>
            </w:r>
          </w:p>
        </w:tc>
        <w:tc>
          <w:tcPr>
            <w:tcW w:w="4663" w:type="dxa"/>
            <w:gridSpan w:val="3"/>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jc w:val="both"/>
              <w:rPr>
                <w:sz w:val="18"/>
                <w:szCs w:val="18"/>
              </w:rPr>
            </w:pPr>
            <w:r w:rsidRPr="00D8419F">
              <w:rPr>
                <w:sz w:val="18"/>
                <w:szCs w:val="18"/>
              </w:rPr>
              <w:t>Придбання бувших в користуванні автобусів закордонного виробництва, призначених для перевезення осіб з обмеженими фізичними можливостями</w:t>
            </w:r>
          </w:p>
        </w:tc>
        <w:tc>
          <w:tcPr>
            <w:tcW w:w="1152" w:type="dxa"/>
            <w:tcBorders>
              <w:top w:val="single" w:sz="4" w:space="0" w:color="auto"/>
              <w:left w:val="single" w:sz="4" w:space="0" w:color="auto"/>
              <w:bottom w:val="single" w:sz="4" w:space="0" w:color="auto"/>
              <w:right w:val="single" w:sz="4" w:space="0" w:color="auto"/>
            </w:tcBorders>
            <w:hideMark/>
          </w:tcPr>
          <w:p w:rsidR="004C4E2A" w:rsidRPr="00D8419F" w:rsidRDefault="004C4E2A" w:rsidP="00E0189F">
            <w:pPr>
              <w:keepLines/>
              <w:tabs>
                <w:tab w:val="left" w:pos="270"/>
              </w:tabs>
              <w:rPr>
                <w:sz w:val="18"/>
                <w:szCs w:val="18"/>
                <w:lang w:val="uk-UA"/>
              </w:rPr>
            </w:pPr>
            <w:r>
              <w:rPr>
                <w:sz w:val="18"/>
                <w:szCs w:val="18"/>
                <w:lang w:val="uk-UA"/>
              </w:rPr>
              <w:t xml:space="preserve">          -</w:t>
            </w:r>
          </w:p>
        </w:tc>
        <w:tc>
          <w:tcPr>
            <w:tcW w:w="1325" w:type="dxa"/>
            <w:gridSpan w:val="2"/>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jc w:val="center"/>
              <w:rPr>
                <w:sz w:val="18"/>
                <w:szCs w:val="18"/>
                <w:lang w:val="uk-UA"/>
              </w:rPr>
            </w:pPr>
            <w:r w:rsidRPr="00D8419F">
              <w:rPr>
                <w:sz w:val="18"/>
                <w:szCs w:val="18"/>
                <w:lang w:val="uk-UA"/>
              </w:rPr>
              <w:t>2600,0</w:t>
            </w:r>
          </w:p>
        </w:tc>
        <w:tc>
          <w:tcPr>
            <w:tcW w:w="980" w:type="dxa"/>
            <w:gridSpan w:val="2"/>
            <w:tcBorders>
              <w:top w:val="single" w:sz="4" w:space="0" w:color="auto"/>
              <w:left w:val="single" w:sz="4" w:space="0" w:color="auto"/>
              <w:bottom w:val="single" w:sz="4" w:space="0" w:color="auto"/>
              <w:right w:val="single" w:sz="4" w:space="0" w:color="auto"/>
            </w:tcBorders>
          </w:tcPr>
          <w:p w:rsidR="004C4E2A" w:rsidRPr="00D8419F" w:rsidRDefault="004C4E2A" w:rsidP="002603B7">
            <w:pPr>
              <w:jc w:val="center"/>
              <w:rPr>
                <w:sz w:val="18"/>
                <w:szCs w:val="18"/>
                <w:lang w:val="uk-UA"/>
              </w:rPr>
            </w:pPr>
            <w:r>
              <w:rPr>
                <w:sz w:val="18"/>
                <w:szCs w:val="18"/>
                <w:lang w:val="uk-UA"/>
              </w:rPr>
              <w:t>-</w:t>
            </w:r>
          </w:p>
        </w:tc>
        <w:tc>
          <w:tcPr>
            <w:tcW w:w="1250" w:type="dxa"/>
            <w:gridSpan w:val="2"/>
            <w:tcBorders>
              <w:top w:val="single" w:sz="4" w:space="0" w:color="auto"/>
              <w:left w:val="single" w:sz="4" w:space="0" w:color="auto"/>
              <w:bottom w:val="single" w:sz="4" w:space="0" w:color="auto"/>
              <w:right w:val="single" w:sz="4" w:space="0" w:color="auto"/>
            </w:tcBorders>
          </w:tcPr>
          <w:p w:rsidR="004C4E2A" w:rsidRPr="00D8419F" w:rsidRDefault="004C4E2A" w:rsidP="002603B7">
            <w:pPr>
              <w:jc w:val="center"/>
              <w:rPr>
                <w:b/>
                <w:sz w:val="18"/>
                <w:szCs w:val="18"/>
                <w:lang w:val="uk-UA"/>
              </w:rPr>
            </w:pPr>
          </w:p>
        </w:tc>
        <w:tc>
          <w:tcPr>
            <w:tcW w:w="1133" w:type="dxa"/>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jc w:val="center"/>
              <w:rPr>
                <w:sz w:val="18"/>
                <w:szCs w:val="18"/>
                <w:lang w:val="uk-UA"/>
              </w:rPr>
            </w:pPr>
            <w:r>
              <w:rPr>
                <w:sz w:val="18"/>
                <w:szCs w:val="18"/>
                <w:lang w:val="uk-UA"/>
              </w:rPr>
              <w:t>-</w:t>
            </w:r>
          </w:p>
        </w:tc>
        <w:tc>
          <w:tcPr>
            <w:tcW w:w="4092" w:type="dxa"/>
            <w:tcBorders>
              <w:top w:val="single" w:sz="4" w:space="0" w:color="auto"/>
              <w:left w:val="single" w:sz="4" w:space="0" w:color="auto"/>
              <w:bottom w:val="single" w:sz="4" w:space="0" w:color="auto"/>
              <w:right w:val="single" w:sz="4" w:space="0" w:color="auto"/>
            </w:tcBorders>
          </w:tcPr>
          <w:p w:rsidR="004C4E2A" w:rsidRPr="00D8419F" w:rsidRDefault="004C4E2A" w:rsidP="002603B7">
            <w:pPr>
              <w:jc w:val="center"/>
              <w:rPr>
                <w:sz w:val="18"/>
                <w:szCs w:val="18"/>
                <w:lang w:val="uk-UA"/>
              </w:rPr>
            </w:pPr>
          </w:p>
        </w:tc>
      </w:tr>
      <w:tr w:rsidR="004C4E2A" w:rsidRPr="00D8419F" w:rsidTr="00E0189F">
        <w:trPr>
          <w:gridAfter w:val="2"/>
          <w:wAfter w:w="19" w:type="dxa"/>
        </w:trPr>
        <w:tc>
          <w:tcPr>
            <w:tcW w:w="562" w:type="dxa"/>
            <w:tcBorders>
              <w:top w:val="single" w:sz="4" w:space="0" w:color="auto"/>
              <w:left w:val="single" w:sz="4" w:space="0" w:color="auto"/>
              <w:bottom w:val="single" w:sz="4" w:space="0" w:color="auto"/>
              <w:right w:val="single" w:sz="4" w:space="0" w:color="auto"/>
            </w:tcBorders>
          </w:tcPr>
          <w:p w:rsidR="004C4E2A" w:rsidRPr="00D8419F" w:rsidRDefault="004C4E2A" w:rsidP="002603B7">
            <w:pPr>
              <w:jc w:val="center"/>
              <w:rPr>
                <w:sz w:val="18"/>
                <w:szCs w:val="18"/>
                <w:lang w:val="uk-UA"/>
              </w:rPr>
            </w:pPr>
          </w:p>
        </w:tc>
        <w:tc>
          <w:tcPr>
            <w:tcW w:w="557" w:type="dxa"/>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jc w:val="center"/>
              <w:rPr>
                <w:sz w:val="18"/>
                <w:szCs w:val="18"/>
                <w:lang w:val="uk-UA"/>
              </w:rPr>
            </w:pPr>
            <w:r w:rsidRPr="00D8419F">
              <w:rPr>
                <w:sz w:val="18"/>
                <w:szCs w:val="18"/>
                <w:lang w:val="uk-UA"/>
              </w:rPr>
              <w:t>7</w:t>
            </w:r>
          </w:p>
        </w:tc>
        <w:tc>
          <w:tcPr>
            <w:tcW w:w="4663" w:type="dxa"/>
            <w:gridSpan w:val="3"/>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jc w:val="both"/>
              <w:rPr>
                <w:sz w:val="18"/>
                <w:szCs w:val="18"/>
                <w:lang w:val="uk-UA"/>
              </w:rPr>
            </w:pPr>
            <w:r w:rsidRPr="00D8419F">
              <w:rPr>
                <w:sz w:val="18"/>
                <w:szCs w:val="18"/>
                <w:lang w:val="uk-UA"/>
              </w:rPr>
              <w:t>Технічне переоснащення:</w:t>
            </w:r>
          </w:p>
          <w:p w:rsidR="004C4E2A" w:rsidRPr="00D8419F" w:rsidRDefault="004C4E2A" w:rsidP="002603B7">
            <w:pPr>
              <w:jc w:val="both"/>
              <w:rPr>
                <w:sz w:val="18"/>
                <w:szCs w:val="18"/>
                <w:lang w:val="uk-UA"/>
              </w:rPr>
            </w:pPr>
            <w:r w:rsidRPr="00D8419F">
              <w:rPr>
                <w:sz w:val="18"/>
                <w:szCs w:val="18"/>
              </w:rPr>
              <w:t>Придбання станків та іншого обладнання для організації проведення ремонту автобусів</w:t>
            </w:r>
          </w:p>
        </w:tc>
        <w:tc>
          <w:tcPr>
            <w:tcW w:w="1152" w:type="dxa"/>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keepLines/>
              <w:tabs>
                <w:tab w:val="left" w:pos="270"/>
              </w:tabs>
              <w:jc w:val="center"/>
              <w:rPr>
                <w:sz w:val="18"/>
                <w:szCs w:val="18"/>
                <w:lang w:val="uk-UA"/>
              </w:rPr>
            </w:pPr>
            <w:r>
              <w:rPr>
                <w:sz w:val="18"/>
                <w:szCs w:val="18"/>
                <w:lang w:val="uk-UA"/>
              </w:rPr>
              <w:t>4</w:t>
            </w:r>
            <w:r w:rsidRPr="00D8419F">
              <w:rPr>
                <w:sz w:val="18"/>
                <w:szCs w:val="18"/>
                <w:lang w:val="uk-UA"/>
              </w:rPr>
              <w:t>00,0</w:t>
            </w:r>
          </w:p>
        </w:tc>
        <w:tc>
          <w:tcPr>
            <w:tcW w:w="1325" w:type="dxa"/>
            <w:gridSpan w:val="2"/>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jc w:val="center"/>
              <w:rPr>
                <w:sz w:val="18"/>
                <w:szCs w:val="18"/>
                <w:lang w:val="uk-UA"/>
              </w:rPr>
            </w:pPr>
            <w:r w:rsidRPr="00D8419F">
              <w:rPr>
                <w:sz w:val="18"/>
                <w:szCs w:val="18"/>
                <w:lang w:val="uk-UA"/>
              </w:rPr>
              <w:t>-</w:t>
            </w:r>
          </w:p>
        </w:tc>
        <w:tc>
          <w:tcPr>
            <w:tcW w:w="980" w:type="dxa"/>
            <w:gridSpan w:val="2"/>
            <w:tcBorders>
              <w:top w:val="single" w:sz="4" w:space="0" w:color="auto"/>
              <w:left w:val="single" w:sz="4" w:space="0" w:color="auto"/>
              <w:bottom w:val="single" w:sz="4" w:space="0" w:color="auto"/>
              <w:right w:val="single" w:sz="4" w:space="0" w:color="auto"/>
            </w:tcBorders>
          </w:tcPr>
          <w:p w:rsidR="004C4E2A" w:rsidRPr="00D8419F" w:rsidRDefault="004C4E2A" w:rsidP="002603B7">
            <w:pPr>
              <w:jc w:val="center"/>
              <w:rPr>
                <w:sz w:val="18"/>
                <w:szCs w:val="18"/>
                <w:lang w:val="uk-UA"/>
              </w:rPr>
            </w:pPr>
            <w:r>
              <w:rPr>
                <w:sz w:val="18"/>
                <w:szCs w:val="18"/>
                <w:lang w:val="uk-UA"/>
              </w:rPr>
              <w:t>-</w:t>
            </w:r>
          </w:p>
        </w:tc>
        <w:tc>
          <w:tcPr>
            <w:tcW w:w="1250" w:type="dxa"/>
            <w:gridSpan w:val="2"/>
            <w:tcBorders>
              <w:top w:val="single" w:sz="4" w:space="0" w:color="auto"/>
              <w:left w:val="single" w:sz="4" w:space="0" w:color="auto"/>
              <w:bottom w:val="single" w:sz="4" w:space="0" w:color="auto"/>
              <w:right w:val="single" w:sz="4" w:space="0" w:color="auto"/>
            </w:tcBorders>
          </w:tcPr>
          <w:p w:rsidR="004C4E2A" w:rsidRPr="00D8419F" w:rsidRDefault="004C4E2A" w:rsidP="002603B7">
            <w:pPr>
              <w:jc w:val="center"/>
              <w:rPr>
                <w:b/>
                <w:sz w:val="18"/>
                <w:szCs w:val="18"/>
                <w:lang w:val="uk-UA"/>
              </w:rPr>
            </w:pPr>
          </w:p>
        </w:tc>
        <w:tc>
          <w:tcPr>
            <w:tcW w:w="1133" w:type="dxa"/>
            <w:tcBorders>
              <w:top w:val="single" w:sz="4" w:space="0" w:color="auto"/>
              <w:left w:val="single" w:sz="4" w:space="0" w:color="auto"/>
              <w:bottom w:val="single" w:sz="4" w:space="0" w:color="auto"/>
              <w:right w:val="single" w:sz="4" w:space="0" w:color="auto"/>
            </w:tcBorders>
          </w:tcPr>
          <w:p w:rsidR="004C4E2A" w:rsidRPr="00D8419F" w:rsidRDefault="004C4E2A" w:rsidP="002603B7">
            <w:pPr>
              <w:jc w:val="center"/>
              <w:rPr>
                <w:sz w:val="18"/>
                <w:szCs w:val="18"/>
                <w:lang w:val="uk-UA"/>
              </w:rPr>
            </w:pPr>
            <w:r>
              <w:rPr>
                <w:sz w:val="18"/>
                <w:szCs w:val="18"/>
                <w:lang w:val="uk-UA"/>
              </w:rPr>
              <w:t>-</w:t>
            </w:r>
          </w:p>
        </w:tc>
        <w:tc>
          <w:tcPr>
            <w:tcW w:w="4092" w:type="dxa"/>
            <w:tcBorders>
              <w:top w:val="single" w:sz="4" w:space="0" w:color="auto"/>
              <w:left w:val="single" w:sz="4" w:space="0" w:color="auto"/>
              <w:bottom w:val="single" w:sz="4" w:space="0" w:color="auto"/>
              <w:right w:val="single" w:sz="4" w:space="0" w:color="auto"/>
            </w:tcBorders>
          </w:tcPr>
          <w:p w:rsidR="004C4E2A" w:rsidRPr="00D8419F" w:rsidRDefault="004C4E2A" w:rsidP="002603B7">
            <w:pPr>
              <w:jc w:val="center"/>
              <w:rPr>
                <w:sz w:val="18"/>
                <w:szCs w:val="18"/>
                <w:lang w:val="uk-UA"/>
              </w:rPr>
            </w:pPr>
          </w:p>
        </w:tc>
      </w:tr>
      <w:tr w:rsidR="004C4E2A" w:rsidRPr="00D8419F" w:rsidTr="00E0189F">
        <w:trPr>
          <w:gridAfter w:val="2"/>
          <w:wAfter w:w="19" w:type="dxa"/>
        </w:trPr>
        <w:tc>
          <w:tcPr>
            <w:tcW w:w="562" w:type="dxa"/>
            <w:tcBorders>
              <w:top w:val="single" w:sz="4" w:space="0" w:color="auto"/>
              <w:left w:val="single" w:sz="4" w:space="0" w:color="auto"/>
              <w:bottom w:val="single" w:sz="4" w:space="0" w:color="auto"/>
              <w:right w:val="single" w:sz="4" w:space="0" w:color="auto"/>
            </w:tcBorders>
          </w:tcPr>
          <w:p w:rsidR="004C4E2A" w:rsidRPr="00D8419F" w:rsidRDefault="004C4E2A" w:rsidP="002603B7">
            <w:pPr>
              <w:jc w:val="center"/>
              <w:rPr>
                <w:sz w:val="18"/>
                <w:szCs w:val="18"/>
                <w:lang w:val="uk-UA"/>
              </w:rPr>
            </w:pPr>
          </w:p>
        </w:tc>
        <w:tc>
          <w:tcPr>
            <w:tcW w:w="557" w:type="dxa"/>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jc w:val="center"/>
              <w:rPr>
                <w:sz w:val="18"/>
                <w:szCs w:val="18"/>
                <w:lang w:val="uk-UA"/>
              </w:rPr>
            </w:pPr>
          </w:p>
        </w:tc>
        <w:tc>
          <w:tcPr>
            <w:tcW w:w="4663" w:type="dxa"/>
            <w:gridSpan w:val="3"/>
            <w:tcBorders>
              <w:top w:val="single" w:sz="4" w:space="0" w:color="auto"/>
              <w:left w:val="single" w:sz="4" w:space="0" w:color="auto"/>
              <w:bottom w:val="single" w:sz="4" w:space="0" w:color="auto"/>
              <w:right w:val="single" w:sz="4" w:space="0" w:color="auto"/>
            </w:tcBorders>
            <w:hideMark/>
          </w:tcPr>
          <w:p w:rsidR="004C4E2A" w:rsidRPr="00E0189F" w:rsidRDefault="004C4E2A" w:rsidP="00E0189F">
            <w:pPr>
              <w:rPr>
                <w:sz w:val="18"/>
                <w:szCs w:val="18"/>
              </w:rPr>
            </w:pPr>
            <w:r w:rsidRPr="00E0189F">
              <w:rPr>
                <w:sz w:val="18"/>
                <w:szCs w:val="18"/>
              </w:rPr>
              <w:t xml:space="preserve">Інші заходи у </w:t>
            </w:r>
            <w:r>
              <w:rPr>
                <w:sz w:val="18"/>
                <w:szCs w:val="18"/>
              </w:rPr>
              <w:t>сфері автотранспорту(фін</w:t>
            </w:r>
            <w:r w:rsidRPr="00E0189F">
              <w:rPr>
                <w:sz w:val="18"/>
                <w:szCs w:val="18"/>
              </w:rPr>
              <w:t>підтримка)</w:t>
            </w:r>
          </w:p>
        </w:tc>
        <w:tc>
          <w:tcPr>
            <w:tcW w:w="1152" w:type="dxa"/>
            <w:tcBorders>
              <w:top w:val="single" w:sz="4" w:space="0" w:color="auto"/>
              <w:left w:val="single" w:sz="4" w:space="0" w:color="auto"/>
              <w:bottom w:val="single" w:sz="4" w:space="0" w:color="auto"/>
              <w:right w:val="single" w:sz="4" w:space="0" w:color="auto"/>
            </w:tcBorders>
            <w:hideMark/>
          </w:tcPr>
          <w:p w:rsidR="004C4E2A" w:rsidRPr="00E0189F" w:rsidRDefault="004C4E2A" w:rsidP="008A5EE5">
            <w:pPr>
              <w:rPr>
                <w:sz w:val="18"/>
                <w:szCs w:val="18"/>
              </w:rPr>
            </w:pPr>
            <w:r w:rsidRPr="00E0189F">
              <w:rPr>
                <w:sz w:val="18"/>
                <w:szCs w:val="18"/>
              </w:rPr>
              <w:t>100,0</w:t>
            </w:r>
          </w:p>
        </w:tc>
        <w:tc>
          <w:tcPr>
            <w:tcW w:w="1325" w:type="dxa"/>
            <w:gridSpan w:val="2"/>
            <w:tcBorders>
              <w:top w:val="single" w:sz="4" w:space="0" w:color="auto"/>
              <w:left w:val="single" w:sz="4" w:space="0" w:color="auto"/>
              <w:bottom w:val="single" w:sz="4" w:space="0" w:color="auto"/>
              <w:right w:val="single" w:sz="4" w:space="0" w:color="auto"/>
            </w:tcBorders>
            <w:hideMark/>
          </w:tcPr>
          <w:p w:rsidR="004C4E2A" w:rsidRPr="00E0189F" w:rsidRDefault="004C4E2A" w:rsidP="008A5EE5">
            <w:pPr>
              <w:rPr>
                <w:sz w:val="18"/>
                <w:szCs w:val="18"/>
              </w:rPr>
            </w:pPr>
          </w:p>
        </w:tc>
        <w:tc>
          <w:tcPr>
            <w:tcW w:w="980" w:type="dxa"/>
            <w:gridSpan w:val="2"/>
            <w:tcBorders>
              <w:top w:val="single" w:sz="4" w:space="0" w:color="auto"/>
              <w:left w:val="single" w:sz="4" w:space="0" w:color="auto"/>
              <w:bottom w:val="single" w:sz="4" w:space="0" w:color="auto"/>
              <w:right w:val="single" w:sz="4" w:space="0" w:color="auto"/>
            </w:tcBorders>
          </w:tcPr>
          <w:p w:rsidR="004C4E2A" w:rsidRPr="00E0189F" w:rsidRDefault="004C4E2A" w:rsidP="008A5EE5">
            <w:pPr>
              <w:rPr>
                <w:sz w:val="18"/>
                <w:szCs w:val="18"/>
              </w:rPr>
            </w:pPr>
            <w:r w:rsidRPr="00E0189F">
              <w:rPr>
                <w:sz w:val="18"/>
                <w:szCs w:val="18"/>
              </w:rPr>
              <w:t>500,0</w:t>
            </w:r>
          </w:p>
        </w:tc>
        <w:tc>
          <w:tcPr>
            <w:tcW w:w="1250" w:type="dxa"/>
            <w:gridSpan w:val="2"/>
            <w:tcBorders>
              <w:top w:val="single" w:sz="4" w:space="0" w:color="auto"/>
              <w:left w:val="single" w:sz="4" w:space="0" w:color="auto"/>
              <w:bottom w:val="single" w:sz="4" w:space="0" w:color="auto"/>
              <w:right w:val="single" w:sz="4" w:space="0" w:color="auto"/>
            </w:tcBorders>
          </w:tcPr>
          <w:p w:rsidR="004C4E2A" w:rsidRPr="00E0189F" w:rsidRDefault="004C4E2A" w:rsidP="008A5EE5">
            <w:pPr>
              <w:rPr>
                <w:sz w:val="18"/>
                <w:szCs w:val="18"/>
              </w:rPr>
            </w:pPr>
          </w:p>
        </w:tc>
        <w:tc>
          <w:tcPr>
            <w:tcW w:w="1133" w:type="dxa"/>
            <w:tcBorders>
              <w:top w:val="single" w:sz="4" w:space="0" w:color="auto"/>
              <w:left w:val="single" w:sz="4" w:space="0" w:color="auto"/>
              <w:bottom w:val="single" w:sz="4" w:space="0" w:color="auto"/>
              <w:right w:val="single" w:sz="4" w:space="0" w:color="auto"/>
            </w:tcBorders>
          </w:tcPr>
          <w:p w:rsidR="004C4E2A" w:rsidRPr="00E0189F" w:rsidRDefault="004C4E2A" w:rsidP="008A5EE5">
            <w:pPr>
              <w:rPr>
                <w:sz w:val="18"/>
                <w:szCs w:val="18"/>
              </w:rPr>
            </w:pPr>
            <w:r w:rsidRPr="00E0189F">
              <w:rPr>
                <w:sz w:val="18"/>
                <w:szCs w:val="18"/>
              </w:rPr>
              <w:t>500,0</w:t>
            </w:r>
          </w:p>
        </w:tc>
        <w:tc>
          <w:tcPr>
            <w:tcW w:w="4092" w:type="dxa"/>
            <w:tcBorders>
              <w:top w:val="single" w:sz="4" w:space="0" w:color="auto"/>
              <w:left w:val="single" w:sz="4" w:space="0" w:color="auto"/>
              <w:bottom w:val="single" w:sz="4" w:space="0" w:color="auto"/>
              <w:right w:val="single" w:sz="4" w:space="0" w:color="auto"/>
            </w:tcBorders>
          </w:tcPr>
          <w:p w:rsidR="004C4E2A" w:rsidRPr="00E0189F" w:rsidRDefault="004C4E2A" w:rsidP="008A5EE5">
            <w:pPr>
              <w:rPr>
                <w:sz w:val="18"/>
                <w:szCs w:val="18"/>
              </w:rPr>
            </w:pPr>
            <w:r w:rsidRPr="00E0189F">
              <w:rPr>
                <w:sz w:val="18"/>
                <w:szCs w:val="18"/>
              </w:rPr>
              <w:t>Для виплати заробітної плати та податків</w:t>
            </w:r>
          </w:p>
        </w:tc>
      </w:tr>
      <w:tr w:rsidR="004C4E2A" w:rsidRPr="00D8419F" w:rsidTr="00E0189F">
        <w:trPr>
          <w:gridAfter w:val="2"/>
          <w:wAfter w:w="19" w:type="dxa"/>
        </w:trPr>
        <w:tc>
          <w:tcPr>
            <w:tcW w:w="562" w:type="dxa"/>
            <w:tcBorders>
              <w:top w:val="single" w:sz="4" w:space="0" w:color="auto"/>
              <w:left w:val="single" w:sz="4" w:space="0" w:color="auto"/>
              <w:bottom w:val="single" w:sz="4" w:space="0" w:color="auto"/>
              <w:right w:val="single" w:sz="4" w:space="0" w:color="auto"/>
            </w:tcBorders>
          </w:tcPr>
          <w:p w:rsidR="004C4E2A" w:rsidRPr="00D8419F" w:rsidRDefault="004C4E2A" w:rsidP="002603B7">
            <w:pPr>
              <w:jc w:val="center"/>
              <w:rPr>
                <w:sz w:val="18"/>
                <w:szCs w:val="18"/>
                <w:lang w:val="uk-UA"/>
              </w:rPr>
            </w:pPr>
          </w:p>
        </w:tc>
        <w:tc>
          <w:tcPr>
            <w:tcW w:w="557" w:type="dxa"/>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jc w:val="center"/>
              <w:rPr>
                <w:sz w:val="18"/>
                <w:szCs w:val="18"/>
                <w:lang w:val="uk-UA"/>
              </w:rPr>
            </w:pPr>
          </w:p>
        </w:tc>
        <w:tc>
          <w:tcPr>
            <w:tcW w:w="4663" w:type="dxa"/>
            <w:gridSpan w:val="3"/>
            <w:tcBorders>
              <w:top w:val="single" w:sz="4" w:space="0" w:color="auto"/>
              <w:left w:val="single" w:sz="4" w:space="0" w:color="auto"/>
              <w:bottom w:val="single" w:sz="4" w:space="0" w:color="auto"/>
              <w:right w:val="single" w:sz="4" w:space="0" w:color="auto"/>
            </w:tcBorders>
            <w:hideMark/>
          </w:tcPr>
          <w:p w:rsidR="004C4E2A" w:rsidRPr="00E0189F" w:rsidRDefault="004C4E2A" w:rsidP="00E0189F">
            <w:pPr>
              <w:rPr>
                <w:sz w:val="18"/>
                <w:szCs w:val="18"/>
              </w:rPr>
            </w:pPr>
            <w:r w:rsidRPr="00E0189F">
              <w:rPr>
                <w:sz w:val="18"/>
                <w:szCs w:val="18"/>
              </w:rPr>
              <w:t>Послуги з проведення ринкових досліджень</w:t>
            </w:r>
          </w:p>
        </w:tc>
        <w:tc>
          <w:tcPr>
            <w:tcW w:w="1152" w:type="dxa"/>
            <w:tcBorders>
              <w:top w:val="single" w:sz="4" w:space="0" w:color="auto"/>
              <w:left w:val="single" w:sz="4" w:space="0" w:color="auto"/>
              <w:bottom w:val="single" w:sz="4" w:space="0" w:color="auto"/>
              <w:right w:val="single" w:sz="4" w:space="0" w:color="auto"/>
            </w:tcBorders>
            <w:hideMark/>
          </w:tcPr>
          <w:p w:rsidR="004C4E2A" w:rsidRPr="00E0189F" w:rsidRDefault="004C4E2A" w:rsidP="008A5EE5">
            <w:pPr>
              <w:rPr>
                <w:sz w:val="18"/>
                <w:szCs w:val="18"/>
              </w:rPr>
            </w:pPr>
            <w:r w:rsidRPr="00E0189F">
              <w:rPr>
                <w:sz w:val="18"/>
                <w:szCs w:val="18"/>
              </w:rPr>
              <w:t>1500,0</w:t>
            </w:r>
          </w:p>
        </w:tc>
        <w:tc>
          <w:tcPr>
            <w:tcW w:w="1325" w:type="dxa"/>
            <w:gridSpan w:val="2"/>
            <w:tcBorders>
              <w:top w:val="single" w:sz="4" w:space="0" w:color="auto"/>
              <w:left w:val="single" w:sz="4" w:space="0" w:color="auto"/>
              <w:bottom w:val="single" w:sz="4" w:space="0" w:color="auto"/>
              <w:right w:val="single" w:sz="4" w:space="0" w:color="auto"/>
            </w:tcBorders>
            <w:hideMark/>
          </w:tcPr>
          <w:p w:rsidR="004C4E2A" w:rsidRPr="00E0189F" w:rsidRDefault="004C4E2A" w:rsidP="008A5EE5">
            <w:pPr>
              <w:rPr>
                <w:sz w:val="18"/>
                <w:szCs w:val="18"/>
              </w:rPr>
            </w:pPr>
          </w:p>
        </w:tc>
        <w:tc>
          <w:tcPr>
            <w:tcW w:w="980" w:type="dxa"/>
            <w:gridSpan w:val="2"/>
            <w:tcBorders>
              <w:top w:val="single" w:sz="4" w:space="0" w:color="auto"/>
              <w:left w:val="single" w:sz="4" w:space="0" w:color="auto"/>
              <w:bottom w:val="single" w:sz="4" w:space="0" w:color="auto"/>
              <w:right w:val="single" w:sz="4" w:space="0" w:color="auto"/>
            </w:tcBorders>
          </w:tcPr>
          <w:p w:rsidR="004C4E2A" w:rsidRPr="00E0189F" w:rsidRDefault="004C4E2A" w:rsidP="008A5EE5">
            <w:pPr>
              <w:rPr>
                <w:sz w:val="18"/>
                <w:szCs w:val="18"/>
              </w:rPr>
            </w:pPr>
            <w:r w:rsidRPr="00E0189F">
              <w:rPr>
                <w:sz w:val="18"/>
                <w:szCs w:val="18"/>
              </w:rPr>
              <w:t>1400,0</w:t>
            </w:r>
          </w:p>
        </w:tc>
        <w:tc>
          <w:tcPr>
            <w:tcW w:w="1250" w:type="dxa"/>
            <w:gridSpan w:val="2"/>
            <w:tcBorders>
              <w:top w:val="single" w:sz="4" w:space="0" w:color="auto"/>
              <w:left w:val="single" w:sz="4" w:space="0" w:color="auto"/>
              <w:bottom w:val="single" w:sz="4" w:space="0" w:color="auto"/>
              <w:right w:val="single" w:sz="4" w:space="0" w:color="auto"/>
            </w:tcBorders>
          </w:tcPr>
          <w:p w:rsidR="004C4E2A" w:rsidRPr="00E0189F" w:rsidRDefault="004C4E2A" w:rsidP="008A5EE5">
            <w:pPr>
              <w:rPr>
                <w:sz w:val="18"/>
                <w:szCs w:val="18"/>
              </w:rPr>
            </w:pPr>
          </w:p>
        </w:tc>
        <w:tc>
          <w:tcPr>
            <w:tcW w:w="1133" w:type="dxa"/>
            <w:tcBorders>
              <w:top w:val="single" w:sz="4" w:space="0" w:color="auto"/>
              <w:left w:val="single" w:sz="4" w:space="0" w:color="auto"/>
              <w:bottom w:val="single" w:sz="4" w:space="0" w:color="auto"/>
              <w:right w:val="single" w:sz="4" w:space="0" w:color="auto"/>
            </w:tcBorders>
          </w:tcPr>
          <w:p w:rsidR="004C4E2A" w:rsidRPr="00E0189F" w:rsidRDefault="004C4E2A" w:rsidP="008A5EE5">
            <w:pPr>
              <w:rPr>
                <w:sz w:val="18"/>
                <w:szCs w:val="18"/>
              </w:rPr>
            </w:pPr>
            <w:r w:rsidRPr="00E0189F">
              <w:rPr>
                <w:sz w:val="18"/>
                <w:szCs w:val="18"/>
              </w:rPr>
              <w:t>1400,0</w:t>
            </w:r>
          </w:p>
        </w:tc>
        <w:tc>
          <w:tcPr>
            <w:tcW w:w="4092" w:type="dxa"/>
            <w:tcBorders>
              <w:top w:val="single" w:sz="4" w:space="0" w:color="auto"/>
              <w:left w:val="single" w:sz="4" w:space="0" w:color="auto"/>
              <w:bottom w:val="single" w:sz="4" w:space="0" w:color="auto"/>
              <w:right w:val="single" w:sz="4" w:space="0" w:color="auto"/>
            </w:tcBorders>
          </w:tcPr>
          <w:p w:rsidR="004C4E2A" w:rsidRPr="00E0189F" w:rsidRDefault="004C4E2A" w:rsidP="008A5EE5">
            <w:pPr>
              <w:rPr>
                <w:sz w:val="18"/>
                <w:szCs w:val="18"/>
              </w:rPr>
            </w:pPr>
            <w:r w:rsidRPr="00E0189F">
              <w:rPr>
                <w:sz w:val="18"/>
                <w:szCs w:val="18"/>
              </w:rPr>
              <w:t>Розроблено нову транспортну модель</w:t>
            </w:r>
          </w:p>
        </w:tc>
      </w:tr>
      <w:tr w:rsidR="004C4E2A" w:rsidRPr="00D8419F" w:rsidTr="00E0189F">
        <w:trPr>
          <w:gridAfter w:val="2"/>
          <w:wAfter w:w="19" w:type="dxa"/>
        </w:trPr>
        <w:tc>
          <w:tcPr>
            <w:tcW w:w="562" w:type="dxa"/>
            <w:tcBorders>
              <w:top w:val="single" w:sz="4" w:space="0" w:color="auto"/>
              <w:left w:val="single" w:sz="4" w:space="0" w:color="auto"/>
              <w:bottom w:val="single" w:sz="4" w:space="0" w:color="auto"/>
              <w:right w:val="single" w:sz="4" w:space="0" w:color="auto"/>
            </w:tcBorders>
          </w:tcPr>
          <w:p w:rsidR="004C4E2A" w:rsidRPr="00D8419F" w:rsidRDefault="004C4E2A" w:rsidP="002603B7">
            <w:pPr>
              <w:jc w:val="center"/>
              <w:rPr>
                <w:sz w:val="18"/>
                <w:szCs w:val="18"/>
                <w:lang w:val="uk-UA"/>
              </w:rPr>
            </w:pPr>
          </w:p>
        </w:tc>
        <w:tc>
          <w:tcPr>
            <w:tcW w:w="557" w:type="dxa"/>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jc w:val="center"/>
              <w:rPr>
                <w:sz w:val="18"/>
                <w:szCs w:val="18"/>
                <w:lang w:val="uk-UA"/>
              </w:rPr>
            </w:pPr>
            <w:r w:rsidRPr="00D8419F">
              <w:rPr>
                <w:sz w:val="18"/>
                <w:szCs w:val="18"/>
                <w:lang w:val="uk-UA"/>
              </w:rPr>
              <w:t>8</w:t>
            </w:r>
          </w:p>
        </w:tc>
        <w:tc>
          <w:tcPr>
            <w:tcW w:w="4663" w:type="dxa"/>
            <w:gridSpan w:val="3"/>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jc w:val="both"/>
              <w:rPr>
                <w:sz w:val="18"/>
                <w:szCs w:val="18"/>
                <w:lang w:val="uk-UA"/>
              </w:rPr>
            </w:pPr>
            <w:r w:rsidRPr="00D8419F">
              <w:rPr>
                <w:sz w:val="18"/>
                <w:szCs w:val="18"/>
              </w:rPr>
              <w:t xml:space="preserve">Забезпечення </w:t>
            </w:r>
            <w:r w:rsidRPr="00D8419F">
              <w:rPr>
                <w:sz w:val="18"/>
                <w:szCs w:val="18"/>
                <w:lang w:val="uk-UA"/>
              </w:rPr>
              <w:t>визначеної кількості засобів оплати проїзду,оснащення транспортних засобів терміналами для справляння оплати проїзду,забезпечення ППЕК, роботи центру обробки даних.виконання функцій передбачених Положенням про оператора</w:t>
            </w:r>
          </w:p>
        </w:tc>
        <w:tc>
          <w:tcPr>
            <w:tcW w:w="1152" w:type="dxa"/>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keepLines/>
              <w:tabs>
                <w:tab w:val="left" w:pos="270"/>
              </w:tabs>
              <w:jc w:val="center"/>
              <w:rPr>
                <w:sz w:val="18"/>
                <w:szCs w:val="18"/>
                <w:lang w:val="uk-UA"/>
              </w:rPr>
            </w:pPr>
            <w:r w:rsidRPr="00D8419F">
              <w:rPr>
                <w:sz w:val="18"/>
                <w:szCs w:val="18"/>
                <w:lang w:val="uk-UA"/>
              </w:rPr>
              <w:t>-</w:t>
            </w:r>
          </w:p>
        </w:tc>
        <w:tc>
          <w:tcPr>
            <w:tcW w:w="1325" w:type="dxa"/>
            <w:gridSpan w:val="2"/>
            <w:tcBorders>
              <w:top w:val="single" w:sz="4" w:space="0" w:color="auto"/>
              <w:left w:val="single" w:sz="4" w:space="0" w:color="auto"/>
              <w:bottom w:val="single" w:sz="4" w:space="0" w:color="auto"/>
              <w:right w:val="single" w:sz="4" w:space="0" w:color="auto"/>
            </w:tcBorders>
          </w:tcPr>
          <w:p w:rsidR="004C4E2A" w:rsidRPr="00D8419F" w:rsidRDefault="004C4E2A" w:rsidP="002603B7">
            <w:pPr>
              <w:jc w:val="center"/>
              <w:rPr>
                <w:sz w:val="18"/>
                <w:szCs w:val="18"/>
                <w:lang w:val="uk-UA"/>
              </w:rPr>
            </w:pPr>
          </w:p>
        </w:tc>
        <w:tc>
          <w:tcPr>
            <w:tcW w:w="980" w:type="dxa"/>
            <w:gridSpan w:val="2"/>
            <w:tcBorders>
              <w:top w:val="single" w:sz="4" w:space="0" w:color="auto"/>
              <w:left w:val="single" w:sz="4" w:space="0" w:color="auto"/>
              <w:bottom w:val="single" w:sz="4" w:space="0" w:color="auto"/>
              <w:right w:val="single" w:sz="4" w:space="0" w:color="auto"/>
            </w:tcBorders>
          </w:tcPr>
          <w:p w:rsidR="004C4E2A" w:rsidRPr="00D8419F" w:rsidRDefault="004C4E2A" w:rsidP="002603B7">
            <w:pPr>
              <w:jc w:val="center"/>
              <w:rPr>
                <w:sz w:val="18"/>
                <w:szCs w:val="18"/>
                <w:lang w:val="uk-UA"/>
              </w:rPr>
            </w:pPr>
          </w:p>
        </w:tc>
        <w:tc>
          <w:tcPr>
            <w:tcW w:w="1250" w:type="dxa"/>
            <w:gridSpan w:val="2"/>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jc w:val="center"/>
              <w:rPr>
                <w:b/>
                <w:sz w:val="18"/>
                <w:szCs w:val="18"/>
                <w:highlight w:val="red"/>
                <w:lang w:val="uk-UA"/>
              </w:rPr>
            </w:pPr>
            <w:r w:rsidRPr="00D8419F">
              <w:rPr>
                <w:sz w:val="18"/>
                <w:szCs w:val="18"/>
                <w:lang w:val="uk-UA"/>
              </w:rPr>
              <w:t>10170,0 кошти оператора</w:t>
            </w:r>
          </w:p>
        </w:tc>
        <w:tc>
          <w:tcPr>
            <w:tcW w:w="1133" w:type="dxa"/>
            <w:tcBorders>
              <w:top w:val="single" w:sz="4" w:space="0" w:color="auto"/>
              <w:left w:val="single" w:sz="4" w:space="0" w:color="auto"/>
              <w:bottom w:val="single" w:sz="4" w:space="0" w:color="auto"/>
              <w:right w:val="single" w:sz="4" w:space="0" w:color="auto"/>
            </w:tcBorders>
          </w:tcPr>
          <w:p w:rsidR="004C4E2A" w:rsidRPr="00D8419F" w:rsidRDefault="004C4E2A" w:rsidP="002603B7">
            <w:pPr>
              <w:jc w:val="center"/>
              <w:rPr>
                <w:sz w:val="18"/>
                <w:szCs w:val="18"/>
                <w:highlight w:val="red"/>
                <w:lang w:val="uk-UA"/>
              </w:rPr>
            </w:pPr>
          </w:p>
        </w:tc>
        <w:tc>
          <w:tcPr>
            <w:tcW w:w="4092" w:type="dxa"/>
            <w:tcBorders>
              <w:top w:val="single" w:sz="4" w:space="0" w:color="auto"/>
              <w:left w:val="single" w:sz="4" w:space="0" w:color="auto"/>
              <w:bottom w:val="single" w:sz="4" w:space="0" w:color="auto"/>
              <w:right w:val="single" w:sz="4" w:space="0" w:color="auto"/>
            </w:tcBorders>
          </w:tcPr>
          <w:p w:rsidR="004C4E2A" w:rsidRPr="00D8419F" w:rsidRDefault="004C4E2A" w:rsidP="002603B7">
            <w:pPr>
              <w:jc w:val="center"/>
              <w:rPr>
                <w:sz w:val="18"/>
                <w:szCs w:val="18"/>
                <w:highlight w:val="red"/>
                <w:lang w:val="uk-UA"/>
              </w:rPr>
            </w:pPr>
          </w:p>
        </w:tc>
      </w:tr>
      <w:tr w:rsidR="004C4E2A" w:rsidRPr="00D8419F" w:rsidTr="00E0189F">
        <w:trPr>
          <w:gridAfter w:val="2"/>
          <w:wAfter w:w="19" w:type="dxa"/>
        </w:trPr>
        <w:tc>
          <w:tcPr>
            <w:tcW w:w="562" w:type="dxa"/>
            <w:tcBorders>
              <w:top w:val="single" w:sz="4" w:space="0" w:color="auto"/>
              <w:left w:val="single" w:sz="4" w:space="0" w:color="auto"/>
              <w:bottom w:val="single" w:sz="4" w:space="0" w:color="auto"/>
              <w:right w:val="single" w:sz="4" w:space="0" w:color="auto"/>
            </w:tcBorders>
          </w:tcPr>
          <w:p w:rsidR="004C4E2A" w:rsidRPr="00D8419F" w:rsidRDefault="004C4E2A" w:rsidP="002603B7">
            <w:pPr>
              <w:jc w:val="center"/>
              <w:rPr>
                <w:sz w:val="18"/>
                <w:szCs w:val="18"/>
                <w:lang w:val="uk-UA"/>
              </w:rPr>
            </w:pPr>
          </w:p>
        </w:tc>
        <w:tc>
          <w:tcPr>
            <w:tcW w:w="557" w:type="dxa"/>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jc w:val="center"/>
              <w:rPr>
                <w:sz w:val="18"/>
                <w:szCs w:val="18"/>
                <w:lang w:val="uk-UA"/>
              </w:rPr>
            </w:pPr>
            <w:r w:rsidRPr="00D8419F">
              <w:rPr>
                <w:sz w:val="18"/>
                <w:szCs w:val="18"/>
                <w:lang w:val="uk-UA"/>
              </w:rPr>
              <w:t>10</w:t>
            </w:r>
          </w:p>
        </w:tc>
        <w:tc>
          <w:tcPr>
            <w:tcW w:w="4663" w:type="dxa"/>
            <w:gridSpan w:val="3"/>
            <w:tcBorders>
              <w:top w:val="single" w:sz="4" w:space="0" w:color="auto"/>
              <w:left w:val="single" w:sz="4" w:space="0" w:color="auto"/>
              <w:bottom w:val="single" w:sz="4" w:space="0" w:color="auto"/>
              <w:right w:val="single" w:sz="4" w:space="0" w:color="auto"/>
            </w:tcBorders>
            <w:hideMark/>
          </w:tcPr>
          <w:p w:rsidR="004C4E2A" w:rsidRPr="008A5EE5" w:rsidRDefault="004C4E2A" w:rsidP="008A5EE5">
            <w:pPr>
              <w:shd w:val="clear" w:color="auto" w:fill="FFFFFF"/>
              <w:ind w:hanging="33"/>
              <w:jc w:val="both"/>
              <w:rPr>
                <w:sz w:val="18"/>
                <w:szCs w:val="18"/>
              </w:rPr>
            </w:pPr>
            <w:r w:rsidRPr="00D8419F">
              <w:rPr>
                <w:sz w:val="18"/>
                <w:szCs w:val="18"/>
              </w:rPr>
              <w:t>Впровадження е-квитків «Соціальна карта Тернополянина»</w:t>
            </w:r>
            <w:r>
              <w:rPr>
                <w:sz w:val="18"/>
                <w:szCs w:val="18"/>
                <w:lang w:val="uk-UA"/>
              </w:rPr>
              <w:t>.</w:t>
            </w:r>
            <w:r w:rsidRPr="00D8419F">
              <w:rPr>
                <w:sz w:val="18"/>
                <w:szCs w:val="18"/>
              </w:rPr>
              <w:t>Забезпечення достовірного обліку наданих послуг з безплатного перевезення пільгових категорій пасажирів</w:t>
            </w:r>
          </w:p>
        </w:tc>
        <w:tc>
          <w:tcPr>
            <w:tcW w:w="1152" w:type="dxa"/>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keepLines/>
              <w:tabs>
                <w:tab w:val="left" w:pos="270"/>
              </w:tabs>
              <w:jc w:val="center"/>
              <w:rPr>
                <w:sz w:val="18"/>
                <w:szCs w:val="18"/>
                <w:lang w:val="uk-UA"/>
              </w:rPr>
            </w:pPr>
            <w:r>
              <w:rPr>
                <w:sz w:val="18"/>
                <w:szCs w:val="18"/>
                <w:lang w:val="uk-UA"/>
              </w:rPr>
              <w:t>129</w:t>
            </w:r>
            <w:r w:rsidRPr="00D8419F">
              <w:rPr>
                <w:sz w:val="18"/>
                <w:szCs w:val="18"/>
                <w:lang w:val="uk-UA"/>
              </w:rPr>
              <w:t>0,0</w:t>
            </w:r>
          </w:p>
        </w:tc>
        <w:tc>
          <w:tcPr>
            <w:tcW w:w="1325" w:type="dxa"/>
            <w:gridSpan w:val="2"/>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jc w:val="center"/>
              <w:rPr>
                <w:sz w:val="18"/>
                <w:szCs w:val="18"/>
                <w:lang w:val="uk-UA"/>
              </w:rPr>
            </w:pPr>
            <w:r w:rsidRPr="00D8419F">
              <w:rPr>
                <w:sz w:val="18"/>
                <w:szCs w:val="18"/>
                <w:lang w:val="uk-UA"/>
              </w:rPr>
              <w:t>1140,0</w:t>
            </w:r>
          </w:p>
        </w:tc>
        <w:tc>
          <w:tcPr>
            <w:tcW w:w="980" w:type="dxa"/>
            <w:gridSpan w:val="2"/>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jc w:val="center"/>
              <w:rPr>
                <w:sz w:val="18"/>
                <w:szCs w:val="18"/>
                <w:lang w:val="uk-UA"/>
              </w:rPr>
            </w:pPr>
            <w:r>
              <w:rPr>
                <w:sz w:val="18"/>
                <w:szCs w:val="18"/>
                <w:lang w:val="uk-UA"/>
              </w:rPr>
              <w:t>1176,2</w:t>
            </w:r>
          </w:p>
        </w:tc>
        <w:tc>
          <w:tcPr>
            <w:tcW w:w="1250" w:type="dxa"/>
            <w:gridSpan w:val="2"/>
            <w:tcBorders>
              <w:top w:val="single" w:sz="4" w:space="0" w:color="auto"/>
              <w:left w:val="single" w:sz="4" w:space="0" w:color="auto"/>
              <w:bottom w:val="single" w:sz="4" w:space="0" w:color="auto"/>
              <w:right w:val="single" w:sz="4" w:space="0" w:color="auto"/>
            </w:tcBorders>
          </w:tcPr>
          <w:p w:rsidR="004C4E2A" w:rsidRPr="00D8419F" w:rsidRDefault="004C4E2A" w:rsidP="002603B7">
            <w:pPr>
              <w:jc w:val="center"/>
              <w:rPr>
                <w:b/>
                <w:sz w:val="18"/>
                <w:szCs w:val="18"/>
                <w:lang w:val="uk-UA"/>
              </w:rPr>
            </w:pPr>
          </w:p>
        </w:tc>
        <w:tc>
          <w:tcPr>
            <w:tcW w:w="1133" w:type="dxa"/>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jc w:val="center"/>
              <w:rPr>
                <w:sz w:val="18"/>
                <w:szCs w:val="18"/>
                <w:lang w:val="uk-UA"/>
              </w:rPr>
            </w:pPr>
            <w:r>
              <w:rPr>
                <w:sz w:val="18"/>
                <w:szCs w:val="18"/>
                <w:lang w:val="uk-UA"/>
              </w:rPr>
              <w:t>1176,2</w:t>
            </w:r>
          </w:p>
        </w:tc>
        <w:tc>
          <w:tcPr>
            <w:tcW w:w="4092" w:type="dxa"/>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jc w:val="center"/>
              <w:rPr>
                <w:sz w:val="18"/>
                <w:szCs w:val="18"/>
                <w:lang w:val="uk-UA"/>
              </w:rPr>
            </w:pPr>
            <w:r w:rsidRPr="008C0E14">
              <w:rPr>
                <w:sz w:val="18"/>
                <w:szCs w:val="18"/>
                <w:lang w:val="uk-UA"/>
              </w:rPr>
              <w:t>Відшкодовано  за виготовлення 17842 ел . квитків для пільгових категорій населення та  учнів перших класів 2227шт.по 57грн  та  виготовлення</w:t>
            </w:r>
            <w:r>
              <w:rPr>
                <w:sz w:val="18"/>
                <w:szCs w:val="18"/>
                <w:lang w:val="uk-UA"/>
              </w:rPr>
              <w:t xml:space="preserve"> 1610</w:t>
            </w:r>
            <w:r w:rsidRPr="00D8419F">
              <w:rPr>
                <w:sz w:val="18"/>
                <w:szCs w:val="18"/>
                <w:lang w:val="uk-UA"/>
              </w:rPr>
              <w:t xml:space="preserve"> шт.для інших категорій по 20грн.</w:t>
            </w:r>
          </w:p>
        </w:tc>
      </w:tr>
      <w:tr w:rsidR="004C4E2A" w:rsidRPr="00D8419F" w:rsidTr="00E0189F">
        <w:trPr>
          <w:gridAfter w:val="2"/>
          <w:wAfter w:w="19" w:type="dxa"/>
        </w:trPr>
        <w:tc>
          <w:tcPr>
            <w:tcW w:w="562" w:type="dxa"/>
            <w:tcBorders>
              <w:top w:val="single" w:sz="4" w:space="0" w:color="auto"/>
              <w:left w:val="single" w:sz="4" w:space="0" w:color="auto"/>
              <w:bottom w:val="single" w:sz="4" w:space="0" w:color="auto"/>
              <w:right w:val="single" w:sz="4" w:space="0" w:color="auto"/>
            </w:tcBorders>
          </w:tcPr>
          <w:p w:rsidR="004C4E2A" w:rsidRPr="00D8419F" w:rsidRDefault="004C4E2A" w:rsidP="002603B7">
            <w:pPr>
              <w:jc w:val="center"/>
              <w:rPr>
                <w:sz w:val="18"/>
                <w:szCs w:val="18"/>
                <w:lang w:val="uk-UA"/>
              </w:rPr>
            </w:pPr>
          </w:p>
        </w:tc>
        <w:tc>
          <w:tcPr>
            <w:tcW w:w="557" w:type="dxa"/>
            <w:tcBorders>
              <w:top w:val="single" w:sz="4" w:space="0" w:color="auto"/>
              <w:left w:val="single" w:sz="4" w:space="0" w:color="auto"/>
              <w:bottom w:val="single" w:sz="4" w:space="0" w:color="auto"/>
              <w:right w:val="single" w:sz="4" w:space="0" w:color="auto"/>
            </w:tcBorders>
          </w:tcPr>
          <w:p w:rsidR="004C4E2A" w:rsidRPr="00D8419F" w:rsidRDefault="004C4E2A" w:rsidP="002603B7">
            <w:pPr>
              <w:jc w:val="center"/>
              <w:rPr>
                <w:sz w:val="18"/>
                <w:szCs w:val="18"/>
                <w:lang w:val="uk-UA"/>
              </w:rPr>
            </w:pPr>
          </w:p>
        </w:tc>
        <w:tc>
          <w:tcPr>
            <w:tcW w:w="4663" w:type="dxa"/>
            <w:gridSpan w:val="3"/>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jc w:val="center"/>
              <w:rPr>
                <w:sz w:val="18"/>
                <w:szCs w:val="18"/>
                <w:lang w:val="uk-UA"/>
              </w:rPr>
            </w:pPr>
            <w:r w:rsidRPr="00D8419F">
              <w:rPr>
                <w:b/>
                <w:sz w:val="18"/>
                <w:szCs w:val="18"/>
                <w:lang w:val="uk-UA"/>
              </w:rPr>
              <w:t>Всього по програмі:</w:t>
            </w:r>
          </w:p>
        </w:tc>
        <w:tc>
          <w:tcPr>
            <w:tcW w:w="1152" w:type="dxa"/>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keepLines/>
              <w:jc w:val="center"/>
              <w:rPr>
                <w:b/>
                <w:sz w:val="18"/>
                <w:szCs w:val="18"/>
                <w:lang w:val="uk-UA"/>
              </w:rPr>
            </w:pPr>
            <w:r>
              <w:rPr>
                <w:b/>
                <w:sz w:val="18"/>
                <w:szCs w:val="18"/>
                <w:lang w:val="uk-UA"/>
              </w:rPr>
              <w:t>52971</w:t>
            </w:r>
            <w:r w:rsidRPr="00D8419F">
              <w:rPr>
                <w:b/>
                <w:sz w:val="18"/>
                <w:szCs w:val="18"/>
              </w:rPr>
              <w:t>,</w:t>
            </w:r>
            <w:r>
              <w:rPr>
                <w:b/>
                <w:sz w:val="18"/>
                <w:szCs w:val="18"/>
                <w:lang w:val="uk-UA"/>
              </w:rPr>
              <w:t>6</w:t>
            </w:r>
          </w:p>
        </w:tc>
        <w:tc>
          <w:tcPr>
            <w:tcW w:w="1325" w:type="dxa"/>
            <w:gridSpan w:val="2"/>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jc w:val="center"/>
              <w:rPr>
                <w:b/>
                <w:sz w:val="18"/>
                <w:szCs w:val="18"/>
                <w:lang w:val="uk-UA"/>
              </w:rPr>
            </w:pPr>
            <w:r w:rsidRPr="00D8419F">
              <w:rPr>
                <w:b/>
                <w:sz w:val="18"/>
                <w:szCs w:val="18"/>
                <w:lang w:val="uk-UA"/>
              </w:rPr>
              <w:t>10412,5</w:t>
            </w:r>
          </w:p>
        </w:tc>
        <w:tc>
          <w:tcPr>
            <w:tcW w:w="980" w:type="dxa"/>
            <w:gridSpan w:val="2"/>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jc w:val="center"/>
              <w:rPr>
                <w:b/>
                <w:sz w:val="18"/>
                <w:szCs w:val="18"/>
                <w:lang w:val="uk-UA"/>
              </w:rPr>
            </w:pPr>
            <w:r>
              <w:rPr>
                <w:b/>
                <w:sz w:val="18"/>
                <w:szCs w:val="18"/>
                <w:lang w:val="uk-UA"/>
              </w:rPr>
              <w:t>30767,7</w:t>
            </w:r>
            <w:r w:rsidRPr="00D8419F">
              <w:rPr>
                <w:b/>
                <w:sz w:val="18"/>
                <w:szCs w:val="18"/>
                <w:lang w:val="uk-UA"/>
              </w:rPr>
              <w:t>*</w:t>
            </w:r>
          </w:p>
        </w:tc>
        <w:tc>
          <w:tcPr>
            <w:tcW w:w="1250" w:type="dxa"/>
            <w:gridSpan w:val="2"/>
            <w:tcBorders>
              <w:top w:val="single" w:sz="4" w:space="0" w:color="auto"/>
              <w:left w:val="single" w:sz="4" w:space="0" w:color="auto"/>
              <w:bottom w:val="single" w:sz="4" w:space="0" w:color="auto"/>
              <w:right w:val="single" w:sz="4" w:space="0" w:color="auto"/>
            </w:tcBorders>
            <w:hideMark/>
          </w:tcPr>
          <w:p w:rsidR="004C4E2A" w:rsidRPr="008A5EE5" w:rsidRDefault="004C4E2A" w:rsidP="002603B7">
            <w:pPr>
              <w:jc w:val="center"/>
              <w:rPr>
                <w:b/>
                <w:sz w:val="18"/>
                <w:szCs w:val="18"/>
                <w:lang w:val="uk-UA"/>
              </w:rPr>
            </w:pPr>
            <w:r w:rsidRPr="008A5EE5">
              <w:rPr>
                <w:b/>
                <w:sz w:val="18"/>
                <w:szCs w:val="18"/>
                <w:lang w:val="uk-UA"/>
              </w:rPr>
              <w:t>10170,0</w:t>
            </w:r>
          </w:p>
          <w:p w:rsidR="004C4E2A" w:rsidRPr="00D8419F" w:rsidRDefault="004C4E2A" w:rsidP="002603B7">
            <w:pPr>
              <w:jc w:val="center"/>
              <w:rPr>
                <w:b/>
                <w:sz w:val="18"/>
                <w:szCs w:val="18"/>
                <w:lang w:val="uk-UA"/>
              </w:rPr>
            </w:pPr>
            <w:r w:rsidRPr="008A5EE5">
              <w:rPr>
                <w:b/>
                <w:sz w:val="18"/>
                <w:szCs w:val="18"/>
                <w:lang w:val="uk-UA"/>
              </w:rPr>
              <w:t>кошти</w:t>
            </w:r>
            <w:r w:rsidRPr="00D8419F">
              <w:rPr>
                <w:b/>
                <w:sz w:val="18"/>
                <w:szCs w:val="18"/>
                <w:lang w:val="uk-UA"/>
              </w:rPr>
              <w:t xml:space="preserve"> оператора</w:t>
            </w:r>
          </w:p>
        </w:tc>
        <w:tc>
          <w:tcPr>
            <w:tcW w:w="1133" w:type="dxa"/>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jc w:val="center"/>
              <w:rPr>
                <w:b/>
                <w:sz w:val="18"/>
                <w:szCs w:val="18"/>
                <w:lang w:val="uk-UA"/>
              </w:rPr>
            </w:pPr>
            <w:r>
              <w:rPr>
                <w:b/>
                <w:sz w:val="18"/>
                <w:szCs w:val="18"/>
                <w:lang w:val="uk-UA"/>
              </w:rPr>
              <w:t>30269,6</w:t>
            </w:r>
          </w:p>
        </w:tc>
        <w:tc>
          <w:tcPr>
            <w:tcW w:w="4092" w:type="dxa"/>
            <w:tcBorders>
              <w:top w:val="single" w:sz="4" w:space="0" w:color="auto"/>
              <w:left w:val="single" w:sz="4" w:space="0" w:color="auto"/>
              <w:bottom w:val="single" w:sz="4" w:space="0" w:color="auto"/>
              <w:right w:val="single" w:sz="4" w:space="0" w:color="auto"/>
            </w:tcBorders>
          </w:tcPr>
          <w:p w:rsidR="004C4E2A" w:rsidRPr="00D8419F" w:rsidRDefault="004C4E2A" w:rsidP="002603B7">
            <w:pPr>
              <w:keepLines/>
              <w:jc w:val="center"/>
              <w:rPr>
                <w:sz w:val="18"/>
                <w:szCs w:val="18"/>
                <w:lang w:val="uk-UA"/>
              </w:rPr>
            </w:pPr>
          </w:p>
        </w:tc>
      </w:tr>
      <w:tr w:rsidR="004C4E2A" w:rsidRPr="00D8419F" w:rsidTr="00E0189F">
        <w:trPr>
          <w:gridAfter w:val="1"/>
          <w:wAfter w:w="13" w:type="dxa"/>
          <w:trHeight w:val="259"/>
        </w:trPr>
        <w:tc>
          <w:tcPr>
            <w:tcW w:w="562" w:type="dxa"/>
            <w:tcBorders>
              <w:top w:val="single" w:sz="4" w:space="0" w:color="auto"/>
              <w:left w:val="single" w:sz="4" w:space="0" w:color="auto"/>
              <w:bottom w:val="single" w:sz="4" w:space="0" w:color="auto"/>
              <w:right w:val="single" w:sz="4" w:space="0" w:color="auto"/>
            </w:tcBorders>
            <w:shd w:val="clear" w:color="auto" w:fill="99CCFF"/>
            <w:hideMark/>
          </w:tcPr>
          <w:p w:rsidR="004C4E2A" w:rsidRPr="00D8419F" w:rsidRDefault="004C4E2A" w:rsidP="002603B7">
            <w:pPr>
              <w:jc w:val="center"/>
              <w:rPr>
                <w:sz w:val="18"/>
                <w:szCs w:val="18"/>
                <w:lang w:val="uk-UA"/>
              </w:rPr>
            </w:pPr>
            <w:r w:rsidRPr="00D8419F">
              <w:rPr>
                <w:sz w:val="18"/>
                <w:szCs w:val="18"/>
                <w:lang w:val="uk-UA"/>
              </w:rPr>
              <w:t>9</w:t>
            </w:r>
          </w:p>
        </w:tc>
        <w:tc>
          <w:tcPr>
            <w:tcW w:w="15158" w:type="dxa"/>
            <w:gridSpan w:val="14"/>
            <w:tcBorders>
              <w:top w:val="single" w:sz="4" w:space="0" w:color="auto"/>
              <w:left w:val="single" w:sz="4" w:space="0" w:color="auto"/>
              <w:bottom w:val="single" w:sz="4" w:space="0" w:color="auto"/>
              <w:right w:val="single" w:sz="4" w:space="0" w:color="auto"/>
            </w:tcBorders>
            <w:shd w:val="clear" w:color="auto" w:fill="8DB3E2"/>
            <w:hideMark/>
          </w:tcPr>
          <w:p w:rsidR="004C4E2A" w:rsidRPr="00D8419F" w:rsidRDefault="004C4E2A" w:rsidP="002603B7">
            <w:pPr>
              <w:keepLines/>
              <w:jc w:val="center"/>
              <w:rPr>
                <w:b/>
                <w:sz w:val="18"/>
                <w:szCs w:val="18"/>
                <w:lang w:val="uk-UA"/>
              </w:rPr>
            </w:pPr>
            <w:r w:rsidRPr="00D8419F">
              <w:rPr>
                <w:b/>
                <w:i/>
                <w:sz w:val="18"/>
                <w:szCs w:val="18"/>
                <w:u w:val="single"/>
                <w:lang w:val="uk-UA"/>
              </w:rPr>
              <w:t>Програма  підтримки сім</w:t>
            </w:r>
            <w:r w:rsidRPr="00D8419F">
              <w:rPr>
                <w:b/>
                <w:i/>
                <w:sz w:val="18"/>
                <w:szCs w:val="18"/>
                <w:u w:val="single"/>
              </w:rPr>
              <w:t>’</w:t>
            </w:r>
            <w:r w:rsidRPr="00D8419F">
              <w:rPr>
                <w:b/>
                <w:i/>
                <w:sz w:val="18"/>
                <w:szCs w:val="18"/>
                <w:u w:val="single"/>
                <w:lang w:val="uk-UA"/>
              </w:rPr>
              <w:t>ї та молоді в м.Тернополі  на 2016 -2019 роки</w:t>
            </w:r>
          </w:p>
        </w:tc>
      </w:tr>
      <w:tr w:rsidR="004C4E2A" w:rsidRPr="00D8419F" w:rsidTr="00E0189F">
        <w:trPr>
          <w:gridAfter w:val="2"/>
          <w:wAfter w:w="19" w:type="dxa"/>
        </w:trPr>
        <w:tc>
          <w:tcPr>
            <w:tcW w:w="562" w:type="dxa"/>
            <w:tcBorders>
              <w:top w:val="single" w:sz="4" w:space="0" w:color="auto"/>
              <w:left w:val="single" w:sz="4" w:space="0" w:color="auto"/>
              <w:bottom w:val="single" w:sz="4" w:space="0" w:color="auto"/>
              <w:right w:val="single" w:sz="4" w:space="0" w:color="auto"/>
            </w:tcBorders>
          </w:tcPr>
          <w:p w:rsidR="004C4E2A" w:rsidRPr="00D8419F" w:rsidRDefault="004C4E2A" w:rsidP="002603B7">
            <w:pPr>
              <w:jc w:val="center"/>
              <w:rPr>
                <w:sz w:val="18"/>
                <w:szCs w:val="18"/>
                <w:lang w:val="uk-UA"/>
              </w:rPr>
            </w:pPr>
          </w:p>
        </w:tc>
        <w:tc>
          <w:tcPr>
            <w:tcW w:w="557" w:type="dxa"/>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jc w:val="center"/>
              <w:rPr>
                <w:sz w:val="18"/>
                <w:szCs w:val="18"/>
                <w:lang w:val="uk-UA"/>
              </w:rPr>
            </w:pPr>
            <w:r w:rsidRPr="00D8419F">
              <w:rPr>
                <w:sz w:val="18"/>
                <w:szCs w:val="18"/>
                <w:lang w:val="uk-UA"/>
              </w:rPr>
              <w:t>1.1</w:t>
            </w:r>
          </w:p>
        </w:tc>
        <w:tc>
          <w:tcPr>
            <w:tcW w:w="4657" w:type="dxa"/>
            <w:gridSpan w:val="2"/>
            <w:tcBorders>
              <w:top w:val="single" w:sz="4" w:space="0" w:color="auto"/>
              <w:left w:val="single" w:sz="4" w:space="0" w:color="auto"/>
              <w:bottom w:val="single" w:sz="4" w:space="0" w:color="auto"/>
              <w:right w:val="single" w:sz="4" w:space="0" w:color="auto"/>
            </w:tcBorders>
            <w:hideMark/>
          </w:tcPr>
          <w:p w:rsidR="004C4E2A" w:rsidRPr="008C0E14" w:rsidRDefault="004C4E2A" w:rsidP="002603B7">
            <w:pPr>
              <w:jc w:val="both"/>
              <w:rPr>
                <w:sz w:val="18"/>
                <w:szCs w:val="18"/>
              </w:rPr>
            </w:pPr>
            <w:r w:rsidRPr="008C0E14">
              <w:rPr>
                <w:sz w:val="18"/>
                <w:szCs w:val="18"/>
              </w:rPr>
              <w:t>Сприяння діяльності  установ, організацій, клубів, осередків громадської активності, спрямованих на патріотичне виховання молоді, проведення військово-патріотичних заходів, вишколів</w:t>
            </w:r>
          </w:p>
        </w:tc>
        <w:tc>
          <w:tcPr>
            <w:tcW w:w="1158" w:type="dxa"/>
            <w:gridSpan w:val="2"/>
            <w:tcBorders>
              <w:top w:val="single" w:sz="4" w:space="0" w:color="auto"/>
              <w:left w:val="single" w:sz="4" w:space="0" w:color="auto"/>
              <w:bottom w:val="single" w:sz="4" w:space="0" w:color="auto"/>
              <w:right w:val="single" w:sz="4" w:space="0" w:color="auto"/>
            </w:tcBorders>
            <w:hideMark/>
          </w:tcPr>
          <w:p w:rsidR="004C4E2A" w:rsidRPr="008C0E14" w:rsidRDefault="004C4E2A" w:rsidP="002603B7">
            <w:pPr>
              <w:keepLines/>
              <w:jc w:val="both"/>
              <w:rPr>
                <w:sz w:val="18"/>
                <w:szCs w:val="18"/>
                <w:lang w:val="uk-UA"/>
              </w:rPr>
            </w:pPr>
            <w:r w:rsidRPr="008C0E14">
              <w:rPr>
                <w:sz w:val="18"/>
                <w:szCs w:val="18"/>
                <w:lang w:val="uk-UA"/>
              </w:rPr>
              <w:t>30,0</w:t>
            </w:r>
          </w:p>
        </w:tc>
        <w:tc>
          <w:tcPr>
            <w:tcW w:w="1305" w:type="dxa"/>
            <w:tcBorders>
              <w:top w:val="single" w:sz="4" w:space="0" w:color="auto"/>
              <w:left w:val="single" w:sz="4" w:space="0" w:color="auto"/>
              <w:bottom w:val="single" w:sz="4" w:space="0" w:color="auto"/>
              <w:right w:val="single" w:sz="4" w:space="0" w:color="auto"/>
            </w:tcBorders>
          </w:tcPr>
          <w:p w:rsidR="004C4E2A" w:rsidRPr="00D8419F" w:rsidRDefault="004C4E2A" w:rsidP="002603B7">
            <w:pPr>
              <w:keepLines/>
              <w:jc w:val="center"/>
              <w:rPr>
                <w:sz w:val="18"/>
                <w:szCs w:val="18"/>
                <w:lang w:val="uk-UA"/>
              </w:rPr>
            </w:pPr>
            <w:r>
              <w:rPr>
                <w:sz w:val="18"/>
                <w:szCs w:val="18"/>
                <w:lang w:val="uk-UA"/>
              </w:rPr>
              <w:t>-</w:t>
            </w:r>
          </w:p>
        </w:tc>
        <w:tc>
          <w:tcPr>
            <w:tcW w:w="1010" w:type="dxa"/>
            <w:gridSpan w:val="4"/>
            <w:tcBorders>
              <w:top w:val="single" w:sz="4" w:space="0" w:color="auto"/>
              <w:left w:val="single" w:sz="4" w:space="0" w:color="auto"/>
              <w:bottom w:val="single" w:sz="4" w:space="0" w:color="auto"/>
              <w:right w:val="single" w:sz="4" w:space="0" w:color="auto"/>
            </w:tcBorders>
          </w:tcPr>
          <w:p w:rsidR="004C4E2A" w:rsidRPr="00D8419F" w:rsidRDefault="004C4E2A" w:rsidP="002603B7">
            <w:pPr>
              <w:keepLines/>
              <w:jc w:val="center"/>
              <w:rPr>
                <w:sz w:val="18"/>
                <w:szCs w:val="18"/>
                <w:lang w:val="uk-UA"/>
              </w:rPr>
            </w:pPr>
            <w:r>
              <w:rPr>
                <w:sz w:val="18"/>
                <w:szCs w:val="18"/>
                <w:lang w:val="uk-UA"/>
              </w:rPr>
              <w:t>11,0</w:t>
            </w:r>
          </w:p>
        </w:tc>
        <w:tc>
          <w:tcPr>
            <w:tcW w:w="1240" w:type="dxa"/>
            <w:tcBorders>
              <w:top w:val="single" w:sz="4" w:space="0" w:color="auto"/>
              <w:left w:val="single" w:sz="4" w:space="0" w:color="auto"/>
              <w:bottom w:val="single" w:sz="4" w:space="0" w:color="auto"/>
              <w:right w:val="single" w:sz="4" w:space="0" w:color="auto"/>
            </w:tcBorders>
          </w:tcPr>
          <w:p w:rsidR="004C4E2A" w:rsidRPr="00D8419F" w:rsidRDefault="004C4E2A" w:rsidP="002603B7">
            <w:pPr>
              <w:keepLines/>
              <w:jc w:val="center"/>
              <w:rPr>
                <w:sz w:val="18"/>
                <w:szCs w:val="18"/>
                <w:lang w:val="uk-UA"/>
              </w:rPr>
            </w:pPr>
          </w:p>
        </w:tc>
        <w:tc>
          <w:tcPr>
            <w:tcW w:w="1133" w:type="dxa"/>
            <w:tcBorders>
              <w:top w:val="single" w:sz="4" w:space="0" w:color="auto"/>
              <w:left w:val="single" w:sz="4" w:space="0" w:color="auto"/>
              <w:bottom w:val="single" w:sz="4" w:space="0" w:color="auto"/>
              <w:right w:val="single" w:sz="4" w:space="0" w:color="auto"/>
            </w:tcBorders>
          </w:tcPr>
          <w:p w:rsidR="004C4E2A" w:rsidRPr="00D8419F" w:rsidRDefault="004C4E2A" w:rsidP="002603B7">
            <w:pPr>
              <w:keepLines/>
              <w:jc w:val="center"/>
              <w:rPr>
                <w:sz w:val="18"/>
                <w:szCs w:val="18"/>
                <w:lang w:val="uk-UA"/>
              </w:rPr>
            </w:pPr>
            <w:r>
              <w:rPr>
                <w:sz w:val="18"/>
                <w:szCs w:val="18"/>
                <w:lang w:val="uk-UA"/>
              </w:rPr>
              <w:t>10,5</w:t>
            </w:r>
          </w:p>
        </w:tc>
        <w:tc>
          <w:tcPr>
            <w:tcW w:w="4092" w:type="dxa"/>
            <w:tcBorders>
              <w:top w:val="single" w:sz="4" w:space="0" w:color="auto"/>
              <w:left w:val="single" w:sz="4" w:space="0" w:color="auto"/>
              <w:bottom w:val="single" w:sz="4" w:space="0" w:color="auto"/>
              <w:right w:val="single" w:sz="4" w:space="0" w:color="auto"/>
            </w:tcBorders>
          </w:tcPr>
          <w:p w:rsidR="004C4E2A" w:rsidRPr="005E2AEF" w:rsidRDefault="004C4E2A" w:rsidP="005E2AEF">
            <w:pPr>
              <w:rPr>
                <w:sz w:val="18"/>
                <w:szCs w:val="18"/>
                <w:lang w:val="uk-UA"/>
              </w:rPr>
            </w:pPr>
            <w:r w:rsidRPr="005E2AEF">
              <w:rPr>
                <w:color w:val="000000"/>
                <w:sz w:val="18"/>
                <w:szCs w:val="18"/>
                <w:lang w:val="uk-UA"/>
              </w:rPr>
              <w:t>Дні креативного підприємництва</w:t>
            </w:r>
          </w:p>
        </w:tc>
      </w:tr>
      <w:tr w:rsidR="004C4E2A" w:rsidRPr="009C2829" w:rsidTr="00E0189F">
        <w:trPr>
          <w:gridAfter w:val="2"/>
          <w:wAfter w:w="19" w:type="dxa"/>
        </w:trPr>
        <w:tc>
          <w:tcPr>
            <w:tcW w:w="562" w:type="dxa"/>
            <w:tcBorders>
              <w:top w:val="single" w:sz="4" w:space="0" w:color="auto"/>
              <w:left w:val="single" w:sz="4" w:space="0" w:color="auto"/>
              <w:bottom w:val="single" w:sz="4" w:space="0" w:color="auto"/>
              <w:right w:val="single" w:sz="4" w:space="0" w:color="auto"/>
            </w:tcBorders>
          </w:tcPr>
          <w:p w:rsidR="004C4E2A" w:rsidRPr="00D8419F" w:rsidRDefault="004C4E2A" w:rsidP="002603B7">
            <w:pPr>
              <w:jc w:val="center"/>
              <w:rPr>
                <w:sz w:val="18"/>
                <w:szCs w:val="18"/>
                <w:lang w:val="uk-UA"/>
              </w:rPr>
            </w:pPr>
          </w:p>
        </w:tc>
        <w:tc>
          <w:tcPr>
            <w:tcW w:w="557" w:type="dxa"/>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jc w:val="center"/>
              <w:rPr>
                <w:sz w:val="18"/>
                <w:szCs w:val="18"/>
                <w:lang w:val="uk-UA"/>
              </w:rPr>
            </w:pPr>
            <w:r w:rsidRPr="00D8419F">
              <w:rPr>
                <w:sz w:val="18"/>
                <w:szCs w:val="18"/>
                <w:lang w:val="uk-UA"/>
              </w:rPr>
              <w:t>1.2</w:t>
            </w:r>
          </w:p>
        </w:tc>
        <w:tc>
          <w:tcPr>
            <w:tcW w:w="4657" w:type="dxa"/>
            <w:gridSpan w:val="2"/>
            <w:tcBorders>
              <w:top w:val="single" w:sz="4" w:space="0" w:color="auto"/>
              <w:left w:val="single" w:sz="4" w:space="0" w:color="auto"/>
              <w:bottom w:val="single" w:sz="4" w:space="0" w:color="auto"/>
              <w:right w:val="single" w:sz="4" w:space="0" w:color="auto"/>
            </w:tcBorders>
            <w:hideMark/>
          </w:tcPr>
          <w:p w:rsidR="004C4E2A" w:rsidRPr="008C0E14" w:rsidRDefault="004C4E2A" w:rsidP="002603B7">
            <w:pPr>
              <w:jc w:val="both"/>
              <w:rPr>
                <w:sz w:val="18"/>
                <w:szCs w:val="18"/>
                <w:lang w:val="uk-UA"/>
              </w:rPr>
            </w:pPr>
            <w:r w:rsidRPr="008C0E14">
              <w:rPr>
                <w:sz w:val="18"/>
                <w:szCs w:val="18"/>
                <w:lang w:val="uk-UA"/>
              </w:rPr>
              <w:t>Підтримка ініціатив молоді, створення умов для її творчого і духовного розвитку, інтелектуального самовдосконалення, організації їх змістовного дозвілля</w:t>
            </w:r>
          </w:p>
        </w:tc>
        <w:tc>
          <w:tcPr>
            <w:tcW w:w="1158" w:type="dxa"/>
            <w:gridSpan w:val="2"/>
            <w:tcBorders>
              <w:top w:val="single" w:sz="4" w:space="0" w:color="auto"/>
              <w:left w:val="single" w:sz="4" w:space="0" w:color="auto"/>
              <w:bottom w:val="single" w:sz="4" w:space="0" w:color="auto"/>
              <w:right w:val="single" w:sz="4" w:space="0" w:color="auto"/>
            </w:tcBorders>
            <w:hideMark/>
          </w:tcPr>
          <w:p w:rsidR="004C4E2A" w:rsidRPr="008C0E14" w:rsidRDefault="004C4E2A" w:rsidP="002603B7">
            <w:pPr>
              <w:keepLines/>
              <w:jc w:val="both"/>
              <w:rPr>
                <w:sz w:val="18"/>
                <w:szCs w:val="18"/>
                <w:lang w:val="uk-UA"/>
              </w:rPr>
            </w:pPr>
            <w:r w:rsidRPr="008C0E14">
              <w:rPr>
                <w:sz w:val="18"/>
                <w:szCs w:val="18"/>
                <w:lang w:val="uk-UA"/>
              </w:rPr>
              <w:t>500,0</w:t>
            </w:r>
          </w:p>
        </w:tc>
        <w:tc>
          <w:tcPr>
            <w:tcW w:w="1305" w:type="dxa"/>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keepLines/>
              <w:jc w:val="center"/>
              <w:rPr>
                <w:sz w:val="18"/>
                <w:szCs w:val="18"/>
                <w:lang w:val="uk-UA"/>
              </w:rPr>
            </w:pPr>
            <w:r w:rsidRPr="00D8419F">
              <w:rPr>
                <w:sz w:val="18"/>
                <w:szCs w:val="18"/>
                <w:lang w:val="uk-UA"/>
              </w:rPr>
              <w:t>180,0</w:t>
            </w:r>
          </w:p>
        </w:tc>
        <w:tc>
          <w:tcPr>
            <w:tcW w:w="1010" w:type="dxa"/>
            <w:gridSpan w:val="4"/>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keepLines/>
              <w:jc w:val="center"/>
              <w:rPr>
                <w:sz w:val="18"/>
                <w:szCs w:val="18"/>
                <w:lang w:val="uk-UA"/>
              </w:rPr>
            </w:pPr>
            <w:r>
              <w:rPr>
                <w:sz w:val="18"/>
                <w:szCs w:val="18"/>
                <w:lang w:val="uk-UA"/>
              </w:rPr>
              <w:t>92</w:t>
            </w:r>
            <w:r w:rsidRPr="00D8419F">
              <w:rPr>
                <w:sz w:val="18"/>
                <w:szCs w:val="18"/>
                <w:lang w:val="uk-UA"/>
              </w:rPr>
              <w:t>,0</w:t>
            </w:r>
          </w:p>
        </w:tc>
        <w:tc>
          <w:tcPr>
            <w:tcW w:w="1240" w:type="dxa"/>
            <w:tcBorders>
              <w:top w:val="single" w:sz="4" w:space="0" w:color="auto"/>
              <w:left w:val="single" w:sz="4" w:space="0" w:color="auto"/>
              <w:bottom w:val="single" w:sz="4" w:space="0" w:color="auto"/>
              <w:right w:val="single" w:sz="4" w:space="0" w:color="auto"/>
            </w:tcBorders>
          </w:tcPr>
          <w:p w:rsidR="004C4E2A" w:rsidRPr="00D8419F" w:rsidRDefault="004C4E2A" w:rsidP="002603B7">
            <w:pPr>
              <w:keepLines/>
              <w:jc w:val="center"/>
              <w:rPr>
                <w:sz w:val="18"/>
                <w:szCs w:val="18"/>
                <w:lang w:val="uk-UA"/>
              </w:rPr>
            </w:pPr>
          </w:p>
        </w:tc>
        <w:tc>
          <w:tcPr>
            <w:tcW w:w="1133" w:type="dxa"/>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jc w:val="center"/>
              <w:rPr>
                <w:sz w:val="18"/>
                <w:szCs w:val="18"/>
                <w:lang w:val="uk-UA"/>
              </w:rPr>
            </w:pPr>
            <w:r>
              <w:rPr>
                <w:sz w:val="18"/>
                <w:szCs w:val="18"/>
                <w:lang w:val="uk-UA"/>
              </w:rPr>
              <w:t>91,3</w:t>
            </w:r>
          </w:p>
        </w:tc>
        <w:tc>
          <w:tcPr>
            <w:tcW w:w="4092" w:type="dxa"/>
            <w:tcBorders>
              <w:top w:val="single" w:sz="4" w:space="0" w:color="auto"/>
              <w:left w:val="single" w:sz="4" w:space="0" w:color="auto"/>
              <w:bottom w:val="single" w:sz="4" w:space="0" w:color="auto"/>
              <w:right w:val="single" w:sz="4" w:space="0" w:color="auto"/>
            </w:tcBorders>
            <w:hideMark/>
          </w:tcPr>
          <w:p w:rsidR="00BC0F61" w:rsidRDefault="004C4E2A" w:rsidP="002603B7">
            <w:pPr>
              <w:rPr>
                <w:sz w:val="18"/>
                <w:szCs w:val="18"/>
                <w:lang w:val="uk-UA"/>
              </w:rPr>
            </w:pPr>
            <w:r w:rsidRPr="00D8419F">
              <w:rPr>
                <w:sz w:val="18"/>
                <w:szCs w:val="18"/>
                <w:lang w:val="uk-UA"/>
              </w:rPr>
              <w:t>Участь</w:t>
            </w:r>
          </w:p>
          <w:p w:rsidR="00BC0F61" w:rsidRDefault="004C4E2A" w:rsidP="00BC0F61">
            <w:pPr>
              <w:rPr>
                <w:sz w:val="18"/>
                <w:szCs w:val="18"/>
                <w:lang w:val="uk-UA"/>
              </w:rPr>
            </w:pPr>
            <w:r w:rsidRPr="00D8419F">
              <w:rPr>
                <w:sz w:val="18"/>
                <w:szCs w:val="18"/>
                <w:lang w:val="uk-UA"/>
              </w:rPr>
              <w:t xml:space="preserve">  у молодіжному телевізійному проекті «Ліга Сміху»,</w:t>
            </w:r>
          </w:p>
          <w:p w:rsidR="00BC0F61" w:rsidRDefault="00BC0F61" w:rsidP="00BC0F61">
            <w:pPr>
              <w:rPr>
                <w:sz w:val="18"/>
                <w:szCs w:val="18"/>
                <w:lang w:val="uk-UA"/>
              </w:rPr>
            </w:pPr>
            <w:r w:rsidRPr="00D8419F">
              <w:rPr>
                <w:sz w:val="18"/>
                <w:szCs w:val="18"/>
                <w:lang w:val="uk-UA"/>
              </w:rPr>
              <w:t xml:space="preserve"> у акції Заповіт, </w:t>
            </w:r>
          </w:p>
          <w:p w:rsidR="00BC0F61" w:rsidRDefault="00BC0F61" w:rsidP="002603B7">
            <w:pPr>
              <w:rPr>
                <w:sz w:val="18"/>
                <w:szCs w:val="18"/>
                <w:lang w:val="uk-UA"/>
              </w:rPr>
            </w:pPr>
            <w:r w:rsidRPr="00D8419F">
              <w:rPr>
                <w:sz w:val="18"/>
                <w:szCs w:val="18"/>
                <w:lang w:val="uk-UA"/>
              </w:rPr>
              <w:t xml:space="preserve"> у 10-му відкритому чемпіонаті Волині з інтелектуально-розвиваючих ігор</w:t>
            </w:r>
          </w:p>
          <w:p w:rsidR="00BC0F61" w:rsidRDefault="00BC0F61" w:rsidP="002603B7">
            <w:pPr>
              <w:rPr>
                <w:sz w:val="18"/>
                <w:szCs w:val="18"/>
                <w:lang w:val="uk-UA"/>
              </w:rPr>
            </w:pPr>
            <w:r w:rsidRPr="00D8419F">
              <w:rPr>
                <w:sz w:val="18"/>
                <w:szCs w:val="18"/>
                <w:lang w:val="uk-UA"/>
              </w:rPr>
              <w:t xml:space="preserve"> у молодіжному форумі «Схід – Захід разом» </w:t>
            </w:r>
          </w:p>
          <w:p w:rsidR="00BC0F61" w:rsidRPr="00D8419F" w:rsidRDefault="00BC0F61" w:rsidP="002603B7">
            <w:pPr>
              <w:rPr>
                <w:sz w:val="18"/>
                <w:szCs w:val="18"/>
                <w:lang w:val="uk-UA"/>
              </w:rPr>
            </w:pPr>
            <w:r>
              <w:rPr>
                <w:sz w:val="18"/>
                <w:szCs w:val="18"/>
                <w:lang w:val="uk-UA"/>
              </w:rPr>
              <w:t xml:space="preserve">Проведено </w:t>
            </w:r>
          </w:p>
          <w:p w:rsidR="004C4E2A" w:rsidRPr="00D8419F" w:rsidRDefault="004C4E2A" w:rsidP="002603B7">
            <w:pPr>
              <w:rPr>
                <w:sz w:val="18"/>
                <w:szCs w:val="18"/>
                <w:lang w:val="uk-UA"/>
              </w:rPr>
            </w:pPr>
            <w:r w:rsidRPr="00D8419F">
              <w:rPr>
                <w:sz w:val="18"/>
                <w:szCs w:val="18"/>
                <w:lang w:val="uk-UA"/>
              </w:rPr>
              <w:t xml:space="preserve"> молодіжна вечірка перед Постом</w:t>
            </w:r>
          </w:p>
          <w:p w:rsidR="00BC0F61" w:rsidRDefault="004C4E2A" w:rsidP="002603B7">
            <w:pPr>
              <w:rPr>
                <w:sz w:val="18"/>
                <w:szCs w:val="18"/>
                <w:lang w:val="uk-UA"/>
              </w:rPr>
            </w:pPr>
            <w:r w:rsidRPr="00D8419F">
              <w:rPr>
                <w:sz w:val="18"/>
                <w:szCs w:val="18"/>
                <w:lang w:val="uk-UA"/>
              </w:rPr>
              <w:t xml:space="preserve"> ХІ  Всеукраїнський форум «Формула успіху правової держави очима дітей» </w:t>
            </w:r>
          </w:p>
          <w:p w:rsidR="00BC0F61" w:rsidRDefault="004C4E2A" w:rsidP="002603B7">
            <w:pPr>
              <w:rPr>
                <w:sz w:val="18"/>
                <w:szCs w:val="18"/>
                <w:lang w:val="uk-UA"/>
              </w:rPr>
            </w:pPr>
            <w:r w:rsidRPr="00D8419F">
              <w:rPr>
                <w:sz w:val="18"/>
                <w:szCs w:val="18"/>
                <w:lang w:val="uk-UA"/>
              </w:rPr>
              <w:t>захід «Мистецтво фасиліт</w:t>
            </w:r>
            <w:r w:rsidR="00BC0F61">
              <w:rPr>
                <w:sz w:val="18"/>
                <w:szCs w:val="18"/>
                <w:lang w:val="uk-UA"/>
              </w:rPr>
              <w:t>»</w:t>
            </w:r>
            <w:r w:rsidRPr="00D8419F">
              <w:rPr>
                <w:sz w:val="18"/>
                <w:szCs w:val="18"/>
                <w:lang w:val="uk-UA"/>
              </w:rPr>
              <w:t xml:space="preserve"> відкритий чемпіонат Галичини з інтелектуально-розвиваючих ігор, Всеукраїнськийфестиваль</w:t>
            </w:r>
            <w:r w:rsidR="00BC0F61">
              <w:rPr>
                <w:sz w:val="18"/>
                <w:szCs w:val="18"/>
                <w:lang w:val="uk-UA"/>
              </w:rPr>
              <w:t xml:space="preserve"> «</w:t>
            </w:r>
            <w:r w:rsidRPr="00D8419F">
              <w:rPr>
                <w:sz w:val="18"/>
                <w:szCs w:val="18"/>
                <w:lang w:val="uk-UA"/>
              </w:rPr>
              <w:t>Соловейко»</w:t>
            </w:r>
          </w:p>
          <w:p w:rsidR="004C4E2A" w:rsidRPr="00D8419F" w:rsidRDefault="004C4E2A" w:rsidP="00BC0F61">
            <w:pPr>
              <w:jc w:val="both"/>
              <w:rPr>
                <w:sz w:val="18"/>
                <w:szCs w:val="18"/>
                <w:lang w:val="uk-UA"/>
              </w:rPr>
            </w:pPr>
            <w:r w:rsidRPr="00D8419F">
              <w:rPr>
                <w:sz w:val="18"/>
                <w:szCs w:val="18"/>
                <w:lang w:val="uk-UA"/>
              </w:rPr>
              <w:t xml:space="preserve">регіональний етап «Студентська </w:t>
            </w:r>
            <w:r w:rsidR="00BC0F61">
              <w:rPr>
                <w:sz w:val="18"/>
                <w:szCs w:val="18"/>
                <w:lang w:val="uk-UA"/>
              </w:rPr>
              <w:lastRenderedPageBreak/>
              <w:t>р</w:t>
            </w:r>
            <w:r w:rsidRPr="00D8419F">
              <w:rPr>
                <w:sz w:val="18"/>
                <w:szCs w:val="18"/>
                <w:lang w:val="uk-UA"/>
              </w:rPr>
              <w:t>еспубліка.Тернопіль»,.</w:t>
            </w:r>
          </w:p>
        </w:tc>
      </w:tr>
      <w:tr w:rsidR="004C4E2A" w:rsidRPr="009C2829" w:rsidTr="00E0189F">
        <w:trPr>
          <w:gridAfter w:val="2"/>
          <w:wAfter w:w="19" w:type="dxa"/>
        </w:trPr>
        <w:tc>
          <w:tcPr>
            <w:tcW w:w="562" w:type="dxa"/>
            <w:tcBorders>
              <w:top w:val="single" w:sz="4" w:space="0" w:color="auto"/>
              <w:left w:val="single" w:sz="4" w:space="0" w:color="auto"/>
              <w:bottom w:val="single" w:sz="4" w:space="0" w:color="auto"/>
              <w:right w:val="single" w:sz="4" w:space="0" w:color="auto"/>
            </w:tcBorders>
          </w:tcPr>
          <w:p w:rsidR="004C4E2A" w:rsidRPr="00D8419F" w:rsidRDefault="004C4E2A" w:rsidP="002603B7">
            <w:pPr>
              <w:jc w:val="center"/>
              <w:rPr>
                <w:sz w:val="18"/>
                <w:szCs w:val="18"/>
                <w:lang w:val="uk-UA"/>
              </w:rPr>
            </w:pPr>
          </w:p>
        </w:tc>
        <w:tc>
          <w:tcPr>
            <w:tcW w:w="557" w:type="dxa"/>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jc w:val="center"/>
              <w:rPr>
                <w:sz w:val="18"/>
                <w:szCs w:val="18"/>
                <w:lang w:val="uk-UA"/>
              </w:rPr>
            </w:pPr>
            <w:r w:rsidRPr="00D8419F">
              <w:rPr>
                <w:sz w:val="18"/>
                <w:szCs w:val="18"/>
                <w:lang w:val="uk-UA"/>
              </w:rPr>
              <w:t>2.2</w:t>
            </w:r>
          </w:p>
        </w:tc>
        <w:tc>
          <w:tcPr>
            <w:tcW w:w="4657" w:type="dxa"/>
            <w:gridSpan w:val="2"/>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jc w:val="both"/>
              <w:rPr>
                <w:sz w:val="18"/>
                <w:szCs w:val="18"/>
                <w:lang w:val="uk-UA"/>
              </w:rPr>
            </w:pPr>
            <w:r w:rsidRPr="00D8419F">
              <w:rPr>
                <w:sz w:val="18"/>
                <w:szCs w:val="18"/>
                <w:lang w:val="uk-UA"/>
              </w:rPr>
              <w:t>Проведення молодіжних культурно-мистецьких, інформаційно-просвітницьких заходів з нагоди Дня молоді, Дня студента, державних свят, визначних і пам’ятних дат, та інших заходів для молоді</w:t>
            </w:r>
          </w:p>
        </w:tc>
        <w:tc>
          <w:tcPr>
            <w:tcW w:w="1158" w:type="dxa"/>
            <w:gridSpan w:val="2"/>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keepLines/>
              <w:jc w:val="both"/>
              <w:rPr>
                <w:sz w:val="18"/>
                <w:szCs w:val="18"/>
                <w:lang w:val="uk-UA"/>
              </w:rPr>
            </w:pPr>
            <w:r w:rsidRPr="00D8419F">
              <w:rPr>
                <w:sz w:val="18"/>
                <w:szCs w:val="18"/>
                <w:lang w:val="uk-UA"/>
              </w:rPr>
              <w:t>159</w:t>
            </w:r>
          </w:p>
        </w:tc>
        <w:tc>
          <w:tcPr>
            <w:tcW w:w="1305" w:type="dxa"/>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keepLines/>
              <w:jc w:val="center"/>
              <w:rPr>
                <w:sz w:val="18"/>
                <w:szCs w:val="18"/>
                <w:lang w:val="uk-UA"/>
              </w:rPr>
            </w:pPr>
            <w:r w:rsidRPr="00D8419F">
              <w:rPr>
                <w:sz w:val="18"/>
                <w:szCs w:val="18"/>
                <w:lang w:val="uk-UA"/>
              </w:rPr>
              <w:t>120,0</w:t>
            </w:r>
          </w:p>
        </w:tc>
        <w:tc>
          <w:tcPr>
            <w:tcW w:w="1010" w:type="dxa"/>
            <w:gridSpan w:val="4"/>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keepLines/>
              <w:jc w:val="center"/>
              <w:rPr>
                <w:sz w:val="18"/>
                <w:szCs w:val="18"/>
                <w:lang w:val="uk-UA"/>
              </w:rPr>
            </w:pPr>
            <w:r>
              <w:rPr>
                <w:sz w:val="18"/>
                <w:szCs w:val="18"/>
                <w:lang w:val="uk-UA"/>
              </w:rPr>
              <w:t>134</w:t>
            </w:r>
            <w:r w:rsidRPr="00D8419F">
              <w:rPr>
                <w:sz w:val="18"/>
                <w:szCs w:val="18"/>
                <w:lang w:val="uk-UA"/>
              </w:rPr>
              <w:t>,0</w:t>
            </w:r>
          </w:p>
        </w:tc>
        <w:tc>
          <w:tcPr>
            <w:tcW w:w="1240" w:type="dxa"/>
            <w:tcBorders>
              <w:top w:val="single" w:sz="4" w:space="0" w:color="auto"/>
              <w:left w:val="single" w:sz="4" w:space="0" w:color="auto"/>
              <w:bottom w:val="single" w:sz="4" w:space="0" w:color="auto"/>
              <w:right w:val="single" w:sz="4" w:space="0" w:color="auto"/>
            </w:tcBorders>
          </w:tcPr>
          <w:p w:rsidR="004C4E2A" w:rsidRPr="00D8419F" w:rsidRDefault="004C4E2A" w:rsidP="002603B7">
            <w:pPr>
              <w:keepLines/>
              <w:jc w:val="center"/>
              <w:rPr>
                <w:sz w:val="18"/>
                <w:szCs w:val="18"/>
                <w:lang w:val="uk-UA"/>
              </w:rPr>
            </w:pPr>
          </w:p>
        </w:tc>
        <w:tc>
          <w:tcPr>
            <w:tcW w:w="1133" w:type="dxa"/>
            <w:tcBorders>
              <w:top w:val="single" w:sz="4" w:space="0" w:color="auto"/>
              <w:left w:val="single" w:sz="4" w:space="0" w:color="auto"/>
              <w:bottom w:val="single" w:sz="4" w:space="0" w:color="auto"/>
              <w:right w:val="single" w:sz="4" w:space="0" w:color="auto"/>
            </w:tcBorders>
          </w:tcPr>
          <w:p w:rsidR="004C4E2A" w:rsidRPr="00D8419F" w:rsidRDefault="004C4E2A" w:rsidP="002603B7">
            <w:pPr>
              <w:keepLines/>
              <w:jc w:val="center"/>
              <w:rPr>
                <w:sz w:val="18"/>
                <w:szCs w:val="18"/>
                <w:lang w:val="uk-UA"/>
              </w:rPr>
            </w:pPr>
            <w:r>
              <w:rPr>
                <w:sz w:val="18"/>
                <w:szCs w:val="18"/>
                <w:lang w:val="uk-UA"/>
              </w:rPr>
              <w:t>133,7</w:t>
            </w:r>
          </w:p>
        </w:tc>
        <w:tc>
          <w:tcPr>
            <w:tcW w:w="4092" w:type="dxa"/>
            <w:tcBorders>
              <w:top w:val="single" w:sz="4" w:space="0" w:color="auto"/>
              <w:left w:val="single" w:sz="4" w:space="0" w:color="auto"/>
              <w:bottom w:val="single" w:sz="4" w:space="0" w:color="auto"/>
              <w:right w:val="single" w:sz="4" w:space="0" w:color="auto"/>
            </w:tcBorders>
          </w:tcPr>
          <w:p w:rsidR="00BC0F61" w:rsidRDefault="004C4E2A" w:rsidP="00CE4FDF">
            <w:pPr>
              <w:keepLines/>
              <w:rPr>
                <w:color w:val="000000"/>
                <w:sz w:val="18"/>
                <w:szCs w:val="18"/>
                <w:lang w:val="uk-UA"/>
              </w:rPr>
            </w:pPr>
            <w:r w:rsidRPr="00D8419F">
              <w:rPr>
                <w:color w:val="000000"/>
                <w:sz w:val="18"/>
                <w:szCs w:val="18"/>
                <w:lang w:val="uk-UA"/>
              </w:rPr>
              <w:t>Молодіжні вечірки на  острівку «Чайка» з нагоди Дня Незалежності та Дня міста</w:t>
            </w:r>
            <w:r>
              <w:rPr>
                <w:color w:val="000000"/>
                <w:sz w:val="18"/>
                <w:szCs w:val="18"/>
                <w:lang w:val="uk-UA"/>
              </w:rPr>
              <w:t>,</w:t>
            </w:r>
          </w:p>
          <w:p w:rsidR="00BC0F61" w:rsidRDefault="004C4E2A" w:rsidP="00CE4FDF">
            <w:pPr>
              <w:keepLines/>
              <w:rPr>
                <w:color w:val="000000"/>
                <w:sz w:val="18"/>
                <w:szCs w:val="18"/>
                <w:lang w:val="uk-UA"/>
              </w:rPr>
            </w:pPr>
            <w:r w:rsidRPr="00CE4FDF">
              <w:rPr>
                <w:color w:val="000000"/>
                <w:sz w:val="18"/>
                <w:szCs w:val="18"/>
                <w:lang w:val="uk-UA"/>
              </w:rPr>
              <w:t>фінал Ліга сміху 2018</w:t>
            </w:r>
            <w:r>
              <w:rPr>
                <w:color w:val="000000"/>
                <w:sz w:val="18"/>
                <w:szCs w:val="18"/>
                <w:lang w:val="uk-UA"/>
              </w:rPr>
              <w:t>,</w:t>
            </w:r>
          </w:p>
          <w:p w:rsidR="00BC0F61" w:rsidRDefault="004C4E2A" w:rsidP="00CE4FDF">
            <w:pPr>
              <w:keepLines/>
              <w:rPr>
                <w:color w:val="000000"/>
                <w:sz w:val="18"/>
                <w:szCs w:val="18"/>
                <w:lang w:val="uk-UA"/>
              </w:rPr>
            </w:pPr>
            <w:r w:rsidRPr="00CE4FDF">
              <w:rPr>
                <w:color w:val="000000"/>
                <w:sz w:val="18"/>
                <w:szCs w:val="18"/>
                <w:lang w:val="uk-UA"/>
              </w:rPr>
              <w:t>міні-фестиваль з нагоди свята Покрови</w:t>
            </w:r>
            <w:r>
              <w:rPr>
                <w:color w:val="000000"/>
                <w:sz w:val="18"/>
                <w:szCs w:val="18"/>
                <w:lang w:val="uk-UA"/>
              </w:rPr>
              <w:t xml:space="preserve">, </w:t>
            </w:r>
          </w:p>
          <w:p w:rsidR="00BC0F61" w:rsidRDefault="004C4E2A" w:rsidP="00BC0F61">
            <w:pPr>
              <w:keepLines/>
              <w:rPr>
                <w:color w:val="000000"/>
                <w:sz w:val="18"/>
                <w:szCs w:val="18"/>
                <w:lang w:val="uk-UA"/>
              </w:rPr>
            </w:pPr>
            <w:r w:rsidRPr="00CE4FDF">
              <w:rPr>
                <w:color w:val="000000"/>
                <w:sz w:val="18"/>
                <w:szCs w:val="18"/>
                <w:lang w:val="uk-UA"/>
              </w:rPr>
              <w:t>½ фіналу Ліга Сміху Тернопіль</w:t>
            </w:r>
            <w:r>
              <w:rPr>
                <w:color w:val="000000"/>
                <w:sz w:val="18"/>
                <w:szCs w:val="18"/>
                <w:lang w:val="uk-UA"/>
              </w:rPr>
              <w:t xml:space="preserve">, </w:t>
            </w:r>
          </w:p>
          <w:p w:rsidR="004C4E2A" w:rsidRPr="00D8419F" w:rsidRDefault="004C4E2A" w:rsidP="00BC0F61">
            <w:pPr>
              <w:keepLines/>
              <w:rPr>
                <w:color w:val="000000"/>
                <w:sz w:val="18"/>
                <w:szCs w:val="18"/>
                <w:lang w:val="uk-UA"/>
              </w:rPr>
            </w:pPr>
            <w:r w:rsidRPr="00CE4FDF">
              <w:rPr>
                <w:color w:val="000000"/>
                <w:sz w:val="18"/>
                <w:szCs w:val="18"/>
                <w:lang w:val="uk-UA"/>
              </w:rPr>
              <w:t>міжнародний конкурс молодих трубачів</w:t>
            </w:r>
          </w:p>
        </w:tc>
      </w:tr>
      <w:tr w:rsidR="004C4E2A" w:rsidRPr="00D8419F" w:rsidTr="00E0189F">
        <w:trPr>
          <w:gridAfter w:val="2"/>
          <w:wAfter w:w="19" w:type="dxa"/>
        </w:trPr>
        <w:tc>
          <w:tcPr>
            <w:tcW w:w="562" w:type="dxa"/>
            <w:tcBorders>
              <w:top w:val="single" w:sz="4" w:space="0" w:color="auto"/>
              <w:left w:val="single" w:sz="4" w:space="0" w:color="auto"/>
              <w:bottom w:val="single" w:sz="4" w:space="0" w:color="auto"/>
              <w:right w:val="single" w:sz="4" w:space="0" w:color="auto"/>
            </w:tcBorders>
          </w:tcPr>
          <w:p w:rsidR="004C4E2A" w:rsidRPr="00D8419F" w:rsidRDefault="004C4E2A" w:rsidP="002603B7">
            <w:pPr>
              <w:jc w:val="center"/>
              <w:rPr>
                <w:sz w:val="18"/>
                <w:szCs w:val="18"/>
                <w:lang w:val="uk-UA"/>
              </w:rPr>
            </w:pPr>
          </w:p>
        </w:tc>
        <w:tc>
          <w:tcPr>
            <w:tcW w:w="557" w:type="dxa"/>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jc w:val="center"/>
              <w:rPr>
                <w:sz w:val="18"/>
                <w:szCs w:val="18"/>
                <w:lang w:val="uk-UA"/>
              </w:rPr>
            </w:pPr>
            <w:r w:rsidRPr="00D8419F">
              <w:rPr>
                <w:sz w:val="18"/>
                <w:szCs w:val="18"/>
                <w:lang w:val="uk-UA"/>
              </w:rPr>
              <w:t>2.4</w:t>
            </w:r>
          </w:p>
        </w:tc>
        <w:tc>
          <w:tcPr>
            <w:tcW w:w="4657" w:type="dxa"/>
            <w:gridSpan w:val="2"/>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jc w:val="both"/>
              <w:rPr>
                <w:color w:val="000000"/>
                <w:sz w:val="18"/>
                <w:szCs w:val="18"/>
              </w:rPr>
            </w:pPr>
            <w:r w:rsidRPr="00D8419F">
              <w:rPr>
                <w:color w:val="000000"/>
                <w:sz w:val="18"/>
                <w:szCs w:val="18"/>
              </w:rPr>
              <w:t>Проведення щорічного конкурсу  "ТОП-10 молодіжних лідерів",  "Молодіжната дитяча громадська організація року»</w:t>
            </w:r>
          </w:p>
        </w:tc>
        <w:tc>
          <w:tcPr>
            <w:tcW w:w="1158" w:type="dxa"/>
            <w:gridSpan w:val="2"/>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keepLines/>
              <w:jc w:val="both"/>
              <w:rPr>
                <w:sz w:val="18"/>
                <w:szCs w:val="18"/>
                <w:lang w:val="uk-UA"/>
              </w:rPr>
            </w:pPr>
            <w:r w:rsidRPr="00D8419F">
              <w:rPr>
                <w:sz w:val="18"/>
                <w:szCs w:val="18"/>
                <w:lang w:val="uk-UA"/>
              </w:rPr>
              <w:t>8,0</w:t>
            </w:r>
          </w:p>
        </w:tc>
        <w:tc>
          <w:tcPr>
            <w:tcW w:w="1305" w:type="dxa"/>
            <w:tcBorders>
              <w:top w:val="single" w:sz="4" w:space="0" w:color="auto"/>
              <w:left w:val="single" w:sz="4" w:space="0" w:color="auto"/>
              <w:bottom w:val="single" w:sz="4" w:space="0" w:color="auto"/>
              <w:right w:val="single" w:sz="4" w:space="0" w:color="auto"/>
            </w:tcBorders>
          </w:tcPr>
          <w:p w:rsidR="004C4E2A" w:rsidRPr="00D8419F" w:rsidRDefault="004C4E2A" w:rsidP="002603B7">
            <w:pPr>
              <w:keepLines/>
              <w:jc w:val="center"/>
              <w:rPr>
                <w:sz w:val="18"/>
                <w:szCs w:val="18"/>
                <w:lang w:val="uk-UA"/>
              </w:rPr>
            </w:pPr>
          </w:p>
        </w:tc>
        <w:tc>
          <w:tcPr>
            <w:tcW w:w="1010" w:type="dxa"/>
            <w:gridSpan w:val="4"/>
            <w:tcBorders>
              <w:top w:val="single" w:sz="4" w:space="0" w:color="auto"/>
              <w:left w:val="single" w:sz="4" w:space="0" w:color="auto"/>
              <w:bottom w:val="single" w:sz="4" w:space="0" w:color="auto"/>
              <w:right w:val="single" w:sz="4" w:space="0" w:color="auto"/>
            </w:tcBorders>
          </w:tcPr>
          <w:p w:rsidR="004C4E2A" w:rsidRPr="00D8419F" w:rsidRDefault="004C4E2A" w:rsidP="002603B7">
            <w:pPr>
              <w:keepLines/>
              <w:jc w:val="center"/>
              <w:rPr>
                <w:sz w:val="18"/>
                <w:szCs w:val="18"/>
                <w:lang w:val="uk-UA"/>
              </w:rPr>
            </w:pPr>
          </w:p>
        </w:tc>
        <w:tc>
          <w:tcPr>
            <w:tcW w:w="1240" w:type="dxa"/>
            <w:tcBorders>
              <w:top w:val="single" w:sz="4" w:space="0" w:color="auto"/>
              <w:left w:val="single" w:sz="4" w:space="0" w:color="auto"/>
              <w:bottom w:val="single" w:sz="4" w:space="0" w:color="auto"/>
              <w:right w:val="single" w:sz="4" w:space="0" w:color="auto"/>
            </w:tcBorders>
          </w:tcPr>
          <w:p w:rsidR="004C4E2A" w:rsidRPr="00D8419F" w:rsidRDefault="004C4E2A" w:rsidP="002603B7">
            <w:pPr>
              <w:keepLines/>
              <w:jc w:val="center"/>
              <w:rPr>
                <w:sz w:val="18"/>
                <w:szCs w:val="18"/>
                <w:lang w:val="uk-UA"/>
              </w:rPr>
            </w:pPr>
          </w:p>
        </w:tc>
        <w:tc>
          <w:tcPr>
            <w:tcW w:w="1133" w:type="dxa"/>
            <w:tcBorders>
              <w:top w:val="single" w:sz="4" w:space="0" w:color="auto"/>
              <w:left w:val="single" w:sz="4" w:space="0" w:color="auto"/>
              <w:bottom w:val="single" w:sz="4" w:space="0" w:color="auto"/>
              <w:right w:val="single" w:sz="4" w:space="0" w:color="auto"/>
            </w:tcBorders>
          </w:tcPr>
          <w:p w:rsidR="004C4E2A" w:rsidRPr="00D8419F" w:rsidRDefault="004C4E2A" w:rsidP="002603B7">
            <w:pPr>
              <w:keepLines/>
              <w:jc w:val="center"/>
              <w:rPr>
                <w:sz w:val="18"/>
                <w:szCs w:val="18"/>
                <w:lang w:val="uk-UA"/>
              </w:rPr>
            </w:pPr>
          </w:p>
        </w:tc>
        <w:tc>
          <w:tcPr>
            <w:tcW w:w="4092" w:type="dxa"/>
            <w:tcBorders>
              <w:top w:val="single" w:sz="4" w:space="0" w:color="auto"/>
              <w:left w:val="single" w:sz="4" w:space="0" w:color="auto"/>
              <w:bottom w:val="single" w:sz="4" w:space="0" w:color="auto"/>
              <w:right w:val="single" w:sz="4" w:space="0" w:color="auto"/>
            </w:tcBorders>
          </w:tcPr>
          <w:p w:rsidR="004C4E2A" w:rsidRPr="00D8419F" w:rsidRDefault="004C4E2A" w:rsidP="002603B7">
            <w:pPr>
              <w:keepLines/>
              <w:jc w:val="center"/>
              <w:rPr>
                <w:sz w:val="18"/>
                <w:szCs w:val="18"/>
                <w:lang w:val="uk-UA"/>
              </w:rPr>
            </w:pPr>
          </w:p>
        </w:tc>
      </w:tr>
      <w:tr w:rsidR="004C4E2A" w:rsidRPr="00D8419F" w:rsidTr="00E0189F">
        <w:trPr>
          <w:gridAfter w:val="2"/>
          <w:wAfter w:w="19" w:type="dxa"/>
        </w:trPr>
        <w:tc>
          <w:tcPr>
            <w:tcW w:w="562" w:type="dxa"/>
            <w:tcBorders>
              <w:top w:val="single" w:sz="4" w:space="0" w:color="auto"/>
              <w:left w:val="single" w:sz="4" w:space="0" w:color="auto"/>
              <w:bottom w:val="single" w:sz="4" w:space="0" w:color="auto"/>
              <w:right w:val="single" w:sz="4" w:space="0" w:color="auto"/>
            </w:tcBorders>
          </w:tcPr>
          <w:p w:rsidR="004C4E2A" w:rsidRPr="00D8419F" w:rsidRDefault="004C4E2A" w:rsidP="002603B7">
            <w:pPr>
              <w:jc w:val="center"/>
              <w:rPr>
                <w:sz w:val="18"/>
                <w:szCs w:val="18"/>
                <w:lang w:val="uk-UA"/>
              </w:rPr>
            </w:pPr>
          </w:p>
        </w:tc>
        <w:tc>
          <w:tcPr>
            <w:tcW w:w="557" w:type="dxa"/>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jc w:val="center"/>
              <w:rPr>
                <w:sz w:val="18"/>
                <w:szCs w:val="18"/>
                <w:lang w:val="uk-UA"/>
              </w:rPr>
            </w:pPr>
            <w:r w:rsidRPr="00D8419F">
              <w:rPr>
                <w:sz w:val="18"/>
                <w:szCs w:val="18"/>
                <w:lang w:val="uk-UA"/>
              </w:rPr>
              <w:t>2.5</w:t>
            </w:r>
          </w:p>
        </w:tc>
        <w:tc>
          <w:tcPr>
            <w:tcW w:w="4657" w:type="dxa"/>
            <w:gridSpan w:val="2"/>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jc w:val="both"/>
              <w:rPr>
                <w:sz w:val="18"/>
                <w:szCs w:val="18"/>
              </w:rPr>
            </w:pPr>
            <w:r w:rsidRPr="00D8419F">
              <w:rPr>
                <w:sz w:val="18"/>
                <w:szCs w:val="18"/>
              </w:rPr>
              <w:t>Соціологічий моніторинг  інтересів, цінностей, потреб та пріоритетів молоді</w:t>
            </w:r>
          </w:p>
        </w:tc>
        <w:tc>
          <w:tcPr>
            <w:tcW w:w="1158" w:type="dxa"/>
            <w:gridSpan w:val="2"/>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keepLines/>
              <w:jc w:val="both"/>
              <w:rPr>
                <w:sz w:val="18"/>
                <w:szCs w:val="18"/>
                <w:lang w:val="uk-UA"/>
              </w:rPr>
            </w:pPr>
            <w:r w:rsidRPr="00D8419F">
              <w:rPr>
                <w:sz w:val="18"/>
                <w:szCs w:val="18"/>
                <w:lang w:val="uk-UA"/>
              </w:rPr>
              <w:t>3,0</w:t>
            </w:r>
          </w:p>
        </w:tc>
        <w:tc>
          <w:tcPr>
            <w:tcW w:w="1305" w:type="dxa"/>
            <w:tcBorders>
              <w:top w:val="single" w:sz="4" w:space="0" w:color="auto"/>
              <w:left w:val="single" w:sz="4" w:space="0" w:color="auto"/>
              <w:bottom w:val="single" w:sz="4" w:space="0" w:color="auto"/>
              <w:right w:val="single" w:sz="4" w:space="0" w:color="auto"/>
            </w:tcBorders>
          </w:tcPr>
          <w:p w:rsidR="004C4E2A" w:rsidRPr="00D8419F" w:rsidRDefault="004C4E2A" w:rsidP="002603B7">
            <w:pPr>
              <w:keepLines/>
              <w:jc w:val="center"/>
              <w:rPr>
                <w:sz w:val="18"/>
                <w:szCs w:val="18"/>
                <w:lang w:val="uk-UA"/>
              </w:rPr>
            </w:pPr>
          </w:p>
        </w:tc>
        <w:tc>
          <w:tcPr>
            <w:tcW w:w="1010" w:type="dxa"/>
            <w:gridSpan w:val="4"/>
            <w:tcBorders>
              <w:top w:val="single" w:sz="4" w:space="0" w:color="auto"/>
              <w:left w:val="single" w:sz="4" w:space="0" w:color="auto"/>
              <w:bottom w:val="single" w:sz="4" w:space="0" w:color="auto"/>
              <w:right w:val="single" w:sz="4" w:space="0" w:color="auto"/>
            </w:tcBorders>
          </w:tcPr>
          <w:p w:rsidR="004C4E2A" w:rsidRPr="00D8419F" w:rsidRDefault="004C4E2A" w:rsidP="002603B7">
            <w:pPr>
              <w:keepLines/>
              <w:jc w:val="center"/>
              <w:rPr>
                <w:sz w:val="18"/>
                <w:szCs w:val="18"/>
                <w:lang w:val="uk-UA"/>
              </w:rPr>
            </w:pPr>
          </w:p>
        </w:tc>
        <w:tc>
          <w:tcPr>
            <w:tcW w:w="1240" w:type="dxa"/>
            <w:tcBorders>
              <w:top w:val="single" w:sz="4" w:space="0" w:color="auto"/>
              <w:left w:val="single" w:sz="4" w:space="0" w:color="auto"/>
              <w:bottom w:val="single" w:sz="4" w:space="0" w:color="auto"/>
              <w:right w:val="single" w:sz="4" w:space="0" w:color="auto"/>
            </w:tcBorders>
          </w:tcPr>
          <w:p w:rsidR="004C4E2A" w:rsidRPr="00D8419F" w:rsidRDefault="004C4E2A" w:rsidP="002603B7">
            <w:pPr>
              <w:keepLines/>
              <w:jc w:val="center"/>
              <w:rPr>
                <w:sz w:val="18"/>
                <w:szCs w:val="18"/>
                <w:lang w:val="uk-UA"/>
              </w:rPr>
            </w:pPr>
          </w:p>
        </w:tc>
        <w:tc>
          <w:tcPr>
            <w:tcW w:w="1133" w:type="dxa"/>
            <w:tcBorders>
              <w:top w:val="single" w:sz="4" w:space="0" w:color="auto"/>
              <w:left w:val="single" w:sz="4" w:space="0" w:color="auto"/>
              <w:bottom w:val="single" w:sz="4" w:space="0" w:color="auto"/>
              <w:right w:val="single" w:sz="4" w:space="0" w:color="auto"/>
            </w:tcBorders>
          </w:tcPr>
          <w:p w:rsidR="004C4E2A" w:rsidRPr="00D8419F" w:rsidRDefault="004C4E2A" w:rsidP="002603B7">
            <w:pPr>
              <w:keepLines/>
              <w:jc w:val="center"/>
              <w:rPr>
                <w:sz w:val="18"/>
                <w:szCs w:val="18"/>
                <w:lang w:val="uk-UA"/>
              </w:rPr>
            </w:pPr>
          </w:p>
        </w:tc>
        <w:tc>
          <w:tcPr>
            <w:tcW w:w="4092" w:type="dxa"/>
            <w:tcBorders>
              <w:top w:val="single" w:sz="4" w:space="0" w:color="auto"/>
              <w:left w:val="single" w:sz="4" w:space="0" w:color="auto"/>
              <w:bottom w:val="single" w:sz="4" w:space="0" w:color="auto"/>
              <w:right w:val="single" w:sz="4" w:space="0" w:color="auto"/>
            </w:tcBorders>
          </w:tcPr>
          <w:p w:rsidR="004C4E2A" w:rsidRPr="00D8419F" w:rsidRDefault="004C4E2A" w:rsidP="002603B7">
            <w:pPr>
              <w:keepLines/>
              <w:jc w:val="center"/>
              <w:rPr>
                <w:sz w:val="18"/>
                <w:szCs w:val="18"/>
                <w:lang w:val="uk-UA"/>
              </w:rPr>
            </w:pPr>
          </w:p>
        </w:tc>
      </w:tr>
      <w:tr w:rsidR="004C4E2A" w:rsidRPr="00D8419F" w:rsidTr="00E0189F">
        <w:trPr>
          <w:gridAfter w:val="2"/>
          <w:wAfter w:w="19" w:type="dxa"/>
        </w:trPr>
        <w:tc>
          <w:tcPr>
            <w:tcW w:w="562" w:type="dxa"/>
            <w:tcBorders>
              <w:top w:val="single" w:sz="4" w:space="0" w:color="auto"/>
              <w:left w:val="single" w:sz="4" w:space="0" w:color="auto"/>
              <w:bottom w:val="single" w:sz="4" w:space="0" w:color="auto"/>
              <w:right w:val="single" w:sz="4" w:space="0" w:color="auto"/>
            </w:tcBorders>
          </w:tcPr>
          <w:p w:rsidR="004C4E2A" w:rsidRPr="00D8419F" w:rsidRDefault="004C4E2A" w:rsidP="002603B7">
            <w:pPr>
              <w:jc w:val="center"/>
              <w:rPr>
                <w:sz w:val="18"/>
                <w:szCs w:val="18"/>
                <w:lang w:val="uk-UA"/>
              </w:rPr>
            </w:pPr>
          </w:p>
        </w:tc>
        <w:tc>
          <w:tcPr>
            <w:tcW w:w="557" w:type="dxa"/>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jc w:val="center"/>
              <w:rPr>
                <w:sz w:val="18"/>
                <w:szCs w:val="18"/>
                <w:lang w:val="uk-UA"/>
              </w:rPr>
            </w:pPr>
            <w:r w:rsidRPr="00D8419F">
              <w:rPr>
                <w:sz w:val="18"/>
                <w:szCs w:val="18"/>
                <w:lang w:val="uk-UA"/>
              </w:rPr>
              <w:t>2.6</w:t>
            </w:r>
          </w:p>
        </w:tc>
        <w:tc>
          <w:tcPr>
            <w:tcW w:w="4657" w:type="dxa"/>
            <w:gridSpan w:val="2"/>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jc w:val="both"/>
              <w:rPr>
                <w:sz w:val="18"/>
                <w:szCs w:val="18"/>
              </w:rPr>
            </w:pPr>
            <w:r w:rsidRPr="00D8419F">
              <w:rPr>
                <w:sz w:val="18"/>
                <w:szCs w:val="18"/>
              </w:rPr>
              <w:t>Здійснення щорічного моніторингу діяльності  молодіжних громадських організацій</w:t>
            </w:r>
          </w:p>
        </w:tc>
        <w:tc>
          <w:tcPr>
            <w:tcW w:w="1158" w:type="dxa"/>
            <w:gridSpan w:val="2"/>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keepLines/>
              <w:jc w:val="both"/>
              <w:rPr>
                <w:sz w:val="18"/>
                <w:szCs w:val="18"/>
                <w:lang w:val="uk-UA"/>
              </w:rPr>
            </w:pPr>
            <w:r w:rsidRPr="00D8419F">
              <w:rPr>
                <w:sz w:val="18"/>
                <w:szCs w:val="18"/>
                <w:lang w:val="uk-UA"/>
              </w:rPr>
              <w:t>2,0</w:t>
            </w:r>
          </w:p>
        </w:tc>
        <w:tc>
          <w:tcPr>
            <w:tcW w:w="1305" w:type="dxa"/>
            <w:tcBorders>
              <w:top w:val="single" w:sz="4" w:space="0" w:color="auto"/>
              <w:left w:val="single" w:sz="4" w:space="0" w:color="auto"/>
              <w:bottom w:val="single" w:sz="4" w:space="0" w:color="auto"/>
              <w:right w:val="single" w:sz="4" w:space="0" w:color="auto"/>
            </w:tcBorders>
          </w:tcPr>
          <w:p w:rsidR="004C4E2A" w:rsidRPr="00D8419F" w:rsidRDefault="004C4E2A" w:rsidP="002603B7">
            <w:pPr>
              <w:keepLines/>
              <w:jc w:val="center"/>
              <w:rPr>
                <w:sz w:val="18"/>
                <w:szCs w:val="18"/>
                <w:lang w:val="uk-UA"/>
              </w:rPr>
            </w:pPr>
          </w:p>
        </w:tc>
        <w:tc>
          <w:tcPr>
            <w:tcW w:w="1010" w:type="dxa"/>
            <w:gridSpan w:val="4"/>
            <w:tcBorders>
              <w:top w:val="single" w:sz="4" w:space="0" w:color="auto"/>
              <w:left w:val="single" w:sz="4" w:space="0" w:color="auto"/>
              <w:bottom w:val="single" w:sz="4" w:space="0" w:color="auto"/>
              <w:right w:val="single" w:sz="4" w:space="0" w:color="auto"/>
            </w:tcBorders>
          </w:tcPr>
          <w:p w:rsidR="004C4E2A" w:rsidRPr="00D8419F" w:rsidRDefault="004C4E2A" w:rsidP="002603B7">
            <w:pPr>
              <w:keepLines/>
              <w:jc w:val="center"/>
              <w:rPr>
                <w:sz w:val="18"/>
                <w:szCs w:val="18"/>
                <w:lang w:val="uk-UA"/>
              </w:rPr>
            </w:pPr>
          </w:p>
        </w:tc>
        <w:tc>
          <w:tcPr>
            <w:tcW w:w="1240" w:type="dxa"/>
            <w:tcBorders>
              <w:top w:val="single" w:sz="4" w:space="0" w:color="auto"/>
              <w:left w:val="single" w:sz="4" w:space="0" w:color="auto"/>
              <w:bottom w:val="single" w:sz="4" w:space="0" w:color="auto"/>
              <w:right w:val="single" w:sz="4" w:space="0" w:color="auto"/>
            </w:tcBorders>
          </w:tcPr>
          <w:p w:rsidR="004C4E2A" w:rsidRPr="00D8419F" w:rsidRDefault="004C4E2A" w:rsidP="002603B7">
            <w:pPr>
              <w:keepLines/>
              <w:jc w:val="center"/>
              <w:rPr>
                <w:sz w:val="18"/>
                <w:szCs w:val="18"/>
                <w:lang w:val="uk-UA"/>
              </w:rPr>
            </w:pPr>
          </w:p>
        </w:tc>
        <w:tc>
          <w:tcPr>
            <w:tcW w:w="1133" w:type="dxa"/>
            <w:tcBorders>
              <w:top w:val="single" w:sz="4" w:space="0" w:color="auto"/>
              <w:left w:val="single" w:sz="4" w:space="0" w:color="auto"/>
              <w:bottom w:val="single" w:sz="4" w:space="0" w:color="auto"/>
              <w:right w:val="single" w:sz="4" w:space="0" w:color="auto"/>
            </w:tcBorders>
          </w:tcPr>
          <w:p w:rsidR="004C4E2A" w:rsidRPr="00D8419F" w:rsidRDefault="004C4E2A" w:rsidP="002603B7">
            <w:pPr>
              <w:keepLines/>
              <w:jc w:val="center"/>
              <w:rPr>
                <w:sz w:val="18"/>
                <w:szCs w:val="18"/>
                <w:lang w:val="uk-UA"/>
              </w:rPr>
            </w:pPr>
          </w:p>
        </w:tc>
        <w:tc>
          <w:tcPr>
            <w:tcW w:w="4092" w:type="dxa"/>
            <w:tcBorders>
              <w:top w:val="single" w:sz="4" w:space="0" w:color="auto"/>
              <w:left w:val="single" w:sz="4" w:space="0" w:color="auto"/>
              <w:bottom w:val="single" w:sz="4" w:space="0" w:color="auto"/>
              <w:right w:val="single" w:sz="4" w:space="0" w:color="auto"/>
            </w:tcBorders>
          </w:tcPr>
          <w:p w:rsidR="004C4E2A" w:rsidRPr="00D8419F" w:rsidRDefault="004C4E2A" w:rsidP="002603B7">
            <w:pPr>
              <w:keepLines/>
              <w:jc w:val="center"/>
              <w:rPr>
                <w:sz w:val="18"/>
                <w:szCs w:val="18"/>
                <w:lang w:val="uk-UA"/>
              </w:rPr>
            </w:pPr>
          </w:p>
        </w:tc>
      </w:tr>
      <w:tr w:rsidR="004C4E2A" w:rsidRPr="00D8419F" w:rsidTr="00E0189F">
        <w:trPr>
          <w:gridAfter w:val="2"/>
          <w:wAfter w:w="19" w:type="dxa"/>
        </w:trPr>
        <w:tc>
          <w:tcPr>
            <w:tcW w:w="562" w:type="dxa"/>
            <w:tcBorders>
              <w:top w:val="single" w:sz="4" w:space="0" w:color="auto"/>
              <w:left w:val="single" w:sz="4" w:space="0" w:color="auto"/>
              <w:bottom w:val="single" w:sz="4" w:space="0" w:color="auto"/>
              <w:right w:val="single" w:sz="4" w:space="0" w:color="auto"/>
            </w:tcBorders>
          </w:tcPr>
          <w:p w:rsidR="004C4E2A" w:rsidRPr="00D8419F" w:rsidRDefault="004C4E2A" w:rsidP="002603B7">
            <w:pPr>
              <w:jc w:val="center"/>
              <w:rPr>
                <w:sz w:val="18"/>
                <w:szCs w:val="18"/>
                <w:lang w:val="uk-UA"/>
              </w:rPr>
            </w:pPr>
          </w:p>
        </w:tc>
        <w:tc>
          <w:tcPr>
            <w:tcW w:w="557" w:type="dxa"/>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jc w:val="center"/>
              <w:rPr>
                <w:sz w:val="18"/>
                <w:szCs w:val="18"/>
                <w:lang w:val="uk-UA"/>
              </w:rPr>
            </w:pPr>
            <w:r w:rsidRPr="00D8419F">
              <w:rPr>
                <w:sz w:val="18"/>
                <w:szCs w:val="18"/>
                <w:lang w:val="uk-UA"/>
              </w:rPr>
              <w:t>3.1</w:t>
            </w:r>
          </w:p>
        </w:tc>
        <w:tc>
          <w:tcPr>
            <w:tcW w:w="4657" w:type="dxa"/>
            <w:gridSpan w:val="2"/>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jc w:val="both"/>
              <w:rPr>
                <w:sz w:val="18"/>
                <w:szCs w:val="18"/>
              </w:rPr>
            </w:pPr>
            <w:r w:rsidRPr="00D8419F">
              <w:rPr>
                <w:sz w:val="18"/>
                <w:szCs w:val="18"/>
                <w:lang w:val="uk-UA"/>
              </w:rPr>
              <w:t>Підвищення рівня здоровя молоді,популяризація та утвердження здорового і безпечного способу життя</w:t>
            </w:r>
          </w:p>
        </w:tc>
        <w:tc>
          <w:tcPr>
            <w:tcW w:w="1158" w:type="dxa"/>
            <w:gridSpan w:val="2"/>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keepLines/>
              <w:jc w:val="both"/>
              <w:rPr>
                <w:sz w:val="18"/>
                <w:szCs w:val="18"/>
                <w:lang w:val="uk-UA"/>
              </w:rPr>
            </w:pPr>
            <w:r w:rsidRPr="00D8419F">
              <w:rPr>
                <w:sz w:val="18"/>
                <w:szCs w:val="18"/>
                <w:lang w:val="uk-UA"/>
              </w:rPr>
              <w:t>50,0</w:t>
            </w:r>
          </w:p>
        </w:tc>
        <w:tc>
          <w:tcPr>
            <w:tcW w:w="1305" w:type="dxa"/>
            <w:tcBorders>
              <w:top w:val="single" w:sz="4" w:space="0" w:color="auto"/>
              <w:left w:val="single" w:sz="4" w:space="0" w:color="auto"/>
              <w:bottom w:val="single" w:sz="4" w:space="0" w:color="auto"/>
              <w:right w:val="single" w:sz="4" w:space="0" w:color="auto"/>
            </w:tcBorders>
          </w:tcPr>
          <w:p w:rsidR="004C4E2A" w:rsidRPr="00D8419F" w:rsidRDefault="004C4E2A" w:rsidP="002603B7">
            <w:pPr>
              <w:keepLines/>
              <w:jc w:val="center"/>
              <w:rPr>
                <w:sz w:val="18"/>
                <w:szCs w:val="18"/>
                <w:lang w:val="uk-UA"/>
              </w:rPr>
            </w:pPr>
          </w:p>
        </w:tc>
        <w:tc>
          <w:tcPr>
            <w:tcW w:w="1010" w:type="dxa"/>
            <w:gridSpan w:val="4"/>
            <w:tcBorders>
              <w:top w:val="single" w:sz="4" w:space="0" w:color="auto"/>
              <w:left w:val="single" w:sz="4" w:space="0" w:color="auto"/>
              <w:bottom w:val="single" w:sz="4" w:space="0" w:color="auto"/>
              <w:right w:val="single" w:sz="4" w:space="0" w:color="auto"/>
            </w:tcBorders>
          </w:tcPr>
          <w:p w:rsidR="004C4E2A" w:rsidRPr="00D8419F" w:rsidRDefault="004C4E2A" w:rsidP="002603B7">
            <w:pPr>
              <w:keepLines/>
              <w:jc w:val="center"/>
              <w:rPr>
                <w:sz w:val="18"/>
                <w:szCs w:val="18"/>
                <w:lang w:val="uk-UA"/>
              </w:rPr>
            </w:pPr>
          </w:p>
        </w:tc>
        <w:tc>
          <w:tcPr>
            <w:tcW w:w="1240" w:type="dxa"/>
            <w:tcBorders>
              <w:top w:val="single" w:sz="4" w:space="0" w:color="auto"/>
              <w:left w:val="single" w:sz="4" w:space="0" w:color="auto"/>
              <w:bottom w:val="single" w:sz="4" w:space="0" w:color="auto"/>
              <w:right w:val="single" w:sz="4" w:space="0" w:color="auto"/>
            </w:tcBorders>
          </w:tcPr>
          <w:p w:rsidR="004C4E2A" w:rsidRPr="00D8419F" w:rsidRDefault="004C4E2A" w:rsidP="002603B7">
            <w:pPr>
              <w:keepLines/>
              <w:jc w:val="center"/>
              <w:rPr>
                <w:sz w:val="18"/>
                <w:szCs w:val="18"/>
                <w:lang w:val="uk-UA"/>
              </w:rPr>
            </w:pPr>
          </w:p>
        </w:tc>
        <w:tc>
          <w:tcPr>
            <w:tcW w:w="1133" w:type="dxa"/>
            <w:tcBorders>
              <w:top w:val="single" w:sz="4" w:space="0" w:color="auto"/>
              <w:left w:val="single" w:sz="4" w:space="0" w:color="auto"/>
              <w:bottom w:val="single" w:sz="4" w:space="0" w:color="auto"/>
              <w:right w:val="single" w:sz="4" w:space="0" w:color="auto"/>
            </w:tcBorders>
          </w:tcPr>
          <w:p w:rsidR="004C4E2A" w:rsidRPr="00D8419F" w:rsidRDefault="004C4E2A" w:rsidP="002603B7">
            <w:pPr>
              <w:keepLines/>
              <w:jc w:val="center"/>
              <w:rPr>
                <w:sz w:val="18"/>
                <w:szCs w:val="18"/>
                <w:lang w:val="uk-UA"/>
              </w:rPr>
            </w:pPr>
          </w:p>
        </w:tc>
        <w:tc>
          <w:tcPr>
            <w:tcW w:w="4092" w:type="dxa"/>
            <w:tcBorders>
              <w:top w:val="single" w:sz="4" w:space="0" w:color="auto"/>
              <w:left w:val="single" w:sz="4" w:space="0" w:color="auto"/>
              <w:bottom w:val="single" w:sz="4" w:space="0" w:color="auto"/>
              <w:right w:val="single" w:sz="4" w:space="0" w:color="auto"/>
            </w:tcBorders>
          </w:tcPr>
          <w:p w:rsidR="004C4E2A" w:rsidRPr="00D8419F" w:rsidRDefault="004C4E2A" w:rsidP="002603B7">
            <w:pPr>
              <w:keepLines/>
              <w:jc w:val="center"/>
              <w:rPr>
                <w:sz w:val="18"/>
                <w:szCs w:val="18"/>
                <w:lang w:val="uk-UA"/>
              </w:rPr>
            </w:pPr>
          </w:p>
        </w:tc>
      </w:tr>
      <w:tr w:rsidR="004C4E2A" w:rsidRPr="00D8419F" w:rsidTr="00E0189F">
        <w:trPr>
          <w:gridAfter w:val="2"/>
          <w:wAfter w:w="19" w:type="dxa"/>
        </w:trPr>
        <w:tc>
          <w:tcPr>
            <w:tcW w:w="562" w:type="dxa"/>
            <w:tcBorders>
              <w:top w:val="single" w:sz="4" w:space="0" w:color="auto"/>
              <w:left w:val="single" w:sz="4" w:space="0" w:color="auto"/>
              <w:bottom w:val="single" w:sz="4" w:space="0" w:color="auto"/>
              <w:right w:val="single" w:sz="4" w:space="0" w:color="auto"/>
            </w:tcBorders>
          </w:tcPr>
          <w:p w:rsidR="004C4E2A" w:rsidRPr="00D8419F" w:rsidRDefault="004C4E2A" w:rsidP="002603B7">
            <w:pPr>
              <w:jc w:val="center"/>
              <w:rPr>
                <w:sz w:val="18"/>
                <w:szCs w:val="18"/>
                <w:lang w:val="uk-UA"/>
              </w:rPr>
            </w:pPr>
          </w:p>
        </w:tc>
        <w:tc>
          <w:tcPr>
            <w:tcW w:w="557" w:type="dxa"/>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jc w:val="center"/>
              <w:rPr>
                <w:sz w:val="18"/>
                <w:szCs w:val="18"/>
                <w:lang w:val="uk-UA"/>
              </w:rPr>
            </w:pPr>
            <w:r w:rsidRPr="00D8419F">
              <w:rPr>
                <w:sz w:val="18"/>
                <w:szCs w:val="18"/>
                <w:lang w:val="uk-UA"/>
              </w:rPr>
              <w:t>4.1</w:t>
            </w:r>
          </w:p>
        </w:tc>
        <w:tc>
          <w:tcPr>
            <w:tcW w:w="4657" w:type="dxa"/>
            <w:gridSpan w:val="2"/>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jc w:val="both"/>
              <w:rPr>
                <w:sz w:val="18"/>
                <w:szCs w:val="18"/>
                <w:lang w:val="uk-UA"/>
              </w:rPr>
            </w:pPr>
            <w:r w:rsidRPr="00D8419F">
              <w:rPr>
                <w:sz w:val="18"/>
                <w:szCs w:val="18"/>
                <w:lang w:val="uk-UA"/>
              </w:rPr>
              <w:t>Розвиток неформальних форм роботи з молоддю шляхом організації наметових таборів, (включаючи їх разове облаштування, без створення стаціонарних закладів), проведення регіональних акцій, засідань за круглим столом, дебатів, семінарів, тренінгів, конференцій</w:t>
            </w:r>
          </w:p>
        </w:tc>
        <w:tc>
          <w:tcPr>
            <w:tcW w:w="1158" w:type="dxa"/>
            <w:gridSpan w:val="2"/>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keepLines/>
              <w:jc w:val="both"/>
              <w:rPr>
                <w:sz w:val="18"/>
                <w:szCs w:val="18"/>
                <w:lang w:val="uk-UA"/>
              </w:rPr>
            </w:pPr>
            <w:r w:rsidRPr="00D8419F">
              <w:rPr>
                <w:sz w:val="18"/>
                <w:szCs w:val="18"/>
                <w:lang w:val="uk-UA"/>
              </w:rPr>
              <w:t>35,0</w:t>
            </w:r>
          </w:p>
        </w:tc>
        <w:tc>
          <w:tcPr>
            <w:tcW w:w="1305" w:type="dxa"/>
            <w:tcBorders>
              <w:top w:val="single" w:sz="4" w:space="0" w:color="auto"/>
              <w:left w:val="single" w:sz="4" w:space="0" w:color="auto"/>
              <w:bottom w:val="single" w:sz="4" w:space="0" w:color="auto"/>
              <w:right w:val="single" w:sz="4" w:space="0" w:color="auto"/>
            </w:tcBorders>
          </w:tcPr>
          <w:p w:rsidR="004C4E2A" w:rsidRPr="00D8419F" w:rsidRDefault="004C4E2A" w:rsidP="002603B7">
            <w:pPr>
              <w:keepLines/>
              <w:rPr>
                <w:sz w:val="18"/>
                <w:szCs w:val="18"/>
                <w:lang w:val="uk-UA"/>
              </w:rPr>
            </w:pPr>
          </w:p>
        </w:tc>
        <w:tc>
          <w:tcPr>
            <w:tcW w:w="1010" w:type="dxa"/>
            <w:gridSpan w:val="4"/>
            <w:tcBorders>
              <w:top w:val="single" w:sz="4" w:space="0" w:color="auto"/>
              <w:left w:val="single" w:sz="4" w:space="0" w:color="auto"/>
              <w:bottom w:val="single" w:sz="4" w:space="0" w:color="auto"/>
              <w:right w:val="single" w:sz="4" w:space="0" w:color="auto"/>
            </w:tcBorders>
          </w:tcPr>
          <w:p w:rsidR="004C4E2A" w:rsidRPr="00D8419F" w:rsidRDefault="004C4E2A" w:rsidP="002603B7">
            <w:pPr>
              <w:keepLines/>
              <w:jc w:val="center"/>
              <w:rPr>
                <w:sz w:val="18"/>
                <w:szCs w:val="18"/>
                <w:lang w:val="uk-UA"/>
              </w:rPr>
            </w:pPr>
          </w:p>
        </w:tc>
        <w:tc>
          <w:tcPr>
            <w:tcW w:w="1240" w:type="dxa"/>
            <w:tcBorders>
              <w:top w:val="single" w:sz="4" w:space="0" w:color="auto"/>
              <w:left w:val="single" w:sz="4" w:space="0" w:color="auto"/>
              <w:bottom w:val="single" w:sz="4" w:space="0" w:color="auto"/>
              <w:right w:val="single" w:sz="4" w:space="0" w:color="auto"/>
            </w:tcBorders>
          </w:tcPr>
          <w:p w:rsidR="004C4E2A" w:rsidRPr="00D8419F" w:rsidRDefault="004C4E2A" w:rsidP="002603B7">
            <w:pPr>
              <w:keepLines/>
              <w:jc w:val="center"/>
              <w:rPr>
                <w:sz w:val="18"/>
                <w:szCs w:val="18"/>
                <w:lang w:val="uk-UA"/>
              </w:rPr>
            </w:pPr>
          </w:p>
        </w:tc>
        <w:tc>
          <w:tcPr>
            <w:tcW w:w="1133" w:type="dxa"/>
            <w:tcBorders>
              <w:top w:val="single" w:sz="4" w:space="0" w:color="auto"/>
              <w:left w:val="single" w:sz="4" w:space="0" w:color="auto"/>
              <w:bottom w:val="single" w:sz="4" w:space="0" w:color="auto"/>
              <w:right w:val="single" w:sz="4" w:space="0" w:color="auto"/>
            </w:tcBorders>
          </w:tcPr>
          <w:p w:rsidR="004C4E2A" w:rsidRPr="00D8419F" w:rsidRDefault="004C4E2A" w:rsidP="002603B7">
            <w:pPr>
              <w:keepLines/>
              <w:jc w:val="center"/>
              <w:rPr>
                <w:sz w:val="18"/>
                <w:szCs w:val="18"/>
                <w:lang w:val="uk-UA"/>
              </w:rPr>
            </w:pPr>
          </w:p>
        </w:tc>
        <w:tc>
          <w:tcPr>
            <w:tcW w:w="4092" w:type="dxa"/>
            <w:tcBorders>
              <w:top w:val="single" w:sz="4" w:space="0" w:color="auto"/>
              <w:left w:val="single" w:sz="4" w:space="0" w:color="auto"/>
              <w:bottom w:val="single" w:sz="4" w:space="0" w:color="auto"/>
              <w:right w:val="single" w:sz="4" w:space="0" w:color="auto"/>
            </w:tcBorders>
          </w:tcPr>
          <w:p w:rsidR="004C4E2A" w:rsidRPr="00D8419F" w:rsidRDefault="004C4E2A" w:rsidP="002603B7">
            <w:pPr>
              <w:keepLines/>
              <w:jc w:val="center"/>
              <w:rPr>
                <w:sz w:val="18"/>
                <w:szCs w:val="18"/>
                <w:lang w:val="uk-UA"/>
              </w:rPr>
            </w:pPr>
          </w:p>
        </w:tc>
      </w:tr>
      <w:tr w:rsidR="004C4E2A" w:rsidRPr="00CE4FDF" w:rsidTr="00E0189F">
        <w:trPr>
          <w:gridAfter w:val="2"/>
          <w:wAfter w:w="19" w:type="dxa"/>
        </w:trPr>
        <w:tc>
          <w:tcPr>
            <w:tcW w:w="562" w:type="dxa"/>
            <w:tcBorders>
              <w:top w:val="single" w:sz="4" w:space="0" w:color="auto"/>
              <w:left w:val="single" w:sz="4" w:space="0" w:color="auto"/>
              <w:bottom w:val="single" w:sz="4" w:space="0" w:color="auto"/>
              <w:right w:val="single" w:sz="4" w:space="0" w:color="auto"/>
            </w:tcBorders>
          </w:tcPr>
          <w:p w:rsidR="004C4E2A" w:rsidRPr="00D8419F" w:rsidRDefault="004C4E2A" w:rsidP="002603B7">
            <w:pPr>
              <w:jc w:val="center"/>
              <w:rPr>
                <w:sz w:val="18"/>
                <w:szCs w:val="18"/>
                <w:lang w:val="uk-UA"/>
              </w:rPr>
            </w:pPr>
          </w:p>
        </w:tc>
        <w:tc>
          <w:tcPr>
            <w:tcW w:w="557" w:type="dxa"/>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jc w:val="center"/>
              <w:rPr>
                <w:sz w:val="18"/>
                <w:szCs w:val="18"/>
                <w:lang w:val="uk-UA"/>
              </w:rPr>
            </w:pPr>
            <w:r w:rsidRPr="00D8419F">
              <w:rPr>
                <w:sz w:val="18"/>
                <w:szCs w:val="18"/>
                <w:lang w:val="uk-UA"/>
              </w:rPr>
              <w:t>6.1</w:t>
            </w:r>
          </w:p>
        </w:tc>
        <w:tc>
          <w:tcPr>
            <w:tcW w:w="4657" w:type="dxa"/>
            <w:gridSpan w:val="2"/>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jc w:val="both"/>
              <w:rPr>
                <w:sz w:val="18"/>
                <w:szCs w:val="18"/>
              </w:rPr>
            </w:pPr>
            <w:r w:rsidRPr="00D8419F">
              <w:rPr>
                <w:sz w:val="18"/>
                <w:szCs w:val="18"/>
              </w:rPr>
              <w:t>Проведення конкурсуз визначення програм (проектів, заходів), розроблених інститутами громадянського суспільства</w:t>
            </w:r>
          </w:p>
        </w:tc>
        <w:tc>
          <w:tcPr>
            <w:tcW w:w="1158" w:type="dxa"/>
            <w:gridSpan w:val="2"/>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keepLines/>
              <w:jc w:val="both"/>
              <w:rPr>
                <w:sz w:val="18"/>
                <w:szCs w:val="18"/>
                <w:lang w:val="uk-UA"/>
              </w:rPr>
            </w:pPr>
            <w:r w:rsidRPr="00D8419F">
              <w:rPr>
                <w:sz w:val="18"/>
                <w:szCs w:val="18"/>
                <w:lang w:val="uk-UA"/>
              </w:rPr>
              <w:t>460,0</w:t>
            </w:r>
          </w:p>
        </w:tc>
        <w:tc>
          <w:tcPr>
            <w:tcW w:w="1305" w:type="dxa"/>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jc w:val="center"/>
              <w:rPr>
                <w:color w:val="000000"/>
                <w:sz w:val="18"/>
                <w:szCs w:val="18"/>
                <w:lang w:val="uk-UA"/>
              </w:rPr>
            </w:pPr>
            <w:r w:rsidRPr="00D8419F">
              <w:rPr>
                <w:color w:val="000000"/>
                <w:sz w:val="18"/>
                <w:szCs w:val="18"/>
                <w:lang w:val="uk-UA"/>
              </w:rPr>
              <w:t>222,0</w:t>
            </w:r>
          </w:p>
        </w:tc>
        <w:tc>
          <w:tcPr>
            <w:tcW w:w="1010" w:type="dxa"/>
            <w:gridSpan w:val="4"/>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jc w:val="center"/>
              <w:rPr>
                <w:color w:val="000000"/>
                <w:sz w:val="18"/>
                <w:szCs w:val="18"/>
                <w:lang w:val="uk-UA"/>
              </w:rPr>
            </w:pPr>
            <w:r>
              <w:rPr>
                <w:color w:val="000000"/>
                <w:sz w:val="18"/>
                <w:szCs w:val="18"/>
                <w:lang w:val="uk-UA"/>
              </w:rPr>
              <w:t>192</w:t>
            </w:r>
            <w:r w:rsidRPr="00D8419F">
              <w:rPr>
                <w:color w:val="000000"/>
                <w:sz w:val="18"/>
                <w:szCs w:val="18"/>
                <w:lang w:val="uk-UA"/>
              </w:rPr>
              <w:t>,0</w:t>
            </w:r>
          </w:p>
        </w:tc>
        <w:tc>
          <w:tcPr>
            <w:tcW w:w="1240" w:type="dxa"/>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jc w:val="center"/>
              <w:rPr>
                <w:color w:val="000000"/>
                <w:sz w:val="18"/>
                <w:szCs w:val="18"/>
                <w:lang w:val="uk-UA"/>
              </w:rPr>
            </w:pPr>
            <w:r w:rsidRPr="00D8419F">
              <w:rPr>
                <w:color w:val="000000"/>
                <w:sz w:val="18"/>
                <w:szCs w:val="18"/>
                <w:lang w:val="uk-UA"/>
              </w:rPr>
              <w:t>-</w:t>
            </w:r>
          </w:p>
        </w:tc>
        <w:tc>
          <w:tcPr>
            <w:tcW w:w="1133" w:type="dxa"/>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jc w:val="center"/>
              <w:rPr>
                <w:color w:val="000000"/>
                <w:sz w:val="18"/>
                <w:szCs w:val="18"/>
                <w:lang w:val="uk-UA"/>
              </w:rPr>
            </w:pPr>
            <w:r>
              <w:rPr>
                <w:color w:val="000000"/>
                <w:sz w:val="18"/>
                <w:szCs w:val="18"/>
                <w:lang w:val="uk-UA"/>
              </w:rPr>
              <w:t>191,1</w:t>
            </w:r>
          </w:p>
        </w:tc>
        <w:tc>
          <w:tcPr>
            <w:tcW w:w="4092" w:type="dxa"/>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rPr>
                <w:sz w:val="18"/>
                <w:szCs w:val="18"/>
                <w:lang w:val="uk-UA"/>
              </w:rPr>
            </w:pPr>
            <w:r w:rsidRPr="00D8419F">
              <w:rPr>
                <w:sz w:val="18"/>
                <w:szCs w:val="18"/>
              </w:rPr>
              <w:t>конференція міні EdCamp Тернопіль на тему «Неформальна освіта та ігрові технології»</w:t>
            </w:r>
            <w:r w:rsidRPr="00D8419F">
              <w:rPr>
                <w:sz w:val="18"/>
                <w:szCs w:val="18"/>
                <w:lang w:val="uk-UA"/>
              </w:rPr>
              <w:t>,</w:t>
            </w:r>
          </w:p>
          <w:p w:rsidR="004C4E2A" w:rsidRPr="00CE4FDF" w:rsidRDefault="004C4E2A" w:rsidP="00CE4FDF">
            <w:pPr>
              <w:rPr>
                <w:sz w:val="18"/>
                <w:szCs w:val="18"/>
                <w:lang w:val="uk-UA"/>
              </w:rPr>
            </w:pPr>
            <w:r w:rsidRPr="00CE4FDF">
              <w:rPr>
                <w:sz w:val="18"/>
                <w:szCs w:val="18"/>
                <w:lang w:val="uk-UA"/>
              </w:rPr>
              <w:t>Перший науково-мистецький фестиваль вуличної творчості</w:t>
            </w:r>
            <w:r>
              <w:rPr>
                <w:sz w:val="18"/>
                <w:szCs w:val="18"/>
                <w:lang w:val="uk-UA"/>
              </w:rPr>
              <w:t>,</w:t>
            </w:r>
          </w:p>
          <w:p w:rsidR="004C4E2A" w:rsidRPr="00CE4FDF" w:rsidRDefault="004C4E2A" w:rsidP="00CE4FDF">
            <w:pPr>
              <w:rPr>
                <w:sz w:val="18"/>
                <w:szCs w:val="18"/>
                <w:lang w:val="uk-UA"/>
              </w:rPr>
            </w:pPr>
            <w:r w:rsidRPr="00CE4FDF">
              <w:rPr>
                <w:sz w:val="18"/>
                <w:szCs w:val="18"/>
                <w:lang w:val="uk-UA"/>
              </w:rPr>
              <w:t xml:space="preserve"> всеукраїнська акція Наукові пікніки в Україні</w:t>
            </w:r>
            <w:r>
              <w:rPr>
                <w:sz w:val="18"/>
                <w:szCs w:val="18"/>
                <w:lang w:val="uk-UA"/>
              </w:rPr>
              <w:t>,</w:t>
            </w:r>
          </w:p>
          <w:p w:rsidR="004C4E2A" w:rsidRPr="00CE4FDF" w:rsidRDefault="004C4E2A" w:rsidP="00CE4FDF">
            <w:pPr>
              <w:rPr>
                <w:sz w:val="18"/>
                <w:szCs w:val="18"/>
                <w:lang w:val="uk-UA"/>
              </w:rPr>
            </w:pPr>
            <w:r w:rsidRPr="00CE4FDF">
              <w:rPr>
                <w:sz w:val="18"/>
                <w:szCs w:val="18"/>
                <w:lang w:val="uk-UA"/>
              </w:rPr>
              <w:t>захід «Ігри патріотів»</w:t>
            </w:r>
            <w:r>
              <w:rPr>
                <w:sz w:val="18"/>
                <w:szCs w:val="18"/>
                <w:lang w:val="uk-UA"/>
              </w:rPr>
              <w:t>,</w:t>
            </w:r>
            <w:r w:rsidRPr="00CE4FDF">
              <w:rPr>
                <w:sz w:val="18"/>
                <w:szCs w:val="18"/>
                <w:lang w:val="uk-UA"/>
              </w:rPr>
              <w:t xml:space="preserve"> проект «Ти лицар завтрашнього бою»</w:t>
            </w:r>
            <w:r>
              <w:rPr>
                <w:sz w:val="18"/>
                <w:szCs w:val="18"/>
                <w:lang w:val="uk-UA"/>
              </w:rPr>
              <w:t>,</w:t>
            </w:r>
            <w:r w:rsidRPr="00CE4FDF">
              <w:rPr>
                <w:sz w:val="18"/>
                <w:szCs w:val="18"/>
                <w:lang w:val="uk-UA"/>
              </w:rPr>
              <w:t>захід  для соціалізації молоді з  інвалідністю «Відпочиваємо разом»</w:t>
            </w:r>
            <w:r>
              <w:rPr>
                <w:sz w:val="18"/>
                <w:szCs w:val="18"/>
                <w:lang w:val="uk-UA"/>
              </w:rPr>
              <w:t>,</w:t>
            </w:r>
          </w:p>
          <w:p w:rsidR="004C4E2A" w:rsidRPr="00CE4FDF" w:rsidRDefault="004C4E2A" w:rsidP="00CE4FDF">
            <w:pPr>
              <w:rPr>
                <w:spacing w:val="-4"/>
                <w:sz w:val="18"/>
                <w:szCs w:val="18"/>
                <w:lang w:val="uk-UA"/>
              </w:rPr>
            </w:pPr>
            <w:r>
              <w:rPr>
                <w:sz w:val="18"/>
                <w:szCs w:val="18"/>
                <w:lang w:val="uk-UA"/>
              </w:rPr>
              <w:t>п</w:t>
            </w:r>
            <w:r w:rsidRPr="00CE4FDF">
              <w:rPr>
                <w:spacing w:val="-4"/>
                <w:sz w:val="18"/>
                <w:szCs w:val="18"/>
                <w:lang w:val="uk-UA"/>
              </w:rPr>
              <w:t>ро проведення проекту«Будь на своєму місці!»</w:t>
            </w:r>
            <w:r>
              <w:rPr>
                <w:spacing w:val="-4"/>
                <w:sz w:val="18"/>
                <w:szCs w:val="18"/>
                <w:lang w:val="uk-UA"/>
              </w:rPr>
              <w:t>,</w:t>
            </w:r>
          </w:p>
          <w:p w:rsidR="004C4E2A" w:rsidRPr="00CE4FDF" w:rsidRDefault="004C4E2A" w:rsidP="00CE4FDF">
            <w:pPr>
              <w:rPr>
                <w:sz w:val="18"/>
                <w:szCs w:val="18"/>
              </w:rPr>
            </w:pPr>
            <w:r w:rsidRPr="00CE4FDF">
              <w:rPr>
                <w:sz w:val="18"/>
                <w:szCs w:val="18"/>
                <w:lang w:val="uk-UA"/>
              </w:rPr>
              <w:t>школа помічника депутата</w:t>
            </w:r>
            <w:r>
              <w:rPr>
                <w:sz w:val="18"/>
                <w:szCs w:val="18"/>
                <w:lang w:val="uk-UA"/>
              </w:rPr>
              <w:t>,</w:t>
            </w:r>
            <w:r w:rsidRPr="00CE4FDF">
              <w:rPr>
                <w:sz w:val="18"/>
                <w:szCs w:val="18"/>
                <w:lang w:val="uk-UA"/>
              </w:rPr>
              <w:t xml:space="preserve"> фестиваль «Вундеркіндер»</w:t>
            </w:r>
          </w:p>
        </w:tc>
      </w:tr>
      <w:tr w:rsidR="004C4E2A" w:rsidRPr="007D22E9" w:rsidTr="00E0189F">
        <w:trPr>
          <w:gridAfter w:val="2"/>
          <w:wAfter w:w="19" w:type="dxa"/>
        </w:trPr>
        <w:tc>
          <w:tcPr>
            <w:tcW w:w="562" w:type="dxa"/>
            <w:tcBorders>
              <w:top w:val="single" w:sz="4" w:space="0" w:color="auto"/>
              <w:left w:val="single" w:sz="4" w:space="0" w:color="auto"/>
              <w:bottom w:val="single" w:sz="4" w:space="0" w:color="auto"/>
              <w:right w:val="single" w:sz="4" w:space="0" w:color="auto"/>
            </w:tcBorders>
          </w:tcPr>
          <w:p w:rsidR="004C4E2A" w:rsidRPr="00D8419F" w:rsidRDefault="004C4E2A" w:rsidP="002603B7">
            <w:pPr>
              <w:jc w:val="center"/>
              <w:rPr>
                <w:sz w:val="18"/>
                <w:szCs w:val="18"/>
                <w:lang w:val="uk-UA"/>
              </w:rPr>
            </w:pPr>
          </w:p>
        </w:tc>
        <w:tc>
          <w:tcPr>
            <w:tcW w:w="557" w:type="dxa"/>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jc w:val="center"/>
              <w:rPr>
                <w:sz w:val="18"/>
                <w:szCs w:val="18"/>
                <w:lang w:val="uk-UA"/>
              </w:rPr>
            </w:pPr>
            <w:r w:rsidRPr="00D8419F">
              <w:rPr>
                <w:sz w:val="18"/>
                <w:szCs w:val="18"/>
                <w:lang w:val="uk-UA"/>
              </w:rPr>
              <w:t>8.1</w:t>
            </w:r>
          </w:p>
        </w:tc>
        <w:tc>
          <w:tcPr>
            <w:tcW w:w="4657" w:type="dxa"/>
            <w:gridSpan w:val="2"/>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jc w:val="both"/>
              <w:rPr>
                <w:color w:val="000000"/>
                <w:sz w:val="18"/>
                <w:szCs w:val="18"/>
                <w:lang w:val="uk-UA"/>
              </w:rPr>
            </w:pPr>
            <w:r w:rsidRPr="00D8419F">
              <w:rPr>
                <w:sz w:val="18"/>
                <w:szCs w:val="18"/>
                <w:lang w:val="uk-UA"/>
              </w:rPr>
              <w:t>Надання статусу багатодітним сім’ям (виготовлення посвідчень багатодітної</w:t>
            </w:r>
            <w:r w:rsidRPr="00D8419F">
              <w:rPr>
                <w:color w:val="000000"/>
                <w:sz w:val="18"/>
                <w:szCs w:val="18"/>
                <w:lang w:val="uk-UA"/>
              </w:rPr>
              <w:t xml:space="preserve"> сім’ї, та дітей з багатодітної сім”ї)</w:t>
            </w:r>
          </w:p>
        </w:tc>
        <w:tc>
          <w:tcPr>
            <w:tcW w:w="1158" w:type="dxa"/>
            <w:gridSpan w:val="2"/>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jc w:val="both"/>
              <w:rPr>
                <w:sz w:val="18"/>
                <w:szCs w:val="18"/>
                <w:lang w:val="uk-UA"/>
              </w:rPr>
            </w:pPr>
            <w:r w:rsidRPr="00D8419F">
              <w:rPr>
                <w:sz w:val="18"/>
                <w:szCs w:val="18"/>
                <w:lang w:val="uk-UA"/>
              </w:rPr>
              <w:t>40,0</w:t>
            </w:r>
          </w:p>
        </w:tc>
        <w:tc>
          <w:tcPr>
            <w:tcW w:w="1305" w:type="dxa"/>
            <w:tcBorders>
              <w:top w:val="single" w:sz="4" w:space="0" w:color="auto"/>
              <w:left w:val="single" w:sz="4" w:space="0" w:color="auto"/>
              <w:bottom w:val="single" w:sz="4" w:space="0" w:color="auto"/>
              <w:right w:val="single" w:sz="4" w:space="0" w:color="auto"/>
            </w:tcBorders>
          </w:tcPr>
          <w:p w:rsidR="004C4E2A" w:rsidRPr="00D8419F" w:rsidRDefault="004C4E2A" w:rsidP="002603B7">
            <w:pPr>
              <w:keepLines/>
              <w:jc w:val="center"/>
              <w:rPr>
                <w:sz w:val="18"/>
                <w:szCs w:val="18"/>
                <w:lang w:val="uk-UA"/>
              </w:rPr>
            </w:pPr>
          </w:p>
        </w:tc>
        <w:tc>
          <w:tcPr>
            <w:tcW w:w="1010" w:type="dxa"/>
            <w:gridSpan w:val="4"/>
            <w:tcBorders>
              <w:top w:val="single" w:sz="4" w:space="0" w:color="auto"/>
              <w:left w:val="single" w:sz="4" w:space="0" w:color="auto"/>
              <w:bottom w:val="single" w:sz="4" w:space="0" w:color="auto"/>
              <w:right w:val="single" w:sz="4" w:space="0" w:color="auto"/>
            </w:tcBorders>
          </w:tcPr>
          <w:p w:rsidR="004C4E2A" w:rsidRPr="00D8419F" w:rsidRDefault="004C4E2A" w:rsidP="002603B7">
            <w:pPr>
              <w:keepLines/>
              <w:jc w:val="center"/>
              <w:rPr>
                <w:sz w:val="18"/>
                <w:szCs w:val="18"/>
                <w:lang w:val="uk-UA"/>
              </w:rPr>
            </w:pPr>
          </w:p>
        </w:tc>
        <w:tc>
          <w:tcPr>
            <w:tcW w:w="1240" w:type="dxa"/>
            <w:tcBorders>
              <w:top w:val="single" w:sz="4" w:space="0" w:color="auto"/>
              <w:left w:val="single" w:sz="4" w:space="0" w:color="auto"/>
              <w:bottom w:val="single" w:sz="4" w:space="0" w:color="auto"/>
              <w:right w:val="single" w:sz="4" w:space="0" w:color="auto"/>
            </w:tcBorders>
          </w:tcPr>
          <w:p w:rsidR="004C4E2A" w:rsidRPr="00D8419F" w:rsidRDefault="004C4E2A" w:rsidP="002603B7">
            <w:pPr>
              <w:keepLines/>
              <w:jc w:val="center"/>
              <w:rPr>
                <w:sz w:val="18"/>
                <w:szCs w:val="18"/>
                <w:lang w:val="uk-UA"/>
              </w:rPr>
            </w:pPr>
          </w:p>
        </w:tc>
        <w:tc>
          <w:tcPr>
            <w:tcW w:w="1133" w:type="dxa"/>
            <w:tcBorders>
              <w:top w:val="single" w:sz="4" w:space="0" w:color="auto"/>
              <w:left w:val="single" w:sz="4" w:space="0" w:color="auto"/>
              <w:bottom w:val="single" w:sz="4" w:space="0" w:color="auto"/>
              <w:right w:val="single" w:sz="4" w:space="0" w:color="auto"/>
            </w:tcBorders>
          </w:tcPr>
          <w:p w:rsidR="004C4E2A" w:rsidRPr="00D8419F" w:rsidRDefault="004C4E2A" w:rsidP="002603B7">
            <w:pPr>
              <w:keepLines/>
              <w:jc w:val="center"/>
              <w:rPr>
                <w:sz w:val="18"/>
                <w:szCs w:val="18"/>
                <w:lang w:val="uk-UA"/>
              </w:rPr>
            </w:pPr>
            <w:r w:rsidRPr="00D8419F">
              <w:rPr>
                <w:sz w:val="18"/>
                <w:szCs w:val="18"/>
                <w:lang w:val="uk-UA"/>
              </w:rPr>
              <w:t>-</w:t>
            </w:r>
          </w:p>
        </w:tc>
        <w:tc>
          <w:tcPr>
            <w:tcW w:w="4092" w:type="dxa"/>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keepLines/>
              <w:jc w:val="center"/>
              <w:rPr>
                <w:sz w:val="18"/>
                <w:szCs w:val="18"/>
                <w:lang w:val="uk-UA"/>
              </w:rPr>
            </w:pPr>
            <w:r>
              <w:rPr>
                <w:sz w:val="18"/>
                <w:szCs w:val="18"/>
                <w:lang w:val="uk-UA"/>
              </w:rPr>
              <w:t>За звітний період видано 493</w:t>
            </w:r>
            <w:r w:rsidRPr="00D8419F">
              <w:rPr>
                <w:sz w:val="18"/>
                <w:szCs w:val="18"/>
                <w:lang w:val="uk-UA"/>
              </w:rPr>
              <w:t xml:space="preserve"> посвідчень бат</w:t>
            </w:r>
            <w:r>
              <w:rPr>
                <w:sz w:val="18"/>
                <w:szCs w:val="18"/>
                <w:lang w:val="uk-UA"/>
              </w:rPr>
              <w:t>ьків з багатодітної сім’ї та 186</w:t>
            </w:r>
            <w:r w:rsidRPr="00D8419F">
              <w:rPr>
                <w:sz w:val="18"/>
                <w:szCs w:val="18"/>
                <w:lang w:val="uk-UA"/>
              </w:rPr>
              <w:t xml:space="preserve"> посвідчення дитини з багатодітної сім’ї</w:t>
            </w:r>
          </w:p>
        </w:tc>
      </w:tr>
      <w:tr w:rsidR="004C4E2A" w:rsidRPr="00D8419F" w:rsidTr="00E0189F">
        <w:trPr>
          <w:gridAfter w:val="2"/>
          <w:wAfter w:w="19" w:type="dxa"/>
        </w:trPr>
        <w:tc>
          <w:tcPr>
            <w:tcW w:w="562" w:type="dxa"/>
            <w:tcBorders>
              <w:top w:val="single" w:sz="4" w:space="0" w:color="auto"/>
              <w:left w:val="single" w:sz="4" w:space="0" w:color="auto"/>
              <w:bottom w:val="single" w:sz="4" w:space="0" w:color="auto"/>
              <w:right w:val="single" w:sz="4" w:space="0" w:color="auto"/>
            </w:tcBorders>
          </w:tcPr>
          <w:p w:rsidR="004C4E2A" w:rsidRPr="00D8419F" w:rsidRDefault="004C4E2A" w:rsidP="002603B7">
            <w:pPr>
              <w:jc w:val="center"/>
              <w:rPr>
                <w:sz w:val="18"/>
                <w:szCs w:val="18"/>
                <w:lang w:val="uk-UA"/>
              </w:rPr>
            </w:pPr>
          </w:p>
        </w:tc>
        <w:tc>
          <w:tcPr>
            <w:tcW w:w="557" w:type="dxa"/>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jc w:val="center"/>
              <w:rPr>
                <w:sz w:val="18"/>
                <w:szCs w:val="18"/>
                <w:lang w:val="uk-UA"/>
              </w:rPr>
            </w:pPr>
            <w:r w:rsidRPr="00D8419F">
              <w:rPr>
                <w:sz w:val="18"/>
                <w:szCs w:val="18"/>
                <w:lang w:val="uk-UA"/>
              </w:rPr>
              <w:t>8.6</w:t>
            </w:r>
          </w:p>
        </w:tc>
        <w:tc>
          <w:tcPr>
            <w:tcW w:w="4657" w:type="dxa"/>
            <w:gridSpan w:val="2"/>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jc w:val="both"/>
              <w:rPr>
                <w:sz w:val="18"/>
                <w:szCs w:val="18"/>
                <w:lang w:val="uk-UA"/>
              </w:rPr>
            </w:pPr>
            <w:r w:rsidRPr="00D8419F">
              <w:rPr>
                <w:bCs/>
                <w:sz w:val="18"/>
                <w:szCs w:val="18"/>
              </w:rPr>
              <w:t>Проведення семінарів, тренінгів  з метою профілактики безвідповідального батьківства та запобігання ранньому соціальному сирітству</w:t>
            </w:r>
          </w:p>
        </w:tc>
        <w:tc>
          <w:tcPr>
            <w:tcW w:w="1158" w:type="dxa"/>
            <w:gridSpan w:val="2"/>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keepLines/>
              <w:jc w:val="both"/>
              <w:rPr>
                <w:sz w:val="18"/>
                <w:szCs w:val="18"/>
                <w:lang w:val="uk-UA"/>
              </w:rPr>
            </w:pPr>
            <w:r w:rsidRPr="00D8419F">
              <w:rPr>
                <w:sz w:val="18"/>
                <w:szCs w:val="18"/>
                <w:lang w:val="uk-UA"/>
              </w:rPr>
              <w:t>4,0</w:t>
            </w:r>
          </w:p>
        </w:tc>
        <w:tc>
          <w:tcPr>
            <w:tcW w:w="1305" w:type="dxa"/>
            <w:tcBorders>
              <w:top w:val="single" w:sz="4" w:space="0" w:color="auto"/>
              <w:left w:val="single" w:sz="4" w:space="0" w:color="auto"/>
              <w:bottom w:val="single" w:sz="4" w:space="0" w:color="auto"/>
              <w:right w:val="single" w:sz="4" w:space="0" w:color="auto"/>
            </w:tcBorders>
          </w:tcPr>
          <w:p w:rsidR="004C4E2A" w:rsidRPr="00D8419F" w:rsidRDefault="004C4E2A" w:rsidP="002603B7">
            <w:pPr>
              <w:keepLines/>
              <w:jc w:val="center"/>
              <w:rPr>
                <w:sz w:val="18"/>
                <w:szCs w:val="18"/>
                <w:lang w:val="uk-UA"/>
              </w:rPr>
            </w:pPr>
          </w:p>
        </w:tc>
        <w:tc>
          <w:tcPr>
            <w:tcW w:w="1010" w:type="dxa"/>
            <w:gridSpan w:val="4"/>
            <w:tcBorders>
              <w:top w:val="single" w:sz="4" w:space="0" w:color="auto"/>
              <w:left w:val="single" w:sz="4" w:space="0" w:color="auto"/>
              <w:bottom w:val="single" w:sz="4" w:space="0" w:color="auto"/>
              <w:right w:val="single" w:sz="4" w:space="0" w:color="auto"/>
            </w:tcBorders>
          </w:tcPr>
          <w:p w:rsidR="004C4E2A" w:rsidRPr="00D8419F" w:rsidRDefault="004C4E2A" w:rsidP="002603B7">
            <w:pPr>
              <w:keepLines/>
              <w:jc w:val="center"/>
              <w:rPr>
                <w:color w:val="0000FF"/>
                <w:sz w:val="18"/>
                <w:szCs w:val="18"/>
                <w:lang w:val="uk-UA"/>
              </w:rPr>
            </w:pPr>
          </w:p>
        </w:tc>
        <w:tc>
          <w:tcPr>
            <w:tcW w:w="1240" w:type="dxa"/>
            <w:tcBorders>
              <w:top w:val="single" w:sz="4" w:space="0" w:color="auto"/>
              <w:left w:val="single" w:sz="4" w:space="0" w:color="auto"/>
              <w:bottom w:val="single" w:sz="4" w:space="0" w:color="auto"/>
              <w:right w:val="single" w:sz="4" w:space="0" w:color="auto"/>
            </w:tcBorders>
          </w:tcPr>
          <w:p w:rsidR="004C4E2A" w:rsidRPr="00D8419F" w:rsidRDefault="004C4E2A" w:rsidP="002603B7">
            <w:pPr>
              <w:keepLines/>
              <w:jc w:val="center"/>
              <w:rPr>
                <w:sz w:val="18"/>
                <w:szCs w:val="18"/>
                <w:lang w:val="uk-UA"/>
              </w:rPr>
            </w:pPr>
          </w:p>
        </w:tc>
        <w:tc>
          <w:tcPr>
            <w:tcW w:w="1133" w:type="dxa"/>
            <w:tcBorders>
              <w:top w:val="single" w:sz="4" w:space="0" w:color="auto"/>
              <w:left w:val="single" w:sz="4" w:space="0" w:color="auto"/>
              <w:bottom w:val="single" w:sz="4" w:space="0" w:color="auto"/>
              <w:right w:val="single" w:sz="4" w:space="0" w:color="auto"/>
            </w:tcBorders>
          </w:tcPr>
          <w:p w:rsidR="004C4E2A" w:rsidRPr="00D8419F" w:rsidRDefault="004C4E2A" w:rsidP="002603B7">
            <w:pPr>
              <w:keepLines/>
              <w:jc w:val="center"/>
              <w:rPr>
                <w:sz w:val="18"/>
                <w:szCs w:val="18"/>
                <w:lang w:val="uk-UA"/>
              </w:rPr>
            </w:pPr>
            <w:r w:rsidRPr="00D8419F">
              <w:rPr>
                <w:sz w:val="18"/>
                <w:szCs w:val="18"/>
                <w:lang w:val="uk-UA"/>
              </w:rPr>
              <w:t>-</w:t>
            </w:r>
          </w:p>
        </w:tc>
        <w:tc>
          <w:tcPr>
            <w:tcW w:w="4092" w:type="dxa"/>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keepLines/>
              <w:rPr>
                <w:sz w:val="18"/>
                <w:szCs w:val="18"/>
                <w:lang w:val="uk-UA"/>
              </w:rPr>
            </w:pPr>
            <w:r w:rsidRPr="00D8419F">
              <w:rPr>
                <w:sz w:val="18"/>
                <w:szCs w:val="18"/>
                <w:lang w:val="uk-UA"/>
              </w:rPr>
              <w:t>Взято участь у короткотерміновому тематичному семінарі «Організація надання ефективних послуг з профілактики соціального сирітства».</w:t>
            </w:r>
          </w:p>
        </w:tc>
      </w:tr>
      <w:tr w:rsidR="004C4E2A" w:rsidRPr="00D8419F" w:rsidTr="00E0189F">
        <w:trPr>
          <w:gridAfter w:val="2"/>
          <w:wAfter w:w="19" w:type="dxa"/>
        </w:trPr>
        <w:tc>
          <w:tcPr>
            <w:tcW w:w="562" w:type="dxa"/>
            <w:tcBorders>
              <w:top w:val="single" w:sz="4" w:space="0" w:color="auto"/>
              <w:left w:val="single" w:sz="4" w:space="0" w:color="auto"/>
              <w:bottom w:val="single" w:sz="4" w:space="0" w:color="auto"/>
              <w:right w:val="single" w:sz="4" w:space="0" w:color="auto"/>
            </w:tcBorders>
          </w:tcPr>
          <w:p w:rsidR="004C4E2A" w:rsidRPr="00D8419F" w:rsidRDefault="004C4E2A" w:rsidP="002603B7">
            <w:pPr>
              <w:jc w:val="center"/>
              <w:rPr>
                <w:sz w:val="18"/>
                <w:szCs w:val="18"/>
                <w:lang w:val="uk-UA"/>
              </w:rPr>
            </w:pPr>
          </w:p>
        </w:tc>
        <w:tc>
          <w:tcPr>
            <w:tcW w:w="557" w:type="dxa"/>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jc w:val="center"/>
              <w:rPr>
                <w:sz w:val="18"/>
                <w:szCs w:val="18"/>
                <w:lang w:val="uk-UA"/>
              </w:rPr>
            </w:pPr>
            <w:r w:rsidRPr="00D8419F">
              <w:rPr>
                <w:sz w:val="18"/>
                <w:szCs w:val="18"/>
                <w:lang w:val="uk-UA"/>
              </w:rPr>
              <w:t>8.7</w:t>
            </w:r>
          </w:p>
        </w:tc>
        <w:tc>
          <w:tcPr>
            <w:tcW w:w="4657" w:type="dxa"/>
            <w:gridSpan w:val="2"/>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jc w:val="both"/>
              <w:rPr>
                <w:b/>
                <w:bCs/>
                <w:sz w:val="18"/>
                <w:szCs w:val="18"/>
                <w:lang w:val="uk-UA"/>
              </w:rPr>
            </w:pPr>
            <w:r w:rsidRPr="00D8419F">
              <w:rPr>
                <w:bCs/>
                <w:sz w:val="18"/>
                <w:szCs w:val="18"/>
                <w:lang w:val="uk-UA"/>
              </w:rPr>
              <w:t>Організація та проведення заходів з нагоди державних свят та соціальних дат для різних категорій сімей</w:t>
            </w:r>
          </w:p>
        </w:tc>
        <w:tc>
          <w:tcPr>
            <w:tcW w:w="1158" w:type="dxa"/>
            <w:gridSpan w:val="2"/>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jc w:val="both"/>
              <w:rPr>
                <w:sz w:val="18"/>
                <w:szCs w:val="18"/>
                <w:lang w:val="uk-UA"/>
              </w:rPr>
            </w:pPr>
            <w:r w:rsidRPr="00D8419F">
              <w:rPr>
                <w:sz w:val="18"/>
                <w:szCs w:val="18"/>
                <w:lang w:val="uk-UA"/>
              </w:rPr>
              <w:t>200,0</w:t>
            </w:r>
          </w:p>
        </w:tc>
        <w:tc>
          <w:tcPr>
            <w:tcW w:w="1305" w:type="dxa"/>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ind w:right="72"/>
              <w:jc w:val="center"/>
              <w:rPr>
                <w:sz w:val="18"/>
                <w:szCs w:val="18"/>
                <w:lang w:val="uk-UA"/>
              </w:rPr>
            </w:pPr>
            <w:r w:rsidRPr="00D8419F">
              <w:rPr>
                <w:sz w:val="18"/>
                <w:szCs w:val="18"/>
                <w:lang w:val="uk-UA"/>
              </w:rPr>
              <w:t>150,0</w:t>
            </w:r>
          </w:p>
        </w:tc>
        <w:tc>
          <w:tcPr>
            <w:tcW w:w="1010" w:type="dxa"/>
            <w:gridSpan w:val="4"/>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ind w:right="72"/>
              <w:jc w:val="center"/>
              <w:rPr>
                <w:sz w:val="18"/>
                <w:szCs w:val="18"/>
                <w:lang w:val="uk-UA"/>
              </w:rPr>
            </w:pPr>
            <w:r>
              <w:rPr>
                <w:sz w:val="18"/>
                <w:szCs w:val="18"/>
                <w:lang w:val="uk-UA"/>
              </w:rPr>
              <w:t>96</w:t>
            </w:r>
            <w:r w:rsidRPr="00D8419F">
              <w:rPr>
                <w:sz w:val="18"/>
                <w:szCs w:val="18"/>
                <w:lang w:val="uk-UA"/>
              </w:rPr>
              <w:t>,0</w:t>
            </w:r>
          </w:p>
        </w:tc>
        <w:tc>
          <w:tcPr>
            <w:tcW w:w="1240" w:type="dxa"/>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ind w:right="72"/>
              <w:jc w:val="center"/>
              <w:rPr>
                <w:sz w:val="18"/>
                <w:szCs w:val="18"/>
                <w:lang w:val="uk-UA"/>
              </w:rPr>
            </w:pPr>
            <w:r w:rsidRPr="00D8419F">
              <w:rPr>
                <w:sz w:val="18"/>
                <w:szCs w:val="18"/>
                <w:lang w:val="uk-UA"/>
              </w:rPr>
              <w:t>-</w:t>
            </w:r>
          </w:p>
        </w:tc>
        <w:tc>
          <w:tcPr>
            <w:tcW w:w="1133" w:type="dxa"/>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ind w:right="72"/>
              <w:jc w:val="center"/>
              <w:rPr>
                <w:sz w:val="18"/>
                <w:szCs w:val="18"/>
                <w:lang w:val="uk-UA"/>
              </w:rPr>
            </w:pPr>
            <w:r>
              <w:rPr>
                <w:sz w:val="18"/>
                <w:szCs w:val="18"/>
                <w:lang w:val="uk-UA"/>
              </w:rPr>
              <w:t>95,1</w:t>
            </w:r>
          </w:p>
        </w:tc>
        <w:tc>
          <w:tcPr>
            <w:tcW w:w="4092" w:type="dxa"/>
            <w:tcBorders>
              <w:top w:val="single" w:sz="4" w:space="0" w:color="auto"/>
              <w:left w:val="single" w:sz="4" w:space="0" w:color="auto"/>
              <w:bottom w:val="single" w:sz="4" w:space="0" w:color="auto"/>
              <w:right w:val="single" w:sz="4" w:space="0" w:color="auto"/>
            </w:tcBorders>
            <w:hideMark/>
          </w:tcPr>
          <w:p w:rsidR="00BC0F61" w:rsidRDefault="004C4E2A" w:rsidP="00CE4FDF">
            <w:pPr>
              <w:ind w:right="72"/>
              <w:rPr>
                <w:sz w:val="18"/>
                <w:szCs w:val="18"/>
                <w:lang w:val="uk-UA"/>
              </w:rPr>
            </w:pPr>
            <w:r w:rsidRPr="00D8419F">
              <w:rPr>
                <w:sz w:val="18"/>
                <w:szCs w:val="18"/>
                <w:lang w:val="uk-UA"/>
              </w:rPr>
              <w:t>Проведено новорічно-різдвяне свято для різних категорій сімей,</w:t>
            </w:r>
          </w:p>
          <w:p w:rsidR="00BC0F61" w:rsidRDefault="004C4E2A" w:rsidP="00F13141">
            <w:pPr>
              <w:ind w:right="74"/>
              <w:rPr>
                <w:sz w:val="18"/>
                <w:szCs w:val="18"/>
                <w:lang w:val="uk-UA"/>
              </w:rPr>
            </w:pPr>
            <w:r w:rsidRPr="00D8419F">
              <w:rPr>
                <w:sz w:val="18"/>
                <w:szCs w:val="18"/>
                <w:lang w:val="uk-UA"/>
              </w:rPr>
              <w:t>свято з нагоди Дня матері та Міжнародного дня сім’ї для сімей різних соціальних категорій</w:t>
            </w:r>
          </w:p>
          <w:p w:rsidR="00BC0F61" w:rsidRDefault="004C4E2A" w:rsidP="00F13141">
            <w:pPr>
              <w:ind w:right="74"/>
              <w:rPr>
                <w:sz w:val="18"/>
                <w:szCs w:val="18"/>
                <w:lang w:val="uk-UA"/>
              </w:rPr>
            </w:pPr>
            <w:r w:rsidRPr="00D8419F">
              <w:rPr>
                <w:sz w:val="18"/>
                <w:szCs w:val="18"/>
                <w:lang w:val="uk-UA"/>
              </w:rPr>
              <w:t>свято школяра</w:t>
            </w:r>
            <w:r>
              <w:rPr>
                <w:sz w:val="18"/>
                <w:szCs w:val="18"/>
                <w:lang w:val="uk-UA"/>
              </w:rPr>
              <w:t>,</w:t>
            </w:r>
          </w:p>
          <w:p w:rsidR="00F13141" w:rsidRDefault="004C4E2A" w:rsidP="00F13141">
            <w:pPr>
              <w:ind w:right="74"/>
              <w:rPr>
                <w:sz w:val="18"/>
                <w:szCs w:val="18"/>
                <w:lang w:val="uk-UA"/>
              </w:rPr>
            </w:pPr>
            <w:r w:rsidRPr="00CE4FDF">
              <w:rPr>
                <w:sz w:val="18"/>
                <w:szCs w:val="18"/>
                <w:lang w:val="uk-UA"/>
              </w:rPr>
              <w:t>Акція «Повір у себе. Прекрасне в твоїх руках»</w:t>
            </w:r>
            <w:r>
              <w:rPr>
                <w:sz w:val="18"/>
                <w:szCs w:val="18"/>
                <w:lang w:val="uk-UA"/>
              </w:rPr>
              <w:t>,</w:t>
            </w:r>
          </w:p>
          <w:p w:rsidR="004C4E2A" w:rsidRPr="00CE4FDF" w:rsidRDefault="004C4E2A" w:rsidP="00F13141">
            <w:pPr>
              <w:ind w:right="74"/>
              <w:rPr>
                <w:sz w:val="24"/>
                <w:szCs w:val="24"/>
                <w:lang w:val="uk-UA"/>
              </w:rPr>
            </w:pPr>
            <w:r>
              <w:rPr>
                <w:sz w:val="24"/>
                <w:szCs w:val="24"/>
                <w:lang w:val="uk-UA"/>
              </w:rPr>
              <w:t>з</w:t>
            </w:r>
            <w:r w:rsidRPr="00CE4FDF">
              <w:rPr>
                <w:sz w:val="18"/>
                <w:szCs w:val="18"/>
                <w:lang w:val="uk-UA"/>
              </w:rPr>
              <w:t>аходи з нагоди Дня Св.Миколая</w:t>
            </w:r>
            <w:r>
              <w:rPr>
                <w:sz w:val="18"/>
                <w:szCs w:val="18"/>
                <w:lang w:val="uk-UA"/>
              </w:rPr>
              <w:t>,</w:t>
            </w:r>
            <w:r w:rsidRPr="00CE4FDF">
              <w:rPr>
                <w:sz w:val="18"/>
                <w:szCs w:val="18"/>
                <w:lang w:val="uk-UA"/>
              </w:rPr>
              <w:t>Форум сім</w:t>
            </w:r>
            <w:r w:rsidRPr="00CE4FDF">
              <w:rPr>
                <w:sz w:val="18"/>
                <w:szCs w:val="18"/>
              </w:rPr>
              <w:t>’</w:t>
            </w:r>
            <w:r w:rsidRPr="00CE4FDF">
              <w:rPr>
                <w:sz w:val="18"/>
                <w:szCs w:val="18"/>
                <w:lang w:val="uk-UA"/>
              </w:rPr>
              <w:t>ї</w:t>
            </w:r>
          </w:p>
        </w:tc>
      </w:tr>
      <w:tr w:rsidR="004C4E2A" w:rsidRPr="00D8419F" w:rsidTr="00E0189F">
        <w:trPr>
          <w:gridAfter w:val="2"/>
          <w:wAfter w:w="19" w:type="dxa"/>
        </w:trPr>
        <w:tc>
          <w:tcPr>
            <w:tcW w:w="562" w:type="dxa"/>
            <w:tcBorders>
              <w:top w:val="single" w:sz="4" w:space="0" w:color="auto"/>
              <w:left w:val="single" w:sz="4" w:space="0" w:color="auto"/>
              <w:bottom w:val="single" w:sz="4" w:space="0" w:color="auto"/>
              <w:right w:val="single" w:sz="4" w:space="0" w:color="auto"/>
            </w:tcBorders>
          </w:tcPr>
          <w:p w:rsidR="004C4E2A" w:rsidRPr="00D8419F" w:rsidRDefault="004C4E2A" w:rsidP="002603B7">
            <w:pPr>
              <w:jc w:val="center"/>
              <w:rPr>
                <w:sz w:val="18"/>
                <w:szCs w:val="18"/>
                <w:lang w:val="uk-UA"/>
              </w:rPr>
            </w:pPr>
          </w:p>
        </w:tc>
        <w:tc>
          <w:tcPr>
            <w:tcW w:w="557" w:type="dxa"/>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jc w:val="center"/>
              <w:rPr>
                <w:sz w:val="18"/>
                <w:szCs w:val="18"/>
                <w:lang w:val="uk-UA"/>
              </w:rPr>
            </w:pPr>
            <w:r w:rsidRPr="00D8419F">
              <w:rPr>
                <w:sz w:val="18"/>
                <w:szCs w:val="18"/>
                <w:lang w:val="uk-UA"/>
              </w:rPr>
              <w:t>10.1</w:t>
            </w:r>
          </w:p>
        </w:tc>
        <w:tc>
          <w:tcPr>
            <w:tcW w:w="4657" w:type="dxa"/>
            <w:gridSpan w:val="2"/>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keepLines/>
              <w:jc w:val="both"/>
              <w:rPr>
                <w:i/>
                <w:sz w:val="18"/>
                <w:szCs w:val="18"/>
                <w:lang w:val="uk-UA"/>
              </w:rPr>
            </w:pPr>
            <w:r w:rsidRPr="00D8419F">
              <w:rPr>
                <w:sz w:val="18"/>
                <w:szCs w:val="18"/>
                <w:lang w:val="uk-UA"/>
              </w:rPr>
              <w:t xml:space="preserve">Прооведення  заходів із запобігання насильству в сім’ї шляхом надання необхідних соціальних послуг та проведення ефективної </w:t>
            </w:r>
            <w:r w:rsidRPr="00D8419F">
              <w:rPr>
                <w:sz w:val="18"/>
                <w:szCs w:val="18"/>
              </w:rPr>
              <w:t xml:space="preserve">превентивної роботи серед </w:t>
            </w:r>
            <w:r w:rsidRPr="00D8419F">
              <w:rPr>
                <w:sz w:val="18"/>
                <w:szCs w:val="18"/>
              </w:rPr>
              <w:lastRenderedPageBreak/>
              <w:t>населення;</w:t>
            </w:r>
          </w:p>
        </w:tc>
        <w:tc>
          <w:tcPr>
            <w:tcW w:w="1158" w:type="dxa"/>
            <w:gridSpan w:val="2"/>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keepLines/>
              <w:jc w:val="both"/>
              <w:rPr>
                <w:sz w:val="18"/>
                <w:szCs w:val="18"/>
                <w:lang w:val="uk-UA"/>
              </w:rPr>
            </w:pPr>
            <w:r w:rsidRPr="00D8419F">
              <w:rPr>
                <w:sz w:val="18"/>
                <w:szCs w:val="18"/>
                <w:lang w:val="uk-UA"/>
              </w:rPr>
              <w:lastRenderedPageBreak/>
              <w:t>14,0</w:t>
            </w:r>
          </w:p>
        </w:tc>
        <w:tc>
          <w:tcPr>
            <w:tcW w:w="1305" w:type="dxa"/>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ind w:right="72"/>
              <w:jc w:val="center"/>
              <w:rPr>
                <w:sz w:val="18"/>
                <w:szCs w:val="18"/>
                <w:lang w:val="uk-UA"/>
              </w:rPr>
            </w:pPr>
            <w:r w:rsidRPr="00D8419F">
              <w:rPr>
                <w:sz w:val="18"/>
                <w:szCs w:val="18"/>
                <w:lang w:val="uk-UA"/>
              </w:rPr>
              <w:t>9,0</w:t>
            </w:r>
          </w:p>
        </w:tc>
        <w:tc>
          <w:tcPr>
            <w:tcW w:w="1010" w:type="dxa"/>
            <w:gridSpan w:val="4"/>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ind w:right="72"/>
              <w:jc w:val="center"/>
              <w:rPr>
                <w:sz w:val="18"/>
                <w:szCs w:val="18"/>
                <w:lang w:val="uk-UA"/>
              </w:rPr>
            </w:pPr>
            <w:r>
              <w:rPr>
                <w:sz w:val="18"/>
                <w:szCs w:val="18"/>
                <w:lang w:val="uk-UA"/>
              </w:rPr>
              <w:t>-</w:t>
            </w:r>
          </w:p>
        </w:tc>
        <w:tc>
          <w:tcPr>
            <w:tcW w:w="1240" w:type="dxa"/>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ind w:right="72"/>
              <w:jc w:val="center"/>
              <w:rPr>
                <w:sz w:val="18"/>
                <w:szCs w:val="18"/>
                <w:lang w:val="uk-UA"/>
              </w:rPr>
            </w:pPr>
            <w:r w:rsidRPr="00D8419F">
              <w:rPr>
                <w:sz w:val="18"/>
                <w:szCs w:val="18"/>
                <w:lang w:val="uk-UA"/>
              </w:rPr>
              <w:t>-</w:t>
            </w:r>
          </w:p>
        </w:tc>
        <w:tc>
          <w:tcPr>
            <w:tcW w:w="1133" w:type="dxa"/>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ind w:right="72"/>
              <w:jc w:val="center"/>
              <w:rPr>
                <w:color w:val="000000"/>
                <w:sz w:val="18"/>
                <w:szCs w:val="18"/>
                <w:lang w:val="uk-UA"/>
              </w:rPr>
            </w:pPr>
            <w:r w:rsidRPr="00D8419F">
              <w:rPr>
                <w:sz w:val="18"/>
                <w:szCs w:val="18"/>
                <w:lang w:val="uk-UA"/>
              </w:rPr>
              <w:t>-</w:t>
            </w:r>
          </w:p>
        </w:tc>
        <w:tc>
          <w:tcPr>
            <w:tcW w:w="4092" w:type="dxa"/>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keepLines/>
              <w:rPr>
                <w:sz w:val="18"/>
                <w:szCs w:val="18"/>
                <w:lang w:val="uk-UA"/>
              </w:rPr>
            </w:pPr>
            <w:r w:rsidRPr="00D8419F">
              <w:rPr>
                <w:sz w:val="18"/>
                <w:szCs w:val="18"/>
                <w:lang w:val="uk-UA"/>
              </w:rPr>
              <w:t xml:space="preserve"> Запроваджено надання соціальної послуги  кризового та екстреного втручання відповідно до Державного стандарту. </w:t>
            </w:r>
          </w:p>
          <w:p w:rsidR="004C4E2A" w:rsidRPr="00D8419F" w:rsidRDefault="004C4E2A" w:rsidP="002603B7">
            <w:pPr>
              <w:keepLines/>
              <w:rPr>
                <w:sz w:val="18"/>
                <w:szCs w:val="18"/>
                <w:lang w:val="uk-UA"/>
              </w:rPr>
            </w:pPr>
            <w:r>
              <w:rPr>
                <w:sz w:val="18"/>
                <w:szCs w:val="18"/>
                <w:lang w:val="uk-UA"/>
              </w:rPr>
              <w:lastRenderedPageBreak/>
              <w:t xml:space="preserve"> Здійснено 84 </w:t>
            </w:r>
            <w:r w:rsidRPr="00D8419F">
              <w:rPr>
                <w:sz w:val="18"/>
                <w:szCs w:val="18"/>
                <w:lang w:val="uk-UA"/>
              </w:rPr>
              <w:t>оцінок кризової ситуації в сім’ях.  Фахівцями із соціальної роботи проведено профілактичні бесіди та надано інформаційні послуги з питань запобігання насильству в сім’ї з дорослими членами сімей, які опинилися в складних життєвих обставинах,  особами, які повернулися з місць позбавлення волі, або були засуджені до альтернативних форм покарання Розповсюджено  соціальний плакат  «Насиллю – Ні! Поважай життя.».</w:t>
            </w:r>
          </w:p>
        </w:tc>
      </w:tr>
      <w:tr w:rsidR="004C4E2A" w:rsidRPr="007D22E9" w:rsidTr="00E0189F">
        <w:trPr>
          <w:gridAfter w:val="2"/>
          <w:wAfter w:w="19" w:type="dxa"/>
        </w:trPr>
        <w:tc>
          <w:tcPr>
            <w:tcW w:w="562" w:type="dxa"/>
            <w:tcBorders>
              <w:top w:val="single" w:sz="4" w:space="0" w:color="auto"/>
              <w:left w:val="single" w:sz="4" w:space="0" w:color="auto"/>
              <w:bottom w:val="single" w:sz="4" w:space="0" w:color="auto"/>
              <w:right w:val="single" w:sz="4" w:space="0" w:color="auto"/>
            </w:tcBorders>
          </w:tcPr>
          <w:p w:rsidR="004C4E2A" w:rsidRPr="00D8419F" w:rsidRDefault="004C4E2A" w:rsidP="002603B7">
            <w:pPr>
              <w:jc w:val="center"/>
              <w:rPr>
                <w:sz w:val="18"/>
                <w:szCs w:val="18"/>
                <w:lang w:val="uk-UA"/>
              </w:rPr>
            </w:pPr>
          </w:p>
        </w:tc>
        <w:tc>
          <w:tcPr>
            <w:tcW w:w="557" w:type="dxa"/>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jc w:val="center"/>
              <w:rPr>
                <w:sz w:val="18"/>
                <w:szCs w:val="18"/>
                <w:lang w:val="uk-UA"/>
              </w:rPr>
            </w:pPr>
            <w:r w:rsidRPr="00D8419F">
              <w:rPr>
                <w:sz w:val="18"/>
                <w:szCs w:val="18"/>
                <w:lang w:val="uk-UA"/>
              </w:rPr>
              <w:t>11.1</w:t>
            </w:r>
          </w:p>
        </w:tc>
        <w:tc>
          <w:tcPr>
            <w:tcW w:w="4657" w:type="dxa"/>
            <w:gridSpan w:val="2"/>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jc w:val="both"/>
              <w:rPr>
                <w:sz w:val="18"/>
                <w:szCs w:val="18"/>
              </w:rPr>
            </w:pPr>
            <w:r w:rsidRPr="00D8419F">
              <w:rPr>
                <w:sz w:val="18"/>
                <w:szCs w:val="18"/>
                <w:lang w:val="uk-UA"/>
              </w:rPr>
              <w:t>Проведення спортивно-оздоровчих таборів для дітей та молоді, які відвідують дитячо-юнацькі спортивні школ</w:t>
            </w:r>
            <w:r w:rsidRPr="00D8419F">
              <w:rPr>
                <w:sz w:val="18"/>
                <w:szCs w:val="18"/>
              </w:rPr>
              <w:t>и</w:t>
            </w:r>
          </w:p>
        </w:tc>
        <w:tc>
          <w:tcPr>
            <w:tcW w:w="1158" w:type="dxa"/>
            <w:gridSpan w:val="2"/>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keepLines/>
              <w:jc w:val="both"/>
              <w:rPr>
                <w:sz w:val="18"/>
                <w:szCs w:val="18"/>
                <w:lang w:val="uk-UA"/>
              </w:rPr>
            </w:pPr>
            <w:r w:rsidRPr="00D8419F">
              <w:rPr>
                <w:sz w:val="18"/>
                <w:szCs w:val="18"/>
                <w:lang w:val="uk-UA"/>
              </w:rPr>
              <w:t>199,0</w:t>
            </w:r>
          </w:p>
        </w:tc>
        <w:tc>
          <w:tcPr>
            <w:tcW w:w="1305" w:type="dxa"/>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keepLines/>
              <w:jc w:val="center"/>
              <w:rPr>
                <w:sz w:val="18"/>
                <w:szCs w:val="18"/>
                <w:lang w:val="uk-UA"/>
              </w:rPr>
            </w:pPr>
            <w:r w:rsidRPr="00D8419F">
              <w:rPr>
                <w:sz w:val="18"/>
                <w:szCs w:val="18"/>
                <w:lang w:val="uk-UA"/>
              </w:rPr>
              <w:t>199,0</w:t>
            </w:r>
          </w:p>
        </w:tc>
        <w:tc>
          <w:tcPr>
            <w:tcW w:w="1010" w:type="dxa"/>
            <w:gridSpan w:val="4"/>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keepLines/>
              <w:jc w:val="center"/>
              <w:rPr>
                <w:sz w:val="18"/>
                <w:szCs w:val="18"/>
                <w:lang w:val="uk-UA"/>
              </w:rPr>
            </w:pPr>
            <w:r w:rsidRPr="00D8419F">
              <w:rPr>
                <w:sz w:val="18"/>
                <w:szCs w:val="18"/>
                <w:lang w:val="uk-UA"/>
              </w:rPr>
              <w:t>199,0</w:t>
            </w:r>
          </w:p>
        </w:tc>
        <w:tc>
          <w:tcPr>
            <w:tcW w:w="1240" w:type="dxa"/>
            <w:tcBorders>
              <w:top w:val="single" w:sz="4" w:space="0" w:color="auto"/>
              <w:left w:val="single" w:sz="4" w:space="0" w:color="auto"/>
              <w:bottom w:val="single" w:sz="4" w:space="0" w:color="auto"/>
              <w:right w:val="single" w:sz="4" w:space="0" w:color="auto"/>
            </w:tcBorders>
          </w:tcPr>
          <w:p w:rsidR="004C4E2A" w:rsidRPr="00D8419F" w:rsidRDefault="004C4E2A" w:rsidP="002603B7">
            <w:pPr>
              <w:keepLines/>
              <w:jc w:val="center"/>
              <w:rPr>
                <w:sz w:val="18"/>
                <w:szCs w:val="18"/>
                <w:lang w:val="uk-UA"/>
              </w:rPr>
            </w:pPr>
          </w:p>
        </w:tc>
        <w:tc>
          <w:tcPr>
            <w:tcW w:w="1133" w:type="dxa"/>
            <w:tcBorders>
              <w:top w:val="single" w:sz="4" w:space="0" w:color="auto"/>
              <w:left w:val="single" w:sz="4" w:space="0" w:color="auto"/>
              <w:bottom w:val="single" w:sz="4" w:space="0" w:color="auto"/>
              <w:right w:val="single" w:sz="4" w:space="0" w:color="auto"/>
            </w:tcBorders>
          </w:tcPr>
          <w:p w:rsidR="004C4E2A" w:rsidRPr="00D8419F" w:rsidRDefault="004C4E2A" w:rsidP="002603B7">
            <w:pPr>
              <w:keepLines/>
              <w:jc w:val="center"/>
              <w:rPr>
                <w:sz w:val="18"/>
                <w:szCs w:val="18"/>
                <w:lang w:val="uk-UA"/>
              </w:rPr>
            </w:pPr>
            <w:r w:rsidRPr="00D8419F">
              <w:rPr>
                <w:sz w:val="18"/>
                <w:szCs w:val="18"/>
                <w:lang w:val="uk-UA"/>
              </w:rPr>
              <w:t>199,0</w:t>
            </w:r>
          </w:p>
        </w:tc>
        <w:tc>
          <w:tcPr>
            <w:tcW w:w="4092" w:type="dxa"/>
            <w:tcBorders>
              <w:top w:val="single" w:sz="4" w:space="0" w:color="auto"/>
              <w:left w:val="single" w:sz="4" w:space="0" w:color="auto"/>
              <w:bottom w:val="single" w:sz="4" w:space="0" w:color="auto"/>
              <w:right w:val="single" w:sz="4" w:space="0" w:color="auto"/>
            </w:tcBorders>
          </w:tcPr>
          <w:p w:rsidR="004C4E2A" w:rsidRPr="00D8419F" w:rsidRDefault="004C4E2A" w:rsidP="002603B7">
            <w:pPr>
              <w:keepLines/>
              <w:jc w:val="center"/>
              <w:rPr>
                <w:sz w:val="18"/>
                <w:szCs w:val="18"/>
                <w:lang w:val="uk-UA"/>
              </w:rPr>
            </w:pPr>
            <w:r w:rsidRPr="00D8419F">
              <w:rPr>
                <w:sz w:val="18"/>
                <w:szCs w:val="18"/>
                <w:lang w:val="uk-UA"/>
              </w:rPr>
              <w:t>Проведено оздоровлення   вихованців КЗ «СДЮСШ «Екстрім»,»ДЮСШ з греко-римської боротьби»,»КДЮСШ з футболу та інших ігрових видів спорту»,  «КДЮСШ №2 ім.Горайського», «КДЮСШ з водних видів спорту».</w:t>
            </w:r>
          </w:p>
        </w:tc>
      </w:tr>
      <w:tr w:rsidR="004C4E2A" w:rsidRPr="00D8419F" w:rsidTr="00E0189F">
        <w:trPr>
          <w:gridAfter w:val="2"/>
          <w:wAfter w:w="19" w:type="dxa"/>
        </w:trPr>
        <w:tc>
          <w:tcPr>
            <w:tcW w:w="562" w:type="dxa"/>
            <w:tcBorders>
              <w:top w:val="single" w:sz="4" w:space="0" w:color="auto"/>
              <w:left w:val="single" w:sz="4" w:space="0" w:color="auto"/>
              <w:bottom w:val="single" w:sz="4" w:space="0" w:color="auto"/>
              <w:right w:val="single" w:sz="4" w:space="0" w:color="auto"/>
            </w:tcBorders>
          </w:tcPr>
          <w:p w:rsidR="004C4E2A" w:rsidRPr="00D8419F" w:rsidRDefault="004C4E2A" w:rsidP="002603B7">
            <w:pPr>
              <w:jc w:val="center"/>
              <w:rPr>
                <w:sz w:val="18"/>
                <w:szCs w:val="18"/>
                <w:lang w:val="uk-UA"/>
              </w:rPr>
            </w:pPr>
          </w:p>
        </w:tc>
        <w:tc>
          <w:tcPr>
            <w:tcW w:w="557" w:type="dxa"/>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jc w:val="center"/>
              <w:rPr>
                <w:sz w:val="18"/>
                <w:szCs w:val="18"/>
                <w:lang w:val="uk-UA"/>
              </w:rPr>
            </w:pPr>
            <w:r w:rsidRPr="00D8419F">
              <w:rPr>
                <w:sz w:val="18"/>
                <w:szCs w:val="18"/>
                <w:lang w:val="uk-UA"/>
              </w:rPr>
              <w:t>12.1</w:t>
            </w:r>
          </w:p>
        </w:tc>
        <w:tc>
          <w:tcPr>
            <w:tcW w:w="465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C4E2A" w:rsidRPr="00D8419F" w:rsidRDefault="004C4E2A" w:rsidP="002603B7">
            <w:pPr>
              <w:jc w:val="both"/>
              <w:rPr>
                <w:sz w:val="18"/>
                <w:szCs w:val="18"/>
                <w:lang w:val="uk-UA"/>
              </w:rPr>
            </w:pPr>
            <w:r w:rsidRPr="00D8419F">
              <w:rPr>
                <w:sz w:val="18"/>
                <w:szCs w:val="18"/>
                <w:lang w:val="uk-UA"/>
              </w:rPr>
              <w:t>Проведення екскурсій, мандрівок, походів  дітей та молоді пільгових категорій , що потребують особливої соціальної уваги та підтримки</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C4E2A" w:rsidRPr="00D8419F" w:rsidRDefault="004C4E2A" w:rsidP="002603B7">
            <w:pPr>
              <w:keepLines/>
              <w:jc w:val="center"/>
              <w:rPr>
                <w:sz w:val="18"/>
                <w:szCs w:val="18"/>
                <w:lang w:val="uk-UA"/>
              </w:rPr>
            </w:pPr>
            <w:r w:rsidRPr="00D8419F">
              <w:rPr>
                <w:sz w:val="18"/>
                <w:szCs w:val="18"/>
                <w:lang w:val="uk-UA"/>
              </w:rPr>
              <w:t>150,0</w:t>
            </w:r>
          </w:p>
        </w:tc>
        <w:tc>
          <w:tcPr>
            <w:tcW w:w="1305" w:type="dxa"/>
            <w:tcBorders>
              <w:top w:val="single" w:sz="4" w:space="0" w:color="auto"/>
              <w:left w:val="single" w:sz="4" w:space="0" w:color="auto"/>
              <w:bottom w:val="single" w:sz="4" w:space="0" w:color="auto"/>
              <w:right w:val="single" w:sz="4" w:space="0" w:color="auto"/>
            </w:tcBorders>
            <w:shd w:val="clear" w:color="auto" w:fill="FFFFFF"/>
            <w:hideMark/>
          </w:tcPr>
          <w:p w:rsidR="004C4E2A" w:rsidRPr="00D8419F" w:rsidRDefault="004C4E2A" w:rsidP="002603B7">
            <w:pPr>
              <w:keepLines/>
              <w:jc w:val="center"/>
              <w:rPr>
                <w:sz w:val="18"/>
                <w:szCs w:val="18"/>
                <w:lang w:val="uk-UA"/>
              </w:rPr>
            </w:pPr>
            <w:r w:rsidRPr="00D8419F">
              <w:rPr>
                <w:sz w:val="18"/>
                <w:szCs w:val="18"/>
                <w:lang w:val="uk-UA"/>
              </w:rPr>
              <w:t>150,0</w:t>
            </w:r>
          </w:p>
        </w:tc>
        <w:tc>
          <w:tcPr>
            <w:tcW w:w="1010" w:type="dxa"/>
            <w:gridSpan w:val="4"/>
            <w:tcBorders>
              <w:top w:val="single" w:sz="4" w:space="0" w:color="auto"/>
              <w:left w:val="single" w:sz="4" w:space="0" w:color="auto"/>
              <w:bottom w:val="single" w:sz="4" w:space="0" w:color="auto"/>
              <w:right w:val="single" w:sz="4" w:space="0" w:color="auto"/>
            </w:tcBorders>
            <w:shd w:val="clear" w:color="auto" w:fill="FFFFFF"/>
            <w:hideMark/>
          </w:tcPr>
          <w:p w:rsidR="004C4E2A" w:rsidRPr="00D8419F" w:rsidRDefault="004C4E2A" w:rsidP="002603B7">
            <w:pPr>
              <w:keepLines/>
              <w:jc w:val="center"/>
              <w:rPr>
                <w:sz w:val="18"/>
                <w:szCs w:val="18"/>
                <w:lang w:val="uk-UA"/>
              </w:rPr>
            </w:pPr>
            <w:r>
              <w:rPr>
                <w:sz w:val="18"/>
                <w:szCs w:val="18"/>
                <w:lang w:val="uk-UA"/>
              </w:rPr>
              <w:t>-</w:t>
            </w:r>
          </w:p>
        </w:tc>
        <w:tc>
          <w:tcPr>
            <w:tcW w:w="1240" w:type="dxa"/>
            <w:tcBorders>
              <w:top w:val="single" w:sz="4" w:space="0" w:color="auto"/>
              <w:left w:val="single" w:sz="4" w:space="0" w:color="auto"/>
              <w:bottom w:val="single" w:sz="4" w:space="0" w:color="auto"/>
              <w:right w:val="single" w:sz="4" w:space="0" w:color="auto"/>
            </w:tcBorders>
            <w:shd w:val="clear" w:color="auto" w:fill="FFFFFF"/>
          </w:tcPr>
          <w:p w:rsidR="004C4E2A" w:rsidRPr="00D8419F" w:rsidRDefault="004C4E2A" w:rsidP="002603B7">
            <w:pPr>
              <w:keepLines/>
              <w:jc w:val="center"/>
              <w:rPr>
                <w:color w:val="000000"/>
                <w:sz w:val="18"/>
                <w:szCs w:val="18"/>
                <w:lang w:val="uk-UA"/>
              </w:rPr>
            </w:pP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4C4E2A" w:rsidRPr="00D8419F" w:rsidRDefault="004C4E2A" w:rsidP="002603B7">
            <w:pPr>
              <w:keepLines/>
              <w:jc w:val="center"/>
              <w:rPr>
                <w:sz w:val="18"/>
                <w:szCs w:val="18"/>
                <w:lang w:val="uk-UA"/>
              </w:rPr>
            </w:pPr>
          </w:p>
        </w:tc>
        <w:tc>
          <w:tcPr>
            <w:tcW w:w="4092" w:type="dxa"/>
            <w:tcBorders>
              <w:top w:val="single" w:sz="4" w:space="0" w:color="auto"/>
              <w:left w:val="single" w:sz="4" w:space="0" w:color="auto"/>
              <w:bottom w:val="single" w:sz="4" w:space="0" w:color="auto"/>
              <w:right w:val="single" w:sz="4" w:space="0" w:color="auto"/>
            </w:tcBorders>
          </w:tcPr>
          <w:p w:rsidR="004C4E2A" w:rsidRPr="00D8419F" w:rsidRDefault="004C4E2A" w:rsidP="002603B7">
            <w:pPr>
              <w:keepLines/>
              <w:jc w:val="center"/>
              <w:rPr>
                <w:sz w:val="18"/>
                <w:szCs w:val="18"/>
                <w:lang w:val="uk-UA"/>
              </w:rPr>
            </w:pPr>
          </w:p>
        </w:tc>
      </w:tr>
      <w:tr w:rsidR="004C4E2A" w:rsidRPr="00D8419F" w:rsidTr="00E0189F">
        <w:trPr>
          <w:gridAfter w:val="2"/>
          <w:wAfter w:w="19" w:type="dxa"/>
        </w:trPr>
        <w:tc>
          <w:tcPr>
            <w:tcW w:w="562" w:type="dxa"/>
            <w:tcBorders>
              <w:top w:val="single" w:sz="4" w:space="0" w:color="auto"/>
              <w:left w:val="single" w:sz="4" w:space="0" w:color="auto"/>
              <w:bottom w:val="single" w:sz="4" w:space="0" w:color="auto"/>
              <w:right w:val="single" w:sz="4" w:space="0" w:color="auto"/>
            </w:tcBorders>
          </w:tcPr>
          <w:p w:rsidR="004C4E2A" w:rsidRPr="00D8419F" w:rsidRDefault="004C4E2A" w:rsidP="002603B7">
            <w:pPr>
              <w:jc w:val="center"/>
              <w:rPr>
                <w:sz w:val="18"/>
                <w:szCs w:val="18"/>
                <w:lang w:val="uk-UA"/>
              </w:rPr>
            </w:pPr>
          </w:p>
        </w:tc>
        <w:tc>
          <w:tcPr>
            <w:tcW w:w="5214" w:type="dxa"/>
            <w:gridSpan w:val="3"/>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jc w:val="center"/>
              <w:rPr>
                <w:sz w:val="18"/>
                <w:szCs w:val="18"/>
                <w:lang w:val="uk-UA"/>
              </w:rPr>
            </w:pPr>
            <w:r w:rsidRPr="00D8419F">
              <w:rPr>
                <w:b/>
                <w:sz w:val="18"/>
                <w:szCs w:val="18"/>
                <w:lang w:val="uk-UA"/>
              </w:rPr>
              <w:t>Всього по програмі:</w:t>
            </w:r>
          </w:p>
        </w:tc>
        <w:tc>
          <w:tcPr>
            <w:tcW w:w="1158" w:type="dxa"/>
            <w:gridSpan w:val="2"/>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keepLines/>
              <w:jc w:val="center"/>
              <w:rPr>
                <w:b/>
                <w:sz w:val="18"/>
                <w:szCs w:val="18"/>
                <w:lang w:val="uk-UA"/>
              </w:rPr>
            </w:pPr>
            <w:r w:rsidRPr="00D8419F">
              <w:rPr>
                <w:b/>
                <w:sz w:val="18"/>
                <w:szCs w:val="18"/>
                <w:lang w:val="uk-UA"/>
              </w:rPr>
              <w:t>1993,0</w:t>
            </w:r>
          </w:p>
        </w:tc>
        <w:tc>
          <w:tcPr>
            <w:tcW w:w="1305" w:type="dxa"/>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keepLines/>
              <w:jc w:val="center"/>
              <w:rPr>
                <w:b/>
                <w:sz w:val="18"/>
                <w:szCs w:val="18"/>
                <w:lang w:val="uk-UA"/>
              </w:rPr>
            </w:pPr>
            <w:r w:rsidRPr="00D8419F">
              <w:rPr>
                <w:b/>
                <w:sz w:val="18"/>
                <w:szCs w:val="18"/>
                <w:lang w:val="uk-UA"/>
              </w:rPr>
              <w:t>1030,0</w:t>
            </w:r>
          </w:p>
        </w:tc>
        <w:tc>
          <w:tcPr>
            <w:tcW w:w="1010" w:type="dxa"/>
            <w:gridSpan w:val="4"/>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keepLines/>
              <w:jc w:val="center"/>
              <w:rPr>
                <w:b/>
                <w:color w:val="000000"/>
                <w:sz w:val="18"/>
                <w:szCs w:val="18"/>
                <w:lang w:val="uk-UA"/>
              </w:rPr>
            </w:pPr>
            <w:r>
              <w:rPr>
                <w:b/>
                <w:color w:val="000000"/>
                <w:sz w:val="18"/>
                <w:szCs w:val="18"/>
                <w:lang w:val="uk-UA"/>
              </w:rPr>
              <w:t>724</w:t>
            </w:r>
            <w:r w:rsidRPr="00D8419F">
              <w:rPr>
                <w:b/>
                <w:color w:val="000000"/>
                <w:sz w:val="18"/>
                <w:szCs w:val="18"/>
                <w:lang w:val="uk-UA"/>
              </w:rPr>
              <w:t>,0</w:t>
            </w:r>
          </w:p>
        </w:tc>
        <w:tc>
          <w:tcPr>
            <w:tcW w:w="1240" w:type="dxa"/>
            <w:tcBorders>
              <w:top w:val="single" w:sz="4" w:space="0" w:color="auto"/>
              <w:left w:val="single" w:sz="4" w:space="0" w:color="auto"/>
              <w:bottom w:val="single" w:sz="4" w:space="0" w:color="auto"/>
              <w:right w:val="single" w:sz="4" w:space="0" w:color="auto"/>
            </w:tcBorders>
          </w:tcPr>
          <w:p w:rsidR="004C4E2A" w:rsidRPr="00D8419F" w:rsidRDefault="004C4E2A" w:rsidP="002603B7">
            <w:pPr>
              <w:keepLines/>
              <w:jc w:val="center"/>
              <w:rPr>
                <w:b/>
                <w:sz w:val="18"/>
                <w:szCs w:val="18"/>
                <w:lang w:val="uk-UA"/>
              </w:rPr>
            </w:pPr>
          </w:p>
        </w:tc>
        <w:tc>
          <w:tcPr>
            <w:tcW w:w="1133" w:type="dxa"/>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keepLines/>
              <w:jc w:val="center"/>
              <w:rPr>
                <w:b/>
                <w:sz w:val="18"/>
                <w:szCs w:val="18"/>
                <w:lang w:val="uk-UA"/>
              </w:rPr>
            </w:pPr>
            <w:r>
              <w:rPr>
                <w:b/>
                <w:sz w:val="18"/>
                <w:szCs w:val="18"/>
                <w:lang w:val="uk-UA"/>
              </w:rPr>
              <w:t>720</w:t>
            </w:r>
            <w:r w:rsidRPr="00D8419F">
              <w:rPr>
                <w:b/>
                <w:sz w:val="18"/>
                <w:szCs w:val="18"/>
                <w:lang w:val="uk-UA"/>
              </w:rPr>
              <w:t>,7</w:t>
            </w:r>
          </w:p>
        </w:tc>
        <w:tc>
          <w:tcPr>
            <w:tcW w:w="4092" w:type="dxa"/>
            <w:tcBorders>
              <w:top w:val="single" w:sz="4" w:space="0" w:color="auto"/>
              <w:left w:val="single" w:sz="4" w:space="0" w:color="auto"/>
              <w:bottom w:val="single" w:sz="4" w:space="0" w:color="auto"/>
              <w:right w:val="single" w:sz="4" w:space="0" w:color="auto"/>
            </w:tcBorders>
          </w:tcPr>
          <w:p w:rsidR="004C4E2A" w:rsidRPr="00D8419F" w:rsidRDefault="004C4E2A" w:rsidP="002603B7">
            <w:pPr>
              <w:keepLines/>
              <w:jc w:val="center"/>
              <w:rPr>
                <w:sz w:val="18"/>
                <w:szCs w:val="18"/>
                <w:lang w:val="uk-UA"/>
              </w:rPr>
            </w:pPr>
          </w:p>
        </w:tc>
      </w:tr>
      <w:tr w:rsidR="004C4E2A" w:rsidRPr="00D8419F" w:rsidTr="00E0189F">
        <w:trPr>
          <w:gridAfter w:val="2"/>
          <w:wAfter w:w="19" w:type="dxa"/>
          <w:trHeight w:val="70"/>
        </w:trPr>
        <w:tc>
          <w:tcPr>
            <w:tcW w:w="562" w:type="dxa"/>
            <w:tcBorders>
              <w:top w:val="single" w:sz="4" w:space="0" w:color="auto"/>
              <w:left w:val="single" w:sz="4" w:space="0" w:color="auto"/>
              <w:bottom w:val="single" w:sz="4" w:space="0" w:color="auto"/>
              <w:right w:val="single" w:sz="4" w:space="0" w:color="auto"/>
            </w:tcBorders>
            <w:shd w:val="clear" w:color="auto" w:fill="99CCFF"/>
            <w:hideMark/>
          </w:tcPr>
          <w:p w:rsidR="004C4E2A" w:rsidRPr="00D8419F" w:rsidRDefault="004C4E2A" w:rsidP="002603B7">
            <w:pPr>
              <w:jc w:val="center"/>
              <w:rPr>
                <w:sz w:val="18"/>
                <w:szCs w:val="18"/>
                <w:lang w:val="uk-UA"/>
              </w:rPr>
            </w:pPr>
            <w:r w:rsidRPr="00D8419F">
              <w:rPr>
                <w:sz w:val="18"/>
                <w:szCs w:val="18"/>
                <w:lang w:val="uk-UA"/>
              </w:rPr>
              <w:t>10</w:t>
            </w:r>
          </w:p>
        </w:tc>
        <w:tc>
          <w:tcPr>
            <w:tcW w:w="15152" w:type="dxa"/>
            <w:gridSpan w:val="13"/>
            <w:tcBorders>
              <w:top w:val="single" w:sz="4" w:space="0" w:color="auto"/>
              <w:left w:val="single" w:sz="4" w:space="0" w:color="auto"/>
              <w:bottom w:val="single" w:sz="4" w:space="0" w:color="auto"/>
              <w:right w:val="single" w:sz="4" w:space="0" w:color="auto"/>
            </w:tcBorders>
            <w:shd w:val="clear" w:color="auto" w:fill="99CCFF"/>
            <w:hideMark/>
          </w:tcPr>
          <w:p w:rsidR="004C4E2A" w:rsidRPr="00D8419F" w:rsidRDefault="004C4E2A" w:rsidP="002603B7">
            <w:pPr>
              <w:keepLines/>
              <w:jc w:val="center"/>
              <w:rPr>
                <w:sz w:val="18"/>
                <w:szCs w:val="18"/>
                <w:lang w:val="uk-UA"/>
              </w:rPr>
            </w:pPr>
            <w:r w:rsidRPr="00D8419F">
              <w:rPr>
                <w:b/>
                <w:i/>
                <w:sz w:val="18"/>
                <w:szCs w:val="18"/>
                <w:u w:val="single"/>
              </w:rPr>
              <w:t>Програма розвитку пластового руху в Тернополі на 2017-2020 роки</w:t>
            </w:r>
          </w:p>
        </w:tc>
      </w:tr>
      <w:tr w:rsidR="004C4E2A" w:rsidRPr="00D8419F" w:rsidTr="00E0189F">
        <w:trPr>
          <w:gridAfter w:val="2"/>
          <w:wAfter w:w="19" w:type="dxa"/>
        </w:trPr>
        <w:tc>
          <w:tcPr>
            <w:tcW w:w="562" w:type="dxa"/>
            <w:tcBorders>
              <w:top w:val="single" w:sz="4" w:space="0" w:color="auto"/>
              <w:left w:val="single" w:sz="4" w:space="0" w:color="auto"/>
              <w:bottom w:val="single" w:sz="4" w:space="0" w:color="auto"/>
              <w:right w:val="single" w:sz="4" w:space="0" w:color="auto"/>
            </w:tcBorders>
          </w:tcPr>
          <w:p w:rsidR="004C4E2A" w:rsidRPr="00D8419F" w:rsidRDefault="004C4E2A" w:rsidP="002603B7">
            <w:pPr>
              <w:jc w:val="center"/>
              <w:rPr>
                <w:sz w:val="18"/>
                <w:szCs w:val="18"/>
                <w:lang w:val="uk-UA"/>
              </w:rPr>
            </w:pPr>
          </w:p>
        </w:tc>
        <w:tc>
          <w:tcPr>
            <w:tcW w:w="557" w:type="dxa"/>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jc w:val="center"/>
              <w:rPr>
                <w:sz w:val="18"/>
                <w:szCs w:val="18"/>
                <w:lang w:val="uk-UA"/>
              </w:rPr>
            </w:pPr>
            <w:r w:rsidRPr="00D8419F">
              <w:rPr>
                <w:sz w:val="18"/>
                <w:szCs w:val="18"/>
                <w:lang w:val="uk-UA"/>
              </w:rPr>
              <w:t>1.1</w:t>
            </w:r>
          </w:p>
        </w:tc>
        <w:tc>
          <w:tcPr>
            <w:tcW w:w="4663" w:type="dxa"/>
            <w:gridSpan w:val="3"/>
            <w:tcBorders>
              <w:top w:val="single" w:sz="4" w:space="0" w:color="auto"/>
              <w:left w:val="single" w:sz="4" w:space="0" w:color="auto"/>
              <w:bottom w:val="single" w:sz="4" w:space="0" w:color="auto"/>
              <w:right w:val="single" w:sz="4" w:space="0" w:color="auto"/>
            </w:tcBorders>
            <w:hideMark/>
          </w:tcPr>
          <w:p w:rsidR="004C4E2A" w:rsidRPr="008C0E14" w:rsidRDefault="004C4E2A" w:rsidP="002603B7">
            <w:pPr>
              <w:jc w:val="both"/>
              <w:rPr>
                <w:color w:val="000000"/>
                <w:sz w:val="18"/>
                <w:szCs w:val="18"/>
              </w:rPr>
            </w:pPr>
            <w:r w:rsidRPr="008C0E14">
              <w:rPr>
                <w:color w:val="000000"/>
                <w:sz w:val="18"/>
                <w:szCs w:val="18"/>
              </w:rPr>
              <w:t>Проведення акцій пам’яті героїв України</w:t>
            </w:r>
          </w:p>
        </w:tc>
        <w:tc>
          <w:tcPr>
            <w:tcW w:w="1152" w:type="dxa"/>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keepLines/>
              <w:jc w:val="center"/>
              <w:rPr>
                <w:sz w:val="18"/>
                <w:szCs w:val="18"/>
                <w:lang w:val="uk-UA"/>
              </w:rPr>
            </w:pPr>
            <w:r w:rsidRPr="00D8419F">
              <w:rPr>
                <w:sz w:val="18"/>
                <w:szCs w:val="18"/>
                <w:lang w:val="uk-UA"/>
              </w:rPr>
              <w:t>10,0</w:t>
            </w:r>
          </w:p>
        </w:tc>
        <w:tc>
          <w:tcPr>
            <w:tcW w:w="1305" w:type="dxa"/>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keepLines/>
              <w:jc w:val="center"/>
              <w:rPr>
                <w:sz w:val="18"/>
                <w:szCs w:val="18"/>
                <w:lang w:val="uk-UA"/>
              </w:rPr>
            </w:pPr>
            <w:r w:rsidRPr="00D8419F">
              <w:rPr>
                <w:sz w:val="18"/>
                <w:szCs w:val="18"/>
                <w:lang w:val="uk-UA"/>
              </w:rPr>
              <w:t>10,0</w:t>
            </w:r>
          </w:p>
        </w:tc>
        <w:tc>
          <w:tcPr>
            <w:tcW w:w="1010" w:type="dxa"/>
            <w:gridSpan w:val="4"/>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keepLines/>
              <w:jc w:val="center"/>
              <w:rPr>
                <w:sz w:val="18"/>
                <w:szCs w:val="18"/>
                <w:lang w:val="uk-UA"/>
              </w:rPr>
            </w:pPr>
            <w:r w:rsidRPr="00D8419F">
              <w:rPr>
                <w:sz w:val="18"/>
                <w:szCs w:val="18"/>
                <w:lang w:val="uk-UA"/>
              </w:rPr>
              <w:t>10,0</w:t>
            </w:r>
          </w:p>
        </w:tc>
        <w:tc>
          <w:tcPr>
            <w:tcW w:w="1240" w:type="dxa"/>
            <w:tcBorders>
              <w:top w:val="single" w:sz="4" w:space="0" w:color="auto"/>
              <w:left w:val="single" w:sz="4" w:space="0" w:color="auto"/>
              <w:bottom w:val="single" w:sz="4" w:space="0" w:color="auto"/>
              <w:right w:val="single" w:sz="4" w:space="0" w:color="auto"/>
            </w:tcBorders>
          </w:tcPr>
          <w:p w:rsidR="004C4E2A" w:rsidRPr="00D8419F" w:rsidRDefault="004C4E2A" w:rsidP="002603B7">
            <w:pPr>
              <w:keepLines/>
              <w:jc w:val="center"/>
              <w:rPr>
                <w:b/>
                <w:sz w:val="18"/>
                <w:szCs w:val="18"/>
                <w:lang w:val="uk-UA"/>
              </w:rPr>
            </w:pPr>
          </w:p>
        </w:tc>
        <w:tc>
          <w:tcPr>
            <w:tcW w:w="1133" w:type="dxa"/>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keepLines/>
              <w:jc w:val="center"/>
              <w:rPr>
                <w:sz w:val="18"/>
                <w:szCs w:val="18"/>
                <w:lang w:val="uk-UA"/>
              </w:rPr>
            </w:pPr>
            <w:r>
              <w:rPr>
                <w:sz w:val="18"/>
                <w:szCs w:val="18"/>
                <w:lang w:val="uk-UA"/>
              </w:rPr>
              <w:t>10</w:t>
            </w:r>
            <w:r w:rsidRPr="00D8419F">
              <w:rPr>
                <w:sz w:val="18"/>
                <w:szCs w:val="18"/>
                <w:lang w:val="uk-UA"/>
              </w:rPr>
              <w:t>,</w:t>
            </w:r>
            <w:r>
              <w:rPr>
                <w:sz w:val="18"/>
                <w:szCs w:val="18"/>
                <w:lang w:val="uk-UA"/>
              </w:rPr>
              <w:t>0</w:t>
            </w:r>
          </w:p>
        </w:tc>
        <w:tc>
          <w:tcPr>
            <w:tcW w:w="4092" w:type="dxa"/>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keepLines/>
              <w:rPr>
                <w:sz w:val="18"/>
                <w:szCs w:val="18"/>
                <w:lang w:val="uk-UA"/>
              </w:rPr>
            </w:pPr>
            <w:r w:rsidRPr="00D8419F">
              <w:rPr>
                <w:sz w:val="18"/>
                <w:szCs w:val="18"/>
                <w:lang w:val="uk-UA"/>
              </w:rPr>
              <w:t>Проведено національно-патріотичне змагання «Памятай про Крути»та вечір памяті видатних особистостей «Свято патронів»</w:t>
            </w:r>
            <w:r>
              <w:rPr>
                <w:sz w:val="18"/>
                <w:szCs w:val="18"/>
                <w:lang w:val="uk-UA"/>
              </w:rPr>
              <w:t>,вечір памяті В.Гурняка</w:t>
            </w:r>
          </w:p>
        </w:tc>
      </w:tr>
      <w:tr w:rsidR="004C4E2A" w:rsidRPr="00D8419F" w:rsidTr="00E0189F">
        <w:trPr>
          <w:gridAfter w:val="2"/>
          <w:wAfter w:w="19" w:type="dxa"/>
        </w:trPr>
        <w:tc>
          <w:tcPr>
            <w:tcW w:w="562" w:type="dxa"/>
            <w:tcBorders>
              <w:top w:val="single" w:sz="4" w:space="0" w:color="auto"/>
              <w:left w:val="single" w:sz="4" w:space="0" w:color="auto"/>
              <w:bottom w:val="single" w:sz="4" w:space="0" w:color="auto"/>
              <w:right w:val="single" w:sz="4" w:space="0" w:color="auto"/>
            </w:tcBorders>
          </w:tcPr>
          <w:p w:rsidR="004C4E2A" w:rsidRPr="00D8419F" w:rsidRDefault="004C4E2A" w:rsidP="002603B7">
            <w:pPr>
              <w:jc w:val="center"/>
              <w:rPr>
                <w:sz w:val="18"/>
                <w:szCs w:val="18"/>
                <w:lang w:val="uk-UA"/>
              </w:rPr>
            </w:pPr>
          </w:p>
        </w:tc>
        <w:tc>
          <w:tcPr>
            <w:tcW w:w="557" w:type="dxa"/>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jc w:val="center"/>
              <w:rPr>
                <w:sz w:val="18"/>
                <w:szCs w:val="18"/>
                <w:lang w:val="uk-UA"/>
              </w:rPr>
            </w:pPr>
            <w:r w:rsidRPr="00D8419F">
              <w:rPr>
                <w:sz w:val="18"/>
                <w:szCs w:val="18"/>
                <w:lang w:val="uk-UA"/>
              </w:rPr>
              <w:t>2.1</w:t>
            </w:r>
          </w:p>
        </w:tc>
        <w:tc>
          <w:tcPr>
            <w:tcW w:w="4663" w:type="dxa"/>
            <w:gridSpan w:val="3"/>
            <w:tcBorders>
              <w:top w:val="single" w:sz="4" w:space="0" w:color="auto"/>
              <w:left w:val="single" w:sz="4" w:space="0" w:color="auto"/>
              <w:bottom w:val="single" w:sz="4" w:space="0" w:color="auto"/>
              <w:right w:val="single" w:sz="4" w:space="0" w:color="auto"/>
            </w:tcBorders>
            <w:hideMark/>
          </w:tcPr>
          <w:p w:rsidR="004C4E2A" w:rsidRPr="008C0E14" w:rsidRDefault="004C4E2A" w:rsidP="002603B7">
            <w:pPr>
              <w:jc w:val="both"/>
              <w:rPr>
                <w:color w:val="000000"/>
                <w:sz w:val="18"/>
                <w:szCs w:val="18"/>
              </w:rPr>
            </w:pPr>
            <w:r w:rsidRPr="008C0E14">
              <w:rPr>
                <w:color w:val="000000"/>
                <w:sz w:val="18"/>
                <w:szCs w:val="18"/>
              </w:rPr>
              <w:t>Проведення акцій спрямованих на інтелектуальний та творчий розвиток молоді</w:t>
            </w:r>
          </w:p>
        </w:tc>
        <w:tc>
          <w:tcPr>
            <w:tcW w:w="1152" w:type="dxa"/>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keepLines/>
              <w:jc w:val="center"/>
              <w:rPr>
                <w:sz w:val="18"/>
                <w:szCs w:val="18"/>
                <w:lang w:val="uk-UA"/>
              </w:rPr>
            </w:pPr>
            <w:r w:rsidRPr="00D8419F">
              <w:rPr>
                <w:sz w:val="18"/>
                <w:szCs w:val="18"/>
                <w:lang w:val="uk-UA"/>
              </w:rPr>
              <w:t>6.0</w:t>
            </w:r>
          </w:p>
        </w:tc>
        <w:tc>
          <w:tcPr>
            <w:tcW w:w="1305" w:type="dxa"/>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keepLines/>
              <w:jc w:val="center"/>
              <w:rPr>
                <w:sz w:val="18"/>
                <w:szCs w:val="18"/>
                <w:lang w:val="uk-UA"/>
              </w:rPr>
            </w:pPr>
            <w:r w:rsidRPr="00D8419F">
              <w:rPr>
                <w:sz w:val="18"/>
                <w:szCs w:val="18"/>
                <w:lang w:val="uk-UA"/>
              </w:rPr>
              <w:t>6.0</w:t>
            </w:r>
          </w:p>
        </w:tc>
        <w:tc>
          <w:tcPr>
            <w:tcW w:w="1010" w:type="dxa"/>
            <w:gridSpan w:val="4"/>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keepLines/>
              <w:jc w:val="center"/>
              <w:rPr>
                <w:sz w:val="18"/>
                <w:szCs w:val="18"/>
                <w:lang w:val="uk-UA"/>
              </w:rPr>
            </w:pPr>
            <w:r w:rsidRPr="00D8419F">
              <w:rPr>
                <w:sz w:val="18"/>
                <w:szCs w:val="18"/>
                <w:lang w:val="uk-UA"/>
              </w:rPr>
              <w:t>6.0</w:t>
            </w:r>
          </w:p>
        </w:tc>
        <w:tc>
          <w:tcPr>
            <w:tcW w:w="1240" w:type="dxa"/>
            <w:tcBorders>
              <w:top w:val="single" w:sz="4" w:space="0" w:color="auto"/>
              <w:left w:val="single" w:sz="4" w:space="0" w:color="auto"/>
              <w:bottom w:val="single" w:sz="4" w:space="0" w:color="auto"/>
              <w:right w:val="single" w:sz="4" w:space="0" w:color="auto"/>
            </w:tcBorders>
          </w:tcPr>
          <w:p w:rsidR="004C4E2A" w:rsidRPr="00D8419F" w:rsidRDefault="004C4E2A" w:rsidP="002603B7">
            <w:pPr>
              <w:keepLines/>
              <w:jc w:val="center"/>
              <w:rPr>
                <w:b/>
                <w:sz w:val="18"/>
                <w:szCs w:val="18"/>
                <w:lang w:val="uk-UA"/>
              </w:rPr>
            </w:pPr>
          </w:p>
        </w:tc>
        <w:tc>
          <w:tcPr>
            <w:tcW w:w="1133" w:type="dxa"/>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keepLines/>
              <w:jc w:val="center"/>
              <w:rPr>
                <w:sz w:val="18"/>
                <w:szCs w:val="18"/>
                <w:lang w:val="uk-UA"/>
              </w:rPr>
            </w:pPr>
            <w:r>
              <w:rPr>
                <w:sz w:val="18"/>
                <w:szCs w:val="18"/>
                <w:lang w:val="uk-UA"/>
              </w:rPr>
              <w:t>6</w:t>
            </w:r>
            <w:r w:rsidRPr="00D8419F">
              <w:rPr>
                <w:sz w:val="18"/>
                <w:szCs w:val="18"/>
                <w:lang w:val="uk-UA"/>
              </w:rPr>
              <w:t>,</w:t>
            </w:r>
            <w:r>
              <w:rPr>
                <w:sz w:val="18"/>
                <w:szCs w:val="18"/>
                <w:lang w:val="uk-UA"/>
              </w:rPr>
              <w:t>0</w:t>
            </w:r>
          </w:p>
        </w:tc>
        <w:tc>
          <w:tcPr>
            <w:tcW w:w="4092" w:type="dxa"/>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keepLines/>
              <w:rPr>
                <w:sz w:val="18"/>
                <w:szCs w:val="18"/>
                <w:lang w:val="uk-UA"/>
              </w:rPr>
            </w:pPr>
            <w:r w:rsidRPr="00D8419F">
              <w:rPr>
                <w:sz w:val="18"/>
                <w:szCs w:val="18"/>
                <w:lang w:val="uk-UA"/>
              </w:rPr>
              <w:t>Проведено інтелектуальне зм</w:t>
            </w:r>
            <w:r>
              <w:rPr>
                <w:sz w:val="18"/>
                <w:szCs w:val="18"/>
                <w:lang w:val="uk-UA"/>
              </w:rPr>
              <w:t>агання «Що?Де?Коли?»,Ігри розуму для новацтва</w:t>
            </w:r>
          </w:p>
        </w:tc>
      </w:tr>
      <w:tr w:rsidR="004C4E2A" w:rsidRPr="00D8419F" w:rsidTr="00E0189F">
        <w:trPr>
          <w:gridAfter w:val="2"/>
          <w:wAfter w:w="19" w:type="dxa"/>
        </w:trPr>
        <w:tc>
          <w:tcPr>
            <w:tcW w:w="562" w:type="dxa"/>
            <w:tcBorders>
              <w:top w:val="single" w:sz="4" w:space="0" w:color="auto"/>
              <w:left w:val="single" w:sz="4" w:space="0" w:color="auto"/>
              <w:bottom w:val="single" w:sz="4" w:space="0" w:color="auto"/>
              <w:right w:val="single" w:sz="4" w:space="0" w:color="auto"/>
            </w:tcBorders>
          </w:tcPr>
          <w:p w:rsidR="004C4E2A" w:rsidRPr="00D8419F" w:rsidRDefault="004C4E2A" w:rsidP="002603B7">
            <w:pPr>
              <w:jc w:val="center"/>
              <w:rPr>
                <w:sz w:val="18"/>
                <w:szCs w:val="18"/>
                <w:lang w:val="uk-UA"/>
              </w:rPr>
            </w:pPr>
          </w:p>
        </w:tc>
        <w:tc>
          <w:tcPr>
            <w:tcW w:w="557" w:type="dxa"/>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jc w:val="center"/>
              <w:rPr>
                <w:sz w:val="18"/>
                <w:szCs w:val="18"/>
                <w:lang w:val="uk-UA"/>
              </w:rPr>
            </w:pPr>
            <w:r w:rsidRPr="00D8419F">
              <w:rPr>
                <w:sz w:val="18"/>
                <w:szCs w:val="18"/>
                <w:lang w:val="uk-UA"/>
              </w:rPr>
              <w:t>2.2</w:t>
            </w:r>
          </w:p>
        </w:tc>
        <w:tc>
          <w:tcPr>
            <w:tcW w:w="4663" w:type="dxa"/>
            <w:gridSpan w:val="3"/>
            <w:tcBorders>
              <w:top w:val="single" w:sz="4" w:space="0" w:color="auto"/>
              <w:left w:val="single" w:sz="4" w:space="0" w:color="auto"/>
              <w:bottom w:val="single" w:sz="4" w:space="0" w:color="auto"/>
              <w:right w:val="single" w:sz="4" w:space="0" w:color="auto"/>
            </w:tcBorders>
            <w:hideMark/>
          </w:tcPr>
          <w:p w:rsidR="004C4E2A" w:rsidRPr="008C0E14" w:rsidRDefault="004C4E2A" w:rsidP="002603B7">
            <w:pPr>
              <w:jc w:val="both"/>
              <w:rPr>
                <w:color w:val="000000"/>
                <w:sz w:val="18"/>
                <w:szCs w:val="18"/>
                <w:lang w:val="uk-UA"/>
              </w:rPr>
            </w:pPr>
            <w:r w:rsidRPr="008C0E14">
              <w:rPr>
                <w:color w:val="000000"/>
                <w:sz w:val="18"/>
                <w:szCs w:val="18"/>
                <w:lang w:val="uk-UA"/>
              </w:rPr>
              <w:t>Проведення сімейного фестивалю Різдвяна Свічечка</w:t>
            </w:r>
          </w:p>
        </w:tc>
        <w:tc>
          <w:tcPr>
            <w:tcW w:w="1152" w:type="dxa"/>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keepLines/>
              <w:jc w:val="center"/>
              <w:rPr>
                <w:sz w:val="18"/>
                <w:szCs w:val="18"/>
                <w:lang w:val="uk-UA"/>
              </w:rPr>
            </w:pPr>
            <w:r w:rsidRPr="00D8419F">
              <w:rPr>
                <w:sz w:val="18"/>
                <w:szCs w:val="18"/>
                <w:lang w:val="uk-UA"/>
              </w:rPr>
              <w:t>2,0</w:t>
            </w:r>
          </w:p>
        </w:tc>
        <w:tc>
          <w:tcPr>
            <w:tcW w:w="1305" w:type="dxa"/>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keepLines/>
              <w:jc w:val="center"/>
              <w:rPr>
                <w:sz w:val="18"/>
                <w:szCs w:val="18"/>
                <w:lang w:val="uk-UA"/>
              </w:rPr>
            </w:pPr>
            <w:r w:rsidRPr="00D8419F">
              <w:rPr>
                <w:sz w:val="18"/>
                <w:szCs w:val="18"/>
                <w:lang w:val="uk-UA"/>
              </w:rPr>
              <w:t>2,0</w:t>
            </w:r>
          </w:p>
        </w:tc>
        <w:tc>
          <w:tcPr>
            <w:tcW w:w="1010" w:type="dxa"/>
            <w:gridSpan w:val="4"/>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keepLines/>
              <w:jc w:val="center"/>
              <w:rPr>
                <w:sz w:val="18"/>
                <w:szCs w:val="18"/>
                <w:lang w:val="uk-UA"/>
              </w:rPr>
            </w:pPr>
            <w:r w:rsidRPr="00D8419F">
              <w:rPr>
                <w:sz w:val="18"/>
                <w:szCs w:val="18"/>
                <w:lang w:val="uk-UA"/>
              </w:rPr>
              <w:t>2,0</w:t>
            </w:r>
          </w:p>
        </w:tc>
        <w:tc>
          <w:tcPr>
            <w:tcW w:w="1240" w:type="dxa"/>
            <w:tcBorders>
              <w:top w:val="single" w:sz="4" w:space="0" w:color="auto"/>
              <w:left w:val="single" w:sz="4" w:space="0" w:color="auto"/>
              <w:bottom w:val="single" w:sz="4" w:space="0" w:color="auto"/>
              <w:right w:val="single" w:sz="4" w:space="0" w:color="auto"/>
            </w:tcBorders>
          </w:tcPr>
          <w:p w:rsidR="004C4E2A" w:rsidRPr="00D8419F" w:rsidRDefault="004C4E2A" w:rsidP="002603B7">
            <w:pPr>
              <w:keepLines/>
              <w:jc w:val="center"/>
              <w:rPr>
                <w:b/>
                <w:sz w:val="18"/>
                <w:szCs w:val="18"/>
                <w:lang w:val="uk-UA"/>
              </w:rPr>
            </w:pPr>
          </w:p>
        </w:tc>
        <w:tc>
          <w:tcPr>
            <w:tcW w:w="1133" w:type="dxa"/>
            <w:tcBorders>
              <w:top w:val="single" w:sz="4" w:space="0" w:color="auto"/>
              <w:left w:val="single" w:sz="4" w:space="0" w:color="auto"/>
              <w:bottom w:val="single" w:sz="4" w:space="0" w:color="auto"/>
              <w:right w:val="single" w:sz="4" w:space="0" w:color="auto"/>
            </w:tcBorders>
          </w:tcPr>
          <w:p w:rsidR="004C4E2A" w:rsidRPr="00D8419F" w:rsidRDefault="004C4E2A" w:rsidP="002603B7">
            <w:pPr>
              <w:keepLines/>
              <w:jc w:val="center"/>
              <w:rPr>
                <w:sz w:val="18"/>
                <w:szCs w:val="18"/>
                <w:lang w:val="uk-UA"/>
              </w:rPr>
            </w:pPr>
            <w:r w:rsidRPr="00D8419F">
              <w:rPr>
                <w:sz w:val="18"/>
                <w:szCs w:val="18"/>
                <w:lang w:val="uk-UA"/>
              </w:rPr>
              <w:t>2,0</w:t>
            </w:r>
          </w:p>
        </w:tc>
        <w:tc>
          <w:tcPr>
            <w:tcW w:w="4092" w:type="dxa"/>
            <w:tcBorders>
              <w:top w:val="single" w:sz="4" w:space="0" w:color="auto"/>
              <w:left w:val="single" w:sz="4" w:space="0" w:color="auto"/>
              <w:bottom w:val="single" w:sz="4" w:space="0" w:color="auto"/>
              <w:right w:val="single" w:sz="4" w:space="0" w:color="auto"/>
            </w:tcBorders>
          </w:tcPr>
          <w:p w:rsidR="004C4E2A" w:rsidRPr="00D8419F" w:rsidRDefault="004C4E2A" w:rsidP="002603B7">
            <w:pPr>
              <w:keepLines/>
              <w:rPr>
                <w:sz w:val="18"/>
                <w:szCs w:val="18"/>
                <w:lang w:val="uk-UA"/>
              </w:rPr>
            </w:pPr>
            <w:r w:rsidRPr="00D8419F">
              <w:rPr>
                <w:sz w:val="18"/>
                <w:szCs w:val="18"/>
                <w:lang w:val="uk-UA"/>
              </w:rPr>
              <w:t xml:space="preserve">сімейний фестиваль «Різдвяна свічечка»   </w:t>
            </w:r>
          </w:p>
        </w:tc>
      </w:tr>
      <w:tr w:rsidR="004C4E2A" w:rsidRPr="00D8419F" w:rsidTr="00E0189F">
        <w:trPr>
          <w:gridAfter w:val="2"/>
          <w:wAfter w:w="19" w:type="dxa"/>
        </w:trPr>
        <w:tc>
          <w:tcPr>
            <w:tcW w:w="562" w:type="dxa"/>
            <w:tcBorders>
              <w:top w:val="single" w:sz="4" w:space="0" w:color="auto"/>
              <w:left w:val="single" w:sz="4" w:space="0" w:color="auto"/>
              <w:bottom w:val="single" w:sz="4" w:space="0" w:color="auto"/>
              <w:right w:val="single" w:sz="4" w:space="0" w:color="auto"/>
            </w:tcBorders>
          </w:tcPr>
          <w:p w:rsidR="004C4E2A" w:rsidRPr="00D8419F" w:rsidRDefault="004C4E2A" w:rsidP="002603B7">
            <w:pPr>
              <w:jc w:val="center"/>
              <w:rPr>
                <w:sz w:val="18"/>
                <w:szCs w:val="18"/>
                <w:lang w:val="uk-UA"/>
              </w:rPr>
            </w:pPr>
          </w:p>
        </w:tc>
        <w:tc>
          <w:tcPr>
            <w:tcW w:w="557" w:type="dxa"/>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jc w:val="center"/>
              <w:rPr>
                <w:sz w:val="18"/>
                <w:szCs w:val="18"/>
                <w:lang w:val="uk-UA"/>
              </w:rPr>
            </w:pPr>
            <w:r w:rsidRPr="00D8419F">
              <w:rPr>
                <w:sz w:val="18"/>
                <w:szCs w:val="18"/>
                <w:lang w:val="uk-UA"/>
              </w:rPr>
              <w:t>3.1</w:t>
            </w:r>
          </w:p>
        </w:tc>
        <w:tc>
          <w:tcPr>
            <w:tcW w:w="4663" w:type="dxa"/>
            <w:gridSpan w:val="3"/>
            <w:tcBorders>
              <w:top w:val="single" w:sz="4" w:space="0" w:color="auto"/>
              <w:left w:val="single" w:sz="4" w:space="0" w:color="auto"/>
              <w:bottom w:val="single" w:sz="4" w:space="0" w:color="auto"/>
              <w:right w:val="single" w:sz="4" w:space="0" w:color="auto"/>
            </w:tcBorders>
            <w:hideMark/>
          </w:tcPr>
          <w:p w:rsidR="004C4E2A" w:rsidRPr="008C0E14" w:rsidRDefault="004C4E2A" w:rsidP="002603B7">
            <w:pPr>
              <w:jc w:val="both"/>
              <w:rPr>
                <w:color w:val="000000"/>
                <w:sz w:val="18"/>
                <w:szCs w:val="18"/>
              </w:rPr>
            </w:pPr>
            <w:r w:rsidRPr="008C0E14">
              <w:rPr>
                <w:color w:val="000000"/>
                <w:sz w:val="18"/>
                <w:szCs w:val="18"/>
              </w:rPr>
              <w:t>Проведення акцій спрямованих для розвитку морально духовних якостей молоді</w:t>
            </w:r>
          </w:p>
        </w:tc>
        <w:tc>
          <w:tcPr>
            <w:tcW w:w="1152" w:type="dxa"/>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keepLines/>
              <w:jc w:val="center"/>
              <w:rPr>
                <w:sz w:val="18"/>
                <w:szCs w:val="18"/>
                <w:lang w:val="uk-UA"/>
              </w:rPr>
            </w:pPr>
            <w:r w:rsidRPr="00D8419F">
              <w:rPr>
                <w:sz w:val="18"/>
                <w:szCs w:val="18"/>
                <w:lang w:val="uk-UA"/>
              </w:rPr>
              <w:t>9,0</w:t>
            </w:r>
          </w:p>
        </w:tc>
        <w:tc>
          <w:tcPr>
            <w:tcW w:w="1305" w:type="dxa"/>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keepLines/>
              <w:jc w:val="center"/>
              <w:rPr>
                <w:sz w:val="18"/>
                <w:szCs w:val="18"/>
                <w:lang w:val="uk-UA"/>
              </w:rPr>
            </w:pPr>
            <w:r w:rsidRPr="00D8419F">
              <w:rPr>
                <w:sz w:val="18"/>
                <w:szCs w:val="18"/>
                <w:lang w:val="uk-UA"/>
              </w:rPr>
              <w:t>6,0</w:t>
            </w:r>
          </w:p>
        </w:tc>
        <w:tc>
          <w:tcPr>
            <w:tcW w:w="1010" w:type="dxa"/>
            <w:gridSpan w:val="4"/>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keepLines/>
              <w:jc w:val="center"/>
              <w:rPr>
                <w:sz w:val="18"/>
                <w:szCs w:val="18"/>
                <w:lang w:val="uk-UA"/>
              </w:rPr>
            </w:pPr>
            <w:r>
              <w:rPr>
                <w:sz w:val="18"/>
                <w:szCs w:val="18"/>
                <w:lang w:val="uk-UA"/>
              </w:rPr>
              <w:t>9</w:t>
            </w:r>
            <w:r w:rsidRPr="00D8419F">
              <w:rPr>
                <w:sz w:val="18"/>
                <w:szCs w:val="18"/>
                <w:lang w:val="uk-UA"/>
              </w:rPr>
              <w:t>,0</w:t>
            </w:r>
          </w:p>
        </w:tc>
        <w:tc>
          <w:tcPr>
            <w:tcW w:w="1240" w:type="dxa"/>
            <w:tcBorders>
              <w:top w:val="single" w:sz="4" w:space="0" w:color="auto"/>
              <w:left w:val="single" w:sz="4" w:space="0" w:color="auto"/>
              <w:bottom w:val="single" w:sz="4" w:space="0" w:color="auto"/>
              <w:right w:val="single" w:sz="4" w:space="0" w:color="auto"/>
            </w:tcBorders>
          </w:tcPr>
          <w:p w:rsidR="004C4E2A" w:rsidRPr="00D8419F" w:rsidRDefault="004C4E2A" w:rsidP="002603B7">
            <w:pPr>
              <w:keepLines/>
              <w:jc w:val="center"/>
              <w:rPr>
                <w:b/>
                <w:sz w:val="18"/>
                <w:szCs w:val="18"/>
                <w:lang w:val="uk-UA"/>
              </w:rPr>
            </w:pPr>
          </w:p>
        </w:tc>
        <w:tc>
          <w:tcPr>
            <w:tcW w:w="1133" w:type="dxa"/>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keepLines/>
              <w:jc w:val="center"/>
              <w:rPr>
                <w:sz w:val="18"/>
                <w:szCs w:val="18"/>
                <w:lang w:val="uk-UA"/>
              </w:rPr>
            </w:pPr>
            <w:r>
              <w:rPr>
                <w:sz w:val="18"/>
                <w:szCs w:val="18"/>
                <w:lang w:val="uk-UA"/>
              </w:rPr>
              <w:t>9</w:t>
            </w:r>
            <w:r w:rsidRPr="00D8419F">
              <w:rPr>
                <w:sz w:val="18"/>
                <w:szCs w:val="18"/>
                <w:lang w:val="uk-UA"/>
              </w:rPr>
              <w:t>,</w:t>
            </w:r>
            <w:r>
              <w:rPr>
                <w:sz w:val="18"/>
                <w:szCs w:val="18"/>
                <w:lang w:val="uk-UA"/>
              </w:rPr>
              <w:t>0</w:t>
            </w:r>
          </w:p>
        </w:tc>
        <w:tc>
          <w:tcPr>
            <w:tcW w:w="4092" w:type="dxa"/>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keepLines/>
              <w:rPr>
                <w:sz w:val="18"/>
                <w:szCs w:val="18"/>
                <w:lang w:val="uk-UA"/>
              </w:rPr>
            </w:pPr>
            <w:r w:rsidRPr="00D8419F">
              <w:rPr>
                <w:sz w:val="18"/>
                <w:szCs w:val="18"/>
                <w:lang w:val="uk-UA"/>
              </w:rPr>
              <w:t>Проведено «Передвелидні реколекції»</w:t>
            </w:r>
            <w:r>
              <w:rPr>
                <w:sz w:val="18"/>
                <w:szCs w:val="18"/>
                <w:lang w:val="uk-UA"/>
              </w:rPr>
              <w:t>,вечір памяті А.Шептицького</w:t>
            </w:r>
          </w:p>
        </w:tc>
      </w:tr>
      <w:tr w:rsidR="004C4E2A" w:rsidRPr="00D8419F" w:rsidTr="00E0189F">
        <w:trPr>
          <w:gridAfter w:val="2"/>
          <w:wAfter w:w="19" w:type="dxa"/>
        </w:trPr>
        <w:tc>
          <w:tcPr>
            <w:tcW w:w="562" w:type="dxa"/>
            <w:tcBorders>
              <w:top w:val="single" w:sz="4" w:space="0" w:color="auto"/>
              <w:left w:val="single" w:sz="4" w:space="0" w:color="auto"/>
              <w:bottom w:val="single" w:sz="4" w:space="0" w:color="auto"/>
              <w:right w:val="single" w:sz="4" w:space="0" w:color="auto"/>
            </w:tcBorders>
          </w:tcPr>
          <w:p w:rsidR="004C4E2A" w:rsidRPr="00D8419F" w:rsidRDefault="004C4E2A" w:rsidP="002603B7">
            <w:pPr>
              <w:jc w:val="center"/>
              <w:rPr>
                <w:sz w:val="18"/>
                <w:szCs w:val="18"/>
                <w:lang w:val="uk-UA"/>
              </w:rPr>
            </w:pPr>
          </w:p>
        </w:tc>
        <w:tc>
          <w:tcPr>
            <w:tcW w:w="557" w:type="dxa"/>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jc w:val="center"/>
              <w:rPr>
                <w:sz w:val="18"/>
                <w:szCs w:val="18"/>
                <w:lang w:val="uk-UA"/>
              </w:rPr>
            </w:pPr>
            <w:r w:rsidRPr="00D8419F">
              <w:rPr>
                <w:sz w:val="18"/>
                <w:szCs w:val="18"/>
                <w:lang w:val="uk-UA"/>
              </w:rPr>
              <w:t>4.1</w:t>
            </w:r>
          </w:p>
        </w:tc>
        <w:tc>
          <w:tcPr>
            <w:tcW w:w="4663" w:type="dxa"/>
            <w:gridSpan w:val="3"/>
            <w:tcBorders>
              <w:top w:val="single" w:sz="4" w:space="0" w:color="auto"/>
              <w:left w:val="single" w:sz="4" w:space="0" w:color="auto"/>
              <w:bottom w:val="single" w:sz="4" w:space="0" w:color="auto"/>
              <w:right w:val="single" w:sz="4" w:space="0" w:color="auto"/>
            </w:tcBorders>
            <w:hideMark/>
          </w:tcPr>
          <w:p w:rsidR="004C4E2A" w:rsidRPr="008C0E14" w:rsidRDefault="004C4E2A" w:rsidP="002603B7">
            <w:pPr>
              <w:jc w:val="both"/>
              <w:rPr>
                <w:color w:val="000000"/>
                <w:sz w:val="18"/>
                <w:szCs w:val="18"/>
              </w:rPr>
            </w:pPr>
            <w:r w:rsidRPr="008C0E14">
              <w:rPr>
                <w:color w:val="000000"/>
                <w:sz w:val="18"/>
                <w:szCs w:val="18"/>
              </w:rPr>
              <w:t>Проведення військово-патріотичних та спортивних заходів</w:t>
            </w:r>
          </w:p>
        </w:tc>
        <w:tc>
          <w:tcPr>
            <w:tcW w:w="1152" w:type="dxa"/>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keepLines/>
              <w:jc w:val="center"/>
              <w:rPr>
                <w:sz w:val="18"/>
                <w:szCs w:val="18"/>
                <w:lang w:val="uk-UA"/>
              </w:rPr>
            </w:pPr>
            <w:r w:rsidRPr="00D8419F">
              <w:rPr>
                <w:sz w:val="18"/>
                <w:szCs w:val="18"/>
                <w:lang w:val="uk-UA"/>
              </w:rPr>
              <w:t>17,0</w:t>
            </w:r>
          </w:p>
        </w:tc>
        <w:tc>
          <w:tcPr>
            <w:tcW w:w="1305" w:type="dxa"/>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keepLines/>
              <w:jc w:val="center"/>
              <w:rPr>
                <w:sz w:val="18"/>
                <w:szCs w:val="18"/>
                <w:lang w:val="uk-UA"/>
              </w:rPr>
            </w:pPr>
            <w:r w:rsidRPr="00D8419F">
              <w:rPr>
                <w:sz w:val="18"/>
                <w:szCs w:val="18"/>
                <w:lang w:val="uk-UA"/>
              </w:rPr>
              <w:t>17,0</w:t>
            </w:r>
          </w:p>
        </w:tc>
        <w:tc>
          <w:tcPr>
            <w:tcW w:w="1010" w:type="dxa"/>
            <w:gridSpan w:val="4"/>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keepLines/>
              <w:jc w:val="center"/>
              <w:rPr>
                <w:sz w:val="18"/>
                <w:szCs w:val="18"/>
                <w:lang w:val="uk-UA"/>
              </w:rPr>
            </w:pPr>
            <w:r w:rsidRPr="00D8419F">
              <w:rPr>
                <w:sz w:val="18"/>
                <w:szCs w:val="18"/>
                <w:lang w:val="uk-UA"/>
              </w:rPr>
              <w:t>17,0</w:t>
            </w:r>
          </w:p>
        </w:tc>
        <w:tc>
          <w:tcPr>
            <w:tcW w:w="1240" w:type="dxa"/>
            <w:tcBorders>
              <w:top w:val="single" w:sz="4" w:space="0" w:color="auto"/>
              <w:left w:val="single" w:sz="4" w:space="0" w:color="auto"/>
              <w:bottom w:val="single" w:sz="4" w:space="0" w:color="auto"/>
              <w:right w:val="single" w:sz="4" w:space="0" w:color="auto"/>
            </w:tcBorders>
          </w:tcPr>
          <w:p w:rsidR="004C4E2A" w:rsidRPr="00D8419F" w:rsidRDefault="004C4E2A" w:rsidP="002603B7">
            <w:pPr>
              <w:keepLines/>
              <w:jc w:val="center"/>
              <w:rPr>
                <w:b/>
                <w:sz w:val="18"/>
                <w:szCs w:val="18"/>
                <w:lang w:val="uk-UA"/>
              </w:rPr>
            </w:pPr>
          </w:p>
        </w:tc>
        <w:tc>
          <w:tcPr>
            <w:tcW w:w="1133" w:type="dxa"/>
            <w:tcBorders>
              <w:top w:val="single" w:sz="4" w:space="0" w:color="auto"/>
              <w:left w:val="single" w:sz="4" w:space="0" w:color="auto"/>
              <w:bottom w:val="single" w:sz="4" w:space="0" w:color="auto"/>
              <w:right w:val="single" w:sz="4" w:space="0" w:color="auto"/>
            </w:tcBorders>
          </w:tcPr>
          <w:p w:rsidR="004C4E2A" w:rsidRPr="00D8419F" w:rsidRDefault="004C4E2A" w:rsidP="002603B7">
            <w:pPr>
              <w:keepLines/>
              <w:jc w:val="center"/>
              <w:rPr>
                <w:sz w:val="18"/>
                <w:szCs w:val="18"/>
                <w:lang w:val="uk-UA"/>
              </w:rPr>
            </w:pPr>
            <w:r>
              <w:rPr>
                <w:sz w:val="18"/>
                <w:szCs w:val="18"/>
                <w:lang w:val="uk-UA"/>
              </w:rPr>
              <w:t>17</w:t>
            </w:r>
            <w:r w:rsidRPr="00D8419F">
              <w:rPr>
                <w:sz w:val="18"/>
                <w:szCs w:val="18"/>
                <w:lang w:val="uk-UA"/>
              </w:rPr>
              <w:t>,0</w:t>
            </w:r>
          </w:p>
        </w:tc>
        <w:tc>
          <w:tcPr>
            <w:tcW w:w="4092" w:type="dxa"/>
            <w:tcBorders>
              <w:top w:val="single" w:sz="4" w:space="0" w:color="auto"/>
              <w:left w:val="single" w:sz="4" w:space="0" w:color="auto"/>
              <w:bottom w:val="single" w:sz="4" w:space="0" w:color="auto"/>
              <w:right w:val="single" w:sz="4" w:space="0" w:color="auto"/>
            </w:tcBorders>
          </w:tcPr>
          <w:p w:rsidR="004C4E2A" w:rsidRPr="00413ED1" w:rsidRDefault="004C4E2A" w:rsidP="00413ED1">
            <w:pPr>
              <w:rPr>
                <w:sz w:val="18"/>
                <w:szCs w:val="18"/>
                <w:lang w:val="uk-UA"/>
              </w:rPr>
            </w:pPr>
            <w:r w:rsidRPr="00D8419F">
              <w:rPr>
                <w:sz w:val="18"/>
                <w:szCs w:val="18"/>
                <w:lang w:val="uk-UA"/>
              </w:rPr>
              <w:t>«Спортивний бум»</w:t>
            </w:r>
            <w:r>
              <w:rPr>
                <w:sz w:val="26"/>
                <w:szCs w:val="26"/>
                <w:lang w:val="uk-UA"/>
              </w:rPr>
              <w:t>,</w:t>
            </w:r>
            <w:r w:rsidRPr="00413ED1">
              <w:rPr>
                <w:sz w:val="18"/>
                <w:szCs w:val="18"/>
                <w:lang w:val="uk-UA"/>
              </w:rPr>
              <w:t>«Листопадовий зрив»</w:t>
            </w:r>
            <w:r>
              <w:rPr>
                <w:sz w:val="18"/>
                <w:szCs w:val="18"/>
                <w:lang w:val="uk-UA"/>
              </w:rPr>
              <w:t>,</w:t>
            </w:r>
            <w:r w:rsidRPr="00413ED1">
              <w:rPr>
                <w:sz w:val="18"/>
                <w:szCs w:val="18"/>
                <w:lang w:val="uk-UA"/>
              </w:rPr>
              <w:t xml:space="preserve"> змагання з практичного пластування «Компас</w:t>
            </w:r>
            <w:r>
              <w:rPr>
                <w:sz w:val="18"/>
                <w:szCs w:val="18"/>
                <w:lang w:val="uk-UA"/>
              </w:rPr>
              <w:t>»,</w:t>
            </w:r>
          </w:p>
          <w:p w:rsidR="004C4E2A" w:rsidRPr="00D8419F" w:rsidRDefault="004C4E2A" w:rsidP="00413ED1">
            <w:pPr>
              <w:rPr>
                <w:sz w:val="18"/>
                <w:szCs w:val="18"/>
                <w:lang w:val="uk-UA"/>
              </w:rPr>
            </w:pPr>
            <w:r>
              <w:rPr>
                <w:sz w:val="18"/>
                <w:szCs w:val="18"/>
                <w:lang w:val="uk-UA"/>
              </w:rPr>
              <w:t>с</w:t>
            </w:r>
            <w:r w:rsidRPr="00413ED1">
              <w:rPr>
                <w:sz w:val="18"/>
                <w:szCs w:val="18"/>
                <w:lang w:val="uk-UA"/>
              </w:rPr>
              <w:t>пелеомандрівка «Млинки</w:t>
            </w:r>
            <w:r>
              <w:rPr>
                <w:sz w:val="18"/>
                <w:szCs w:val="18"/>
                <w:lang w:val="uk-UA"/>
              </w:rPr>
              <w:t>»,в</w:t>
            </w:r>
            <w:r w:rsidRPr="00413ED1">
              <w:rPr>
                <w:sz w:val="18"/>
                <w:szCs w:val="18"/>
                <w:lang w:val="uk-UA"/>
              </w:rPr>
              <w:t>ійськово-патріотична спартикіада «Експльозія</w:t>
            </w:r>
            <w:r w:rsidRPr="00413ED1">
              <w:rPr>
                <w:sz w:val="18"/>
                <w:szCs w:val="18"/>
              </w:rPr>
              <w:t xml:space="preserve"> XII</w:t>
            </w:r>
            <w:r w:rsidRPr="00413ED1">
              <w:rPr>
                <w:sz w:val="18"/>
                <w:szCs w:val="18"/>
                <w:lang w:val="uk-UA"/>
              </w:rPr>
              <w:t xml:space="preserve">» </w:t>
            </w:r>
          </w:p>
        </w:tc>
      </w:tr>
      <w:tr w:rsidR="004C4E2A" w:rsidRPr="00D8419F" w:rsidTr="00E0189F">
        <w:trPr>
          <w:gridAfter w:val="2"/>
          <w:wAfter w:w="19" w:type="dxa"/>
        </w:trPr>
        <w:tc>
          <w:tcPr>
            <w:tcW w:w="562" w:type="dxa"/>
            <w:tcBorders>
              <w:top w:val="single" w:sz="4" w:space="0" w:color="auto"/>
              <w:left w:val="single" w:sz="4" w:space="0" w:color="auto"/>
              <w:bottom w:val="single" w:sz="4" w:space="0" w:color="auto"/>
              <w:right w:val="single" w:sz="4" w:space="0" w:color="auto"/>
            </w:tcBorders>
          </w:tcPr>
          <w:p w:rsidR="004C4E2A" w:rsidRPr="00D8419F" w:rsidRDefault="004C4E2A" w:rsidP="002603B7">
            <w:pPr>
              <w:jc w:val="center"/>
              <w:rPr>
                <w:sz w:val="18"/>
                <w:szCs w:val="18"/>
                <w:lang w:val="uk-UA"/>
              </w:rPr>
            </w:pPr>
          </w:p>
        </w:tc>
        <w:tc>
          <w:tcPr>
            <w:tcW w:w="557" w:type="dxa"/>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jc w:val="center"/>
              <w:rPr>
                <w:sz w:val="18"/>
                <w:szCs w:val="18"/>
                <w:lang w:val="uk-UA"/>
              </w:rPr>
            </w:pPr>
            <w:r w:rsidRPr="00D8419F">
              <w:rPr>
                <w:sz w:val="18"/>
                <w:szCs w:val="18"/>
                <w:lang w:val="uk-UA"/>
              </w:rPr>
              <w:t>5.2</w:t>
            </w:r>
          </w:p>
        </w:tc>
        <w:tc>
          <w:tcPr>
            <w:tcW w:w="4663" w:type="dxa"/>
            <w:gridSpan w:val="3"/>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jc w:val="both"/>
              <w:rPr>
                <w:color w:val="000000"/>
                <w:sz w:val="18"/>
                <w:szCs w:val="18"/>
                <w:lang w:val="uk-UA"/>
              </w:rPr>
            </w:pPr>
            <w:r w:rsidRPr="00D8419F">
              <w:rPr>
                <w:color w:val="000000"/>
                <w:sz w:val="18"/>
                <w:szCs w:val="18"/>
              </w:rPr>
              <w:t>Проведення акцій</w:t>
            </w:r>
            <w:r w:rsidRPr="00D8419F">
              <w:rPr>
                <w:color w:val="000000"/>
                <w:sz w:val="18"/>
                <w:szCs w:val="18"/>
                <w:lang w:val="uk-UA"/>
              </w:rPr>
              <w:t xml:space="preserve"> спрямованих на формування пластового світогляду та участь у заходах міжнародного скаутського руху</w:t>
            </w:r>
          </w:p>
        </w:tc>
        <w:tc>
          <w:tcPr>
            <w:tcW w:w="1152" w:type="dxa"/>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keepLines/>
              <w:jc w:val="center"/>
              <w:rPr>
                <w:sz w:val="18"/>
                <w:szCs w:val="18"/>
                <w:lang w:val="uk-UA"/>
              </w:rPr>
            </w:pPr>
            <w:r w:rsidRPr="00D8419F">
              <w:rPr>
                <w:sz w:val="18"/>
                <w:szCs w:val="18"/>
                <w:lang w:val="uk-UA"/>
              </w:rPr>
              <w:t>8,0</w:t>
            </w:r>
          </w:p>
        </w:tc>
        <w:tc>
          <w:tcPr>
            <w:tcW w:w="1305" w:type="dxa"/>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keepLines/>
              <w:jc w:val="center"/>
              <w:rPr>
                <w:sz w:val="18"/>
                <w:szCs w:val="18"/>
                <w:lang w:val="uk-UA"/>
              </w:rPr>
            </w:pPr>
            <w:r w:rsidRPr="00D8419F">
              <w:rPr>
                <w:sz w:val="18"/>
                <w:szCs w:val="18"/>
                <w:lang w:val="uk-UA"/>
              </w:rPr>
              <w:t>8,0</w:t>
            </w:r>
          </w:p>
        </w:tc>
        <w:tc>
          <w:tcPr>
            <w:tcW w:w="1010" w:type="dxa"/>
            <w:gridSpan w:val="4"/>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keepLines/>
              <w:jc w:val="center"/>
              <w:rPr>
                <w:sz w:val="18"/>
                <w:szCs w:val="18"/>
                <w:lang w:val="uk-UA"/>
              </w:rPr>
            </w:pPr>
            <w:r w:rsidRPr="00D8419F">
              <w:rPr>
                <w:sz w:val="18"/>
                <w:szCs w:val="18"/>
                <w:lang w:val="uk-UA"/>
              </w:rPr>
              <w:t>8,0</w:t>
            </w:r>
          </w:p>
        </w:tc>
        <w:tc>
          <w:tcPr>
            <w:tcW w:w="1240" w:type="dxa"/>
            <w:tcBorders>
              <w:top w:val="single" w:sz="4" w:space="0" w:color="auto"/>
              <w:left w:val="single" w:sz="4" w:space="0" w:color="auto"/>
              <w:bottom w:val="single" w:sz="4" w:space="0" w:color="auto"/>
              <w:right w:val="single" w:sz="4" w:space="0" w:color="auto"/>
            </w:tcBorders>
          </w:tcPr>
          <w:p w:rsidR="004C4E2A" w:rsidRPr="00D8419F" w:rsidRDefault="004C4E2A" w:rsidP="002603B7">
            <w:pPr>
              <w:keepLines/>
              <w:jc w:val="center"/>
              <w:rPr>
                <w:b/>
                <w:sz w:val="18"/>
                <w:szCs w:val="18"/>
                <w:lang w:val="uk-UA"/>
              </w:rPr>
            </w:pPr>
          </w:p>
        </w:tc>
        <w:tc>
          <w:tcPr>
            <w:tcW w:w="1133" w:type="dxa"/>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keepLines/>
              <w:jc w:val="center"/>
              <w:rPr>
                <w:sz w:val="18"/>
                <w:szCs w:val="18"/>
                <w:lang w:val="uk-UA"/>
              </w:rPr>
            </w:pPr>
            <w:r>
              <w:rPr>
                <w:sz w:val="18"/>
                <w:szCs w:val="18"/>
                <w:lang w:val="uk-UA"/>
              </w:rPr>
              <w:t>7</w:t>
            </w:r>
            <w:r w:rsidRPr="00D8419F">
              <w:rPr>
                <w:sz w:val="18"/>
                <w:szCs w:val="18"/>
                <w:lang w:val="uk-UA"/>
              </w:rPr>
              <w:t>,</w:t>
            </w:r>
            <w:r>
              <w:rPr>
                <w:sz w:val="18"/>
                <w:szCs w:val="18"/>
                <w:lang w:val="uk-UA"/>
              </w:rPr>
              <w:t>9</w:t>
            </w:r>
          </w:p>
        </w:tc>
        <w:tc>
          <w:tcPr>
            <w:tcW w:w="4092" w:type="dxa"/>
            <w:tcBorders>
              <w:top w:val="single" w:sz="4" w:space="0" w:color="auto"/>
              <w:left w:val="single" w:sz="4" w:space="0" w:color="auto"/>
              <w:bottom w:val="single" w:sz="4" w:space="0" w:color="auto"/>
              <w:right w:val="single" w:sz="4" w:space="0" w:color="auto"/>
            </w:tcBorders>
            <w:hideMark/>
          </w:tcPr>
          <w:p w:rsidR="004C4E2A" w:rsidRPr="00413ED1" w:rsidRDefault="004C4E2A" w:rsidP="00413ED1">
            <w:pPr>
              <w:rPr>
                <w:sz w:val="18"/>
                <w:szCs w:val="18"/>
                <w:lang w:val="uk-UA"/>
              </w:rPr>
            </w:pPr>
            <w:r w:rsidRPr="00D8419F">
              <w:rPr>
                <w:sz w:val="18"/>
                <w:szCs w:val="18"/>
                <w:lang w:val="uk-UA"/>
              </w:rPr>
              <w:t>Проведено День памяті засновника скаутінгу Р.Бейден-Пауела</w:t>
            </w:r>
            <w:r>
              <w:rPr>
                <w:sz w:val="18"/>
                <w:szCs w:val="18"/>
                <w:lang w:val="uk-UA"/>
              </w:rPr>
              <w:t>, в</w:t>
            </w:r>
            <w:r w:rsidRPr="00413ED1">
              <w:rPr>
                <w:sz w:val="18"/>
                <w:szCs w:val="18"/>
              </w:rPr>
              <w:t>ідк</w:t>
            </w:r>
            <w:r>
              <w:rPr>
                <w:sz w:val="18"/>
                <w:szCs w:val="18"/>
              </w:rPr>
              <w:t>риття пластового року</w:t>
            </w:r>
            <w:r>
              <w:rPr>
                <w:sz w:val="18"/>
                <w:szCs w:val="18"/>
                <w:lang w:val="uk-UA"/>
              </w:rPr>
              <w:t>,</w:t>
            </w:r>
          </w:p>
          <w:p w:rsidR="004C4E2A" w:rsidRPr="00413ED1" w:rsidRDefault="004C4E2A" w:rsidP="00413ED1">
            <w:pPr>
              <w:keepLines/>
              <w:rPr>
                <w:sz w:val="18"/>
                <w:szCs w:val="18"/>
                <w:lang w:val="uk-UA"/>
              </w:rPr>
            </w:pPr>
            <w:r w:rsidRPr="00413ED1">
              <w:rPr>
                <w:sz w:val="18"/>
                <w:szCs w:val="18"/>
              </w:rPr>
              <w:t xml:space="preserve">Вифлиємсьткий вогонь миру </w:t>
            </w:r>
          </w:p>
        </w:tc>
      </w:tr>
      <w:tr w:rsidR="004C4E2A" w:rsidRPr="00D8419F" w:rsidTr="00E0189F">
        <w:trPr>
          <w:gridAfter w:val="2"/>
          <w:wAfter w:w="19" w:type="dxa"/>
        </w:trPr>
        <w:tc>
          <w:tcPr>
            <w:tcW w:w="562" w:type="dxa"/>
            <w:tcBorders>
              <w:top w:val="single" w:sz="4" w:space="0" w:color="auto"/>
              <w:left w:val="single" w:sz="4" w:space="0" w:color="auto"/>
              <w:bottom w:val="single" w:sz="4" w:space="0" w:color="auto"/>
              <w:right w:val="single" w:sz="4" w:space="0" w:color="auto"/>
            </w:tcBorders>
          </w:tcPr>
          <w:p w:rsidR="004C4E2A" w:rsidRPr="00D8419F" w:rsidRDefault="004C4E2A" w:rsidP="002603B7">
            <w:pPr>
              <w:jc w:val="center"/>
              <w:rPr>
                <w:sz w:val="18"/>
                <w:szCs w:val="18"/>
                <w:lang w:val="uk-UA"/>
              </w:rPr>
            </w:pPr>
          </w:p>
        </w:tc>
        <w:tc>
          <w:tcPr>
            <w:tcW w:w="557" w:type="dxa"/>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jc w:val="center"/>
              <w:rPr>
                <w:sz w:val="18"/>
                <w:szCs w:val="18"/>
                <w:lang w:val="uk-UA"/>
              </w:rPr>
            </w:pPr>
            <w:r w:rsidRPr="00D8419F">
              <w:rPr>
                <w:sz w:val="18"/>
                <w:szCs w:val="18"/>
                <w:lang w:val="uk-UA"/>
              </w:rPr>
              <w:t>6.1</w:t>
            </w:r>
          </w:p>
        </w:tc>
        <w:tc>
          <w:tcPr>
            <w:tcW w:w="4663" w:type="dxa"/>
            <w:gridSpan w:val="3"/>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jc w:val="both"/>
              <w:rPr>
                <w:color w:val="000000"/>
                <w:sz w:val="18"/>
                <w:szCs w:val="18"/>
              </w:rPr>
            </w:pPr>
            <w:r w:rsidRPr="00D8419F">
              <w:rPr>
                <w:color w:val="000000"/>
                <w:sz w:val="18"/>
                <w:szCs w:val="18"/>
              </w:rPr>
              <w:t>Проведення вишколів та дошколів для виховників</w:t>
            </w:r>
          </w:p>
        </w:tc>
        <w:tc>
          <w:tcPr>
            <w:tcW w:w="1152" w:type="dxa"/>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keepLines/>
              <w:jc w:val="center"/>
              <w:rPr>
                <w:sz w:val="18"/>
                <w:szCs w:val="18"/>
                <w:lang w:val="uk-UA"/>
              </w:rPr>
            </w:pPr>
            <w:r w:rsidRPr="00D8419F">
              <w:rPr>
                <w:sz w:val="18"/>
                <w:szCs w:val="18"/>
                <w:lang w:val="uk-UA"/>
              </w:rPr>
              <w:t>6,0</w:t>
            </w:r>
          </w:p>
        </w:tc>
        <w:tc>
          <w:tcPr>
            <w:tcW w:w="1305" w:type="dxa"/>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keepLines/>
              <w:jc w:val="center"/>
              <w:rPr>
                <w:sz w:val="18"/>
                <w:szCs w:val="18"/>
                <w:lang w:val="uk-UA"/>
              </w:rPr>
            </w:pPr>
            <w:r w:rsidRPr="00D8419F">
              <w:rPr>
                <w:sz w:val="18"/>
                <w:szCs w:val="18"/>
                <w:lang w:val="uk-UA"/>
              </w:rPr>
              <w:t>6,0</w:t>
            </w:r>
          </w:p>
        </w:tc>
        <w:tc>
          <w:tcPr>
            <w:tcW w:w="1010" w:type="dxa"/>
            <w:gridSpan w:val="4"/>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keepLines/>
              <w:jc w:val="center"/>
              <w:rPr>
                <w:sz w:val="18"/>
                <w:szCs w:val="18"/>
                <w:lang w:val="uk-UA"/>
              </w:rPr>
            </w:pPr>
            <w:r w:rsidRPr="00D8419F">
              <w:rPr>
                <w:sz w:val="18"/>
                <w:szCs w:val="18"/>
                <w:lang w:val="uk-UA"/>
              </w:rPr>
              <w:t>6,0</w:t>
            </w:r>
          </w:p>
        </w:tc>
        <w:tc>
          <w:tcPr>
            <w:tcW w:w="1240" w:type="dxa"/>
            <w:tcBorders>
              <w:top w:val="single" w:sz="4" w:space="0" w:color="auto"/>
              <w:left w:val="single" w:sz="4" w:space="0" w:color="auto"/>
              <w:bottom w:val="single" w:sz="4" w:space="0" w:color="auto"/>
              <w:right w:val="single" w:sz="4" w:space="0" w:color="auto"/>
            </w:tcBorders>
          </w:tcPr>
          <w:p w:rsidR="004C4E2A" w:rsidRPr="00D8419F" w:rsidRDefault="004C4E2A" w:rsidP="002603B7">
            <w:pPr>
              <w:keepLines/>
              <w:jc w:val="center"/>
              <w:rPr>
                <w:b/>
                <w:sz w:val="18"/>
                <w:szCs w:val="18"/>
                <w:lang w:val="uk-UA"/>
              </w:rPr>
            </w:pPr>
          </w:p>
        </w:tc>
        <w:tc>
          <w:tcPr>
            <w:tcW w:w="1133" w:type="dxa"/>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keepLines/>
              <w:jc w:val="center"/>
              <w:rPr>
                <w:sz w:val="18"/>
                <w:szCs w:val="18"/>
                <w:lang w:val="uk-UA"/>
              </w:rPr>
            </w:pPr>
            <w:r>
              <w:rPr>
                <w:sz w:val="18"/>
                <w:szCs w:val="18"/>
                <w:lang w:val="uk-UA"/>
              </w:rPr>
              <w:t>6</w:t>
            </w:r>
            <w:r w:rsidRPr="00D8419F">
              <w:rPr>
                <w:sz w:val="18"/>
                <w:szCs w:val="18"/>
                <w:lang w:val="uk-UA"/>
              </w:rPr>
              <w:t>,0</w:t>
            </w:r>
          </w:p>
        </w:tc>
        <w:tc>
          <w:tcPr>
            <w:tcW w:w="4092" w:type="dxa"/>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keepLines/>
              <w:rPr>
                <w:sz w:val="18"/>
                <w:szCs w:val="18"/>
                <w:lang w:val="uk-UA"/>
              </w:rPr>
            </w:pPr>
            <w:r w:rsidRPr="00D8419F">
              <w:rPr>
                <w:sz w:val="18"/>
                <w:szCs w:val="18"/>
                <w:lang w:val="uk-UA"/>
              </w:rPr>
              <w:t>Проведено дошкіл виховників УПЮ</w:t>
            </w:r>
            <w:r>
              <w:rPr>
                <w:sz w:val="18"/>
                <w:szCs w:val="18"/>
                <w:lang w:val="uk-UA"/>
              </w:rPr>
              <w:t>,вишкіл впоряду</w:t>
            </w:r>
          </w:p>
        </w:tc>
      </w:tr>
      <w:tr w:rsidR="004C4E2A" w:rsidRPr="00D8419F" w:rsidTr="00E0189F">
        <w:trPr>
          <w:gridAfter w:val="2"/>
          <w:wAfter w:w="19" w:type="dxa"/>
        </w:trPr>
        <w:tc>
          <w:tcPr>
            <w:tcW w:w="562" w:type="dxa"/>
            <w:tcBorders>
              <w:top w:val="single" w:sz="4" w:space="0" w:color="auto"/>
              <w:left w:val="single" w:sz="4" w:space="0" w:color="auto"/>
              <w:bottom w:val="single" w:sz="4" w:space="0" w:color="auto"/>
              <w:right w:val="single" w:sz="4" w:space="0" w:color="auto"/>
            </w:tcBorders>
          </w:tcPr>
          <w:p w:rsidR="004C4E2A" w:rsidRPr="00D8419F" w:rsidRDefault="004C4E2A" w:rsidP="002603B7">
            <w:pPr>
              <w:jc w:val="center"/>
              <w:rPr>
                <w:sz w:val="18"/>
                <w:szCs w:val="18"/>
                <w:lang w:val="uk-UA"/>
              </w:rPr>
            </w:pPr>
          </w:p>
        </w:tc>
        <w:tc>
          <w:tcPr>
            <w:tcW w:w="557" w:type="dxa"/>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jc w:val="center"/>
              <w:rPr>
                <w:sz w:val="18"/>
                <w:szCs w:val="18"/>
                <w:lang w:val="uk-UA"/>
              </w:rPr>
            </w:pPr>
            <w:r w:rsidRPr="00D8419F">
              <w:rPr>
                <w:sz w:val="18"/>
                <w:szCs w:val="18"/>
                <w:lang w:val="uk-UA"/>
              </w:rPr>
              <w:t>6.3</w:t>
            </w:r>
          </w:p>
        </w:tc>
        <w:tc>
          <w:tcPr>
            <w:tcW w:w="4663" w:type="dxa"/>
            <w:gridSpan w:val="3"/>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jc w:val="both"/>
              <w:rPr>
                <w:color w:val="000000"/>
                <w:sz w:val="18"/>
                <w:szCs w:val="18"/>
              </w:rPr>
            </w:pPr>
            <w:r w:rsidRPr="00D8419F">
              <w:rPr>
                <w:color w:val="000000"/>
                <w:sz w:val="18"/>
                <w:szCs w:val="18"/>
              </w:rPr>
              <w:t>Проведення вишколів та конференцій для адміністраторів</w:t>
            </w:r>
          </w:p>
        </w:tc>
        <w:tc>
          <w:tcPr>
            <w:tcW w:w="1152" w:type="dxa"/>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keepLines/>
              <w:jc w:val="center"/>
              <w:rPr>
                <w:sz w:val="18"/>
                <w:szCs w:val="18"/>
                <w:lang w:val="uk-UA"/>
              </w:rPr>
            </w:pPr>
            <w:r w:rsidRPr="00D8419F">
              <w:rPr>
                <w:sz w:val="18"/>
                <w:szCs w:val="18"/>
                <w:lang w:val="uk-UA"/>
              </w:rPr>
              <w:t>8,0</w:t>
            </w:r>
          </w:p>
        </w:tc>
        <w:tc>
          <w:tcPr>
            <w:tcW w:w="1305" w:type="dxa"/>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keepLines/>
              <w:jc w:val="center"/>
              <w:rPr>
                <w:sz w:val="18"/>
                <w:szCs w:val="18"/>
                <w:lang w:val="uk-UA"/>
              </w:rPr>
            </w:pPr>
            <w:r w:rsidRPr="00D8419F">
              <w:rPr>
                <w:sz w:val="18"/>
                <w:szCs w:val="18"/>
                <w:lang w:val="uk-UA"/>
              </w:rPr>
              <w:t>8,0</w:t>
            </w:r>
          </w:p>
        </w:tc>
        <w:tc>
          <w:tcPr>
            <w:tcW w:w="1010" w:type="dxa"/>
            <w:gridSpan w:val="4"/>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keepLines/>
              <w:jc w:val="center"/>
              <w:rPr>
                <w:sz w:val="18"/>
                <w:szCs w:val="18"/>
                <w:lang w:val="uk-UA"/>
              </w:rPr>
            </w:pPr>
            <w:r w:rsidRPr="00D8419F">
              <w:rPr>
                <w:sz w:val="18"/>
                <w:szCs w:val="18"/>
                <w:lang w:val="uk-UA"/>
              </w:rPr>
              <w:t>8,0</w:t>
            </w:r>
          </w:p>
        </w:tc>
        <w:tc>
          <w:tcPr>
            <w:tcW w:w="1240" w:type="dxa"/>
            <w:tcBorders>
              <w:top w:val="single" w:sz="4" w:space="0" w:color="auto"/>
              <w:left w:val="single" w:sz="4" w:space="0" w:color="auto"/>
              <w:bottom w:val="single" w:sz="4" w:space="0" w:color="auto"/>
              <w:right w:val="single" w:sz="4" w:space="0" w:color="auto"/>
            </w:tcBorders>
          </w:tcPr>
          <w:p w:rsidR="004C4E2A" w:rsidRPr="00D8419F" w:rsidRDefault="004C4E2A" w:rsidP="002603B7">
            <w:pPr>
              <w:keepLines/>
              <w:jc w:val="center"/>
              <w:rPr>
                <w:b/>
                <w:sz w:val="18"/>
                <w:szCs w:val="18"/>
                <w:lang w:val="uk-UA"/>
              </w:rPr>
            </w:pPr>
          </w:p>
        </w:tc>
        <w:tc>
          <w:tcPr>
            <w:tcW w:w="1133" w:type="dxa"/>
            <w:tcBorders>
              <w:top w:val="single" w:sz="4" w:space="0" w:color="auto"/>
              <w:left w:val="single" w:sz="4" w:space="0" w:color="auto"/>
              <w:bottom w:val="single" w:sz="4" w:space="0" w:color="auto"/>
              <w:right w:val="single" w:sz="4" w:space="0" w:color="auto"/>
            </w:tcBorders>
          </w:tcPr>
          <w:p w:rsidR="004C4E2A" w:rsidRPr="00D8419F" w:rsidRDefault="004C4E2A" w:rsidP="002603B7">
            <w:pPr>
              <w:keepLines/>
              <w:jc w:val="center"/>
              <w:rPr>
                <w:sz w:val="18"/>
                <w:szCs w:val="18"/>
                <w:lang w:val="uk-UA"/>
              </w:rPr>
            </w:pPr>
            <w:r>
              <w:rPr>
                <w:sz w:val="18"/>
                <w:szCs w:val="18"/>
                <w:lang w:val="uk-UA"/>
              </w:rPr>
              <w:t>8,0</w:t>
            </w:r>
          </w:p>
        </w:tc>
        <w:tc>
          <w:tcPr>
            <w:tcW w:w="4092" w:type="dxa"/>
            <w:tcBorders>
              <w:top w:val="single" w:sz="4" w:space="0" w:color="auto"/>
              <w:left w:val="single" w:sz="4" w:space="0" w:color="auto"/>
              <w:bottom w:val="single" w:sz="4" w:space="0" w:color="auto"/>
              <w:right w:val="single" w:sz="4" w:space="0" w:color="auto"/>
            </w:tcBorders>
          </w:tcPr>
          <w:p w:rsidR="004C4E2A" w:rsidRPr="00BA3E21" w:rsidRDefault="004C4E2A" w:rsidP="00BA3E21">
            <w:pPr>
              <w:rPr>
                <w:sz w:val="18"/>
                <w:szCs w:val="18"/>
                <w:lang w:val="uk-UA"/>
              </w:rPr>
            </w:pPr>
            <w:r>
              <w:rPr>
                <w:sz w:val="18"/>
                <w:szCs w:val="18"/>
              </w:rPr>
              <w:t>Пластова конференція</w:t>
            </w:r>
            <w:r>
              <w:rPr>
                <w:sz w:val="18"/>
                <w:szCs w:val="18"/>
                <w:lang w:val="uk-UA"/>
              </w:rPr>
              <w:t>, в</w:t>
            </w:r>
            <w:r w:rsidRPr="00BA3E21">
              <w:rPr>
                <w:sz w:val="18"/>
                <w:szCs w:val="18"/>
              </w:rPr>
              <w:t>ишкіл адміністраторів</w:t>
            </w:r>
          </w:p>
        </w:tc>
      </w:tr>
      <w:tr w:rsidR="004C4E2A" w:rsidRPr="00D8419F" w:rsidTr="00E0189F">
        <w:trPr>
          <w:gridAfter w:val="2"/>
          <w:wAfter w:w="19" w:type="dxa"/>
        </w:trPr>
        <w:tc>
          <w:tcPr>
            <w:tcW w:w="562" w:type="dxa"/>
            <w:tcBorders>
              <w:top w:val="single" w:sz="4" w:space="0" w:color="auto"/>
              <w:left w:val="single" w:sz="4" w:space="0" w:color="auto"/>
              <w:bottom w:val="single" w:sz="4" w:space="0" w:color="auto"/>
              <w:right w:val="single" w:sz="4" w:space="0" w:color="auto"/>
            </w:tcBorders>
          </w:tcPr>
          <w:p w:rsidR="004C4E2A" w:rsidRPr="00D8419F" w:rsidRDefault="004C4E2A" w:rsidP="002603B7">
            <w:pPr>
              <w:jc w:val="center"/>
              <w:rPr>
                <w:sz w:val="18"/>
                <w:szCs w:val="18"/>
                <w:lang w:val="uk-UA"/>
              </w:rPr>
            </w:pPr>
          </w:p>
        </w:tc>
        <w:tc>
          <w:tcPr>
            <w:tcW w:w="557" w:type="dxa"/>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jc w:val="center"/>
              <w:rPr>
                <w:sz w:val="18"/>
                <w:szCs w:val="18"/>
                <w:lang w:val="uk-UA"/>
              </w:rPr>
            </w:pPr>
            <w:r w:rsidRPr="00D8419F">
              <w:rPr>
                <w:sz w:val="18"/>
                <w:szCs w:val="18"/>
                <w:lang w:val="uk-UA"/>
              </w:rPr>
              <w:t>7.1</w:t>
            </w:r>
          </w:p>
        </w:tc>
        <w:tc>
          <w:tcPr>
            <w:tcW w:w="4663" w:type="dxa"/>
            <w:gridSpan w:val="3"/>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jc w:val="both"/>
              <w:rPr>
                <w:color w:val="000000"/>
                <w:sz w:val="18"/>
                <w:szCs w:val="18"/>
              </w:rPr>
            </w:pPr>
            <w:r w:rsidRPr="00D8419F">
              <w:rPr>
                <w:color w:val="000000"/>
                <w:sz w:val="18"/>
                <w:szCs w:val="18"/>
              </w:rPr>
              <w:t>Проведення таборування уладу Пташат (2-6 років)</w:t>
            </w:r>
          </w:p>
        </w:tc>
        <w:tc>
          <w:tcPr>
            <w:tcW w:w="1152" w:type="dxa"/>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keepLines/>
              <w:jc w:val="center"/>
              <w:rPr>
                <w:sz w:val="18"/>
                <w:szCs w:val="18"/>
                <w:lang w:val="uk-UA"/>
              </w:rPr>
            </w:pPr>
            <w:r w:rsidRPr="00D8419F">
              <w:rPr>
                <w:sz w:val="18"/>
                <w:szCs w:val="18"/>
                <w:lang w:val="uk-UA"/>
              </w:rPr>
              <w:t>20,0</w:t>
            </w:r>
          </w:p>
        </w:tc>
        <w:tc>
          <w:tcPr>
            <w:tcW w:w="1305" w:type="dxa"/>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keepLines/>
              <w:jc w:val="center"/>
              <w:rPr>
                <w:sz w:val="18"/>
                <w:szCs w:val="18"/>
                <w:lang w:val="uk-UA"/>
              </w:rPr>
            </w:pPr>
            <w:r w:rsidRPr="00D8419F">
              <w:rPr>
                <w:sz w:val="18"/>
                <w:szCs w:val="18"/>
                <w:lang w:val="uk-UA"/>
              </w:rPr>
              <w:t>20,0</w:t>
            </w:r>
          </w:p>
        </w:tc>
        <w:tc>
          <w:tcPr>
            <w:tcW w:w="1010" w:type="dxa"/>
            <w:gridSpan w:val="4"/>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keepLines/>
              <w:jc w:val="center"/>
              <w:rPr>
                <w:sz w:val="18"/>
                <w:szCs w:val="18"/>
                <w:lang w:val="uk-UA"/>
              </w:rPr>
            </w:pPr>
            <w:r w:rsidRPr="00D8419F">
              <w:rPr>
                <w:sz w:val="18"/>
                <w:szCs w:val="18"/>
                <w:lang w:val="uk-UA"/>
              </w:rPr>
              <w:t>20,0</w:t>
            </w:r>
          </w:p>
        </w:tc>
        <w:tc>
          <w:tcPr>
            <w:tcW w:w="1240" w:type="dxa"/>
            <w:tcBorders>
              <w:top w:val="single" w:sz="4" w:space="0" w:color="auto"/>
              <w:left w:val="single" w:sz="4" w:space="0" w:color="auto"/>
              <w:bottom w:val="single" w:sz="4" w:space="0" w:color="auto"/>
              <w:right w:val="single" w:sz="4" w:space="0" w:color="auto"/>
            </w:tcBorders>
          </w:tcPr>
          <w:p w:rsidR="004C4E2A" w:rsidRPr="00D8419F" w:rsidRDefault="004C4E2A" w:rsidP="002603B7">
            <w:pPr>
              <w:keepLines/>
              <w:jc w:val="center"/>
              <w:rPr>
                <w:b/>
                <w:sz w:val="18"/>
                <w:szCs w:val="18"/>
                <w:lang w:val="uk-UA"/>
              </w:rPr>
            </w:pPr>
          </w:p>
        </w:tc>
        <w:tc>
          <w:tcPr>
            <w:tcW w:w="1133" w:type="dxa"/>
            <w:tcBorders>
              <w:top w:val="single" w:sz="4" w:space="0" w:color="auto"/>
              <w:left w:val="single" w:sz="4" w:space="0" w:color="auto"/>
              <w:bottom w:val="single" w:sz="4" w:space="0" w:color="auto"/>
              <w:right w:val="single" w:sz="4" w:space="0" w:color="auto"/>
            </w:tcBorders>
          </w:tcPr>
          <w:p w:rsidR="004C4E2A" w:rsidRPr="00D8419F" w:rsidRDefault="004C4E2A" w:rsidP="002603B7">
            <w:pPr>
              <w:keepLines/>
              <w:jc w:val="center"/>
              <w:rPr>
                <w:sz w:val="18"/>
                <w:szCs w:val="18"/>
                <w:lang w:val="uk-UA"/>
              </w:rPr>
            </w:pPr>
            <w:r w:rsidRPr="00D8419F">
              <w:rPr>
                <w:sz w:val="18"/>
                <w:szCs w:val="18"/>
                <w:lang w:val="uk-UA"/>
              </w:rPr>
              <w:t>20,0</w:t>
            </w:r>
          </w:p>
        </w:tc>
        <w:tc>
          <w:tcPr>
            <w:tcW w:w="4092" w:type="dxa"/>
            <w:tcBorders>
              <w:top w:val="single" w:sz="4" w:space="0" w:color="auto"/>
              <w:left w:val="single" w:sz="4" w:space="0" w:color="auto"/>
              <w:bottom w:val="single" w:sz="4" w:space="0" w:color="auto"/>
              <w:right w:val="single" w:sz="4" w:space="0" w:color="auto"/>
            </w:tcBorders>
          </w:tcPr>
          <w:p w:rsidR="004C4E2A" w:rsidRPr="00D8419F" w:rsidRDefault="004C4E2A" w:rsidP="002603B7">
            <w:pPr>
              <w:keepLines/>
              <w:jc w:val="center"/>
              <w:rPr>
                <w:sz w:val="18"/>
                <w:szCs w:val="18"/>
                <w:lang w:val="uk-UA"/>
              </w:rPr>
            </w:pPr>
            <w:r w:rsidRPr="00D8419F">
              <w:rPr>
                <w:sz w:val="18"/>
                <w:szCs w:val="18"/>
                <w:lang w:val="uk-UA"/>
              </w:rPr>
              <w:t>Табір «Пташат»</w:t>
            </w:r>
          </w:p>
        </w:tc>
      </w:tr>
      <w:tr w:rsidR="004C4E2A" w:rsidRPr="00D8419F" w:rsidTr="00E0189F">
        <w:trPr>
          <w:gridAfter w:val="2"/>
          <w:wAfter w:w="19" w:type="dxa"/>
        </w:trPr>
        <w:tc>
          <w:tcPr>
            <w:tcW w:w="562" w:type="dxa"/>
            <w:tcBorders>
              <w:top w:val="single" w:sz="4" w:space="0" w:color="auto"/>
              <w:left w:val="single" w:sz="4" w:space="0" w:color="auto"/>
              <w:bottom w:val="single" w:sz="4" w:space="0" w:color="auto"/>
              <w:right w:val="single" w:sz="4" w:space="0" w:color="auto"/>
            </w:tcBorders>
          </w:tcPr>
          <w:p w:rsidR="004C4E2A" w:rsidRPr="00D8419F" w:rsidRDefault="004C4E2A" w:rsidP="002603B7">
            <w:pPr>
              <w:jc w:val="center"/>
              <w:rPr>
                <w:sz w:val="18"/>
                <w:szCs w:val="18"/>
                <w:lang w:val="uk-UA"/>
              </w:rPr>
            </w:pPr>
          </w:p>
        </w:tc>
        <w:tc>
          <w:tcPr>
            <w:tcW w:w="557" w:type="dxa"/>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jc w:val="center"/>
              <w:rPr>
                <w:sz w:val="18"/>
                <w:szCs w:val="18"/>
                <w:lang w:val="uk-UA"/>
              </w:rPr>
            </w:pPr>
            <w:r w:rsidRPr="00D8419F">
              <w:rPr>
                <w:sz w:val="18"/>
                <w:szCs w:val="18"/>
                <w:lang w:val="uk-UA"/>
              </w:rPr>
              <w:t>7.2</w:t>
            </w:r>
          </w:p>
        </w:tc>
        <w:tc>
          <w:tcPr>
            <w:tcW w:w="4663" w:type="dxa"/>
            <w:gridSpan w:val="3"/>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jc w:val="both"/>
              <w:rPr>
                <w:color w:val="000000"/>
                <w:sz w:val="18"/>
                <w:szCs w:val="18"/>
                <w:lang w:val="uk-UA"/>
              </w:rPr>
            </w:pPr>
            <w:r w:rsidRPr="00D8419F">
              <w:rPr>
                <w:color w:val="000000"/>
                <w:sz w:val="18"/>
                <w:szCs w:val="18"/>
              </w:rPr>
              <w:t>Проведення таборування уладу пластунів новаків (6-11</w:t>
            </w:r>
            <w:r w:rsidRPr="00D8419F">
              <w:rPr>
                <w:color w:val="000000"/>
                <w:sz w:val="18"/>
                <w:szCs w:val="18"/>
                <w:lang w:val="uk-UA"/>
              </w:rPr>
              <w:t>)</w:t>
            </w:r>
          </w:p>
        </w:tc>
        <w:tc>
          <w:tcPr>
            <w:tcW w:w="1152" w:type="dxa"/>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keepLines/>
              <w:jc w:val="center"/>
              <w:rPr>
                <w:sz w:val="18"/>
                <w:szCs w:val="18"/>
                <w:lang w:val="uk-UA"/>
              </w:rPr>
            </w:pPr>
            <w:r w:rsidRPr="00D8419F">
              <w:rPr>
                <w:sz w:val="18"/>
                <w:szCs w:val="18"/>
                <w:lang w:val="uk-UA"/>
              </w:rPr>
              <w:t>30,0</w:t>
            </w:r>
          </w:p>
        </w:tc>
        <w:tc>
          <w:tcPr>
            <w:tcW w:w="1305" w:type="dxa"/>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keepLines/>
              <w:jc w:val="center"/>
              <w:rPr>
                <w:sz w:val="18"/>
                <w:szCs w:val="18"/>
                <w:lang w:val="uk-UA"/>
              </w:rPr>
            </w:pPr>
            <w:r w:rsidRPr="00D8419F">
              <w:rPr>
                <w:sz w:val="18"/>
                <w:szCs w:val="18"/>
                <w:lang w:val="uk-UA"/>
              </w:rPr>
              <w:t>30,0</w:t>
            </w:r>
          </w:p>
        </w:tc>
        <w:tc>
          <w:tcPr>
            <w:tcW w:w="1010" w:type="dxa"/>
            <w:gridSpan w:val="4"/>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keepLines/>
              <w:jc w:val="center"/>
              <w:rPr>
                <w:sz w:val="18"/>
                <w:szCs w:val="18"/>
                <w:lang w:val="uk-UA"/>
              </w:rPr>
            </w:pPr>
            <w:r w:rsidRPr="00D8419F">
              <w:rPr>
                <w:sz w:val="18"/>
                <w:szCs w:val="18"/>
                <w:lang w:val="uk-UA"/>
              </w:rPr>
              <w:t>30,0</w:t>
            </w:r>
          </w:p>
        </w:tc>
        <w:tc>
          <w:tcPr>
            <w:tcW w:w="1240" w:type="dxa"/>
            <w:tcBorders>
              <w:top w:val="single" w:sz="4" w:space="0" w:color="auto"/>
              <w:left w:val="single" w:sz="4" w:space="0" w:color="auto"/>
              <w:bottom w:val="single" w:sz="4" w:space="0" w:color="auto"/>
              <w:right w:val="single" w:sz="4" w:space="0" w:color="auto"/>
            </w:tcBorders>
          </w:tcPr>
          <w:p w:rsidR="004C4E2A" w:rsidRPr="00D8419F" w:rsidRDefault="004C4E2A" w:rsidP="002603B7">
            <w:pPr>
              <w:keepLines/>
              <w:jc w:val="center"/>
              <w:rPr>
                <w:b/>
                <w:sz w:val="18"/>
                <w:szCs w:val="18"/>
                <w:lang w:val="uk-UA"/>
              </w:rPr>
            </w:pPr>
          </w:p>
        </w:tc>
        <w:tc>
          <w:tcPr>
            <w:tcW w:w="1133" w:type="dxa"/>
            <w:tcBorders>
              <w:top w:val="single" w:sz="4" w:space="0" w:color="auto"/>
              <w:left w:val="single" w:sz="4" w:space="0" w:color="auto"/>
              <w:bottom w:val="single" w:sz="4" w:space="0" w:color="auto"/>
              <w:right w:val="single" w:sz="4" w:space="0" w:color="auto"/>
            </w:tcBorders>
          </w:tcPr>
          <w:p w:rsidR="004C4E2A" w:rsidRPr="00D8419F" w:rsidRDefault="004C4E2A" w:rsidP="002603B7">
            <w:pPr>
              <w:keepLines/>
              <w:jc w:val="center"/>
              <w:rPr>
                <w:sz w:val="18"/>
                <w:szCs w:val="18"/>
                <w:lang w:val="uk-UA"/>
              </w:rPr>
            </w:pPr>
            <w:r w:rsidRPr="00D8419F">
              <w:rPr>
                <w:sz w:val="18"/>
                <w:szCs w:val="18"/>
                <w:lang w:val="uk-UA"/>
              </w:rPr>
              <w:t>30,0</w:t>
            </w:r>
          </w:p>
        </w:tc>
        <w:tc>
          <w:tcPr>
            <w:tcW w:w="4092" w:type="dxa"/>
            <w:tcBorders>
              <w:top w:val="single" w:sz="4" w:space="0" w:color="auto"/>
              <w:left w:val="single" w:sz="4" w:space="0" w:color="auto"/>
              <w:bottom w:val="single" w:sz="4" w:space="0" w:color="auto"/>
              <w:right w:val="single" w:sz="4" w:space="0" w:color="auto"/>
            </w:tcBorders>
          </w:tcPr>
          <w:p w:rsidR="004C4E2A" w:rsidRPr="00D8419F" w:rsidRDefault="004C4E2A" w:rsidP="002603B7">
            <w:pPr>
              <w:jc w:val="center"/>
              <w:rPr>
                <w:sz w:val="18"/>
                <w:szCs w:val="18"/>
                <w:lang w:val="uk-UA"/>
              </w:rPr>
            </w:pPr>
            <w:r w:rsidRPr="00D8419F">
              <w:rPr>
                <w:sz w:val="18"/>
                <w:szCs w:val="18"/>
                <w:lang w:val="uk-UA"/>
              </w:rPr>
              <w:t>Новацький табір «Давня казка»</w:t>
            </w:r>
          </w:p>
        </w:tc>
      </w:tr>
      <w:tr w:rsidR="004C4E2A" w:rsidRPr="00D8419F" w:rsidTr="00E0189F">
        <w:trPr>
          <w:gridAfter w:val="2"/>
          <w:wAfter w:w="19" w:type="dxa"/>
        </w:trPr>
        <w:tc>
          <w:tcPr>
            <w:tcW w:w="562" w:type="dxa"/>
            <w:tcBorders>
              <w:top w:val="single" w:sz="4" w:space="0" w:color="auto"/>
              <w:left w:val="single" w:sz="4" w:space="0" w:color="auto"/>
              <w:bottom w:val="single" w:sz="4" w:space="0" w:color="auto"/>
              <w:right w:val="single" w:sz="4" w:space="0" w:color="auto"/>
            </w:tcBorders>
          </w:tcPr>
          <w:p w:rsidR="004C4E2A" w:rsidRPr="00D8419F" w:rsidRDefault="004C4E2A" w:rsidP="002603B7">
            <w:pPr>
              <w:jc w:val="center"/>
              <w:rPr>
                <w:sz w:val="18"/>
                <w:szCs w:val="18"/>
                <w:lang w:val="uk-UA"/>
              </w:rPr>
            </w:pPr>
          </w:p>
        </w:tc>
        <w:tc>
          <w:tcPr>
            <w:tcW w:w="557" w:type="dxa"/>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jc w:val="center"/>
              <w:rPr>
                <w:sz w:val="18"/>
                <w:szCs w:val="18"/>
                <w:lang w:val="uk-UA"/>
              </w:rPr>
            </w:pPr>
            <w:r w:rsidRPr="00D8419F">
              <w:rPr>
                <w:sz w:val="18"/>
                <w:szCs w:val="18"/>
                <w:lang w:val="uk-UA"/>
              </w:rPr>
              <w:t>7.3</w:t>
            </w:r>
          </w:p>
        </w:tc>
        <w:tc>
          <w:tcPr>
            <w:tcW w:w="4663" w:type="dxa"/>
            <w:gridSpan w:val="3"/>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jc w:val="both"/>
              <w:rPr>
                <w:color w:val="000000"/>
                <w:sz w:val="18"/>
                <w:szCs w:val="18"/>
              </w:rPr>
            </w:pPr>
            <w:r w:rsidRPr="00D8419F">
              <w:rPr>
                <w:color w:val="000000"/>
                <w:sz w:val="18"/>
                <w:szCs w:val="18"/>
              </w:rPr>
              <w:t>Проведення таборування уладу пластунів юнаків (11-18)</w:t>
            </w:r>
          </w:p>
        </w:tc>
        <w:tc>
          <w:tcPr>
            <w:tcW w:w="1152" w:type="dxa"/>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keepLines/>
              <w:jc w:val="center"/>
              <w:rPr>
                <w:sz w:val="18"/>
                <w:szCs w:val="18"/>
                <w:lang w:val="uk-UA"/>
              </w:rPr>
            </w:pPr>
            <w:r w:rsidRPr="00D8419F">
              <w:rPr>
                <w:sz w:val="18"/>
                <w:szCs w:val="18"/>
                <w:lang w:val="uk-UA"/>
              </w:rPr>
              <w:t>40,0</w:t>
            </w:r>
          </w:p>
        </w:tc>
        <w:tc>
          <w:tcPr>
            <w:tcW w:w="1305" w:type="dxa"/>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keepLines/>
              <w:jc w:val="center"/>
              <w:rPr>
                <w:sz w:val="18"/>
                <w:szCs w:val="18"/>
                <w:lang w:val="uk-UA"/>
              </w:rPr>
            </w:pPr>
            <w:r w:rsidRPr="00D8419F">
              <w:rPr>
                <w:sz w:val="18"/>
                <w:szCs w:val="18"/>
                <w:lang w:val="uk-UA"/>
              </w:rPr>
              <w:t>40,0</w:t>
            </w:r>
          </w:p>
        </w:tc>
        <w:tc>
          <w:tcPr>
            <w:tcW w:w="1010" w:type="dxa"/>
            <w:gridSpan w:val="4"/>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keepLines/>
              <w:jc w:val="center"/>
              <w:rPr>
                <w:sz w:val="18"/>
                <w:szCs w:val="18"/>
                <w:lang w:val="uk-UA"/>
              </w:rPr>
            </w:pPr>
            <w:r w:rsidRPr="00D8419F">
              <w:rPr>
                <w:sz w:val="18"/>
                <w:szCs w:val="18"/>
                <w:lang w:val="uk-UA"/>
              </w:rPr>
              <w:t>40,0</w:t>
            </w:r>
          </w:p>
        </w:tc>
        <w:tc>
          <w:tcPr>
            <w:tcW w:w="1240" w:type="dxa"/>
            <w:tcBorders>
              <w:top w:val="single" w:sz="4" w:space="0" w:color="auto"/>
              <w:left w:val="single" w:sz="4" w:space="0" w:color="auto"/>
              <w:bottom w:val="single" w:sz="4" w:space="0" w:color="auto"/>
              <w:right w:val="single" w:sz="4" w:space="0" w:color="auto"/>
            </w:tcBorders>
          </w:tcPr>
          <w:p w:rsidR="004C4E2A" w:rsidRPr="00D8419F" w:rsidRDefault="004C4E2A" w:rsidP="002603B7">
            <w:pPr>
              <w:keepLines/>
              <w:jc w:val="center"/>
              <w:rPr>
                <w:b/>
                <w:sz w:val="18"/>
                <w:szCs w:val="18"/>
                <w:lang w:val="uk-UA"/>
              </w:rPr>
            </w:pPr>
          </w:p>
        </w:tc>
        <w:tc>
          <w:tcPr>
            <w:tcW w:w="1133" w:type="dxa"/>
            <w:tcBorders>
              <w:top w:val="single" w:sz="4" w:space="0" w:color="auto"/>
              <w:left w:val="single" w:sz="4" w:space="0" w:color="auto"/>
              <w:bottom w:val="single" w:sz="4" w:space="0" w:color="auto"/>
              <w:right w:val="single" w:sz="4" w:space="0" w:color="auto"/>
            </w:tcBorders>
          </w:tcPr>
          <w:p w:rsidR="004C4E2A" w:rsidRPr="00D8419F" w:rsidRDefault="004C4E2A" w:rsidP="002603B7">
            <w:pPr>
              <w:keepLines/>
              <w:jc w:val="center"/>
              <w:rPr>
                <w:sz w:val="18"/>
                <w:szCs w:val="18"/>
                <w:lang w:val="uk-UA"/>
              </w:rPr>
            </w:pPr>
            <w:r w:rsidRPr="00D8419F">
              <w:rPr>
                <w:sz w:val="18"/>
                <w:szCs w:val="18"/>
                <w:lang w:val="uk-UA"/>
              </w:rPr>
              <w:t>40,0</w:t>
            </w:r>
          </w:p>
        </w:tc>
        <w:tc>
          <w:tcPr>
            <w:tcW w:w="4092" w:type="dxa"/>
            <w:tcBorders>
              <w:top w:val="single" w:sz="4" w:space="0" w:color="auto"/>
              <w:left w:val="single" w:sz="4" w:space="0" w:color="auto"/>
              <w:bottom w:val="single" w:sz="4" w:space="0" w:color="auto"/>
              <w:right w:val="single" w:sz="4" w:space="0" w:color="auto"/>
            </w:tcBorders>
          </w:tcPr>
          <w:p w:rsidR="004C4E2A" w:rsidRPr="00D8419F" w:rsidRDefault="004C4E2A" w:rsidP="002603B7">
            <w:pPr>
              <w:keepLines/>
              <w:jc w:val="center"/>
              <w:rPr>
                <w:sz w:val="18"/>
                <w:szCs w:val="18"/>
                <w:lang w:val="uk-UA"/>
              </w:rPr>
            </w:pPr>
            <w:r w:rsidRPr="00D8419F">
              <w:rPr>
                <w:sz w:val="18"/>
                <w:szCs w:val="18"/>
                <w:lang w:val="uk-UA"/>
              </w:rPr>
              <w:t>Проведено «Пілігрим», «Один у полі воїн»</w:t>
            </w:r>
          </w:p>
        </w:tc>
      </w:tr>
      <w:tr w:rsidR="004C4E2A" w:rsidRPr="00D8419F" w:rsidTr="00E0189F">
        <w:trPr>
          <w:gridAfter w:val="2"/>
          <w:wAfter w:w="19" w:type="dxa"/>
        </w:trPr>
        <w:tc>
          <w:tcPr>
            <w:tcW w:w="562" w:type="dxa"/>
            <w:tcBorders>
              <w:top w:val="single" w:sz="4" w:space="0" w:color="auto"/>
              <w:left w:val="single" w:sz="4" w:space="0" w:color="auto"/>
              <w:bottom w:val="single" w:sz="4" w:space="0" w:color="auto"/>
              <w:right w:val="single" w:sz="4" w:space="0" w:color="auto"/>
            </w:tcBorders>
          </w:tcPr>
          <w:p w:rsidR="004C4E2A" w:rsidRPr="00D8419F" w:rsidRDefault="004C4E2A" w:rsidP="002603B7">
            <w:pPr>
              <w:jc w:val="center"/>
              <w:rPr>
                <w:sz w:val="18"/>
                <w:szCs w:val="18"/>
                <w:lang w:val="uk-UA"/>
              </w:rPr>
            </w:pPr>
          </w:p>
        </w:tc>
        <w:tc>
          <w:tcPr>
            <w:tcW w:w="557" w:type="dxa"/>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jc w:val="center"/>
              <w:rPr>
                <w:sz w:val="18"/>
                <w:szCs w:val="18"/>
                <w:lang w:val="uk-UA"/>
              </w:rPr>
            </w:pPr>
            <w:r w:rsidRPr="00D8419F">
              <w:rPr>
                <w:sz w:val="18"/>
                <w:szCs w:val="18"/>
                <w:lang w:val="uk-UA"/>
              </w:rPr>
              <w:t>8.1</w:t>
            </w:r>
          </w:p>
        </w:tc>
        <w:tc>
          <w:tcPr>
            <w:tcW w:w="4663" w:type="dxa"/>
            <w:gridSpan w:val="3"/>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jc w:val="both"/>
              <w:rPr>
                <w:color w:val="000000"/>
                <w:sz w:val="18"/>
                <w:szCs w:val="18"/>
                <w:lang w:val="uk-UA"/>
              </w:rPr>
            </w:pPr>
            <w:r w:rsidRPr="00D8419F">
              <w:rPr>
                <w:color w:val="000000"/>
                <w:sz w:val="18"/>
                <w:szCs w:val="18"/>
                <w:lang w:val="uk-UA"/>
              </w:rPr>
              <w:t>Фінансування дитячо-юнацького пластового центру</w:t>
            </w:r>
          </w:p>
        </w:tc>
        <w:tc>
          <w:tcPr>
            <w:tcW w:w="1152" w:type="dxa"/>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keepLines/>
              <w:jc w:val="center"/>
              <w:rPr>
                <w:sz w:val="18"/>
                <w:szCs w:val="18"/>
                <w:lang w:val="uk-UA"/>
              </w:rPr>
            </w:pPr>
            <w:r w:rsidRPr="00D8419F">
              <w:rPr>
                <w:sz w:val="18"/>
                <w:szCs w:val="18"/>
                <w:lang w:val="uk-UA"/>
              </w:rPr>
              <w:t>890,0</w:t>
            </w:r>
          </w:p>
        </w:tc>
        <w:tc>
          <w:tcPr>
            <w:tcW w:w="1305" w:type="dxa"/>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keepLines/>
              <w:jc w:val="center"/>
              <w:rPr>
                <w:sz w:val="18"/>
                <w:szCs w:val="18"/>
                <w:lang w:val="uk-UA"/>
              </w:rPr>
            </w:pPr>
            <w:r w:rsidRPr="00D8419F">
              <w:rPr>
                <w:sz w:val="18"/>
                <w:szCs w:val="18"/>
                <w:lang w:val="uk-UA"/>
              </w:rPr>
              <w:t>810,0</w:t>
            </w:r>
          </w:p>
        </w:tc>
        <w:tc>
          <w:tcPr>
            <w:tcW w:w="1010" w:type="dxa"/>
            <w:gridSpan w:val="4"/>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keepLines/>
              <w:jc w:val="center"/>
              <w:rPr>
                <w:sz w:val="18"/>
                <w:szCs w:val="18"/>
                <w:lang w:val="uk-UA"/>
              </w:rPr>
            </w:pPr>
            <w:r w:rsidRPr="00D8419F">
              <w:rPr>
                <w:sz w:val="18"/>
                <w:szCs w:val="18"/>
                <w:lang w:val="uk-UA"/>
              </w:rPr>
              <w:t>890,0</w:t>
            </w:r>
          </w:p>
        </w:tc>
        <w:tc>
          <w:tcPr>
            <w:tcW w:w="1240" w:type="dxa"/>
            <w:tcBorders>
              <w:top w:val="single" w:sz="4" w:space="0" w:color="auto"/>
              <w:left w:val="single" w:sz="4" w:space="0" w:color="auto"/>
              <w:bottom w:val="single" w:sz="4" w:space="0" w:color="auto"/>
              <w:right w:val="single" w:sz="4" w:space="0" w:color="auto"/>
            </w:tcBorders>
          </w:tcPr>
          <w:p w:rsidR="004C4E2A" w:rsidRPr="00D8419F" w:rsidRDefault="004C4E2A" w:rsidP="002603B7">
            <w:pPr>
              <w:keepLines/>
              <w:jc w:val="center"/>
              <w:rPr>
                <w:b/>
                <w:sz w:val="18"/>
                <w:szCs w:val="18"/>
                <w:lang w:val="uk-UA"/>
              </w:rPr>
            </w:pPr>
          </w:p>
        </w:tc>
        <w:tc>
          <w:tcPr>
            <w:tcW w:w="1133" w:type="dxa"/>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keepLines/>
              <w:jc w:val="center"/>
              <w:rPr>
                <w:sz w:val="18"/>
                <w:szCs w:val="18"/>
                <w:lang w:val="uk-UA"/>
              </w:rPr>
            </w:pPr>
            <w:r>
              <w:rPr>
                <w:sz w:val="18"/>
                <w:szCs w:val="18"/>
                <w:lang w:val="uk-UA"/>
              </w:rPr>
              <w:t>888,0</w:t>
            </w:r>
          </w:p>
        </w:tc>
        <w:tc>
          <w:tcPr>
            <w:tcW w:w="4092" w:type="dxa"/>
            <w:tcBorders>
              <w:top w:val="single" w:sz="4" w:space="0" w:color="auto"/>
              <w:left w:val="single" w:sz="4" w:space="0" w:color="auto"/>
              <w:bottom w:val="single" w:sz="4" w:space="0" w:color="auto"/>
              <w:right w:val="single" w:sz="4" w:space="0" w:color="auto"/>
            </w:tcBorders>
          </w:tcPr>
          <w:p w:rsidR="004C4E2A" w:rsidRPr="00D8419F" w:rsidRDefault="004C4E2A" w:rsidP="002603B7">
            <w:pPr>
              <w:keepLines/>
              <w:jc w:val="center"/>
              <w:rPr>
                <w:sz w:val="18"/>
                <w:szCs w:val="18"/>
                <w:lang w:val="uk-UA"/>
              </w:rPr>
            </w:pPr>
            <w:r w:rsidRPr="00D8419F">
              <w:rPr>
                <w:sz w:val="18"/>
                <w:szCs w:val="18"/>
                <w:lang w:val="uk-UA"/>
              </w:rPr>
              <w:t>Комунальні послуги</w:t>
            </w:r>
          </w:p>
        </w:tc>
      </w:tr>
      <w:tr w:rsidR="004C4E2A" w:rsidRPr="00D8419F" w:rsidTr="00E0189F">
        <w:trPr>
          <w:gridAfter w:val="2"/>
          <w:wAfter w:w="19" w:type="dxa"/>
        </w:trPr>
        <w:tc>
          <w:tcPr>
            <w:tcW w:w="562" w:type="dxa"/>
            <w:tcBorders>
              <w:top w:val="single" w:sz="4" w:space="0" w:color="auto"/>
              <w:left w:val="single" w:sz="4" w:space="0" w:color="auto"/>
              <w:bottom w:val="single" w:sz="4" w:space="0" w:color="auto"/>
              <w:right w:val="single" w:sz="4" w:space="0" w:color="auto"/>
            </w:tcBorders>
          </w:tcPr>
          <w:p w:rsidR="004C4E2A" w:rsidRPr="00D8419F" w:rsidRDefault="004C4E2A" w:rsidP="002603B7">
            <w:pPr>
              <w:jc w:val="center"/>
              <w:rPr>
                <w:sz w:val="18"/>
                <w:szCs w:val="18"/>
                <w:lang w:val="uk-UA"/>
              </w:rPr>
            </w:pPr>
          </w:p>
        </w:tc>
        <w:tc>
          <w:tcPr>
            <w:tcW w:w="557" w:type="dxa"/>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jc w:val="center"/>
              <w:rPr>
                <w:sz w:val="18"/>
                <w:szCs w:val="18"/>
                <w:lang w:val="uk-UA"/>
              </w:rPr>
            </w:pPr>
            <w:r w:rsidRPr="00D8419F">
              <w:rPr>
                <w:sz w:val="18"/>
                <w:szCs w:val="18"/>
                <w:lang w:val="uk-UA"/>
              </w:rPr>
              <w:t>8.2</w:t>
            </w:r>
          </w:p>
        </w:tc>
        <w:tc>
          <w:tcPr>
            <w:tcW w:w="4663" w:type="dxa"/>
            <w:gridSpan w:val="3"/>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jc w:val="both"/>
              <w:rPr>
                <w:color w:val="000000"/>
                <w:sz w:val="18"/>
                <w:szCs w:val="18"/>
                <w:lang w:val="uk-UA"/>
              </w:rPr>
            </w:pPr>
            <w:r w:rsidRPr="00D8419F">
              <w:rPr>
                <w:color w:val="000000"/>
                <w:sz w:val="18"/>
                <w:szCs w:val="18"/>
                <w:lang w:val="uk-UA"/>
              </w:rPr>
              <w:t>Покращання матеріально-технічної бази</w:t>
            </w:r>
          </w:p>
        </w:tc>
        <w:tc>
          <w:tcPr>
            <w:tcW w:w="1152" w:type="dxa"/>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keepLines/>
              <w:jc w:val="center"/>
              <w:rPr>
                <w:sz w:val="18"/>
                <w:szCs w:val="18"/>
                <w:lang w:val="uk-UA"/>
              </w:rPr>
            </w:pPr>
            <w:r w:rsidRPr="00D8419F">
              <w:rPr>
                <w:sz w:val="18"/>
                <w:szCs w:val="18"/>
                <w:lang w:val="uk-UA"/>
              </w:rPr>
              <w:t>675,0</w:t>
            </w:r>
          </w:p>
        </w:tc>
        <w:tc>
          <w:tcPr>
            <w:tcW w:w="1305" w:type="dxa"/>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keepLines/>
              <w:jc w:val="center"/>
              <w:rPr>
                <w:sz w:val="18"/>
                <w:szCs w:val="18"/>
                <w:lang w:val="uk-UA"/>
              </w:rPr>
            </w:pPr>
          </w:p>
        </w:tc>
        <w:tc>
          <w:tcPr>
            <w:tcW w:w="1010" w:type="dxa"/>
            <w:gridSpan w:val="4"/>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keepLines/>
              <w:jc w:val="center"/>
              <w:rPr>
                <w:sz w:val="18"/>
                <w:szCs w:val="18"/>
                <w:lang w:val="uk-UA"/>
              </w:rPr>
            </w:pPr>
            <w:r w:rsidRPr="00D8419F">
              <w:rPr>
                <w:sz w:val="18"/>
                <w:szCs w:val="18"/>
                <w:lang w:val="uk-UA"/>
              </w:rPr>
              <w:t>375,0</w:t>
            </w:r>
          </w:p>
        </w:tc>
        <w:tc>
          <w:tcPr>
            <w:tcW w:w="1240" w:type="dxa"/>
            <w:tcBorders>
              <w:top w:val="single" w:sz="4" w:space="0" w:color="auto"/>
              <w:left w:val="single" w:sz="4" w:space="0" w:color="auto"/>
              <w:bottom w:val="single" w:sz="4" w:space="0" w:color="auto"/>
              <w:right w:val="single" w:sz="4" w:space="0" w:color="auto"/>
            </w:tcBorders>
          </w:tcPr>
          <w:p w:rsidR="004C4E2A" w:rsidRPr="00D8419F" w:rsidRDefault="004C4E2A" w:rsidP="002603B7">
            <w:pPr>
              <w:keepLines/>
              <w:jc w:val="center"/>
              <w:rPr>
                <w:b/>
                <w:sz w:val="18"/>
                <w:szCs w:val="18"/>
                <w:lang w:val="uk-UA"/>
              </w:rPr>
            </w:pPr>
          </w:p>
        </w:tc>
        <w:tc>
          <w:tcPr>
            <w:tcW w:w="1133" w:type="dxa"/>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keepLines/>
              <w:jc w:val="center"/>
              <w:rPr>
                <w:sz w:val="18"/>
                <w:szCs w:val="18"/>
                <w:lang w:val="uk-UA"/>
              </w:rPr>
            </w:pPr>
            <w:r>
              <w:rPr>
                <w:sz w:val="18"/>
                <w:szCs w:val="18"/>
                <w:lang w:val="uk-UA"/>
              </w:rPr>
              <w:t>338,5</w:t>
            </w:r>
          </w:p>
        </w:tc>
        <w:tc>
          <w:tcPr>
            <w:tcW w:w="4092" w:type="dxa"/>
            <w:tcBorders>
              <w:top w:val="single" w:sz="4" w:space="0" w:color="auto"/>
              <w:left w:val="single" w:sz="4" w:space="0" w:color="auto"/>
              <w:bottom w:val="single" w:sz="4" w:space="0" w:color="auto"/>
              <w:right w:val="single" w:sz="4" w:space="0" w:color="auto"/>
            </w:tcBorders>
          </w:tcPr>
          <w:p w:rsidR="004C4E2A" w:rsidRPr="00D8419F" w:rsidRDefault="004C4E2A" w:rsidP="002603B7">
            <w:pPr>
              <w:keepLines/>
              <w:rPr>
                <w:sz w:val="18"/>
                <w:szCs w:val="18"/>
                <w:lang w:val="uk-UA"/>
              </w:rPr>
            </w:pPr>
          </w:p>
        </w:tc>
      </w:tr>
      <w:tr w:rsidR="004C4E2A" w:rsidRPr="00D8419F" w:rsidTr="00E0189F">
        <w:trPr>
          <w:gridAfter w:val="2"/>
          <w:wAfter w:w="19" w:type="dxa"/>
        </w:trPr>
        <w:tc>
          <w:tcPr>
            <w:tcW w:w="562" w:type="dxa"/>
            <w:tcBorders>
              <w:top w:val="single" w:sz="4" w:space="0" w:color="auto"/>
              <w:left w:val="single" w:sz="4" w:space="0" w:color="auto"/>
              <w:bottom w:val="single" w:sz="4" w:space="0" w:color="auto"/>
              <w:right w:val="single" w:sz="4" w:space="0" w:color="auto"/>
            </w:tcBorders>
          </w:tcPr>
          <w:p w:rsidR="004C4E2A" w:rsidRPr="00D8419F" w:rsidRDefault="004C4E2A" w:rsidP="002603B7">
            <w:pPr>
              <w:jc w:val="center"/>
              <w:rPr>
                <w:sz w:val="18"/>
                <w:szCs w:val="18"/>
                <w:lang w:val="uk-UA"/>
              </w:rPr>
            </w:pPr>
          </w:p>
        </w:tc>
        <w:tc>
          <w:tcPr>
            <w:tcW w:w="557" w:type="dxa"/>
            <w:tcBorders>
              <w:top w:val="single" w:sz="4" w:space="0" w:color="auto"/>
              <w:left w:val="single" w:sz="4" w:space="0" w:color="auto"/>
              <w:bottom w:val="single" w:sz="4" w:space="0" w:color="auto"/>
              <w:right w:val="single" w:sz="4" w:space="0" w:color="auto"/>
            </w:tcBorders>
          </w:tcPr>
          <w:p w:rsidR="004C4E2A" w:rsidRPr="00D8419F" w:rsidRDefault="004C4E2A" w:rsidP="002603B7">
            <w:pPr>
              <w:jc w:val="center"/>
              <w:rPr>
                <w:sz w:val="18"/>
                <w:szCs w:val="18"/>
                <w:lang w:val="uk-UA"/>
              </w:rPr>
            </w:pPr>
          </w:p>
        </w:tc>
        <w:tc>
          <w:tcPr>
            <w:tcW w:w="4663" w:type="dxa"/>
            <w:gridSpan w:val="3"/>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jc w:val="center"/>
              <w:rPr>
                <w:b/>
                <w:color w:val="000000"/>
                <w:sz w:val="18"/>
                <w:szCs w:val="18"/>
                <w:lang w:val="uk-UA"/>
              </w:rPr>
            </w:pPr>
            <w:r w:rsidRPr="00D8419F">
              <w:rPr>
                <w:b/>
                <w:color w:val="000000"/>
                <w:sz w:val="18"/>
                <w:szCs w:val="18"/>
                <w:lang w:val="uk-UA"/>
              </w:rPr>
              <w:t>Всього по програмі :</w:t>
            </w:r>
          </w:p>
        </w:tc>
        <w:tc>
          <w:tcPr>
            <w:tcW w:w="1152" w:type="dxa"/>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keepLines/>
              <w:jc w:val="center"/>
              <w:rPr>
                <w:b/>
                <w:sz w:val="18"/>
                <w:szCs w:val="18"/>
                <w:lang w:val="uk-UA"/>
              </w:rPr>
            </w:pPr>
            <w:r w:rsidRPr="00D8419F">
              <w:rPr>
                <w:b/>
                <w:sz w:val="18"/>
                <w:szCs w:val="18"/>
                <w:lang w:val="uk-UA"/>
              </w:rPr>
              <w:t>1721,0*</w:t>
            </w:r>
          </w:p>
        </w:tc>
        <w:tc>
          <w:tcPr>
            <w:tcW w:w="1305" w:type="dxa"/>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keepLines/>
              <w:jc w:val="center"/>
              <w:rPr>
                <w:b/>
                <w:sz w:val="18"/>
                <w:szCs w:val="18"/>
                <w:lang w:val="uk-UA"/>
              </w:rPr>
            </w:pPr>
            <w:r w:rsidRPr="00D8419F">
              <w:rPr>
                <w:b/>
                <w:sz w:val="18"/>
                <w:szCs w:val="18"/>
                <w:lang w:val="uk-UA"/>
              </w:rPr>
              <w:t>966,0</w:t>
            </w:r>
          </w:p>
        </w:tc>
        <w:tc>
          <w:tcPr>
            <w:tcW w:w="1010" w:type="dxa"/>
            <w:gridSpan w:val="4"/>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keepLines/>
              <w:jc w:val="center"/>
              <w:rPr>
                <w:b/>
                <w:sz w:val="18"/>
                <w:szCs w:val="18"/>
                <w:lang w:val="uk-UA"/>
              </w:rPr>
            </w:pPr>
            <w:r w:rsidRPr="00D8419F">
              <w:rPr>
                <w:b/>
                <w:sz w:val="18"/>
                <w:szCs w:val="18"/>
                <w:lang w:val="uk-UA"/>
              </w:rPr>
              <w:t>1421,0*</w:t>
            </w:r>
          </w:p>
        </w:tc>
        <w:tc>
          <w:tcPr>
            <w:tcW w:w="1240" w:type="dxa"/>
            <w:tcBorders>
              <w:top w:val="single" w:sz="4" w:space="0" w:color="auto"/>
              <w:left w:val="single" w:sz="4" w:space="0" w:color="auto"/>
              <w:bottom w:val="single" w:sz="4" w:space="0" w:color="auto"/>
              <w:right w:val="single" w:sz="4" w:space="0" w:color="auto"/>
            </w:tcBorders>
          </w:tcPr>
          <w:p w:rsidR="004C4E2A" w:rsidRPr="00D8419F" w:rsidRDefault="004C4E2A" w:rsidP="002603B7">
            <w:pPr>
              <w:keepLines/>
              <w:jc w:val="center"/>
              <w:rPr>
                <w:b/>
                <w:sz w:val="18"/>
                <w:szCs w:val="18"/>
                <w:lang w:val="uk-UA"/>
              </w:rPr>
            </w:pPr>
          </w:p>
        </w:tc>
        <w:tc>
          <w:tcPr>
            <w:tcW w:w="1133" w:type="dxa"/>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keepLines/>
              <w:jc w:val="center"/>
              <w:rPr>
                <w:b/>
                <w:sz w:val="18"/>
                <w:szCs w:val="18"/>
                <w:lang w:val="uk-UA"/>
              </w:rPr>
            </w:pPr>
            <w:r>
              <w:rPr>
                <w:b/>
                <w:sz w:val="18"/>
                <w:szCs w:val="18"/>
                <w:lang w:val="uk-UA"/>
              </w:rPr>
              <w:t>1382,4</w:t>
            </w:r>
          </w:p>
        </w:tc>
        <w:tc>
          <w:tcPr>
            <w:tcW w:w="4092" w:type="dxa"/>
            <w:tcBorders>
              <w:top w:val="single" w:sz="4" w:space="0" w:color="auto"/>
              <w:left w:val="single" w:sz="4" w:space="0" w:color="auto"/>
              <w:bottom w:val="single" w:sz="4" w:space="0" w:color="auto"/>
              <w:right w:val="single" w:sz="4" w:space="0" w:color="auto"/>
            </w:tcBorders>
          </w:tcPr>
          <w:p w:rsidR="004C4E2A" w:rsidRPr="00D8419F" w:rsidRDefault="004C4E2A" w:rsidP="002603B7">
            <w:pPr>
              <w:keepLines/>
              <w:jc w:val="center"/>
              <w:rPr>
                <w:sz w:val="18"/>
                <w:szCs w:val="18"/>
                <w:lang w:val="uk-UA"/>
              </w:rPr>
            </w:pPr>
          </w:p>
        </w:tc>
      </w:tr>
      <w:tr w:rsidR="004C4E2A" w:rsidRPr="00D8419F" w:rsidTr="00E0189F">
        <w:trPr>
          <w:gridAfter w:val="2"/>
          <w:wAfter w:w="19" w:type="dxa"/>
        </w:trPr>
        <w:tc>
          <w:tcPr>
            <w:tcW w:w="562" w:type="dxa"/>
            <w:tcBorders>
              <w:top w:val="single" w:sz="4" w:space="0" w:color="auto"/>
              <w:left w:val="single" w:sz="4" w:space="0" w:color="auto"/>
              <w:bottom w:val="single" w:sz="4" w:space="0" w:color="auto"/>
              <w:right w:val="single" w:sz="4" w:space="0" w:color="auto"/>
            </w:tcBorders>
            <w:shd w:val="clear" w:color="auto" w:fill="99CCFF"/>
            <w:hideMark/>
          </w:tcPr>
          <w:p w:rsidR="004C4E2A" w:rsidRPr="00D8419F" w:rsidRDefault="004C4E2A" w:rsidP="002603B7">
            <w:pPr>
              <w:jc w:val="center"/>
              <w:rPr>
                <w:sz w:val="18"/>
                <w:szCs w:val="18"/>
              </w:rPr>
            </w:pPr>
            <w:r w:rsidRPr="00D8419F">
              <w:rPr>
                <w:sz w:val="18"/>
                <w:szCs w:val="18"/>
              </w:rPr>
              <w:t>11</w:t>
            </w:r>
          </w:p>
        </w:tc>
        <w:tc>
          <w:tcPr>
            <w:tcW w:w="557" w:type="dxa"/>
            <w:tcBorders>
              <w:top w:val="single" w:sz="4" w:space="0" w:color="auto"/>
              <w:left w:val="single" w:sz="4" w:space="0" w:color="auto"/>
              <w:bottom w:val="single" w:sz="4" w:space="0" w:color="auto"/>
              <w:right w:val="single" w:sz="4" w:space="0" w:color="auto"/>
            </w:tcBorders>
            <w:shd w:val="clear" w:color="auto" w:fill="99CCFF"/>
          </w:tcPr>
          <w:p w:rsidR="004C4E2A" w:rsidRPr="00D8419F" w:rsidRDefault="004C4E2A" w:rsidP="002603B7">
            <w:pPr>
              <w:jc w:val="center"/>
              <w:rPr>
                <w:color w:val="00CCFF"/>
                <w:sz w:val="18"/>
                <w:szCs w:val="18"/>
                <w:lang w:val="uk-UA"/>
              </w:rPr>
            </w:pPr>
          </w:p>
        </w:tc>
        <w:tc>
          <w:tcPr>
            <w:tcW w:w="14595" w:type="dxa"/>
            <w:gridSpan w:val="12"/>
            <w:tcBorders>
              <w:top w:val="single" w:sz="4" w:space="0" w:color="auto"/>
              <w:left w:val="single" w:sz="4" w:space="0" w:color="auto"/>
              <w:bottom w:val="single" w:sz="4" w:space="0" w:color="auto"/>
              <w:right w:val="single" w:sz="4" w:space="0" w:color="auto"/>
            </w:tcBorders>
            <w:shd w:val="clear" w:color="auto" w:fill="99CCFF"/>
            <w:hideMark/>
          </w:tcPr>
          <w:p w:rsidR="004C4E2A" w:rsidRPr="00D8419F" w:rsidRDefault="004C4E2A" w:rsidP="002603B7">
            <w:pPr>
              <w:keepLines/>
              <w:jc w:val="center"/>
              <w:rPr>
                <w:b/>
                <w:i/>
                <w:color w:val="00CCFF"/>
                <w:sz w:val="18"/>
                <w:szCs w:val="18"/>
                <w:u w:val="single"/>
                <w:lang w:val="uk-UA"/>
              </w:rPr>
            </w:pPr>
            <w:r w:rsidRPr="00D8419F">
              <w:rPr>
                <w:b/>
                <w:i/>
                <w:sz w:val="18"/>
                <w:szCs w:val="18"/>
                <w:u w:val="single"/>
              </w:rPr>
              <w:t>Програма розвитку фізичної культури та спорту в м. Тернополі на 2017-2020 роки</w:t>
            </w:r>
          </w:p>
        </w:tc>
      </w:tr>
      <w:tr w:rsidR="004C4E2A" w:rsidRPr="007D22E9" w:rsidTr="00E0189F">
        <w:trPr>
          <w:gridAfter w:val="2"/>
          <w:wAfter w:w="19" w:type="dxa"/>
          <w:trHeight w:val="284"/>
        </w:trPr>
        <w:tc>
          <w:tcPr>
            <w:tcW w:w="562" w:type="dxa"/>
            <w:vMerge w:val="restart"/>
            <w:tcBorders>
              <w:top w:val="single" w:sz="4" w:space="0" w:color="auto"/>
              <w:left w:val="single" w:sz="4" w:space="0" w:color="auto"/>
              <w:bottom w:val="single" w:sz="4" w:space="0" w:color="auto"/>
              <w:right w:val="single" w:sz="4" w:space="0" w:color="auto"/>
            </w:tcBorders>
          </w:tcPr>
          <w:p w:rsidR="004C4E2A" w:rsidRPr="00D8419F" w:rsidRDefault="004C4E2A" w:rsidP="002603B7">
            <w:pPr>
              <w:jc w:val="center"/>
              <w:rPr>
                <w:sz w:val="18"/>
                <w:szCs w:val="18"/>
                <w:lang w:val="uk-UA"/>
              </w:rPr>
            </w:pPr>
          </w:p>
        </w:tc>
        <w:tc>
          <w:tcPr>
            <w:tcW w:w="557" w:type="dxa"/>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jc w:val="center"/>
              <w:rPr>
                <w:sz w:val="18"/>
                <w:szCs w:val="18"/>
                <w:lang w:val="uk-UA"/>
              </w:rPr>
            </w:pPr>
            <w:r w:rsidRPr="00D8419F">
              <w:rPr>
                <w:sz w:val="18"/>
                <w:szCs w:val="18"/>
                <w:lang w:val="uk-UA"/>
              </w:rPr>
              <w:t>1.</w:t>
            </w:r>
          </w:p>
        </w:tc>
        <w:tc>
          <w:tcPr>
            <w:tcW w:w="4663" w:type="dxa"/>
            <w:gridSpan w:val="3"/>
            <w:tcBorders>
              <w:top w:val="single" w:sz="4" w:space="0" w:color="auto"/>
              <w:left w:val="single" w:sz="4" w:space="0" w:color="auto"/>
              <w:bottom w:val="single" w:sz="4" w:space="0" w:color="auto"/>
              <w:right w:val="single" w:sz="4" w:space="0" w:color="auto"/>
            </w:tcBorders>
            <w:hideMark/>
          </w:tcPr>
          <w:p w:rsidR="004C4E2A" w:rsidRPr="008C0E14" w:rsidRDefault="004C4E2A" w:rsidP="002603B7">
            <w:pPr>
              <w:jc w:val="both"/>
              <w:rPr>
                <w:color w:val="000000"/>
                <w:sz w:val="18"/>
                <w:szCs w:val="18"/>
                <w:lang w:val="uk-UA"/>
              </w:rPr>
            </w:pPr>
            <w:r w:rsidRPr="008C0E14">
              <w:rPr>
                <w:sz w:val="18"/>
                <w:szCs w:val="18"/>
              </w:rPr>
              <w:t>Залучення мешканців міста до участі у спортивних та оздоровчих заходах, організація та проведення заходів та акцій з популяризації фізичної культури, спорту, здорового способу життя, рухової активності</w:t>
            </w:r>
          </w:p>
        </w:tc>
        <w:tc>
          <w:tcPr>
            <w:tcW w:w="1152" w:type="dxa"/>
            <w:tcBorders>
              <w:top w:val="single" w:sz="4" w:space="0" w:color="auto"/>
              <w:left w:val="single" w:sz="4" w:space="0" w:color="auto"/>
              <w:bottom w:val="single" w:sz="4" w:space="0" w:color="auto"/>
              <w:right w:val="single" w:sz="4" w:space="0" w:color="auto"/>
            </w:tcBorders>
            <w:hideMark/>
          </w:tcPr>
          <w:p w:rsidR="004C4E2A" w:rsidRPr="008C0E14" w:rsidRDefault="004C4E2A" w:rsidP="002603B7">
            <w:pPr>
              <w:keepLines/>
              <w:jc w:val="center"/>
              <w:rPr>
                <w:sz w:val="18"/>
                <w:szCs w:val="18"/>
                <w:lang w:val="uk-UA"/>
              </w:rPr>
            </w:pPr>
            <w:r w:rsidRPr="008C0E14">
              <w:rPr>
                <w:sz w:val="18"/>
                <w:szCs w:val="18"/>
                <w:lang w:val="uk-UA"/>
              </w:rPr>
              <w:t>200</w:t>
            </w:r>
          </w:p>
        </w:tc>
        <w:tc>
          <w:tcPr>
            <w:tcW w:w="1305" w:type="dxa"/>
            <w:tcBorders>
              <w:top w:val="single" w:sz="4" w:space="0" w:color="auto"/>
              <w:left w:val="single" w:sz="4" w:space="0" w:color="auto"/>
              <w:bottom w:val="single" w:sz="4" w:space="0" w:color="auto"/>
              <w:right w:val="single" w:sz="4" w:space="0" w:color="auto"/>
            </w:tcBorders>
            <w:hideMark/>
          </w:tcPr>
          <w:p w:rsidR="004C4E2A" w:rsidRPr="008C0E14" w:rsidRDefault="004C4E2A" w:rsidP="002603B7">
            <w:pPr>
              <w:jc w:val="center"/>
              <w:rPr>
                <w:sz w:val="18"/>
                <w:szCs w:val="18"/>
                <w:lang w:val="uk-UA"/>
              </w:rPr>
            </w:pPr>
            <w:r w:rsidRPr="008C0E14">
              <w:rPr>
                <w:sz w:val="18"/>
                <w:szCs w:val="18"/>
                <w:lang w:val="uk-UA"/>
              </w:rPr>
              <w:t>200</w:t>
            </w:r>
          </w:p>
        </w:tc>
        <w:tc>
          <w:tcPr>
            <w:tcW w:w="1010" w:type="dxa"/>
            <w:gridSpan w:val="4"/>
            <w:tcBorders>
              <w:top w:val="single" w:sz="4" w:space="0" w:color="auto"/>
              <w:left w:val="single" w:sz="4" w:space="0" w:color="auto"/>
              <w:bottom w:val="single" w:sz="4" w:space="0" w:color="auto"/>
              <w:right w:val="single" w:sz="4" w:space="0" w:color="auto"/>
            </w:tcBorders>
            <w:hideMark/>
          </w:tcPr>
          <w:p w:rsidR="004C4E2A" w:rsidRPr="008C0E14" w:rsidRDefault="004C4E2A" w:rsidP="002603B7">
            <w:pPr>
              <w:jc w:val="center"/>
              <w:rPr>
                <w:sz w:val="18"/>
                <w:szCs w:val="18"/>
                <w:lang w:val="uk-UA"/>
              </w:rPr>
            </w:pPr>
            <w:r w:rsidRPr="008C0E14">
              <w:rPr>
                <w:sz w:val="18"/>
                <w:szCs w:val="18"/>
                <w:lang w:val="uk-UA"/>
              </w:rPr>
              <w:t>200</w:t>
            </w:r>
          </w:p>
        </w:tc>
        <w:tc>
          <w:tcPr>
            <w:tcW w:w="1240" w:type="dxa"/>
            <w:tcBorders>
              <w:top w:val="single" w:sz="4" w:space="0" w:color="auto"/>
              <w:left w:val="single" w:sz="4" w:space="0" w:color="auto"/>
              <w:bottom w:val="single" w:sz="4" w:space="0" w:color="auto"/>
              <w:right w:val="single" w:sz="4" w:space="0" w:color="auto"/>
            </w:tcBorders>
            <w:hideMark/>
          </w:tcPr>
          <w:p w:rsidR="004C4E2A" w:rsidRPr="008C0E14" w:rsidRDefault="004C4E2A" w:rsidP="002603B7">
            <w:pPr>
              <w:jc w:val="center"/>
              <w:rPr>
                <w:sz w:val="18"/>
                <w:szCs w:val="18"/>
                <w:lang w:val="uk-UA"/>
              </w:rPr>
            </w:pPr>
            <w:r w:rsidRPr="008C0E14">
              <w:rPr>
                <w:sz w:val="18"/>
                <w:szCs w:val="18"/>
                <w:lang w:val="uk-UA"/>
              </w:rPr>
              <w:t>-</w:t>
            </w:r>
          </w:p>
        </w:tc>
        <w:tc>
          <w:tcPr>
            <w:tcW w:w="1133" w:type="dxa"/>
            <w:tcBorders>
              <w:top w:val="single" w:sz="4" w:space="0" w:color="auto"/>
              <w:left w:val="single" w:sz="4" w:space="0" w:color="auto"/>
              <w:bottom w:val="single" w:sz="4" w:space="0" w:color="auto"/>
              <w:right w:val="single" w:sz="4" w:space="0" w:color="auto"/>
            </w:tcBorders>
            <w:hideMark/>
          </w:tcPr>
          <w:p w:rsidR="004C4E2A" w:rsidRPr="008C0E14" w:rsidRDefault="004C4E2A" w:rsidP="002603B7">
            <w:pPr>
              <w:jc w:val="center"/>
              <w:rPr>
                <w:sz w:val="18"/>
                <w:szCs w:val="18"/>
                <w:lang w:val="uk-UA"/>
              </w:rPr>
            </w:pPr>
            <w:r w:rsidRPr="008C0E14">
              <w:rPr>
                <w:sz w:val="18"/>
                <w:szCs w:val="18"/>
                <w:lang w:val="uk-UA"/>
              </w:rPr>
              <w:t>200,0</w:t>
            </w:r>
          </w:p>
        </w:tc>
        <w:tc>
          <w:tcPr>
            <w:tcW w:w="4092" w:type="dxa"/>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rPr>
                <w:sz w:val="18"/>
                <w:szCs w:val="18"/>
                <w:lang w:val="uk-UA"/>
              </w:rPr>
            </w:pPr>
            <w:r w:rsidRPr="00D8419F">
              <w:rPr>
                <w:sz w:val="18"/>
                <w:szCs w:val="18"/>
                <w:lang w:val="uk-UA"/>
              </w:rPr>
              <w:t>Проведено:</w:t>
            </w:r>
          </w:p>
          <w:p w:rsidR="004C4E2A" w:rsidRPr="00D8419F" w:rsidRDefault="004C4E2A" w:rsidP="002603B7">
            <w:pPr>
              <w:rPr>
                <w:sz w:val="18"/>
                <w:szCs w:val="18"/>
                <w:lang w:val="uk-UA"/>
              </w:rPr>
            </w:pPr>
            <w:r w:rsidRPr="00D8419F">
              <w:rPr>
                <w:sz w:val="18"/>
                <w:szCs w:val="18"/>
                <w:lang w:val="uk-UA"/>
              </w:rPr>
              <w:t>міський спортивний фестиваль «Ігри патріотів» Квітка здоров’я ,І турЗах.Укр.Ліга,Спортивні забави,ІІІ тур Зах. Укр. Ліга,Круті віражі,Олімп</w:t>
            </w:r>
            <w:r>
              <w:rPr>
                <w:sz w:val="18"/>
                <w:szCs w:val="18"/>
                <w:lang w:val="uk-UA"/>
              </w:rPr>
              <w:t>ійське лелеченя, Кубок Єдності,</w:t>
            </w:r>
            <w:r w:rsidRPr="00D8419F">
              <w:rPr>
                <w:sz w:val="18"/>
                <w:szCs w:val="18"/>
                <w:lang w:val="uk-UA"/>
              </w:rPr>
              <w:t>Танцювальний фестиваль, Веселі старти</w:t>
            </w:r>
            <w:r w:rsidRPr="00D8419F">
              <w:rPr>
                <w:b/>
                <w:sz w:val="18"/>
                <w:szCs w:val="18"/>
                <w:lang w:val="uk-UA"/>
              </w:rPr>
              <w:t>,</w:t>
            </w:r>
            <w:r w:rsidRPr="00D8419F">
              <w:rPr>
                <w:sz w:val="18"/>
                <w:szCs w:val="18"/>
                <w:lang w:val="uk-UA"/>
              </w:rPr>
              <w:t>Спортивні канікули, Турніру з пляжного волейболу,Турнір з міні футболу серед дітей віком 13-15 років</w:t>
            </w:r>
            <w:r w:rsidR="00BC0F61">
              <w:rPr>
                <w:sz w:val="18"/>
                <w:szCs w:val="18"/>
                <w:lang w:val="uk-UA"/>
              </w:rPr>
              <w:t xml:space="preserve"> та 12-14 років</w:t>
            </w:r>
            <w:r w:rsidRPr="00D8419F">
              <w:rPr>
                <w:sz w:val="18"/>
                <w:szCs w:val="18"/>
                <w:lang w:val="uk-UA"/>
              </w:rPr>
              <w:t xml:space="preserve">,«Children sport festival 2.0» </w:t>
            </w:r>
          </w:p>
          <w:p w:rsidR="004C4E2A" w:rsidRPr="00D8419F" w:rsidRDefault="004C4E2A" w:rsidP="00BC0F61">
            <w:pPr>
              <w:jc w:val="both"/>
              <w:rPr>
                <w:sz w:val="18"/>
                <w:szCs w:val="18"/>
                <w:lang w:val="uk-UA"/>
              </w:rPr>
            </w:pPr>
            <w:r w:rsidRPr="00D8419F">
              <w:rPr>
                <w:sz w:val="18"/>
                <w:szCs w:val="18"/>
                <w:lang w:val="uk-UA"/>
              </w:rPr>
              <w:t>«Танцювальний фестиваль 2.0».,ХХІІ відкритий легкоатлетичний пробіг «Тернопільська Озеряна – 2018», «Дитяче спортивне свято» з нагоди відкриття спортивного майданчика,«Свято двору»,Малі олімпійські ігри,Відкриті тренування з дворового футболу серед юнаків</w:t>
            </w:r>
          </w:p>
        </w:tc>
      </w:tr>
      <w:tr w:rsidR="004C4E2A" w:rsidRPr="00D8419F" w:rsidTr="00E0189F">
        <w:trPr>
          <w:gridAfter w:val="2"/>
          <w:wAfter w:w="19" w:type="dxa"/>
          <w:trHeight w:val="284"/>
        </w:trPr>
        <w:tc>
          <w:tcPr>
            <w:tcW w:w="562" w:type="dxa"/>
            <w:vMerge/>
            <w:tcBorders>
              <w:top w:val="single" w:sz="4" w:space="0" w:color="auto"/>
              <w:left w:val="single" w:sz="4" w:space="0" w:color="auto"/>
              <w:bottom w:val="single" w:sz="4" w:space="0" w:color="auto"/>
              <w:right w:val="single" w:sz="4" w:space="0" w:color="auto"/>
            </w:tcBorders>
            <w:vAlign w:val="center"/>
            <w:hideMark/>
          </w:tcPr>
          <w:p w:rsidR="004C4E2A" w:rsidRPr="00D8419F" w:rsidRDefault="004C4E2A" w:rsidP="002603B7">
            <w:pPr>
              <w:rPr>
                <w:sz w:val="18"/>
                <w:szCs w:val="18"/>
                <w:lang w:val="uk-UA"/>
              </w:rPr>
            </w:pPr>
          </w:p>
        </w:tc>
        <w:tc>
          <w:tcPr>
            <w:tcW w:w="557" w:type="dxa"/>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jc w:val="center"/>
              <w:rPr>
                <w:sz w:val="18"/>
                <w:szCs w:val="18"/>
                <w:lang w:val="uk-UA"/>
              </w:rPr>
            </w:pPr>
            <w:r w:rsidRPr="00D8419F">
              <w:rPr>
                <w:sz w:val="18"/>
                <w:szCs w:val="18"/>
                <w:lang w:val="uk-UA"/>
              </w:rPr>
              <w:t>3</w:t>
            </w:r>
          </w:p>
        </w:tc>
        <w:tc>
          <w:tcPr>
            <w:tcW w:w="4663" w:type="dxa"/>
            <w:gridSpan w:val="3"/>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jc w:val="both"/>
              <w:rPr>
                <w:sz w:val="18"/>
                <w:szCs w:val="18"/>
                <w:lang w:val="uk-UA"/>
              </w:rPr>
            </w:pPr>
            <w:r w:rsidRPr="00D8419F">
              <w:rPr>
                <w:sz w:val="18"/>
                <w:szCs w:val="18"/>
                <w:lang w:val="uk-UA"/>
              </w:rPr>
              <w:t>Виготовлення та розміщення соціальної реклами щодо переваг здорового способу життя, рухової активності, формування відповідальності за власне здоров'я та утвердження національної ідеї про соціально активну, фізично здорову та духовно багату особистість.</w:t>
            </w:r>
          </w:p>
        </w:tc>
        <w:tc>
          <w:tcPr>
            <w:tcW w:w="1152" w:type="dxa"/>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jc w:val="center"/>
              <w:rPr>
                <w:sz w:val="18"/>
                <w:szCs w:val="18"/>
                <w:lang w:val="uk-UA"/>
              </w:rPr>
            </w:pPr>
            <w:r w:rsidRPr="00D8419F">
              <w:rPr>
                <w:sz w:val="18"/>
                <w:szCs w:val="18"/>
                <w:lang w:val="uk-UA"/>
              </w:rPr>
              <w:t>100</w:t>
            </w:r>
          </w:p>
        </w:tc>
        <w:tc>
          <w:tcPr>
            <w:tcW w:w="1305" w:type="dxa"/>
            <w:tcBorders>
              <w:top w:val="single" w:sz="4" w:space="0" w:color="auto"/>
              <w:left w:val="single" w:sz="4" w:space="0" w:color="auto"/>
              <w:bottom w:val="single" w:sz="4" w:space="0" w:color="auto"/>
              <w:right w:val="single" w:sz="4" w:space="0" w:color="auto"/>
            </w:tcBorders>
          </w:tcPr>
          <w:p w:rsidR="004C4E2A" w:rsidRPr="00D8419F" w:rsidRDefault="004C4E2A" w:rsidP="002603B7">
            <w:pPr>
              <w:keepLines/>
              <w:jc w:val="center"/>
              <w:rPr>
                <w:sz w:val="18"/>
                <w:szCs w:val="18"/>
              </w:rPr>
            </w:pPr>
          </w:p>
        </w:tc>
        <w:tc>
          <w:tcPr>
            <w:tcW w:w="1010" w:type="dxa"/>
            <w:gridSpan w:val="4"/>
            <w:tcBorders>
              <w:top w:val="single" w:sz="4" w:space="0" w:color="auto"/>
              <w:left w:val="single" w:sz="4" w:space="0" w:color="auto"/>
              <w:bottom w:val="single" w:sz="4" w:space="0" w:color="auto"/>
              <w:right w:val="single" w:sz="4" w:space="0" w:color="auto"/>
            </w:tcBorders>
          </w:tcPr>
          <w:p w:rsidR="004C4E2A" w:rsidRPr="00D8419F" w:rsidRDefault="004C4E2A" w:rsidP="002603B7">
            <w:pPr>
              <w:keepLines/>
              <w:jc w:val="center"/>
              <w:rPr>
                <w:sz w:val="18"/>
                <w:szCs w:val="18"/>
              </w:rPr>
            </w:pPr>
          </w:p>
        </w:tc>
        <w:tc>
          <w:tcPr>
            <w:tcW w:w="1240" w:type="dxa"/>
            <w:tcBorders>
              <w:top w:val="single" w:sz="4" w:space="0" w:color="auto"/>
              <w:left w:val="single" w:sz="4" w:space="0" w:color="auto"/>
              <w:bottom w:val="single" w:sz="4" w:space="0" w:color="auto"/>
              <w:right w:val="single" w:sz="4" w:space="0" w:color="auto"/>
            </w:tcBorders>
          </w:tcPr>
          <w:p w:rsidR="004C4E2A" w:rsidRPr="00D8419F" w:rsidRDefault="004C4E2A" w:rsidP="002603B7">
            <w:pPr>
              <w:keepLines/>
              <w:jc w:val="center"/>
              <w:rPr>
                <w:sz w:val="18"/>
                <w:szCs w:val="18"/>
                <w:lang w:val="uk-UA"/>
              </w:rPr>
            </w:pPr>
          </w:p>
        </w:tc>
        <w:tc>
          <w:tcPr>
            <w:tcW w:w="1133" w:type="dxa"/>
            <w:tcBorders>
              <w:top w:val="single" w:sz="4" w:space="0" w:color="auto"/>
              <w:left w:val="single" w:sz="4" w:space="0" w:color="auto"/>
              <w:bottom w:val="single" w:sz="4" w:space="0" w:color="auto"/>
              <w:right w:val="single" w:sz="4" w:space="0" w:color="auto"/>
            </w:tcBorders>
          </w:tcPr>
          <w:p w:rsidR="004C4E2A" w:rsidRPr="00D8419F" w:rsidRDefault="004C4E2A" w:rsidP="002603B7">
            <w:pPr>
              <w:jc w:val="center"/>
              <w:rPr>
                <w:sz w:val="18"/>
                <w:szCs w:val="18"/>
                <w:lang w:val="uk-UA"/>
              </w:rPr>
            </w:pPr>
          </w:p>
        </w:tc>
        <w:tc>
          <w:tcPr>
            <w:tcW w:w="4092" w:type="dxa"/>
            <w:tcBorders>
              <w:top w:val="single" w:sz="4" w:space="0" w:color="auto"/>
              <w:left w:val="single" w:sz="4" w:space="0" w:color="auto"/>
              <w:bottom w:val="single" w:sz="4" w:space="0" w:color="auto"/>
              <w:right w:val="single" w:sz="4" w:space="0" w:color="auto"/>
            </w:tcBorders>
          </w:tcPr>
          <w:p w:rsidR="004C4E2A" w:rsidRPr="00D8419F" w:rsidRDefault="004C4E2A" w:rsidP="002603B7">
            <w:pPr>
              <w:jc w:val="center"/>
              <w:rPr>
                <w:sz w:val="18"/>
                <w:szCs w:val="18"/>
                <w:lang w:val="uk-UA"/>
              </w:rPr>
            </w:pPr>
          </w:p>
        </w:tc>
      </w:tr>
      <w:tr w:rsidR="004C4E2A" w:rsidRPr="00D8419F" w:rsidTr="00E0189F">
        <w:trPr>
          <w:gridAfter w:val="2"/>
          <w:wAfter w:w="19" w:type="dxa"/>
          <w:trHeight w:val="284"/>
        </w:trPr>
        <w:tc>
          <w:tcPr>
            <w:tcW w:w="562" w:type="dxa"/>
            <w:vMerge/>
            <w:tcBorders>
              <w:top w:val="single" w:sz="4" w:space="0" w:color="auto"/>
              <w:left w:val="single" w:sz="4" w:space="0" w:color="auto"/>
              <w:bottom w:val="single" w:sz="4" w:space="0" w:color="auto"/>
              <w:right w:val="single" w:sz="4" w:space="0" w:color="auto"/>
            </w:tcBorders>
            <w:vAlign w:val="center"/>
            <w:hideMark/>
          </w:tcPr>
          <w:p w:rsidR="004C4E2A" w:rsidRPr="00D8419F" w:rsidRDefault="004C4E2A" w:rsidP="002603B7">
            <w:pPr>
              <w:rPr>
                <w:sz w:val="18"/>
                <w:szCs w:val="18"/>
                <w:lang w:val="uk-UA"/>
              </w:rPr>
            </w:pPr>
          </w:p>
        </w:tc>
        <w:tc>
          <w:tcPr>
            <w:tcW w:w="557" w:type="dxa"/>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jc w:val="center"/>
              <w:rPr>
                <w:sz w:val="18"/>
                <w:szCs w:val="18"/>
                <w:lang w:val="uk-UA"/>
              </w:rPr>
            </w:pPr>
            <w:r w:rsidRPr="00D8419F">
              <w:rPr>
                <w:sz w:val="18"/>
                <w:szCs w:val="18"/>
                <w:lang w:val="uk-UA"/>
              </w:rPr>
              <w:t>4</w:t>
            </w:r>
          </w:p>
        </w:tc>
        <w:tc>
          <w:tcPr>
            <w:tcW w:w="4663" w:type="dxa"/>
            <w:gridSpan w:val="3"/>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jc w:val="both"/>
              <w:rPr>
                <w:sz w:val="18"/>
                <w:szCs w:val="18"/>
                <w:lang w:val="uk-UA"/>
              </w:rPr>
            </w:pPr>
            <w:r w:rsidRPr="00D8419F">
              <w:rPr>
                <w:sz w:val="18"/>
                <w:szCs w:val="18"/>
              </w:rPr>
              <w:t>Проведення інформаційно-просвітницької роботи з метою популяризації серед тернополян здорового способу життя, занять фізичною культурою і спортом, досягнень видатних українських спортсменів, утвердження патріотизму</w:t>
            </w:r>
          </w:p>
        </w:tc>
        <w:tc>
          <w:tcPr>
            <w:tcW w:w="1152" w:type="dxa"/>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jc w:val="center"/>
              <w:rPr>
                <w:sz w:val="18"/>
                <w:szCs w:val="18"/>
                <w:lang w:val="uk-UA"/>
              </w:rPr>
            </w:pPr>
            <w:r w:rsidRPr="00D8419F">
              <w:rPr>
                <w:sz w:val="18"/>
                <w:szCs w:val="18"/>
                <w:lang w:val="uk-UA"/>
              </w:rPr>
              <w:t>20</w:t>
            </w:r>
          </w:p>
        </w:tc>
        <w:tc>
          <w:tcPr>
            <w:tcW w:w="1305" w:type="dxa"/>
            <w:tcBorders>
              <w:top w:val="single" w:sz="4" w:space="0" w:color="auto"/>
              <w:left w:val="single" w:sz="4" w:space="0" w:color="auto"/>
              <w:bottom w:val="single" w:sz="4" w:space="0" w:color="auto"/>
              <w:right w:val="single" w:sz="4" w:space="0" w:color="auto"/>
            </w:tcBorders>
          </w:tcPr>
          <w:p w:rsidR="004C4E2A" w:rsidRPr="00D8419F" w:rsidRDefault="004C4E2A" w:rsidP="002603B7">
            <w:pPr>
              <w:keepLines/>
              <w:jc w:val="center"/>
              <w:rPr>
                <w:sz w:val="18"/>
                <w:szCs w:val="18"/>
              </w:rPr>
            </w:pPr>
          </w:p>
        </w:tc>
        <w:tc>
          <w:tcPr>
            <w:tcW w:w="1010" w:type="dxa"/>
            <w:gridSpan w:val="4"/>
            <w:tcBorders>
              <w:top w:val="single" w:sz="4" w:space="0" w:color="auto"/>
              <w:left w:val="single" w:sz="4" w:space="0" w:color="auto"/>
              <w:bottom w:val="single" w:sz="4" w:space="0" w:color="auto"/>
              <w:right w:val="single" w:sz="4" w:space="0" w:color="auto"/>
            </w:tcBorders>
          </w:tcPr>
          <w:p w:rsidR="004C4E2A" w:rsidRPr="00D8419F" w:rsidRDefault="004C4E2A" w:rsidP="002603B7">
            <w:pPr>
              <w:keepLines/>
              <w:jc w:val="center"/>
              <w:rPr>
                <w:sz w:val="18"/>
                <w:szCs w:val="18"/>
              </w:rPr>
            </w:pPr>
          </w:p>
        </w:tc>
        <w:tc>
          <w:tcPr>
            <w:tcW w:w="1240" w:type="dxa"/>
            <w:tcBorders>
              <w:top w:val="single" w:sz="4" w:space="0" w:color="auto"/>
              <w:left w:val="single" w:sz="4" w:space="0" w:color="auto"/>
              <w:bottom w:val="single" w:sz="4" w:space="0" w:color="auto"/>
              <w:right w:val="single" w:sz="4" w:space="0" w:color="auto"/>
            </w:tcBorders>
          </w:tcPr>
          <w:p w:rsidR="004C4E2A" w:rsidRPr="00D8419F" w:rsidRDefault="004C4E2A" w:rsidP="002603B7">
            <w:pPr>
              <w:keepLines/>
              <w:jc w:val="center"/>
              <w:rPr>
                <w:sz w:val="18"/>
                <w:szCs w:val="18"/>
                <w:lang w:val="uk-UA"/>
              </w:rPr>
            </w:pPr>
          </w:p>
        </w:tc>
        <w:tc>
          <w:tcPr>
            <w:tcW w:w="1133" w:type="dxa"/>
            <w:tcBorders>
              <w:top w:val="single" w:sz="4" w:space="0" w:color="auto"/>
              <w:left w:val="single" w:sz="4" w:space="0" w:color="auto"/>
              <w:bottom w:val="single" w:sz="4" w:space="0" w:color="auto"/>
              <w:right w:val="single" w:sz="4" w:space="0" w:color="auto"/>
            </w:tcBorders>
          </w:tcPr>
          <w:p w:rsidR="004C4E2A" w:rsidRPr="00D8419F" w:rsidRDefault="004C4E2A" w:rsidP="002603B7">
            <w:pPr>
              <w:jc w:val="center"/>
              <w:rPr>
                <w:sz w:val="18"/>
                <w:szCs w:val="18"/>
                <w:lang w:val="uk-UA"/>
              </w:rPr>
            </w:pPr>
          </w:p>
        </w:tc>
        <w:tc>
          <w:tcPr>
            <w:tcW w:w="4092" w:type="dxa"/>
            <w:tcBorders>
              <w:top w:val="single" w:sz="4" w:space="0" w:color="auto"/>
              <w:left w:val="single" w:sz="4" w:space="0" w:color="auto"/>
              <w:bottom w:val="single" w:sz="4" w:space="0" w:color="auto"/>
              <w:right w:val="single" w:sz="4" w:space="0" w:color="auto"/>
            </w:tcBorders>
          </w:tcPr>
          <w:p w:rsidR="004C4E2A" w:rsidRPr="00D8419F" w:rsidRDefault="004C4E2A" w:rsidP="002603B7">
            <w:pPr>
              <w:jc w:val="center"/>
              <w:rPr>
                <w:sz w:val="18"/>
                <w:szCs w:val="18"/>
                <w:lang w:val="uk-UA"/>
              </w:rPr>
            </w:pPr>
          </w:p>
        </w:tc>
      </w:tr>
      <w:tr w:rsidR="004C4E2A" w:rsidRPr="00D8419F" w:rsidTr="00E0189F">
        <w:trPr>
          <w:gridAfter w:val="2"/>
          <w:wAfter w:w="19" w:type="dxa"/>
          <w:trHeight w:val="284"/>
        </w:trPr>
        <w:tc>
          <w:tcPr>
            <w:tcW w:w="562" w:type="dxa"/>
            <w:vMerge/>
            <w:tcBorders>
              <w:top w:val="single" w:sz="4" w:space="0" w:color="auto"/>
              <w:left w:val="single" w:sz="4" w:space="0" w:color="auto"/>
              <w:bottom w:val="single" w:sz="4" w:space="0" w:color="auto"/>
              <w:right w:val="single" w:sz="4" w:space="0" w:color="auto"/>
            </w:tcBorders>
            <w:vAlign w:val="center"/>
            <w:hideMark/>
          </w:tcPr>
          <w:p w:rsidR="004C4E2A" w:rsidRPr="00D8419F" w:rsidRDefault="004C4E2A" w:rsidP="002603B7">
            <w:pPr>
              <w:rPr>
                <w:sz w:val="18"/>
                <w:szCs w:val="18"/>
                <w:lang w:val="uk-UA"/>
              </w:rPr>
            </w:pPr>
          </w:p>
        </w:tc>
        <w:tc>
          <w:tcPr>
            <w:tcW w:w="557" w:type="dxa"/>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jc w:val="center"/>
              <w:rPr>
                <w:sz w:val="18"/>
                <w:szCs w:val="18"/>
                <w:lang w:val="uk-UA"/>
              </w:rPr>
            </w:pPr>
            <w:r w:rsidRPr="00D8419F">
              <w:rPr>
                <w:sz w:val="18"/>
                <w:szCs w:val="18"/>
                <w:lang w:val="uk-UA"/>
              </w:rPr>
              <w:t>5</w:t>
            </w:r>
          </w:p>
        </w:tc>
        <w:tc>
          <w:tcPr>
            <w:tcW w:w="4663" w:type="dxa"/>
            <w:gridSpan w:val="3"/>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jc w:val="both"/>
              <w:rPr>
                <w:sz w:val="18"/>
                <w:szCs w:val="18"/>
                <w:lang w:val="uk-UA"/>
              </w:rPr>
            </w:pPr>
            <w:r w:rsidRPr="00D8419F">
              <w:rPr>
                <w:sz w:val="18"/>
                <w:szCs w:val="18"/>
                <w:lang w:val="uk-UA"/>
              </w:rPr>
              <w:t>Модернізація  та зміцнення матеріально-технічної бази дитячо-юнацьких спортивних шкіл, забезпечення необхідним обладнанням та інвентарем (</w:t>
            </w:r>
            <w:r w:rsidR="00BC0F61">
              <w:rPr>
                <w:sz w:val="18"/>
                <w:szCs w:val="18"/>
                <w:lang w:val="uk-UA"/>
              </w:rPr>
              <w:t>п</w:t>
            </w:r>
            <w:r w:rsidRPr="00D8419F">
              <w:rPr>
                <w:sz w:val="18"/>
                <w:szCs w:val="18"/>
                <w:lang w:val="uk-UA"/>
              </w:rPr>
              <w:t>ридбання обладнання КЗ ДЮСШ№1,№2,ДЮСШ з футболу та інших видів спорту, ДЮСШ з греко-римської боротьби,КЗ «Екстрім»)</w:t>
            </w:r>
          </w:p>
        </w:tc>
        <w:tc>
          <w:tcPr>
            <w:tcW w:w="1152" w:type="dxa"/>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jc w:val="center"/>
              <w:rPr>
                <w:sz w:val="18"/>
                <w:szCs w:val="18"/>
                <w:lang w:val="uk-UA"/>
              </w:rPr>
            </w:pPr>
            <w:r>
              <w:rPr>
                <w:sz w:val="18"/>
                <w:szCs w:val="18"/>
                <w:lang w:val="uk-UA"/>
              </w:rPr>
              <w:t>720</w:t>
            </w:r>
          </w:p>
        </w:tc>
        <w:tc>
          <w:tcPr>
            <w:tcW w:w="1305" w:type="dxa"/>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jc w:val="center"/>
              <w:rPr>
                <w:sz w:val="18"/>
                <w:szCs w:val="18"/>
                <w:lang w:val="uk-UA"/>
              </w:rPr>
            </w:pPr>
            <w:r w:rsidRPr="00D8419F">
              <w:rPr>
                <w:sz w:val="18"/>
                <w:szCs w:val="18"/>
                <w:lang w:val="uk-UA"/>
              </w:rPr>
              <w:t>650</w:t>
            </w:r>
          </w:p>
        </w:tc>
        <w:tc>
          <w:tcPr>
            <w:tcW w:w="1010" w:type="dxa"/>
            <w:gridSpan w:val="4"/>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jc w:val="center"/>
              <w:rPr>
                <w:sz w:val="18"/>
                <w:szCs w:val="18"/>
              </w:rPr>
            </w:pPr>
            <w:r w:rsidRPr="00D8419F">
              <w:rPr>
                <w:sz w:val="18"/>
                <w:szCs w:val="18"/>
                <w:lang w:val="uk-UA"/>
              </w:rPr>
              <w:t>650</w:t>
            </w:r>
          </w:p>
        </w:tc>
        <w:tc>
          <w:tcPr>
            <w:tcW w:w="1240" w:type="dxa"/>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jc w:val="center"/>
              <w:rPr>
                <w:sz w:val="18"/>
                <w:szCs w:val="18"/>
                <w:lang w:val="uk-UA"/>
              </w:rPr>
            </w:pPr>
            <w:r w:rsidRPr="00D8419F">
              <w:rPr>
                <w:sz w:val="18"/>
                <w:szCs w:val="18"/>
                <w:lang w:val="uk-UA"/>
              </w:rPr>
              <w:t>-</w:t>
            </w:r>
          </w:p>
        </w:tc>
        <w:tc>
          <w:tcPr>
            <w:tcW w:w="1133" w:type="dxa"/>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jc w:val="center"/>
              <w:rPr>
                <w:sz w:val="18"/>
                <w:szCs w:val="18"/>
                <w:lang w:val="uk-UA"/>
              </w:rPr>
            </w:pPr>
            <w:r>
              <w:rPr>
                <w:sz w:val="18"/>
                <w:szCs w:val="18"/>
                <w:lang w:val="uk-UA"/>
              </w:rPr>
              <w:t>570</w:t>
            </w:r>
            <w:r w:rsidRPr="00D8419F">
              <w:rPr>
                <w:sz w:val="18"/>
                <w:szCs w:val="18"/>
                <w:lang w:val="uk-UA"/>
              </w:rPr>
              <w:t>,0</w:t>
            </w:r>
          </w:p>
        </w:tc>
        <w:tc>
          <w:tcPr>
            <w:tcW w:w="4092" w:type="dxa"/>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rPr>
                <w:sz w:val="18"/>
                <w:szCs w:val="18"/>
                <w:lang w:val="uk-UA"/>
              </w:rPr>
            </w:pPr>
            <w:r w:rsidRPr="00D8419F">
              <w:rPr>
                <w:sz w:val="18"/>
                <w:szCs w:val="18"/>
                <w:lang w:val="uk-UA"/>
              </w:rPr>
              <w:t>ДЮСШ №1:</w:t>
            </w:r>
          </w:p>
          <w:p w:rsidR="004C4E2A" w:rsidRPr="00B272C0" w:rsidRDefault="004C4E2A" w:rsidP="002603B7">
            <w:pPr>
              <w:rPr>
                <w:sz w:val="18"/>
                <w:szCs w:val="18"/>
                <w:lang w:val="uk-UA"/>
              </w:rPr>
            </w:pPr>
            <w:r w:rsidRPr="00BC0F61">
              <w:rPr>
                <w:i/>
                <w:sz w:val="18"/>
                <w:szCs w:val="18"/>
                <w:lang w:val="uk-UA"/>
              </w:rPr>
              <w:t>Придбано борцівський килим, електронні цифрові табло, камери відеоспостереженн</w:t>
            </w:r>
            <w:r w:rsidRPr="00B272C0">
              <w:rPr>
                <w:sz w:val="18"/>
                <w:szCs w:val="18"/>
                <w:lang w:val="uk-UA"/>
              </w:rPr>
              <w:t>я -</w:t>
            </w:r>
          </w:p>
          <w:p w:rsidR="004C4E2A" w:rsidRPr="00B272C0" w:rsidRDefault="004C4E2A" w:rsidP="002603B7">
            <w:pPr>
              <w:rPr>
                <w:sz w:val="18"/>
                <w:szCs w:val="18"/>
                <w:lang w:val="uk-UA"/>
              </w:rPr>
            </w:pPr>
            <w:r w:rsidRPr="00B272C0">
              <w:rPr>
                <w:sz w:val="18"/>
                <w:szCs w:val="18"/>
                <w:lang w:val="uk-UA"/>
              </w:rPr>
              <w:t>ДЮСШ №2:</w:t>
            </w:r>
          </w:p>
          <w:p w:rsidR="004C4E2A" w:rsidRPr="00BC0F61" w:rsidRDefault="004C4E2A" w:rsidP="002603B7">
            <w:pPr>
              <w:rPr>
                <w:i/>
                <w:sz w:val="18"/>
                <w:szCs w:val="18"/>
                <w:lang w:val="uk-UA"/>
              </w:rPr>
            </w:pPr>
            <w:r w:rsidRPr="00BC0F61">
              <w:rPr>
                <w:i/>
                <w:sz w:val="18"/>
                <w:szCs w:val="18"/>
                <w:lang w:val="uk-UA"/>
              </w:rPr>
              <w:t xml:space="preserve">Придбано 5 наборів фехтувального спорядження </w:t>
            </w:r>
          </w:p>
          <w:p w:rsidR="004C4E2A" w:rsidRPr="00B272C0" w:rsidRDefault="004C4E2A" w:rsidP="00B272C0">
            <w:pPr>
              <w:rPr>
                <w:sz w:val="18"/>
                <w:szCs w:val="18"/>
                <w:lang w:val="uk-UA"/>
              </w:rPr>
            </w:pPr>
            <w:r w:rsidRPr="00B272C0">
              <w:rPr>
                <w:sz w:val="18"/>
                <w:szCs w:val="18"/>
                <w:lang w:val="uk-UA"/>
              </w:rPr>
              <w:t>СДЮСШ «Екстрім»:</w:t>
            </w:r>
          </w:p>
          <w:p w:rsidR="004C4E2A" w:rsidRPr="00BC0F61" w:rsidRDefault="004C4E2A" w:rsidP="00B272C0">
            <w:pPr>
              <w:rPr>
                <w:b/>
                <w:i/>
                <w:sz w:val="18"/>
                <w:szCs w:val="18"/>
                <w:lang w:val="uk-UA"/>
              </w:rPr>
            </w:pPr>
            <w:r w:rsidRPr="00BC0F61">
              <w:rPr>
                <w:i/>
                <w:sz w:val="18"/>
                <w:szCs w:val="18"/>
                <w:lang w:val="uk-UA"/>
              </w:rPr>
              <w:t xml:space="preserve">Придбано лижі  з кріпленнями, газонокосарку, акустичну систему, сноуборди з кріпленнями </w:t>
            </w:r>
          </w:p>
          <w:p w:rsidR="004C4E2A" w:rsidRPr="00B272C0" w:rsidRDefault="004C4E2A" w:rsidP="00B272C0">
            <w:pPr>
              <w:rPr>
                <w:sz w:val="18"/>
                <w:szCs w:val="18"/>
                <w:lang w:val="uk-UA"/>
              </w:rPr>
            </w:pPr>
            <w:r w:rsidRPr="00B272C0">
              <w:rPr>
                <w:sz w:val="18"/>
                <w:szCs w:val="18"/>
                <w:lang w:val="uk-UA"/>
              </w:rPr>
              <w:t>ДЮСШ з греко-римської боротьби:</w:t>
            </w:r>
          </w:p>
          <w:p w:rsidR="00BC0F61" w:rsidRDefault="004C4E2A" w:rsidP="00B272C0">
            <w:pPr>
              <w:rPr>
                <w:sz w:val="18"/>
                <w:szCs w:val="18"/>
                <w:lang w:val="uk-UA"/>
              </w:rPr>
            </w:pPr>
            <w:r w:rsidRPr="00BC0F61">
              <w:rPr>
                <w:i/>
                <w:sz w:val="18"/>
                <w:szCs w:val="18"/>
                <w:lang w:val="uk-UA"/>
              </w:rPr>
              <w:t>Придбано 2 тренажери, борцівський килим, інвентар</w:t>
            </w:r>
          </w:p>
          <w:p w:rsidR="004C4E2A" w:rsidRPr="00B272C0" w:rsidRDefault="004C4E2A" w:rsidP="00B272C0">
            <w:pPr>
              <w:rPr>
                <w:sz w:val="18"/>
                <w:szCs w:val="18"/>
                <w:lang w:val="uk-UA"/>
              </w:rPr>
            </w:pPr>
            <w:r w:rsidRPr="00B272C0">
              <w:rPr>
                <w:sz w:val="18"/>
                <w:szCs w:val="18"/>
                <w:lang w:val="uk-UA"/>
              </w:rPr>
              <w:t>ДЮСШ з водних видів спорту:</w:t>
            </w:r>
          </w:p>
          <w:p w:rsidR="004C4E2A" w:rsidRPr="00BC0F61" w:rsidRDefault="004C4E2A" w:rsidP="00B272C0">
            <w:pPr>
              <w:rPr>
                <w:i/>
                <w:sz w:val="18"/>
                <w:szCs w:val="18"/>
                <w:lang w:val="uk-UA"/>
              </w:rPr>
            </w:pPr>
            <w:r w:rsidRPr="00BC0F61">
              <w:rPr>
                <w:i/>
                <w:sz w:val="18"/>
                <w:szCs w:val="18"/>
                <w:lang w:val="uk-UA"/>
              </w:rPr>
              <w:t>Придбано 2 човни (байдарка, каное) та весла</w:t>
            </w:r>
          </w:p>
        </w:tc>
      </w:tr>
      <w:tr w:rsidR="004C4E2A" w:rsidRPr="007D22E9" w:rsidTr="00E0189F">
        <w:trPr>
          <w:gridAfter w:val="2"/>
          <w:wAfter w:w="19" w:type="dxa"/>
          <w:trHeight w:val="284"/>
        </w:trPr>
        <w:tc>
          <w:tcPr>
            <w:tcW w:w="562" w:type="dxa"/>
            <w:vMerge/>
            <w:tcBorders>
              <w:top w:val="single" w:sz="4" w:space="0" w:color="auto"/>
              <w:left w:val="single" w:sz="4" w:space="0" w:color="auto"/>
              <w:bottom w:val="single" w:sz="4" w:space="0" w:color="auto"/>
              <w:right w:val="single" w:sz="4" w:space="0" w:color="auto"/>
            </w:tcBorders>
            <w:vAlign w:val="center"/>
            <w:hideMark/>
          </w:tcPr>
          <w:p w:rsidR="004C4E2A" w:rsidRPr="00D8419F" w:rsidRDefault="004C4E2A" w:rsidP="002603B7">
            <w:pPr>
              <w:rPr>
                <w:sz w:val="18"/>
                <w:szCs w:val="18"/>
                <w:lang w:val="uk-UA"/>
              </w:rPr>
            </w:pPr>
          </w:p>
        </w:tc>
        <w:tc>
          <w:tcPr>
            <w:tcW w:w="557" w:type="dxa"/>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jc w:val="center"/>
              <w:rPr>
                <w:sz w:val="18"/>
                <w:szCs w:val="18"/>
                <w:lang w:val="uk-UA"/>
              </w:rPr>
            </w:pPr>
            <w:r w:rsidRPr="00D8419F">
              <w:rPr>
                <w:sz w:val="18"/>
                <w:szCs w:val="18"/>
                <w:lang w:val="uk-UA"/>
              </w:rPr>
              <w:t>6</w:t>
            </w:r>
          </w:p>
        </w:tc>
        <w:tc>
          <w:tcPr>
            <w:tcW w:w="4663" w:type="dxa"/>
            <w:gridSpan w:val="3"/>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jc w:val="both"/>
              <w:rPr>
                <w:color w:val="000000"/>
                <w:sz w:val="18"/>
                <w:szCs w:val="18"/>
                <w:lang w:val="uk-UA"/>
              </w:rPr>
            </w:pPr>
            <w:r w:rsidRPr="00D8419F">
              <w:rPr>
                <w:sz w:val="18"/>
                <w:szCs w:val="18"/>
                <w:lang w:val="uk-UA"/>
              </w:rPr>
              <w:t>Проведення навчально-тренувальних зборів з олімпійських видів спорту, в т.ч. для команд спортивних федерацій, т</w:t>
            </w:r>
            <w:r w:rsidRPr="00D8419F">
              <w:rPr>
                <w:sz w:val="18"/>
                <w:szCs w:val="18"/>
              </w:rPr>
              <w:t>овариств, клубів</w:t>
            </w:r>
          </w:p>
        </w:tc>
        <w:tc>
          <w:tcPr>
            <w:tcW w:w="1152" w:type="dxa"/>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keepLines/>
              <w:jc w:val="center"/>
              <w:rPr>
                <w:sz w:val="18"/>
                <w:szCs w:val="18"/>
                <w:lang w:val="uk-UA"/>
              </w:rPr>
            </w:pPr>
            <w:r w:rsidRPr="00D8419F">
              <w:rPr>
                <w:sz w:val="18"/>
                <w:szCs w:val="18"/>
                <w:lang w:val="uk-UA"/>
              </w:rPr>
              <w:t>800</w:t>
            </w:r>
          </w:p>
        </w:tc>
        <w:tc>
          <w:tcPr>
            <w:tcW w:w="1305" w:type="dxa"/>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jc w:val="center"/>
              <w:rPr>
                <w:sz w:val="18"/>
                <w:szCs w:val="18"/>
                <w:lang w:val="uk-UA"/>
              </w:rPr>
            </w:pPr>
            <w:r w:rsidRPr="00D8419F">
              <w:rPr>
                <w:sz w:val="18"/>
                <w:szCs w:val="18"/>
                <w:lang w:val="uk-UA"/>
              </w:rPr>
              <w:t>745</w:t>
            </w:r>
          </w:p>
        </w:tc>
        <w:tc>
          <w:tcPr>
            <w:tcW w:w="1010" w:type="dxa"/>
            <w:gridSpan w:val="4"/>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jc w:val="center"/>
              <w:rPr>
                <w:sz w:val="18"/>
                <w:szCs w:val="18"/>
                <w:lang w:val="uk-UA"/>
              </w:rPr>
            </w:pPr>
            <w:r w:rsidRPr="00D8419F">
              <w:rPr>
                <w:sz w:val="18"/>
                <w:szCs w:val="18"/>
                <w:lang w:val="uk-UA"/>
              </w:rPr>
              <w:t>745</w:t>
            </w:r>
          </w:p>
        </w:tc>
        <w:tc>
          <w:tcPr>
            <w:tcW w:w="1240" w:type="dxa"/>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jc w:val="center"/>
              <w:rPr>
                <w:sz w:val="18"/>
                <w:szCs w:val="18"/>
                <w:lang w:val="uk-UA"/>
              </w:rPr>
            </w:pPr>
            <w:r w:rsidRPr="00D8419F">
              <w:rPr>
                <w:sz w:val="18"/>
                <w:szCs w:val="18"/>
                <w:lang w:val="uk-UA"/>
              </w:rPr>
              <w:t>-</w:t>
            </w:r>
          </w:p>
        </w:tc>
        <w:tc>
          <w:tcPr>
            <w:tcW w:w="1133" w:type="dxa"/>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jc w:val="center"/>
              <w:rPr>
                <w:sz w:val="18"/>
                <w:szCs w:val="18"/>
                <w:lang w:val="uk-UA"/>
              </w:rPr>
            </w:pPr>
            <w:r>
              <w:rPr>
                <w:sz w:val="18"/>
                <w:szCs w:val="18"/>
                <w:lang w:val="uk-UA"/>
              </w:rPr>
              <w:t>702</w:t>
            </w:r>
            <w:r w:rsidRPr="00D8419F">
              <w:rPr>
                <w:sz w:val="18"/>
                <w:szCs w:val="18"/>
                <w:lang w:val="uk-UA"/>
              </w:rPr>
              <w:t>,8</w:t>
            </w:r>
          </w:p>
        </w:tc>
        <w:tc>
          <w:tcPr>
            <w:tcW w:w="4092" w:type="dxa"/>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rPr>
                <w:sz w:val="18"/>
                <w:szCs w:val="18"/>
                <w:lang w:val="uk-UA"/>
              </w:rPr>
            </w:pPr>
            <w:r w:rsidRPr="00D8419F">
              <w:rPr>
                <w:sz w:val="18"/>
                <w:szCs w:val="18"/>
                <w:lang w:val="uk-UA"/>
              </w:rPr>
              <w:t>Проведено навчально-тренувальні збори для спортсменів – членів збірних команд м. Тернополя з видів спорту:</w:t>
            </w:r>
          </w:p>
          <w:p w:rsidR="004C4E2A" w:rsidRPr="00D8419F" w:rsidRDefault="004C4E2A" w:rsidP="002603B7">
            <w:pPr>
              <w:rPr>
                <w:sz w:val="18"/>
                <w:szCs w:val="18"/>
                <w:lang w:val="uk-UA"/>
              </w:rPr>
            </w:pPr>
            <w:r w:rsidRPr="00D8419F">
              <w:rPr>
                <w:sz w:val="18"/>
                <w:szCs w:val="18"/>
                <w:lang w:val="uk-UA"/>
              </w:rPr>
              <w:t>Боротьба греко-римська, волей</w:t>
            </w:r>
            <w:r>
              <w:rPr>
                <w:sz w:val="18"/>
                <w:szCs w:val="18"/>
                <w:lang w:val="uk-UA"/>
              </w:rPr>
              <w:t>бол,гандбол (чол., жін.),дзюдо,</w:t>
            </w:r>
            <w:r w:rsidRPr="00D8419F">
              <w:rPr>
                <w:sz w:val="18"/>
                <w:szCs w:val="18"/>
                <w:lang w:val="uk-UA"/>
              </w:rPr>
              <w:t>велоспорт,сноубординг,баскетбол</w:t>
            </w:r>
            <w:r>
              <w:rPr>
                <w:sz w:val="18"/>
                <w:szCs w:val="18"/>
                <w:lang w:val="uk-UA"/>
              </w:rPr>
              <w:t>,лижний фрістайл, плавання.</w:t>
            </w:r>
          </w:p>
        </w:tc>
      </w:tr>
      <w:tr w:rsidR="004C4E2A" w:rsidRPr="007D22E9" w:rsidTr="00E0189F">
        <w:trPr>
          <w:gridAfter w:val="2"/>
          <w:wAfter w:w="19" w:type="dxa"/>
          <w:trHeight w:val="284"/>
        </w:trPr>
        <w:tc>
          <w:tcPr>
            <w:tcW w:w="562" w:type="dxa"/>
            <w:vMerge/>
            <w:tcBorders>
              <w:top w:val="single" w:sz="4" w:space="0" w:color="auto"/>
              <w:left w:val="single" w:sz="4" w:space="0" w:color="auto"/>
              <w:bottom w:val="single" w:sz="4" w:space="0" w:color="auto"/>
              <w:right w:val="single" w:sz="4" w:space="0" w:color="auto"/>
            </w:tcBorders>
            <w:vAlign w:val="center"/>
            <w:hideMark/>
          </w:tcPr>
          <w:p w:rsidR="004C4E2A" w:rsidRPr="00D8419F" w:rsidRDefault="004C4E2A" w:rsidP="002603B7">
            <w:pPr>
              <w:rPr>
                <w:sz w:val="18"/>
                <w:szCs w:val="18"/>
                <w:lang w:val="uk-UA"/>
              </w:rPr>
            </w:pPr>
          </w:p>
        </w:tc>
        <w:tc>
          <w:tcPr>
            <w:tcW w:w="557" w:type="dxa"/>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jc w:val="center"/>
              <w:rPr>
                <w:sz w:val="18"/>
                <w:szCs w:val="18"/>
                <w:lang w:val="uk-UA"/>
              </w:rPr>
            </w:pPr>
            <w:r w:rsidRPr="00D8419F">
              <w:rPr>
                <w:sz w:val="18"/>
                <w:szCs w:val="18"/>
                <w:lang w:val="uk-UA"/>
              </w:rPr>
              <w:t>7</w:t>
            </w:r>
          </w:p>
        </w:tc>
        <w:tc>
          <w:tcPr>
            <w:tcW w:w="4663" w:type="dxa"/>
            <w:gridSpan w:val="3"/>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jc w:val="both"/>
              <w:rPr>
                <w:sz w:val="18"/>
                <w:szCs w:val="18"/>
                <w:lang w:val="uk-UA"/>
              </w:rPr>
            </w:pPr>
            <w:r w:rsidRPr="00D8419F">
              <w:rPr>
                <w:sz w:val="18"/>
                <w:szCs w:val="18"/>
                <w:lang w:val="uk-UA"/>
              </w:rPr>
              <w:t>Проведення Чемпіонатів, турнірів, змагань з олімпійських видів спорту міжнародного, всеукраїнського та міського рівнів</w:t>
            </w:r>
          </w:p>
        </w:tc>
        <w:tc>
          <w:tcPr>
            <w:tcW w:w="1152" w:type="dxa"/>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jc w:val="center"/>
              <w:rPr>
                <w:sz w:val="18"/>
                <w:szCs w:val="18"/>
                <w:lang w:val="uk-UA"/>
              </w:rPr>
            </w:pPr>
            <w:r w:rsidRPr="00D8419F">
              <w:rPr>
                <w:sz w:val="18"/>
                <w:szCs w:val="18"/>
                <w:lang w:val="uk-UA"/>
              </w:rPr>
              <w:t>400</w:t>
            </w:r>
          </w:p>
        </w:tc>
        <w:tc>
          <w:tcPr>
            <w:tcW w:w="1305" w:type="dxa"/>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jc w:val="center"/>
              <w:rPr>
                <w:sz w:val="18"/>
                <w:szCs w:val="18"/>
                <w:lang w:val="uk-UA"/>
              </w:rPr>
            </w:pPr>
            <w:r w:rsidRPr="00D8419F">
              <w:rPr>
                <w:sz w:val="18"/>
                <w:szCs w:val="18"/>
                <w:lang w:val="uk-UA"/>
              </w:rPr>
              <w:t>300,0</w:t>
            </w:r>
          </w:p>
        </w:tc>
        <w:tc>
          <w:tcPr>
            <w:tcW w:w="1010" w:type="dxa"/>
            <w:gridSpan w:val="4"/>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jc w:val="center"/>
              <w:rPr>
                <w:sz w:val="18"/>
                <w:szCs w:val="18"/>
                <w:lang w:val="uk-UA"/>
              </w:rPr>
            </w:pPr>
            <w:r>
              <w:rPr>
                <w:sz w:val="18"/>
                <w:szCs w:val="18"/>
                <w:lang w:val="uk-UA"/>
              </w:rPr>
              <w:t>2</w:t>
            </w:r>
            <w:r w:rsidRPr="00D8419F">
              <w:rPr>
                <w:sz w:val="18"/>
                <w:szCs w:val="18"/>
                <w:lang w:val="uk-UA"/>
              </w:rPr>
              <w:t>00</w:t>
            </w:r>
          </w:p>
        </w:tc>
        <w:tc>
          <w:tcPr>
            <w:tcW w:w="1240" w:type="dxa"/>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jc w:val="center"/>
              <w:rPr>
                <w:sz w:val="18"/>
                <w:szCs w:val="18"/>
                <w:lang w:val="uk-UA"/>
              </w:rPr>
            </w:pPr>
            <w:r w:rsidRPr="00D8419F">
              <w:rPr>
                <w:sz w:val="18"/>
                <w:szCs w:val="18"/>
                <w:lang w:val="uk-UA"/>
              </w:rPr>
              <w:t>-</w:t>
            </w:r>
          </w:p>
        </w:tc>
        <w:tc>
          <w:tcPr>
            <w:tcW w:w="1133" w:type="dxa"/>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jc w:val="center"/>
              <w:rPr>
                <w:sz w:val="18"/>
                <w:szCs w:val="18"/>
                <w:lang w:val="uk-UA"/>
              </w:rPr>
            </w:pPr>
            <w:r>
              <w:rPr>
                <w:sz w:val="18"/>
                <w:szCs w:val="18"/>
                <w:lang w:val="uk-UA"/>
              </w:rPr>
              <w:t>199</w:t>
            </w:r>
            <w:r w:rsidRPr="00D8419F">
              <w:rPr>
                <w:sz w:val="18"/>
                <w:szCs w:val="18"/>
                <w:lang w:val="uk-UA"/>
              </w:rPr>
              <w:t>,</w:t>
            </w:r>
            <w:r>
              <w:rPr>
                <w:sz w:val="18"/>
                <w:szCs w:val="18"/>
                <w:lang w:val="uk-UA"/>
              </w:rPr>
              <w:t>0</w:t>
            </w:r>
          </w:p>
        </w:tc>
        <w:tc>
          <w:tcPr>
            <w:tcW w:w="4092" w:type="dxa"/>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rPr>
                <w:sz w:val="18"/>
                <w:szCs w:val="18"/>
                <w:lang w:val="uk-UA"/>
              </w:rPr>
            </w:pPr>
            <w:r w:rsidRPr="00D8419F">
              <w:rPr>
                <w:sz w:val="18"/>
                <w:szCs w:val="18"/>
                <w:lang w:val="uk-UA"/>
              </w:rPr>
              <w:t>Проведено:</w:t>
            </w:r>
          </w:p>
          <w:p w:rsidR="002F55D1" w:rsidRPr="00CA682E" w:rsidRDefault="004C4E2A" w:rsidP="002F55D1">
            <w:pPr>
              <w:rPr>
                <w:sz w:val="18"/>
                <w:szCs w:val="18"/>
                <w:lang w:val="uk-UA"/>
              </w:rPr>
            </w:pPr>
            <w:r w:rsidRPr="00D8419F">
              <w:rPr>
                <w:sz w:val="18"/>
                <w:szCs w:val="18"/>
                <w:lang w:val="uk-UA"/>
              </w:rPr>
              <w:t>Турнір</w:t>
            </w:r>
            <w:r w:rsidR="002F55D1">
              <w:rPr>
                <w:sz w:val="18"/>
                <w:szCs w:val="18"/>
                <w:lang w:val="uk-UA"/>
              </w:rPr>
              <w:t>и</w:t>
            </w:r>
            <w:r w:rsidRPr="00D8419F">
              <w:rPr>
                <w:sz w:val="18"/>
                <w:szCs w:val="18"/>
                <w:lang w:val="uk-UA"/>
              </w:rPr>
              <w:t xml:space="preserve"> з вільної боротьби пам’яті Павла Римара</w:t>
            </w:r>
            <w:r w:rsidR="002F55D1">
              <w:rPr>
                <w:sz w:val="18"/>
                <w:szCs w:val="18"/>
                <w:lang w:val="uk-UA"/>
              </w:rPr>
              <w:t>,</w:t>
            </w:r>
            <w:r w:rsidR="002F55D1" w:rsidRPr="00CA682E">
              <w:rPr>
                <w:sz w:val="18"/>
                <w:szCs w:val="18"/>
                <w:lang w:val="uk-UA"/>
              </w:rPr>
              <w:t xml:space="preserve">памяті О.Рибіна </w:t>
            </w:r>
            <w:r w:rsidR="002F55D1">
              <w:rPr>
                <w:sz w:val="18"/>
                <w:szCs w:val="18"/>
                <w:lang w:val="uk-UA"/>
              </w:rPr>
              <w:t>,</w:t>
            </w:r>
            <w:r w:rsidR="002F55D1" w:rsidRPr="00CA682E">
              <w:rPr>
                <w:sz w:val="18"/>
                <w:szCs w:val="18"/>
                <w:lang w:val="uk-UA"/>
              </w:rPr>
              <w:t xml:space="preserve"> А. Костевича</w:t>
            </w:r>
          </w:p>
          <w:p w:rsidR="002F55D1" w:rsidRDefault="004C4E2A" w:rsidP="002603B7">
            <w:pPr>
              <w:rPr>
                <w:sz w:val="18"/>
                <w:szCs w:val="18"/>
                <w:lang w:val="uk-UA"/>
              </w:rPr>
            </w:pPr>
            <w:r w:rsidRPr="00D8419F">
              <w:rPr>
                <w:sz w:val="18"/>
                <w:szCs w:val="18"/>
                <w:lang w:val="uk-UA"/>
              </w:rPr>
              <w:lastRenderedPageBreak/>
              <w:t>Чемпіонат  міста з сноуборду,Кубок  міста з сноуборду,</w:t>
            </w:r>
          </w:p>
          <w:p w:rsidR="004C4E2A" w:rsidRPr="00D8419F" w:rsidRDefault="004C4E2A" w:rsidP="002603B7">
            <w:pPr>
              <w:rPr>
                <w:sz w:val="18"/>
                <w:szCs w:val="18"/>
                <w:lang w:val="uk-UA"/>
              </w:rPr>
            </w:pPr>
            <w:r w:rsidRPr="00D8419F">
              <w:rPr>
                <w:sz w:val="18"/>
                <w:szCs w:val="18"/>
                <w:lang w:val="uk-UA"/>
              </w:rPr>
              <w:t>ІІ Відкрита Універсіада м. Тернополя</w:t>
            </w:r>
          </w:p>
          <w:p w:rsidR="002F55D1" w:rsidRDefault="004C4E2A" w:rsidP="002603B7">
            <w:pPr>
              <w:rPr>
                <w:sz w:val="18"/>
                <w:szCs w:val="18"/>
                <w:lang w:val="uk-UA"/>
              </w:rPr>
            </w:pPr>
            <w:r w:rsidRPr="00D8419F">
              <w:rPr>
                <w:sz w:val="18"/>
                <w:szCs w:val="18"/>
                <w:lang w:val="uk-UA"/>
              </w:rPr>
              <w:t>Відкритий чемпіонат з вільної боротьби серед кадетів 2006-2008 р.н.,</w:t>
            </w:r>
          </w:p>
          <w:p w:rsidR="004C4E2A" w:rsidRPr="00D8419F" w:rsidRDefault="004C4E2A" w:rsidP="002603B7">
            <w:pPr>
              <w:rPr>
                <w:sz w:val="18"/>
                <w:szCs w:val="18"/>
                <w:lang w:val="uk-UA"/>
              </w:rPr>
            </w:pPr>
            <w:r w:rsidRPr="00D8419F">
              <w:rPr>
                <w:sz w:val="18"/>
                <w:szCs w:val="18"/>
                <w:lang w:val="uk-UA"/>
              </w:rPr>
              <w:t>11-й міський турнір з бадмінтону пам’яті Ю. Беркити</w:t>
            </w:r>
          </w:p>
          <w:p w:rsidR="004C4E2A" w:rsidRPr="00D8419F" w:rsidRDefault="004C4E2A" w:rsidP="002603B7">
            <w:pPr>
              <w:rPr>
                <w:sz w:val="18"/>
                <w:szCs w:val="18"/>
                <w:lang w:val="uk-UA"/>
              </w:rPr>
            </w:pPr>
            <w:r w:rsidRPr="00D8419F">
              <w:rPr>
                <w:sz w:val="18"/>
                <w:szCs w:val="18"/>
                <w:lang w:val="uk-UA"/>
              </w:rPr>
              <w:t>Чемпіонат м. Тернополя з волейболу серед дівчат,</w:t>
            </w:r>
          </w:p>
          <w:p w:rsidR="004C4E2A" w:rsidRPr="00D8419F" w:rsidRDefault="004C4E2A" w:rsidP="002603B7">
            <w:pPr>
              <w:rPr>
                <w:sz w:val="18"/>
                <w:szCs w:val="18"/>
                <w:lang w:val="uk-UA"/>
              </w:rPr>
            </w:pPr>
            <w:r w:rsidRPr="00D8419F">
              <w:rPr>
                <w:sz w:val="18"/>
                <w:szCs w:val="18"/>
                <w:lang w:val="uk-UA"/>
              </w:rPr>
              <w:t xml:space="preserve"> Чемпіонат м. Тернополя з боротьби греко-римської серед юнаків 2008-2009 р.н.</w:t>
            </w:r>
          </w:p>
          <w:p w:rsidR="004C4E2A" w:rsidRPr="00D8419F" w:rsidRDefault="004C4E2A" w:rsidP="002603B7">
            <w:pPr>
              <w:rPr>
                <w:sz w:val="18"/>
                <w:szCs w:val="18"/>
                <w:lang w:val="uk-UA"/>
              </w:rPr>
            </w:pPr>
            <w:r w:rsidRPr="00D8419F">
              <w:rPr>
                <w:sz w:val="18"/>
                <w:szCs w:val="18"/>
                <w:lang w:val="uk-UA"/>
              </w:rPr>
              <w:t>ХХІ традиційний Всеукраїнський турнір з футболу пам’яті В.П. Полянського</w:t>
            </w:r>
          </w:p>
          <w:p w:rsidR="004C4E2A" w:rsidRPr="00D8419F" w:rsidRDefault="004C4E2A" w:rsidP="002603B7">
            <w:pPr>
              <w:rPr>
                <w:sz w:val="18"/>
                <w:szCs w:val="18"/>
                <w:lang w:val="uk-UA"/>
              </w:rPr>
            </w:pPr>
            <w:r w:rsidRPr="00D8419F">
              <w:rPr>
                <w:sz w:val="18"/>
                <w:szCs w:val="18"/>
                <w:lang w:val="uk-UA"/>
              </w:rPr>
              <w:t>Чемпіонам м. Тернополя з вітрильного спорту</w:t>
            </w:r>
          </w:p>
          <w:p w:rsidR="004C4E2A" w:rsidRPr="00D8419F" w:rsidRDefault="004C4E2A" w:rsidP="002603B7">
            <w:pPr>
              <w:rPr>
                <w:sz w:val="18"/>
                <w:szCs w:val="18"/>
                <w:lang w:val="uk-UA"/>
              </w:rPr>
            </w:pPr>
            <w:r w:rsidRPr="00D8419F">
              <w:rPr>
                <w:sz w:val="18"/>
                <w:szCs w:val="18"/>
                <w:lang w:val="uk-UA"/>
              </w:rPr>
              <w:t>Всеукраїнський турнір з греко-римської боротьби пам’яті Є. Ворка</w:t>
            </w:r>
          </w:p>
          <w:p w:rsidR="002F55D1" w:rsidRDefault="004C4E2A" w:rsidP="00CA682E">
            <w:pPr>
              <w:rPr>
                <w:lang w:val="uk-UA"/>
              </w:rPr>
            </w:pPr>
            <w:r w:rsidRPr="00D8419F">
              <w:rPr>
                <w:sz w:val="18"/>
                <w:szCs w:val="18"/>
                <w:lang w:val="uk-UA"/>
              </w:rPr>
              <w:t>Міжнародний юнацький турнір з футболу серед юнаків</w:t>
            </w:r>
          </w:p>
          <w:p w:rsidR="002F55D1" w:rsidRDefault="004C4E2A" w:rsidP="00CA682E">
            <w:pPr>
              <w:rPr>
                <w:sz w:val="18"/>
                <w:szCs w:val="18"/>
                <w:lang w:val="uk-UA"/>
              </w:rPr>
            </w:pPr>
            <w:r w:rsidRPr="00CA682E">
              <w:rPr>
                <w:sz w:val="18"/>
                <w:szCs w:val="18"/>
                <w:lang w:val="uk-UA"/>
              </w:rPr>
              <w:t>Відкритий чемпіонат міста Тернополя з баскетболу</w:t>
            </w:r>
            <w:r>
              <w:rPr>
                <w:sz w:val="18"/>
                <w:szCs w:val="18"/>
                <w:lang w:val="uk-UA"/>
              </w:rPr>
              <w:t>,</w:t>
            </w:r>
          </w:p>
          <w:p w:rsidR="002F55D1" w:rsidRDefault="004C4E2A" w:rsidP="00CA682E">
            <w:pPr>
              <w:rPr>
                <w:sz w:val="18"/>
                <w:szCs w:val="18"/>
                <w:lang w:val="uk-UA"/>
              </w:rPr>
            </w:pPr>
            <w:r w:rsidRPr="00CA682E">
              <w:rPr>
                <w:sz w:val="18"/>
                <w:szCs w:val="18"/>
                <w:lang w:val="uk-UA"/>
              </w:rPr>
              <w:t>Чемпіонат міста Тернополя з настільного тенісу Чемпіонат міста Тернополя з волейболу серед юнаків</w:t>
            </w:r>
            <w:r>
              <w:rPr>
                <w:sz w:val="18"/>
                <w:szCs w:val="18"/>
                <w:lang w:val="uk-UA"/>
              </w:rPr>
              <w:t>,</w:t>
            </w:r>
          </w:p>
          <w:p w:rsidR="002F55D1" w:rsidRDefault="004C4E2A" w:rsidP="00CA682E">
            <w:pPr>
              <w:rPr>
                <w:sz w:val="18"/>
                <w:szCs w:val="18"/>
                <w:lang w:val="uk-UA"/>
              </w:rPr>
            </w:pPr>
            <w:r w:rsidRPr="00CA682E">
              <w:rPr>
                <w:sz w:val="18"/>
                <w:szCs w:val="18"/>
                <w:lang w:val="uk-UA"/>
              </w:rPr>
              <w:t>чемпіонат міста Тернополя зі спортивної гімнастики</w:t>
            </w:r>
            <w:r>
              <w:rPr>
                <w:sz w:val="18"/>
                <w:szCs w:val="18"/>
                <w:lang w:val="uk-UA"/>
              </w:rPr>
              <w:t xml:space="preserve">, </w:t>
            </w:r>
          </w:p>
          <w:p w:rsidR="004C4E2A" w:rsidRPr="00D8419F" w:rsidRDefault="004C4E2A" w:rsidP="002F55D1">
            <w:pPr>
              <w:rPr>
                <w:sz w:val="18"/>
                <w:szCs w:val="18"/>
                <w:lang w:val="uk-UA"/>
              </w:rPr>
            </w:pPr>
            <w:r w:rsidRPr="00CA682E">
              <w:rPr>
                <w:sz w:val="18"/>
                <w:szCs w:val="18"/>
                <w:lang w:val="uk-UA"/>
              </w:rPr>
              <w:t xml:space="preserve">Всеукраїнський турнір з греко-римської боротьби пам’яті В.Д. Дем’яного </w:t>
            </w:r>
            <w:r w:rsidR="002F55D1">
              <w:rPr>
                <w:sz w:val="18"/>
                <w:szCs w:val="18"/>
                <w:lang w:val="uk-UA"/>
              </w:rPr>
              <w:t>,</w:t>
            </w:r>
            <w:r>
              <w:rPr>
                <w:sz w:val="18"/>
                <w:szCs w:val="18"/>
                <w:lang w:val="uk-UA"/>
              </w:rPr>
              <w:t>та інші</w:t>
            </w:r>
          </w:p>
        </w:tc>
      </w:tr>
      <w:tr w:rsidR="004C4E2A" w:rsidRPr="00D8419F" w:rsidTr="00E0189F">
        <w:trPr>
          <w:gridAfter w:val="2"/>
          <w:wAfter w:w="19" w:type="dxa"/>
          <w:trHeight w:val="284"/>
        </w:trPr>
        <w:tc>
          <w:tcPr>
            <w:tcW w:w="562" w:type="dxa"/>
            <w:vMerge/>
            <w:tcBorders>
              <w:top w:val="single" w:sz="4" w:space="0" w:color="auto"/>
              <w:left w:val="single" w:sz="4" w:space="0" w:color="auto"/>
              <w:bottom w:val="single" w:sz="4" w:space="0" w:color="auto"/>
              <w:right w:val="single" w:sz="4" w:space="0" w:color="auto"/>
            </w:tcBorders>
            <w:vAlign w:val="center"/>
            <w:hideMark/>
          </w:tcPr>
          <w:p w:rsidR="004C4E2A" w:rsidRPr="00D8419F" w:rsidRDefault="004C4E2A" w:rsidP="002603B7">
            <w:pPr>
              <w:rPr>
                <w:sz w:val="18"/>
                <w:szCs w:val="18"/>
                <w:lang w:val="uk-UA"/>
              </w:rPr>
            </w:pPr>
          </w:p>
        </w:tc>
        <w:tc>
          <w:tcPr>
            <w:tcW w:w="557" w:type="dxa"/>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jc w:val="center"/>
              <w:rPr>
                <w:sz w:val="18"/>
                <w:szCs w:val="18"/>
                <w:lang w:val="uk-UA"/>
              </w:rPr>
            </w:pPr>
            <w:r w:rsidRPr="00D8419F">
              <w:rPr>
                <w:sz w:val="18"/>
                <w:szCs w:val="18"/>
                <w:lang w:val="uk-UA"/>
              </w:rPr>
              <w:t>8</w:t>
            </w:r>
          </w:p>
        </w:tc>
        <w:tc>
          <w:tcPr>
            <w:tcW w:w="4663" w:type="dxa"/>
            <w:gridSpan w:val="3"/>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jc w:val="both"/>
              <w:rPr>
                <w:color w:val="000000"/>
                <w:sz w:val="18"/>
                <w:szCs w:val="18"/>
                <w:lang w:val="uk-UA"/>
              </w:rPr>
            </w:pPr>
            <w:r w:rsidRPr="00D8419F">
              <w:rPr>
                <w:sz w:val="18"/>
                <w:szCs w:val="18"/>
                <w:lang w:val="uk-UA"/>
              </w:rPr>
              <w:t>Проведення навчально-тренувальних зборів з неолімпійських видів спорту, в т.ч. для команд спортивних федерацій, т</w:t>
            </w:r>
            <w:r w:rsidRPr="00D8419F">
              <w:rPr>
                <w:sz w:val="18"/>
                <w:szCs w:val="18"/>
              </w:rPr>
              <w:t>овариств, клубів</w:t>
            </w:r>
          </w:p>
        </w:tc>
        <w:tc>
          <w:tcPr>
            <w:tcW w:w="1152" w:type="dxa"/>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keepLines/>
              <w:jc w:val="center"/>
              <w:rPr>
                <w:sz w:val="18"/>
                <w:szCs w:val="18"/>
                <w:lang w:val="uk-UA"/>
              </w:rPr>
            </w:pPr>
            <w:r w:rsidRPr="00D8419F">
              <w:rPr>
                <w:sz w:val="18"/>
                <w:szCs w:val="18"/>
                <w:lang w:val="uk-UA"/>
              </w:rPr>
              <w:t>400</w:t>
            </w:r>
          </w:p>
        </w:tc>
        <w:tc>
          <w:tcPr>
            <w:tcW w:w="1305" w:type="dxa"/>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jc w:val="center"/>
              <w:rPr>
                <w:sz w:val="18"/>
                <w:szCs w:val="18"/>
                <w:lang w:val="uk-UA"/>
              </w:rPr>
            </w:pPr>
            <w:r w:rsidRPr="00D8419F">
              <w:rPr>
                <w:sz w:val="18"/>
                <w:szCs w:val="18"/>
                <w:lang w:val="uk-UA"/>
              </w:rPr>
              <w:t>170</w:t>
            </w:r>
          </w:p>
        </w:tc>
        <w:tc>
          <w:tcPr>
            <w:tcW w:w="1010" w:type="dxa"/>
            <w:gridSpan w:val="4"/>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jc w:val="center"/>
              <w:rPr>
                <w:sz w:val="18"/>
                <w:szCs w:val="18"/>
                <w:lang w:val="uk-UA"/>
              </w:rPr>
            </w:pPr>
            <w:r>
              <w:rPr>
                <w:sz w:val="18"/>
                <w:szCs w:val="18"/>
                <w:lang w:val="uk-UA"/>
              </w:rPr>
              <w:t>210</w:t>
            </w:r>
          </w:p>
        </w:tc>
        <w:tc>
          <w:tcPr>
            <w:tcW w:w="1240" w:type="dxa"/>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jc w:val="center"/>
              <w:rPr>
                <w:sz w:val="18"/>
                <w:szCs w:val="18"/>
                <w:lang w:val="uk-UA"/>
              </w:rPr>
            </w:pPr>
            <w:r w:rsidRPr="00D8419F">
              <w:rPr>
                <w:sz w:val="18"/>
                <w:szCs w:val="18"/>
                <w:lang w:val="uk-UA"/>
              </w:rPr>
              <w:t>-</w:t>
            </w:r>
          </w:p>
        </w:tc>
        <w:tc>
          <w:tcPr>
            <w:tcW w:w="1133" w:type="dxa"/>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rPr>
                <w:sz w:val="18"/>
                <w:szCs w:val="18"/>
                <w:lang w:val="uk-UA"/>
              </w:rPr>
            </w:pPr>
            <w:r>
              <w:rPr>
                <w:sz w:val="18"/>
                <w:szCs w:val="18"/>
                <w:lang w:val="uk-UA"/>
              </w:rPr>
              <w:t>201</w:t>
            </w:r>
            <w:r w:rsidRPr="00D8419F">
              <w:rPr>
                <w:sz w:val="18"/>
                <w:szCs w:val="18"/>
                <w:lang w:val="uk-UA"/>
              </w:rPr>
              <w:t>,</w:t>
            </w:r>
            <w:r>
              <w:rPr>
                <w:sz w:val="18"/>
                <w:szCs w:val="18"/>
                <w:lang w:val="uk-UA"/>
              </w:rPr>
              <w:t>6</w:t>
            </w:r>
          </w:p>
        </w:tc>
        <w:tc>
          <w:tcPr>
            <w:tcW w:w="4092" w:type="dxa"/>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rPr>
                <w:sz w:val="18"/>
                <w:szCs w:val="18"/>
                <w:lang w:val="uk-UA"/>
              </w:rPr>
            </w:pPr>
            <w:r w:rsidRPr="00D8419F">
              <w:rPr>
                <w:sz w:val="18"/>
                <w:szCs w:val="18"/>
                <w:lang w:val="uk-UA"/>
              </w:rPr>
              <w:t xml:space="preserve">Проведено навчально-тренувальні збори для спортсменів – членів збірних команд міста з </w:t>
            </w:r>
          </w:p>
          <w:p w:rsidR="004C4E2A" w:rsidRPr="00D8419F" w:rsidRDefault="004C4E2A" w:rsidP="002603B7">
            <w:pPr>
              <w:rPr>
                <w:color w:val="FF0000"/>
                <w:sz w:val="18"/>
                <w:szCs w:val="18"/>
                <w:lang w:val="uk-UA"/>
              </w:rPr>
            </w:pPr>
            <w:r w:rsidRPr="00D8419F">
              <w:rPr>
                <w:sz w:val="18"/>
                <w:szCs w:val="18"/>
                <w:lang w:val="uk-UA"/>
              </w:rPr>
              <w:t>Кікбоксингу,Регбі,карате</w:t>
            </w:r>
            <w:r>
              <w:rPr>
                <w:sz w:val="18"/>
                <w:szCs w:val="18"/>
                <w:lang w:val="uk-UA"/>
              </w:rPr>
              <w:t>.</w:t>
            </w:r>
          </w:p>
        </w:tc>
      </w:tr>
      <w:tr w:rsidR="004C4E2A" w:rsidRPr="007D22E9" w:rsidTr="00E0189F">
        <w:trPr>
          <w:gridAfter w:val="2"/>
          <w:wAfter w:w="19" w:type="dxa"/>
          <w:trHeight w:val="284"/>
        </w:trPr>
        <w:tc>
          <w:tcPr>
            <w:tcW w:w="562" w:type="dxa"/>
            <w:vMerge/>
            <w:tcBorders>
              <w:top w:val="single" w:sz="4" w:space="0" w:color="auto"/>
              <w:left w:val="single" w:sz="4" w:space="0" w:color="auto"/>
              <w:bottom w:val="single" w:sz="4" w:space="0" w:color="auto"/>
              <w:right w:val="single" w:sz="4" w:space="0" w:color="auto"/>
            </w:tcBorders>
            <w:vAlign w:val="center"/>
            <w:hideMark/>
          </w:tcPr>
          <w:p w:rsidR="004C4E2A" w:rsidRPr="00D8419F" w:rsidRDefault="004C4E2A" w:rsidP="002603B7">
            <w:pPr>
              <w:rPr>
                <w:sz w:val="18"/>
                <w:szCs w:val="18"/>
                <w:lang w:val="uk-UA"/>
              </w:rPr>
            </w:pPr>
          </w:p>
        </w:tc>
        <w:tc>
          <w:tcPr>
            <w:tcW w:w="557" w:type="dxa"/>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jc w:val="center"/>
              <w:rPr>
                <w:sz w:val="18"/>
                <w:szCs w:val="18"/>
                <w:lang w:val="uk-UA"/>
              </w:rPr>
            </w:pPr>
            <w:r w:rsidRPr="00D8419F">
              <w:rPr>
                <w:sz w:val="18"/>
                <w:szCs w:val="18"/>
                <w:lang w:val="uk-UA"/>
              </w:rPr>
              <w:t>9</w:t>
            </w:r>
          </w:p>
        </w:tc>
        <w:tc>
          <w:tcPr>
            <w:tcW w:w="4663" w:type="dxa"/>
            <w:gridSpan w:val="3"/>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jc w:val="both"/>
              <w:rPr>
                <w:color w:val="000000"/>
                <w:sz w:val="18"/>
                <w:szCs w:val="18"/>
                <w:lang w:val="uk-UA"/>
              </w:rPr>
            </w:pPr>
            <w:r w:rsidRPr="00D8419F">
              <w:rPr>
                <w:sz w:val="18"/>
                <w:szCs w:val="18"/>
                <w:lang w:val="uk-UA"/>
              </w:rPr>
              <w:t>Проведення Чемпіонатів, турнірів, змагань з неолімпійських видів спорту міжнародного, всеукраїнського та міського рівнів</w:t>
            </w:r>
          </w:p>
        </w:tc>
        <w:tc>
          <w:tcPr>
            <w:tcW w:w="1152" w:type="dxa"/>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keepLines/>
              <w:jc w:val="center"/>
              <w:rPr>
                <w:sz w:val="18"/>
                <w:szCs w:val="18"/>
                <w:lang w:val="uk-UA"/>
              </w:rPr>
            </w:pPr>
            <w:r w:rsidRPr="00D8419F">
              <w:rPr>
                <w:sz w:val="18"/>
                <w:szCs w:val="18"/>
                <w:lang w:val="uk-UA"/>
              </w:rPr>
              <w:t>300</w:t>
            </w:r>
          </w:p>
        </w:tc>
        <w:tc>
          <w:tcPr>
            <w:tcW w:w="1305" w:type="dxa"/>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jc w:val="center"/>
              <w:rPr>
                <w:sz w:val="18"/>
                <w:szCs w:val="18"/>
                <w:lang w:val="uk-UA"/>
              </w:rPr>
            </w:pPr>
            <w:r w:rsidRPr="00D8419F">
              <w:rPr>
                <w:sz w:val="18"/>
                <w:szCs w:val="18"/>
                <w:lang w:val="uk-UA"/>
              </w:rPr>
              <w:t>250</w:t>
            </w:r>
          </w:p>
        </w:tc>
        <w:tc>
          <w:tcPr>
            <w:tcW w:w="1010" w:type="dxa"/>
            <w:gridSpan w:val="4"/>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jc w:val="center"/>
              <w:rPr>
                <w:sz w:val="18"/>
                <w:szCs w:val="18"/>
                <w:lang w:val="uk-UA"/>
              </w:rPr>
            </w:pPr>
            <w:r>
              <w:rPr>
                <w:sz w:val="18"/>
                <w:szCs w:val="18"/>
                <w:lang w:val="uk-UA"/>
              </w:rPr>
              <w:t>1</w:t>
            </w:r>
            <w:r w:rsidRPr="00D8419F">
              <w:rPr>
                <w:sz w:val="18"/>
                <w:szCs w:val="18"/>
                <w:lang w:val="uk-UA"/>
              </w:rPr>
              <w:t>50</w:t>
            </w:r>
          </w:p>
        </w:tc>
        <w:tc>
          <w:tcPr>
            <w:tcW w:w="1240" w:type="dxa"/>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jc w:val="center"/>
              <w:rPr>
                <w:sz w:val="18"/>
                <w:szCs w:val="18"/>
                <w:lang w:val="uk-UA"/>
              </w:rPr>
            </w:pPr>
            <w:r w:rsidRPr="00D8419F">
              <w:rPr>
                <w:sz w:val="18"/>
                <w:szCs w:val="18"/>
                <w:lang w:val="uk-UA"/>
              </w:rPr>
              <w:t>-</w:t>
            </w:r>
          </w:p>
        </w:tc>
        <w:tc>
          <w:tcPr>
            <w:tcW w:w="1133" w:type="dxa"/>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rPr>
                <w:sz w:val="18"/>
                <w:szCs w:val="18"/>
                <w:lang w:val="uk-UA"/>
              </w:rPr>
            </w:pPr>
            <w:r>
              <w:rPr>
                <w:sz w:val="18"/>
                <w:szCs w:val="18"/>
                <w:lang w:val="uk-UA"/>
              </w:rPr>
              <w:t>118</w:t>
            </w:r>
            <w:r w:rsidRPr="00D8419F">
              <w:rPr>
                <w:sz w:val="18"/>
                <w:szCs w:val="18"/>
                <w:lang w:val="uk-UA"/>
              </w:rPr>
              <w:t>,</w:t>
            </w:r>
            <w:r>
              <w:rPr>
                <w:sz w:val="18"/>
                <w:szCs w:val="18"/>
                <w:lang w:val="uk-UA"/>
              </w:rPr>
              <w:t>8</w:t>
            </w:r>
          </w:p>
        </w:tc>
        <w:tc>
          <w:tcPr>
            <w:tcW w:w="4092" w:type="dxa"/>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rPr>
                <w:sz w:val="18"/>
                <w:szCs w:val="18"/>
                <w:lang w:val="uk-UA"/>
              </w:rPr>
            </w:pPr>
            <w:r w:rsidRPr="00D8419F">
              <w:rPr>
                <w:sz w:val="18"/>
                <w:szCs w:val="18"/>
                <w:lang w:val="uk-UA"/>
              </w:rPr>
              <w:t>Проведено:</w:t>
            </w:r>
          </w:p>
          <w:p w:rsidR="004C4E2A" w:rsidRPr="00D8419F" w:rsidRDefault="004C4E2A" w:rsidP="002603B7">
            <w:pPr>
              <w:rPr>
                <w:sz w:val="18"/>
                <w:szCs w:val="18"/>
                <w:lang w:val="uk-UA"/>
              </w:rPr>
            </w:pPr>
            <w:r w:rsidRPr="00D8419F">
              <w:rPr>
                <w:sz w:val="18"/>
                <w:szCs w:val="18"/>
                <w:lang w:val="uk-UA"/>
              </w:rPr>
              <w:t>Відкритий різдвяний чемпіонат м. Тернополя з фут залу серед юнаків 2007 р.н.</w:t>
            </w:r>
          </w:p>
          <w:p w:rsidR="004C4E2A" w:rsidRPr="00D8419F" w:rsidRDefault="004C4E2A" w:rsidP="002603B7">
            <w:pPr>
              <w:rPr>
                <w:sz w:val="18"/>
                <w:szCs w:val="18"/>
                <w:lang w:val="uk-UA"/>
              </w:rPr>
            </w:pPr>
            <w:r w:rsidRPr="00D8419F">
              <w:rPr>
                <w:sz w:val="18"/>
                <w:szCs w:val="18"/>
                <w:lang w:val="uk-UA"/>
              </w:rPr>
              <w:t>Відкритий  чемпіонат м. Тернополя з міні-футболу приурочений Дню пам’яті Небесної сотні та усіх загиблих за волю України</w:t>
            </w:r>
          </w:p>
          <w:p w:rsidR="004C4E2A" w:rsidRPr="00D8419F" w:rsidRDefault="004C4E2A" w:rsidP="002603B7">
            <w:pPr>
              <w:rPr>
                <w:sz w:val="18"/>
                <w:szCs w:val="18"/>
                <w:lang w:val="uk-UA"/>
              </w:rPr>
            </w:pPr>
            <w:r w:rsidRPr="00D8419F">
              <w:rPr>
                <w:sz w:val="18"/>
                <w:szCs w:val="18"/>
                <w:lang w:val="uk-UA"/>
              </w:rPr>
              <w:t xml:space="preserve">«Диво – шашки» </w:t>
            </w:r>
          </w:p>
          <w:p w:rsidR="004C4E2A" w:rsidRPr="00D8419F" w:rsidRDefault="004C4E2A" w:rsidP="002603B7">
            <w:pPr>
              <w:rPr>
                <w:sz w:val="18"/>
                <w:szCs w:val="18"/>
                <w:lang w:val="uk-UA"/>
              </w:rPr>
            </w:pPr>
            <w:r w:rsidRPr="00D8419F">
              <w:rPr>
                <w:sz w:val="18"/>
                <w:szCs w:val="18"/>
                <w:lang w:val="uk-UA"/>
              </w:rPr>
              <w:t>Чемпіонат м. Тернополя з баскетболу 3х3</w:t>
            </w:r>
          </w:p>
          <w:p w:rsidR="004C4E2A" w:rsidRPr="00D8419F" w:rsidRDefault="004C4E2A" w:rsidP="002603B7">
            <w:pPr>
              <w:rPr>
                <w:sz w:val="18"/>
                <w:szCs w:val="18"/>
                <w:lang w:val="uk-UA"/>
              </w:rPr>
            </w:pPr>
            <w:r w:rsidRPr="00D8419F">
              <w:rPr>
                <w:sz w:val="18"/>
                <w:szCs w:val="18"/>
                <w:lang w:val="uk-UA"/>
              </w:rPr>
              <w:t>ІІ Відкрита Універсіада м. Тернополя</w:t>
            </w:r>
          </w:p>
          <w:p w:rsidR="004C4E2A" w:rsidRPr="00D8419F" w:rsidRDefault="004C4E2A" w:rsidP="002603B7">
            <w:pPr>
              <w:rPr>
                <w:sz w:val="18"/>
                <w:szCs w:val="18"/>
                <w:lang w:val="uk-UA"/>
              </w:rPr>
            </w:pPr>
            <w:r w:rsidRPr="00D8419F">
              <w:rPr>
                <w:sz w:val="18"/>
                <w:szCs w:val="18"/>
                <w:lang w:val="uk-UA"/>
              </w:rPr>
              <w:t>Відкритий Кубок з кікбоксингуВесняний турнір «Єдина Украї</w:t>
            </w:r>
            <w:r>
              <w:rPr>
                <w:sz w:val="18"/>
                <w:szCs w:val="18"/>
                <w:lang w:val="uk-UA"/>
              </w:rPr>
              <w:t>на» з міні-футболу серед юнаківЧемпіонат міста з карате та інші</w:t>
            </w:r>
          </w:p>
        </w:tc>
      </w:tr>
      <w:tr w:rsidR="004C4E2A" w:rsidRPr="00D8419F" w:rsidTr="00E0189F">
        <w:trPr>
          <w:gridAfter w:val="2"/>
          <w:wAfter w:w="19" w:type="dxa"/>
          <w:trHeight w:val="284"/>
        </w:trPr>
        <w:tc>
          <w:tcPr>
            <w:tcW w:w="562" w:type="dxa"/>
            <w:vMerge/>
            <w:tcBorders>
              <w:top w:val="single" w:sz="4" w:space="0" w:color="auto"/>
              <w:left w:val="single" w:sz="4" w:space="0" w:color="auto"/>
              <w:bottom w:val="single" w:sz="4" w:space="0" w:color="auto"/>
              <w:right w:val="single" w:sz="4" w:space="0" w:color="auto"/>
            </w:tcBorders>
            <w:vAlign w:val="center"/>
            <w:hideMark/>
          </w:tcPr>
          <w:p w:rsidR="004C4E2A" w:rsidRPr="00D8419F" w:rsidRDefault="004C4E2A" w:rsidP="002603B7">
            <w:pPr>
              <w:rPr>
                <w:sz w:val="18"/>
                <w:szCs w:val="18"/>
                <w:lang w:val="uk-UA"/>
              </w:rPr>
            </w:pPr>
          </w:p>
        </w:tc>
        <w:tc>
          <w:tcPr>
            <w:tcW w:w="557" w:type="dxa"/>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jc w:val="center"/>
              <w:rPr>
                <w:sz w:val="18"/>
                <w:szCs w:val="18"/>
                <w:lang w:val="uk-UA"/>
              </w:rPr>
            </w:pPr>
            <w:r w:rsidRPr="00D8419F">
              <w:rPr>
                <w:sz w:val="18"/>
                <w:szCs w:val="18"/>
                <w:lang w:val="uk-UA"/>
              </w:rPr>
              <w:t>10</w:t>
            </w:r>
          </w:p>
        </w:tc>
        <w:tc>
          <w:tcPr>
            <w:tcW w:w="4663" w:type="dxa"/>
            <w:gridSpan w:val="3"/>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jc w:val="both"/>
              <w:rPr>
                <w:sz w:val="18"/>
                <w:szCs w:val="18"/>
                <w:lang w:val="uk-UA"/>
              </w:rPr>
            </w:pPr>
            <w:r w:rsidRPr="00D8419F">
              <w:rPr>
                <w:sz w:val="18"/>
                <w:szCs w:val="18"/>
              </w:rPr>
              <w:t xml:space="preserve">Проведення міських етапів змагань, профільних спартакіад трудових колективів. Організація любительських змагань для дітей, юнацтва, молоді </w:t>
            </w:r>
            <w:r w:rsidRPr="00D8419F">
              <w:rPr>
                <w:sz w:val="18"/>
                <w:szCs w:val="18"/>
                <w:lang w:val="uk-UA"/>
              </w:rPr>
              <w:t>.</w:t>
            </w:r>
          </w:p>
        </w:tc>
        <w:tc>
          <w:tcPr>
            <w:tcW w:w="1152" w:type="dxa"/>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jc w:val="center"/>
              <w:rPr>
                <w:sz w:val="18"/>
                <w:szCs w:val="18"/>
                <w:lang w:val="uk-UA"/>
              </w:rPr>
            </w:pPr>
            <w:r w:rsidRPr="00D8419F">
              <w:rPr>
                <w:sz w:val="18"/>
                <w:szCs w:val="18"/>
                <w:lang w:val="uk-UA"/>
              </w:rPr>
              <w:t>100</w:t>
            </w:r>
          </w:p>
        </w:tc>
        <w:tc>
          <w:tcPr>
            <w:tcW w:w="1305" w:type="dxa"/>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jc w:val="center"/>
              <w:rPr>
                <w:sz w:val="18"/>
                <w:szCs w:val="18"/>
                <w:lang w:val="uk-UA"/>
              </w:rPr>
            </w:pPr>
            <w:r w:rsidRPr="00D8419F">
              <w:rPr>
                <w:sz w:val="18"/>
                <w:szCs w:val="18"/>
                <w:lang w:val="uk-UA"/>
              </w:rPr>
              <w:t>50</w:t>
            </w:r>
          </w:p>
        </w:tc>
        <w:tc>
          <w:tcPr>
            <w:tcW w:w="1010" w:type="dxa"/>
            <w:gridSpan w:val="4"/>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jc w:val="center"/>
              <w:rPr>
                <w:sz w:val="18"/>
                <w:szCs w:val="18"/>
                <w:lang w:val="uk-UA"/>
              </w:rPr>
            </w:pPr>
            <w:r>
              <w:rPr>
                <w:sz w:val="18"/>
                <w:szCs w:val="18"/>
                <w:lang w:val="uk-UA"/>
              </w:rPr>
              <w:t>1</w:t>
            </w:r>
            <w:r w:rsidRPr="00D8419F">
              <w:rPr>
                <w:sz w:val="18"/>
                <w:szCs w:val="18"/>
                <w:lang w:val="uk-UA"/>
              </w:rPr>
              <w:t>0</w:t>
            </w:r>
          </w:p>
        </w:tc>
        <w:tc>
          <w:tcPr>
            <w:tcW w:w="1240" w:type="dxa"/>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jc w:val="center"/>
              <w:rPr>
                <w:sz w:val="18"/>
                <w:szCs w:val="18"/>
                <w:lang w:val="uk-UA"/>
              </w:rPr>
            </w:pPr>
            <w:r w:rsidRPr="00D8419F">
              <w:rPr>
                <w:sz w:val="18"/>
                <w:szCs w:val="18"/>
                <w:lang w:val="uk-UA"/>
              </w:rPr>
              <w:t>-</w:t>
            </w:r>
          </w:p>
        </w:tc>
        <w:tc>
          <w:tcPr>
            <w:tcW w:w="1133" w:type="dxa"/>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rPr>
                <w:sz w:val="18"/>
                <w:szCs w:val="18"/>
                <w:lang w:val="uk-UA"/>
              </w:rPr>
            </w:pPr>
            <w:r w:rsidRPr="00D8419F">
              <w:rPr>
                <w:sz w:val="18"/>
                <w:szCs w:val="18"/>
                <w:lang w:val="uk-UA"/>
              </w:rPr>
              <w:t>7,1</w:t>
            </w:r>
          </w:p>
        </w:tc>
        <w:tc>
          <w:tcPr>
            <w:tcW w:w="4092" w:type="dxa"/>
            <w:tcBorders>
              <w:top w:val="single" w:sz="4" w:space="0" w:color="auto"/>
              <w:left w:val="single" w:sz="4" w:space="0" w:color="auto"/>
              <w:bottom w:val="single" w:sz="4" w:space="0" w:color="auto"/>
              <w:right w:val="single" w:sz="4" w:space="0" w:color="auto"/>
            </w:tcBorders>
          </w:tcPr>
          <w:p w:rsidR="004C4E2A" w:rsidRPr="00CA682E" w:rsidRDefault="004C4E2A" w:rsidP="00CA682E">
            <w:pPr>
              <w:rPr>
                <w:sz w:val="18"/>
                <w:szCs w:val="18"/>
                <w:lang w:val="uk-UA"/>
              </w:rPr>
            </w:pPr>
            <w:r w:rsidRPr="00D8419F">
              <w:rPr>
                <w:sz w:val="18"/>
                <w:szCs w:val="18"/>
                <w:lang w:val="uk-UA"/>
              </w:rPr>
              <w:t xml:space="preserve">Змагання на Кубок Генерала УПА Романа Шухевича </w:t>
            </w:r>
            <w:r>
              <w:rPr>
                <w:sz w:val="18"/>
                <w:szCs w:val="18"/>
                <w:lang w:val="uk-UA"/>
              </w:rPr>
              <w:t>, міський турнір з міні футболу памяті бійця полку «Азов» Павла Баса.</w:t>
            </w:r>
          </w:p>
        </w:tc>
      </w:tr>
      <w:tr w:rsidR="004C4E2A" w:rsidRPr="007D22E9" w:rsidTr="00E0189F">
        <w:trPr>
          <w:gridAfter w:val="2"/>
          <w:wAfter w:w="19" w:type="dxa"/>
          <w:trHeight w:val="284"/>
        </w:trPr>
        <w:tc>
          <w:tcPr>
            <w:tcW w:w="562" w:type="dxa"/>
            <w:vMerge/>
            <w:tcBorders>
              <w:top w:val="single" w:sz="4" w:space="0" w:color="auto"/>
              <w:left w:val="single" w:sz="4" w:space="0" w:color="auto"/>
              <w:bottom w:val="single" w:sz="4" w:space="0" w:color="auto"/>
              <w:right w:val="single" w:sz="4" w:space="0" w:color="auto"/>
            </w:tcBorders>
            <w:vAlign w:val="center"/>
            <w:hideMark/>
          </w:tcPr>
          <w:p w:rsidR="004C4E2A" w:rsidRPr="00D8419F" w:rsidRDefault="004C4E2A" w:rsidP="002603B7">
            <w:pPr>
              <w:rPr>
                <w:sz w:val="18"/>
                <w:szCs w:val="18"/>
                <w:lang w:val="uk-UA"/>
              </w:rPr>
            </w:pPr>
          </w:p>
        </w:tc>
        <w:tc>
          <w:tcPr>
            <w:tcW w:w="557" w:type="dxa"/>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jc w:val="center"/>
              <w:rPr>
                <w:sz w:val="18"/>
                <w:szCs w:val="18"/>
                <w:lang w:val="uk-UA"/>
              </w:rPr>
            </w:pPr>
            <w:r w:rsidRPr="00D8419F">
              <w:rPr>
                <w:sz w:val="18"/>
                <w:szCs w:val="18"/>
                <w:lang w:val="uk-UA"/>
              </w:rPr>
              <w:t>11</w:t>
            </w:r>
          </w:p>
        </w:tc>
        <w:tc>
          <w:tcPr>
            <w:tcW w:w="4663" w:type="dxa"/>
            <w:gridSpan w:val="3"/>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jc w:val="both"/>
              <w:rPr>
                <w:sz w:val="18"/>
                <w:szCs w:val="18"/>
                <w:lang w:val="uk-UA"/>
              </w:rPr>
            </w:pPr>
            <w:r w:rsidRPr="00D8419F">
              <w:rPr>
                <w:sz w:val="18"/>
                <w:szCs w:val="18"/>
                <w:lang w:val="uk-UA"/>
              </w:rPr>
              <w:t>Участь спортсменів, збірних команд міста у чемпіонатах, турнірах, змаганнях з олімпійських видів спорту всеукраїнського, міжнародного рівнів</w:t>
            </w:r>
          </w:p>
        </w:tc>
        <w:tc>
          <w:tcPr>
            <w:tcW w:w="1152" w:type="dxa"/>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keepLines/>
              <w:jc w:val="center"/>
              <w:rPr>
                <w:sz w:val="18"/>
                <w:szCs w:val="18"/>
                <w:lang w:val="uk-UA"/>
              </w:rPr>
            </w:pPr>
            <w:r w:rsidRPr="00D8419F">
              <w:rPr>
                <w:sz w:val="18"/>
                <w:szCs w:val="18"/>
                <w:lang w:val="uk-UA"/>
              </w:rPr>
              <w:t>400</w:t>
            </w:r>
          </w:p>
        </w:tc>
        <w:tc>
          <w:tcPr>
            <w:tcW w:w="1305" w:type="dxa"/>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jc w:val="center"/>
              <w:rPr>
                <w:sz w:val="18"/>
                <w:szCs w:val="18"/>
                <w:lang w:val="uk-UA"/>
              </w:rPr>
            </w:pPr>
            <w:r w:rsidRPr="00D8419F">
              <w:rPr>
                <w:sz w:val="18"/>
                <w:szCs w:val="18"/>
                <w:lang w:val="uk-UA"/>
              </w:rPr>
              <w:t>100</w:t>
            </w:r>
          </w:p>
        </w:tc>
        <w:tc>
          <w:tcPr>
            <w:tcW w:w="1010" w:type="dxa"/>
            <w:gridSpan w:val="4"/>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jc w:val="center"/>
              <w:rPr>
                <w:sz w:val="18"/>
                <w:szCs w:val="18"/>
                <w:lang w:val="uk-UA"/>
              </w:rPr>
            </w:pPr>
            <w:r>
              <w:rPr>
                <w:sz w:val="18"/>
                <w:szCs w:val="18"/>
                <w:lang w:val="uk-UA"/>
              </w:rPr>
              <w:t>3</w:t>
            </w:r>
            <w:r w:rsidRPr="00D8419F">
              <w:rPr>
                <w:sz w:val="18"/>
                <w:szCs w:val="18"/>
                <w:lang w:val="uk-UA"/>
              </w:rPr>
              <w:t>00</w:t>
            </w:r>
          </w:p>
        </w:tc>
        <w:tc>
          <w:tcPr>
            <w:tcW w:w="1240" w:type="dxa"/>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jc w:val="center"/>
              <w:rPr>
                <w:sz w:val="18"/>
                <w:szCs w:val="18"/>
                <w:lang w:val="uk-UA"/>
              </w:rPr>
            </w:pPr>
            <w:r w:rsidRPr="00D8419F">
              <w:rPr>
                <w:sz w:val="18"/>
                <w:szCs w:val="18"/>
                <w:lang w:val="uk-UA"/>
              </w:rPr>
              <w:t>-</w:t>
            </w:r>
          </w:p>
        </w:tc>
        <w:tc>
          <w:tcPr>
            <w:tcW w:w="1133" w:type="dxa"/>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rPr>
                <w:sz w:val="18"/>
                <w:szCs w:val="18"/>
                <w:lang w:val="uk-UA"/>
              </w:rPr>
            </w:pPr>
            <w:r>
              <w:rPr>
                <w:sz w:val="18"/>
                <w:szCs w:val="18"/>
                <w:lang w:val="uk-UA"/>
              </w:rPr>
              <w:t>285</w:t>
            </w:r>
            <w:r w:rsidRPr="00D8419F">
              <w:rPr>
                <w:sz w:val="18"/>
                <w:szCs w:val="18"/>
                <w:lang w:val="uk-UA"/>
              </w:rPr>
              <w:t>,</w:t>
            </w:r>
            <w:r>
              <w:rPr>
                <w:sz w:val="18"/>
                <w:szCs w:val="18"/>
                <w:lang w:val="uk-UA"/>
              </w:rPr>
              <w:t>6</w:t>
            </w:r>
          </w:p>
        </w:tc>
        <w:tc>
          <w:tcPr>
            <w:tcW w:w="4092" w:type="dxa"/>
            <w:tcBorders>
              <w:top w:val="single" w:sz="4" w:space="0" w:color="auto"/>
              <w:left w:val="single" w:sz="4" w:space="0" w:color="auto"/>
              <w:bottom w:val="single" w:sz="4" w:space="0" w:color="auto"/>
              <w:right w:val="single" w:sz="4" w:space="0" w:color="auto"/>
            </w:tcBorders>
            <w:hideMark/>
          </w:tcPr>
          <w:p w:rsidR="004C4E2A" w:rsidRPr="00BB2FBE" w:rsidRDefault="004C4E2A" w:rsidP="002603B7">
            <w:pPr>
              <w:rPr>
                <w:sz w:val="18"/>
                <w:szCs w:val="18"/>
                <w:lang w:val="uk-UA"/>
              </w:rPr>
            </w:pPr>
            <w:r w:rsidRPr="00BB2FBE">
              <w:rPr>
                <w:sz w:val="18"/>
                <w:szCs w:val="18"/>
                <w:lang w:val="uk-UA"/>
              </w:rPr>
              <w:t xml:space="preserve">Участь </w:t>
            </w:r>
          </w:p>
          <w:p w:rsidR="004C4E2A" w:rsidRPr="00BB2FBE" w:rsidRDefault="004C4E2A" w:rsidP="002603B7">
            <w:pPr>
              <w:rPr>
                <w:sz w:val="18"/>
                <w:szCs w:val="18"/>
                <w:lang w:val="uk-UA"/>
              </w:rPr>
            </w:pPr>
            <w:r w:rsidRPr="00BB2FBE">
              <w:rPr>
                <w:sz w:val="18"/>
                <w:szCs w:val="18"/>
                <w:lang w:val="uk-UA"/>
              </w:rPr>
              <w:t>-збірної команди м. Тернополя у чемпіонаті області з важкої атлетики</w:t>
            </w:r>
          </w:p>
          <w:p w:rsidR="004C4E2A" w:rsidRPr="00BB2FBE" w:rsidRDefault="004C4E2A" w:rsidP="002603B7">
            <w:pPr>
              <w:rPr>
                <w:sz w:val="18"/>
                <w:szCs w:val="18"/>
                <w:lang w:val="uk-UA"/>
              </w:rPr>
            </w:pPr>
            <w:r w:rsidRPr="00BB2FBE">
              <w:rPr>
                <w:sz w:val="18"/>
                <w:szCs w:val="18"/>
                <w:lang w:val="uk-UA"/>
              </w:rPr>
              <w:t>- збірної команди м. Тернополя у турі чемпіонату України «Дитяча ліга» з волейболу серед юнаків,</w:t>
            </w:r>
          </w:p>
          <w:p w:rsidR="004C4E2A" w:rsidRPr="00CA682E" w:rsidRDefault="004C4E2A" w:rsidP="00CA682E">
            <w:pPr>
              <w:rPr>
                <w:lang w:val="uk-UA"/>
              </w:rPr>
            </w:pPr>
            <w:r w:rsidRPr="00BB2FBE">
              <w:rPr>
                <w:sz w:val="18"/>
                <w:szCs w:val="18"/>
                <w:lang w:val="uk-UA"/>
              </w:rPr>
              <w:lastRenderedPageBreak/>
              <w:t xml:space="preserve"> збірної команди м. Тернополя у змаганнях  Західноукраїнської ліги за програмою «Дитяча легка атлетика </w:t>
            </w:r>
            <w:r w:rsidRPr="00BB2FBE">
              <w:rPr>
                <w:sz w:val="18"/>
                <w:szCs w:val="18"/>
                <w:lang w:val="en-US"/>
              </w:rPr>
              <w:t>IAAF</w:t>
            </w:r>
            <w:r w:rsidRPr="00BB2FBE">
              <w:rPr>
                <w:sz w:val="18"/>
                <w:szCs w:val="18"/>
                <w:lang w:val="uk-UA"/>
              </w:rPr>
              <w:t>», Участь команди м. Тернополя в чемпіонаті Тернопільської області з настільного тенісу,Участь команди міста Тернополя  у турах чемпіонату України «Дитяча ліга» з волейболу серед дівчат,Участь збірної команди м. Тернополя  у кубку СтМ з шпаги «Меморіал Захарова А.А.» та інші.</w:t>
            </w:r>
          </w:p>
        </w:tc>
      </w:tr>
      <w:tr w:rsidR="004C4E2A" w:rsidRPr="00D8419F" w:rsidTr="00E0189F">
        <w:trPr>
          <w:gridAfter w:val="2"/>
          <w:wAfter w:w="19" w:type="dxa"/>
          <w:trHeight w:val="284"/>
        </w:trPr>
        <w:tc>
          <w:tcPr>
            <w:tcW w:w="562" w:type="dxa"/>
            <w:vMerge/>
            <w:tcBorders>
              <w:top w:val="single" w:sz="4" w:space="0" w:color="auto"/>
              <w:left w:val="single" w:sz="4" w:space="0" w:color="auto"/>
              <w:bottom w:val="single" w:sz="4" w:space="0" w:color="auto"/>
              <w:right w:val="single" w:sz="4" w:space="0" w:color="auto"/>
            </w:tcBorders>
            <w:vAlign w:val="center"/>
            <w:hideMark/>
          </w:tcPr>
          <w:p w:rsidR="004C4E2A" w:rsidRPr="00D8419F" w:rsidRDefault="004C4E2A" w:rsidP="002603B7">
            <w:pPr>
              <w:rPr>
                <w:sz w:val="18"/>
                <w:szCs w:val="18"/>
                <w:lang w:val="uk-UA"/>
              </w:rPr>
            </w:pPr>
          </w:p>
        </w:tc>
        <w:tc>
          <w:tcPr>
            <w:tcW w:w="557" w:type="dxa"/>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jc w:val="center"/>
              <w:rPr>
                <w:sz w:val="18"/>
                <w:szCs w:val="18"/>
                <w:lang w:val="uk-UA"/>
              </w:rPr>
            </w:pPr>
            <w:r w:rsidRPr="00D8419F">
              <w:rPr>
                <w:sz w:val="18"/>
                <w:szCs w:val="18"/>
                <w:lang w:val="uk-UA"/>
              </w:rPr>
              <w:t>12</w:t>
            </w:r>
          </w:p>
        </w:tc>
        <w:tc>
          <w:tcPr>
            <w:tcW w:w="4663" w:type="dxa"/>
            <w:gridSpan w:val="3"/>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jc w:val="both"/>
              <w:rPr>
                <w:sz w:val="18"/>
                <w:szCs w:val="18"/>
                <w:lang w:val="uk-UA"/>
              </w:rPr>
            </w:pPr>
            <w:r w:rsidRPr="00D8419F">
              <w:rPr>
                <w:sz w:val="18"/>
                <w:szCs w:val="18"/>
                <w:lang w:val="uk-UA"/>
              </w:rPr>
              <w:t>Участь спортсменів, збірних команд міста у чемпіонатах, турнірах, змаганнях з неолімпійських видів спорту всеукраїнського, міжнародного рівнів</w:t>
            </w:r>
          </w:p>
        </w:tc>
        <w:tc>
          <w:tcPr>
            <w:tcW w:w="1152" w:type="dxa"/>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jc w:val="center"/>
              <w:rPr>
                <w:sz w:val="18"/>
                <w:szCs w:val="18"/>
                <w:lang w:val="uk-UA"/>
              </w:rPr>
            </w:pPr>
            <w:r w:rsidRPr="00D8419F">
              <w:rPr>
                <w:sz w:val="18"/>
                <w:szCs w:val="18"/>
                <w:lang w:val="uk-UA"/>
              </w:rPr>
              <w:t>200</w:t>
            </w:r>
          </w:p>
        </w:tc>
        <w:tc>
          <w:tcPr>
            <w:tcW w:w="1305" w:type="dxa"/>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jc w:val="center"/>
              <w:rPr>
                <w:sz w:val="18"/>
                <w:szCs w:val="18"/>
                <w:lang w:val="uk-UA"/>
              </w:rPr>
            </w:pPr>
            <w:r w:rsidRPr="00D8419F">
              <w:rPr>
                <w:sz w:val="18"/>
                <w:szCs w:val="18"/>
                <w:lang w:val="uk-UA"/>
              </w:rPr>
              <w:t>30</w:t>
            </w:r>
          </w:p>
        </w:tc>
        <w:tc>
          <w:tcPr>
            <w:tcW w:w="1010" w:type="dxa"/>
            <w:gridSpan w:val="4"/>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jc w:val="center"/>
              <w:rPr>
                <w:sz w:val="18"/>
                <w:szCs w:val="18"/>
                <w:lang w:val="uk-UA"/>
              </w:rPr>
            </w:pPr>
            <w:r w:rsidRPr="00D8419F">
              <w:rPr>
                <w:sz w:val="18"/>
                <w:szCs w:val="18"/>
                <w:lang w:val="uk-UA"/>
              </w:rPr>
              <w:t>30</w:t>
            </w:r>
          </w:p>
        </w:tc>
        <w:tc>
          <w:tcPr>
            <w:tcW w:w="1240" w:type="dxa"/>
            <w:tcBorders>
              <w:top w:val="single" w:sz="4" w:space="0" w:color="auto"/>
              <w:left w:val="single" w:sz="4" w:space="0" w:color="auto"/>
              <w:bottom w:val="single" w:sz="4" w:space="0" w:color="auto"/>
              <w:right w:val="single" w:sz="4" w:space="0" w:color="auto"/>
            </w:tcBorders>
          </w:tcPr>
          <w:p w:rsidR="004C4E2A" w:rsidRPr="00D8419F" w:rsidRDefault="004C4E2A" w:rsidP="002603B7">
            <w:pPr>
              <w:keepLines/>
              <w:jc w:val="center"/>
              <w:rPr>
                <w:sz w:val="18"/>
                <w:szCs w:val="18"/>
                <w:lang w:val="uk-UA"/>
              </w:rPr>
            </w:pPr>
          </w:p>
        </w:tc>
        <w:tc>
          <w:tcPr>
            <w:tcW w:w="1133" w:type="dxa"/>
            <w:tcBorders>
              <w:top w:val="single" w:sz="4" w:space="0" w:color="auto"/>
              <w:left w:val="single" w:sz="4" w:space="0" w:color="auto"/>
              <w:bottom w:val="single" w:sz="4" w:space="0" w:color="auto"/>
              <w:right w:val="single" w:sz="4" w:space="0" w:color="auto"/>
            </w:tcBorders>
          </w:tcPr>
          <w:p w:rsidR="004C4E2A" w:rsidRPr="00D8419F" w:rsidRDefault="004C4E2A" w:rsidP="002603B7">
            <w:pPr>
              <w:rPr>
                <w:sz w:val="18"/>
                <w:szCs w:val="18"/>
                <w:lang w:val="uk-UA"/>
              </w:rPr>
            </w:pPr>
            <w:r w:rsidRPr="00D8419F">
              <w:rPr>
                <w:sz w:val="18"/>
                <w:szCs w:val="18"/>
                <w:lang w:val="uk-UA"/>
              </w:rPr>
              <w:t>1,7</w:t>
            </w:r>
          </w:p>
        </w:tc>
        <w:tc>
          <w:tcPr>
            <w:tcW w:w="4092" w:type="dxa"/>
            <w:tcBorders>
              <w:top w:val="single" w:sz="4" w:space="0" w:color="auto"/>
              <w:left w:val="single" w:sz="4" w:space="0" w:color="auto"/>
              <w:bottom w:val="single" w:sz="4" w:space="0" w:color="auto"/>
              <w:right w:val="single" w:sz="4" w:space="0" w:color="auto"/>
            </w:tcBorders>
          </w:tcPr>
          <w:p w:rsidR="004C4E2A" w:rsidRPr="00D8419F" w:rsidRDefault="004C4E2A" w:rsidP="002603B7">
            <w:pPr>
              <w:rPr>
                <w:sz w:val="18"/>
                <w:szCs w:val="18"/>
                <w:lang w:val="uk-UA"/>
              </w:rPr>
            </w:pPr>
            <w:r w:rsidRPr="00D8419F">
              <w:rPr>
                <w:sz w:val="18"/>
                <w:szCs w:val="18"/>
                <w:lang w:val="uk-UA"/>
              </w:rPr>
              <w:t>Участь  збірної команди м. Тернополя у чемпіонаті Тернопільської області зі спортивного туризму</w:t>
            </w:r>
          </w:p>
        </w:tc>
      </w:tr>
      <w:tr w:rsidR="004C4E2A" w:rsidRPr="00D8419F" w:rsidTr="00E0189F">
        <w:trPr>
          <w:gridAfter w:val="2"/>
          <w:wAfter w:w="19" w:type="dxa"/>
          <w:trHeight w:val="300"/>
        </w:trPr>
        <w:tc>
          <w:tcPr>
            <w:tcW w:w="562" w:type="dxa"/>
            <w:vMerge/>
            <w:tcBorders>
              <w:top w:val="single" w:sz="4" w:space="0" w:color="auto"/>
              <w:left w:val="single" w:sz="4" w:space="0" w:color="auto"/>
              <w:bottom w:val="single" w:sz="4" w:space="0" w:color="auto"/>
              <w:right w:val="single" w:sz="4" w:space="0" w:color="auto"/>
            </w:tcBorders>
            <w:vAlign w:val="center"/>
            <w:hideMark/>
          </w:tcPr>
          <w:p w:rsidR="004C4E2A" w:rsidRPr="00D8419F" w:rsidRDefault="004C4E2A" w:rsidP="002603B7">
            <w:pPr>
              <w:rPr>
                <w:sz w:val="18"/>
                <w:szCs w:val="18"/>
                <w:lang w:val="uk-UA"/>
              </w:rPr>
            </w:pPr>
          </w:p>
        </w:tc>
        <w:tc>
          <w:tcPr>
            <w:tcW w:w="557" w:type="dxa"/>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jc w:val="center"/>
              <w:rPr>
                <w:sz w:val="18"/>
                <w:szCs w:val="18"/>
                <w:lang w:val="uk-UA"/>
              </w:rPr>
            </w:pPr>
            <w:r w:rsidRPr="00D8419F">
              <w:rPr>
                <w:sz w:val="18"/>
                <w:szCs w:val="18"/>
                <w:lang w:val="uk-UA"/>
              </w:rPr>
              <w:t>13</w:t>
            </w:r>
          </w:p>
        </w:tc>
        <w:tc>
          <w:tcPr>
            <w:tcW w:w="4663" w:type="dxa"/>
            <w:gridSpan w:val="3"/>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jc w:val="both"/>
              <w:rPr>
                <w:sz w:val="18"/>
                <w:szCs w:val="18"/>
              </w:rPr>
            </w:pPr>
            <w:r w:rsidRPr="00D8419F">
              <w:rPr>
                <w:sz w:val="18"/>
                <w:szCs w:val="18"/>
                <w:lang w:val="uk-UA"/>
              </w:rPr>
              <w:t xml:space="preserve">Відзначення грошовими персональними виплатами видатних спортсменів та їх тренерів, стипендії провідним спортсменам  </w:t>
            </w:r>
            <w:r w:rsidRPr="00D8419F">
              <w:rPr>
                <w:sz w:val="18"/>
                <w:szCs w:val="18"/>
              </w:rPr>
              <w:t>(згідно окремих положень)</w:t>
            </w:r>
          </w:p>
        </w:tc>
        <w:tc>
          <w:tcPr>
            <w:tcW w:w="1152" w:type="dxa"/>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jc w:val="center"/>
              <w:rPr>
                <w:sz w:val="18"/>
                <w:szCs w:val="18"/>
                <w:lang w:val="uk-UA"/>
              </w:rPr>
            </w:pPr>
            <w:r w:rsidRPr="00D8419F">
              <w:rPr>
                <w:sz w:val="18"/>
                <w:szCs w:val="18"/>
                <w:lang w:val="uk-UA"/>
              </w:rPr>
              <w:t>960</w:t>
            </w:r>
          </w:p>
        </w:tc>
        <w:tc>
          <w:tcPr>
            <w:tcW w:w="1305" w:type="dxa"/>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jc w:val="center"/>
              <w:rPr>
                <w:sz w:val="18"/>
                <w:szCs w:val="18"/>
                <w:lang w:val="uk-UA"/>
              </w:rPr>
            </w:pPr>
            <w:r w:rsidRPr="00D8419F">
              <w:rPr>
                <w:sz w:val="18"/>
                <w:szCs w:val="18"/>
                <w:lang w:val="uk-UA"/>
              </w:rPr>
              <w:t>350</w:t>
            </w:r>
          </w:p>
        </w:tc>
        <w:tc>
          <w:tcPr>
            <w:tcW w:w="1010" w:type="dxa"/>
            <w:gridSpan w:val="4"/>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jc w:val="center"/>
              <w:rPr>
                <w:sz w:val="18"/>
                <w:szCs w:val="18"/>
                <w:lang w:val="uk-UA"/>
              </w:rPr>
            </w:pPr>
            <w:r w:rsidRPr="00D8419F">
              <w:rPr>
                <w:sz w:val="18"/>
                <w:szCs w:val="18"/>
                <w:lang w:val="uk-UA"/>
              </w:rPr>
              <w:t>350</w:t>
            </w:r>
          </w:p>
        </w:tc>
        <w:tc>
          <w:tcPr>
            <w:tcW w:w="1240" w:type="dxa"/>
            <w:tcBorders>
              <w:top w:val="single" w:sz="4" w:space="0" w:color="auto"/>
              <w:left w:val="single" w:sz="4" w:space="0" w:color="auto"/>
              <w:bottom w:val="single" w:sz="4" w:space="0" w:color="auto"/>
              <w:right w:val="single" w:sz="4" w:space="0" w:color="auto"/>
            </w:tcBorders>
          </w:tcPr>
          <w:p w:rsidR="004C4E2A" w:rsidRPr="00D8419F" w:rsidRDefault="004C4E2A" w:rsidP="002603B7">
            <w:pPr>
              <w:keepLines/>
              <w:jc w:val="center"/>
              <w:rPr>
                <w:sz w:val="18"/>
                <w:szCs w:val="18"/>
                <w:lang w:val="uk-UA"/>
              </w:rPr>
            </w:pPr>
          </w:p>
        </w:tc>
        <w:tc>
          <w:tcPr>
            <w:tcW w:w="1133" w:type="dxa"/>
            <w:tcBorders>
              <w:top w:val="single" w:sz="4" w:space="0" w:color="auto"/>
              <w:left w:val="single" w:sz="4" w:space="0" w:color="auto"/>
              <w:bottom w:val="single" w:sz="4" w:space="0" w:color="auto"/>
              <w:right w:val="single" w:sz="4" w:space="0" w:color="auto"/>
            </w:tcBorders>
          </w:tcPr>
          <w:p w:rsidR="004C4E2A" w:rsidRPr="00D8419F" w:rsidRDefault="004C4E2A" w:rsidP="00BB32F7">
            <w:pPr>
              <w:rPr>
                <w:sz w:val="18"/>
                <w:szCs w:val="18"/>
                <w:lang w:val="uk-UA"/>
              </w:rPr>
            </w:pPr>
            <w:r>
              <w:rPr>
                <w:sz w:val="18"/>
                <w:szCs w:val="18"/>
                <w:lang w:val="uk-UA"/>
              </w:rPr>
              <w:t>350,0</w:t>
            </w:r>
          </w:p>
        </w:tc>
        <w:tc>
          <w:tcPr>
            <w:tcW w:w="4092" w:type="dxa"/>
            <w:tcBorders>
              <w:top w:val="single" w:sz="4" w:space="0" w:color="auto"/>
              <w:left w:val="single" w:sz="4" w:space="0" w:color="auto"/>
              <w:bottom w:val="single" w:sz="4" w:space="0" w:color="auto"/>
              <w:right w:val="single" w:sz="4" w:space="0" w:color="auto"/>
            </w:tcBorders>
          </w:tcPr>
          <w:p w:rsidR="004C4E2A" w:rsidRPr="00D8419F" w:rsidRDefault="004C4E2A" w:rsidP="002603B7">
            <w:pPr>
              <w:jc w:val="center"/>
              <w:rPr>
                <w:sz w:val="18"/>
                <w:szCs w:val="18"/>
                <w:lang w:val="uk-UA"/>
              </w:rPr>
            </w:pPr>
          </w:p>
        </w:tc>
      </w:tr>
      <w:tr w:rsidR="004C4E2A" w:rsidRPr="007D22E9" w:rsidTr="00E0189F">
        <w:trPr>
          <w:gridAfter w:val="2"/>
          <w:wAfter w:w="19" w:type="dxa"/>
          <w:trHeight w:val="300"/>
        </w:trPr>
        <w:tc>
          <w:tcPr>
            <w:tcW w:w="562" w:type="dxa"/>
            <w:vMerge/>
            <w:tcBorders>
              <w:top w:val="single" w:sz="4" w:space="0" w:color="auto"/>
              <w:left w:val="single" w:sz="4" w:space="0" w:color="auto"/>
              <w:bottom w:val="single" w:sz="4" w:space="0" w:color="auto"/>
              <w:right w:val="single" w:sz="4" w:space="0" w:color="auto"/>
            </w:tcBorders>
            <w:vAlign w:val="center"/>
            <w:hideMark/>
          </w:tcPr>
          <w:p w:rsidR="004C4E2A" w:rsidRPr="00D8419F" w:rsidRDefault="004C4E2A" w:rsidP="002603B7">
            <w:pPr>
              <w:rPr>
                <w:sz w:val="18"/>
                <w:szCs w:val="18"/>
                <w:lang w:val="uk-UA"/>
              </w:rPr>
            </w:pPr>
          </w:p>
        </w:tc>
        <w:tc>
          <w:tcPr>
            <w:tcW w:w="557" w:type="dxa"/>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jc w:val="center"/>
              <w:rPr>
                <w:sz w:val="18"/>
                <w:szCs w:val="18"/>
                <w:lang w:val="uk-UA"/>
              </w:rPr>
            </w:pPr>
            <w:r w:rsidRPr="00D8419F">
              <w:rPr>
                <w:sz w:val="18"/>
                <w:szCs w:val="18"/>
                <w:lang w:val="uk-UA"/>
              </w:rPr>
              <w:t>14</w:t>
            </w:r>
          </w:p>
        </w:tc>
        <w:tc>
          <w:tcPr>
            <w:tcW w:w="4663" w:type="dxa"/>
            <w:gridSpan w:val="3"/>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jc w:val="both"/>
              <w:rPr>
                <w:sz w:val="18"/>
                <w:szCs w:val="18"/>
                <w:lang w:val="uk-UA"/>
              </w:rPr>
            </w:pPr>
            <w:r w:rsidRPr="00D8419F">
              <w:rPr>
                <w:sz w:val="18"/>
                <w:szCs w:val="18"/>
              </w:rPr>
              <w:t>Будівництво нових, капітальний ремонт, реконструкція існуючих об’єктів спортивної інфраструктури міста</w:t>
            </w:r>
          </w:p>
          <w:p w:rsidR="004C4E2A" w:rsidRPr="00D8419F" w:rsidRDefault="004C4E2A" w:rsidP="002603B7">
            <w:pPr>
              <w:jc w:val="both"/>
              <w:rPr>
                <w:sz w:val="18"/>
                <w:szCs w:val="18"/>
                <w:lang w:val="uk-UA"/>
              </w:rPr>
            </w:pPr>
            <w:r w:rsidRPr="00D8419F">
              <w:rPr>
                <w:sz w:val="18"/>
                <w:szCs w:val="18"/>
                <w:lang w:val="uk-UA"/>
              </w:rPr>
              <w:t>Будівництво  спортивного комплексу</w:t>
            </w:r>
          </w:p>
          <w:p w:rsidR="004C4E2A" w:rsidRPr="00D8419F" w:rsidRDefault="004C4E2A" w:rsidP="002603B7">
            <w:pPr>
              <w:jc w:val="both"/>
              <w:rPr>
                <w:sz w:val="18"/>
                <w:szCs w:val="18"/>
                <w:lang w:val="uk-UA"/>
              </w:rPr>
            </w:pPr>
            <w:r w:rsidRPr="00D8419F">
              <w:rPr>
                <w:sz w:val="18"/>
                <w:szCs w:val="18"/>
                <w:lang w:val="uk-UA"/>
              </w:rPr>
              <w:t>Капремонт школи з футболу</w:t>
            </w:r>
          </w:p>
          <w:p w:rsidR="004C4E2A" w:rsidRPr="00D8419F" w:rsidRDefault="004C4E2A" w:rsidP="002603B7">
            <w:pPr>
              <w:jc w:val="both"/>
              <w:rPr>
                <w:sz w:val="18"/>
                <w:szCs w:val="18"/>
                <w:lang w:val="uk-UA"/>
              </w:rPr>
            </w:pPr>
            <w:r w:rsidRPr="00D8419F">
              <w:rPr>
                <w:sz w:val="18"/>
                <w:szCs w:val="18"/>
                <w:lang w:val="uk-UA"/>
              </w:rPr>
              <w:t>Школа -Екстрім</w:t>
            </w:r>
          </w:p>
        </w:tc>
        <w:tc>
          <w:tcPr>
            <w:tcW w:w="1152" w:type="dxa"/>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jc w:val="center"/>
              <w:rPr>
                <w:sz w:val="18"/>
                <w:szCs w:val="18"/>
                <w:lang w:val="uk-UA"/>
              </w:rPr>
            </w:pPr>
            <w:r>
              <w:rPr>
                <w:sz w:val="18"/>
                <w:szCs w:val="18"/>
                <w:lang w:val="uk-UA"/>
              </w:rPr>
              <w:t>6</w:t>
            </w:r>
            <w:r w:rsidRPr="00D8419F">
              <w:rPr>
                <w:sz w:val="18"/>
                <w:szCs w:val="18"/>
                <w:lang w:val="uk-UA"/>
              </w:rPr>
              <w:t>000</w:t>
            </w:r>
          </w:p>
        </w:tc>
        <w:tc>
          <w:tcPr>
            <w:tcW w:w="1305" w:type="dxa"/>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jc w:val="center"/>
              <w:rPr>
                <w:sz w:val="18"/>
                <w:szCs w:val="18"/>
                <w:lang w:val="uk-UA"/>
              </w:rPr>
            </w:pPr>
            <w:r w:rsidRPr="00D8419F">
              <w:rPr>
                <w:sz w:val="18"/>
                <w:szCs w:val="18"/>
                <w:lang w:val="uk-UA"/>
              </w:rPr>
              <w:t>21103,5</w:t>
            </w:r>
          </w:p>
        </w:tc>
        <w:tc>
          <w:tcPr>
            <w:tcW w:w="1010" w:type="dxa"/>
            <w:gridSpan w:val="4"/>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rPr>
                <w:color w:val="FF0000"/>
                <w:sz w:val="18"/>
                <w:szCs w:val="18"/>
                <w:lang w:val="uk-UA"/>
              </w:rPr>
            </w:pPr>
            <w:r>
              <w:rPr>
                <w:sz w:val="18"/>
                <w:szCs w:val="18"/>
                <w:lang w:val="uk-UA"/>
              </w:rPr>
              <w:t>4118</w:t>
            </w:r>
            <w:r w:rsidRPr="00D8419F">
              <w:rPr>
                <w:sz w:val="18"/>
                <w:szCs w:val="18"/>
                <w:lang w:val="uk-UA"/>
              </w:rPr>
              <w:t>,</w:t>
            </w:r>
            <w:r>
              <w:rPr>
                <w:sz w:val="18"/>
                <w:szCs w:val="18"/>
                <w:lang w:val="uk-UA"/>
              </w:rPr>
              <w:t>0</w:t>
            </w:r>
          </w:p>
        </w:tc>
        <w:tc>
          <w:tcPr>
            <w:tcW w:w="1240" w:type="dxa"/>
            <w:tcBorders>
              <w:top w:val="single" w:sz="4" w:space="0" w:color="auto"/>
              <w:left w:val="single" w:sz="4" w:space="0" w:color="auto"/>
              <w:bottom w:val="single" w:sz="4" w:space="0" w:color="auto"/>
              <w:right w:val="single" w:sz="4" w:space="0" w:color="auto"/>
            </w:tcBorders>
            <w:hideMark/>
          </w:tcPr>
          <w:p w:rsidR="004C4E2A" w:rsidRPr="00053632" w:rsidRDefault="004C4E2A" w:rsidP="00BC0F03">
            <w:pPr>
              <w:jc w:val="center"/>
              <w:rPr>
                <w:sz w:val="18"/>
                <w:szCs w:val="18"/>
                <w:lang w:val="uk-UA"/>
              </w:rPr>
            </w:pPr>
            <w:r w:rsidRPr="00053632">
              <w:rPr>
                <w:sz w:val="18"/>
                <w:szCs w:val="18"/>
                <w:lang w:val="uk-UA"/>
              </w:rPr>
              <w:t>4000(ДБ)</w:t>
            </w:r>
            <w:r w:rsidR="00E91291" w:rsidRPr="00053632">
              <w:rPr>
                <w:sz w:val="18"/>
                <w:szCs w:val="18"/>
                <w:lang w:val="uk-UA"/>
              </w:rPr>
              <w:t>-.</w:t>
            </w:r>
          </w:p>
        </w:tc>
        <w:tc>
          <w:tcPr>
            <w:tcW w:w="1133" w:type="dxa"/>
            <w:tcBorders>
              <w:top w:val="single" w:sz="4" w:space="0" w:color="auto"/>
              <w:left w:val="single" w:sz="4" w:space="0" w:color="auto"/>
              <w:bottom w:val="single" w:sz="4" w:space="0" w:color="auto"/>
              <w:right w:val="single" w:sz="4" w:space="0" w:color="auto"/>
            </w:tcBorders>
          </w:tcPr>
          <w:p w:rsidR="004C4E2A" w:rsidRDefault="004C4E2A" w:rsidP="002603B7">
            <w:pPr>
              <w:rPr>
                <w:sz w:val="18"/>
                <w:szCs w:val="18"/>
                <w:lang w:val="uk-UA"/>
              </w:rPr>
            </w:pPr>
            <w:r>
              <w:rPr>
                <w:sz w:val="18"/>
                <w:szCs w:val="18"/>
                <w:lang w:val="uk-UA"/>
              </w:rPr>
              <w:t>4118</w:t>
            </w:r>
            <w:r w:rsidRPr="00D8419F">
              <w:rPr>
                <w:sz w:val="18"/>
                <w:szCs w:val="18"/>
                <w:lang w:val="uk-UA"/>
              </w:rPr>
              <w:t>,0</w:t>
            </w:r>
          </w:p>
          <w:p w:rsidR="00053632" w:rsidRDefault="00053632" w:rsidP="002603B7">
            <w:pPr>
              <w:rPr>
                <w:sz w:val="18"/>
                <w:szCs w:val="18"/>
                <w:lang w:val="uk-UA"/>
              </w:rPr>
            </w:pPr>
          </w:p>
          <w:p w:rsidR="00053632" w:rsidRDefault="00053632" w:rsidP="002603B7">
            <w:pPr>
              <w:rPr>
                <w:sz w:val="18"/>
                <w:szCs w:val="18"/>
                <w:lang w:val="uk-UA"/>
              </w:rPr>
            </w:pPr>
          </w:p>
          <w:p w:rsidR="00BC0F03" w:rsidRDefault="00BC0F03" w:rsidP="002603B7">
            <w:pPr>
              <w:rPr>
                <w:sz w:val="18"/>
                <w:szCs w:val="18"/>
                <w:lang w:val="uk-UA"/>
              </w:rPr>
            </w:pPr>
            <w:r>
              <w:rPr>
                <w:sz w:val="18"/>
                <w:szCs w:val="18"/>
                <w:lang w:val="uk-UA"/>
              </w:rPr>
              <w:t>2753,6(ДБ)</w:t>
            </w:r>
          </w:p>
          <w:p w:rsidR="00BC0F03" w:rsidRPr="00D8419F" w:rsidRDefault="00BC0F03" w:rsidP="002603B7">
            <w:pPr>
              <w:rPr>
                <w:sz w:val="18"/>
                <w:szCs w:val="18"/>
                <w:lang w:val="uk-UA"/>
              </w:rPr>
            </w:pPr>
          </w:p>
        </w:tc>
        <w:tc>
          <w:tcPr>
            <w:tcW w:w="4092" w:type="dxa"/>
            <w:tcBorders>
              <w:top w:val="single" w:sz="4" w:space="0" w:color="auto"/>
              <w:left w:val="single" w:sz="4" w:space="0" w:color="auto"/>
              <w:bottom w:val="single" w:sz="4" w:space="0" w:color="auto"/>
              <w:right w:val="single" w:sz="4" w:space="0" w:color="auto"/>
            </w:tcBorders>
          </w:tcPr>
          <w:p w:rsidR="00053632" w:rsidRDefault="00053632" w:rsidP="00053632">
            <w:pPr>
              <w:rPr>
                <w:sz w:val="18"/>
                <w:szCs w:val="18"/>
                <w:lang w:val="uk-UA"/>
              </w:rPr>
            </w:pPr>
            <w:r>
              <w:rPr>
                <w:sz w:val="18"/>
                <w:szCs w:val="18"/>
                <w:lang w:val="uk-UA"/>
              </w:rPr>
              <w:t>-</w:t>
            </w:r>
            <w:r w:rsidR="004C4E2A" w:rsidRPr="00D8419F">
              <w:rPr>
                <w:sz w:val="18"/>
                <w:szCs w:val="18"/>
                <w:lang w:val="uk-UA"/>
              </w:rPr>
              <w:t>ПКД спорткомплекс</w:t>
            </w:r>
            <w:r>
              <w:rPr>
                <w:sz w:val="18"/>
                <w:szCs w:val="18"/>
                <w:lang w:val="uk-UA"/>
              </w:rPr>
              <w:t xml:space="preserve"> та ремонти </w:t>
            </w:r>
            <w:r w:rsidR="004C4E2A" w:rsidRPr="00D8419F">
              <w:rPr>
                <w:sz w:val="18"/>
                <w:szCs w:val="18"/>
                <w:lang w:val="uk-UA"/>
              </w:rPr>
              <w:t xml:space="preserve"> ДЮСШ з футболу та інших ігрових видів спорту </w:t>
            </w:r>
          </w:p>
          <w:p w:rsidR="004C4E2A" w:rsidRPr="00CA682E" w:rsidRDefault="00053632" w:rsidP="00053632">
            <w:pPr>
              <w:rPr>
                <w:sz w:val="18"/>
                <w:szCs w:val="18"/>
                <w:lang w:val="uk-UA"/>
              </w:rPr>
            </w:pPr>
            <w:r>
              <w:rPr>
                <w:sz w:val="18"/>
                <w:szCs w:val="18"/>
                <w:lang w:val="uk-UA"/>
              </w:rPr>
              <w:t>- кошти переаховані виконавцям робіт по проек</w:t>
            </w:r>
            <w:bookmarkStart w:id="0" w:name="_GoBack"/>
            <w:bookmarkEnd w:id="0"/>
            <w:r>
              <w:rPr>
                <w:sz w:val="18"/>
                <w:szCs w:val="18"/>
                <w:lang w:val="uk-UA"/>
              </w:rPr>
              <w:t>тах б</w:t>
            </w:r>
            <w:r w:rsidR="004C4E2A" w:rsidRPr="00CA682E">
              <w:rPr>
                <w:sz w:val="18"/>
                <w:szCs w:val="18"/>
                <w:lang w:val="uk-UA"/>
              </w:rPr>
              <w:t xml:space="preserve">удівництво </w:t>
            </w:r>
            <w:r w:rsidR="004C4E2A" w:rsidRPr="00053632">
              <w:rPr>
                <w:sz w:val="18"/>
                <w:szCs w:val="18"/>
                <w:lang w:val="uk-UA"/>
              </w:rPr>
              <w:t>футбольн</w:t>
            </w:r>
            <w:r w:rsidR="004C4E2A" w:rsidRPr="00CA682E">
              <w:rPr>
                <w:sz w:val="18"/>
                <w:szCs w:val="18"/>
                <w:lang w:val="uk-UA"/>
              </w:rPr>
              <w:t>ого</w:t>
            </w:r>
            <w:r w:rsidR="004C4E2A" w:rsidRPr="00053632">
              <w:rPr>
                <w:sz w:val="18"/>
                <w:szCs w:val="18"/>
                <w:lang w:val="uk-UA"/>
              </w:rPr>
              <w:t xml:space="preserve"> пол</w:t>
            </w:r>
            <w:r w:rsidR="004C4E2A" w:rsidRPr="00CA682E">
              <w:rPr>
                <w:sz w:val="18"/>
                <w:szCs w:val="18"/>
                <w:lang w:val="uk-UA"/>
              </w:rPr>
              <w:t>я</w:t>
            </w:r>
            <w:r w:rsidR="004C4E2A" w:rsidRPr="00053632">
              <w:rPr>
                <w:sz w:val="18"/>
                <w:szCs w:val="18"/>
                <w:lang w:val="uk-UA"/>
              </w:rPr>
              <w:t xml:space="preserve"> зі штучним покриттям</w:t>
            </w:r>
            <w:r w:rsidR="004C4E2A" w:rsidRPr="00CA682E">
              <w:rPr>
                <w:sz w:val="18"/>
                <w:szCs w:val="18"/>
                <w:lang w:val="uk-UA"/>
              </w:rPr>
              <w:t xml:space="preserve"> ДЮСШ з футболу та інших ігрових видів спорту</w:t>
            </w:r>
            <w:r>
              <w:rPr>
                <w:sz w:val="18"/>
                <w:szCs w:val="18"/>
                <w:lang w:val="uk-UA"/>
              </w:rPr>
              <w:t xml:space="preserve"> та міського стадіону</w:t>
            </w:r>
            <w:r w:rsidR="004C4E2A" w:rsidRPr="00CA682E">
              <w:rPr>
                <w:sz w:val="18"/>
                <w:szCs w:val="18"/>
                <w:lang w:val="uk-UA"/>
              </w:rPr>
              <w:t xml:space="preserve"> - 2158,0</w:t>
            </w:r>
          </w:p>
        </w:tc>
      </w:tr>
      <w:tr w:rsidR="004C4E2A" w:rsidRPr="00D8419F" w:rsidTr="00E0189F">
        <w:trPr>
          <w:gridAfter w:val="2"/>
          <w:wAfter w:w="19" w:type="dxa"/>
          <w:trHeight w:val="667"/>
        </w:trPr>
        <w:tc>
          <w:tcPr>
            <w:tcW w:w="562" w:type="dxa"/>
            <w:vMerge/>
            <w:tcBorders>
              <w:top w:val="single" w:sz="4" w:space="0" w:color="auto"/>
              <w:left w:val="single" w:sz="4" w:space="0" w:color="auto"/>
              <w:bottom w:val="single" w:sz="4" w:space="0" w:color="auto"/>
              <w:right w:val="single" w:sz="4" w:space="0" w:color="auto"/>
            </w:tcBorders>
            <w:vAlign w:val="center"/>
            <w:hideMark/>
          </w:tcPr>
          <w:p w:rsidR="004C4E2A" w:rsidRPr="00D8419F" w:rsidRDefault="004C4E2A" w:rsidP="002603B7">
            <w:pPr>
              <w:rPr>
                <w:sz w:val="18"/>
                <w:szCs w:val="18"/>
                <w:lang w:val="uk-UA"/>
              </w:rPr>
            </w:pPr>
          </w:p>
        </w:tc>
        <w:tc>
          <w:tcPr>
            <w:tcW w:w="557" w:type="dxa"/>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jc w:val="center"/>
              <w:rPr>
                <w:sz w:val="18"/>
                <w:szCs w:val="18"/>
                <w:lang w:val="uk-UA"/>
              </w:rPr>
            </w:pPr>
            <w:r w:rsidRPr="00D8419F">
              <w:rPr>
                <w:sz w:val="18"/>
                <w:szCs w:val="18"/>
                <w:lang w:val="uk-UA"/>
              </w:rPr>
              <w:t>15</w:t>
            </w:r>
          </w:p>
        </w:tc>
        <w:tc>
          <w:tcPr>
            <w:tcW w:w="4663" w:type="dxa"/>
            <w:gridSpan w:val="3"/>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jc w:val="both"/>
              <w:rPr>
                <w:sz w:val="18"/>
                <w:szCs w:val="18"/>
              </w:rPr>
            </w:pPr>
            <w:r w:rsidRPr="00D8419F">
              <w:rPr>
                <w:sz w:val="18"/>
                <w:szCs w:val="18"/>
                <w:lang w:val="uk-UA"/>
              </w:rPr>
              <w:t>Встановлення нових,к</w:t>
            </w:r>
            <w:r w:rsidRPr="00D8419F">
              <w:rPr>
                <w:sz w:val="18"/>
                <w:szCs w:val="18"/>
              </w:rPr>
              <w:t>апітальний ремонт, модернізація універсальних ігрових майданчиків  та майданчиків з вуличними тренажерами</w:t>
            </w:r>
          </w:p>
        </w:tc>
        <w:tc>
          <w:tcPr>
            <w:tcW w:w="1152" w:type="dxa"/>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jc w:val="center"/>
              <w:rPr>
                <w:sz w:val="18"/>
                <w:szCs w:val="18"/>
                <w:lang w:val="uk-UA"/>
              </w:rPr>
            </w:pPr>
            <w:r>
              <w:rPr>
                <w:sz w:val="18"/>
                <w:szCs w:val="18"/>
                <w:lang w:val="uk-UA"/>
              </w:rPr>
              <w:t>125</w:t>
            </w:r>
            <w:r w:rsidRPr="00D8419F">
              <w:rPr>
                <w:sz w:val="18"/>
                <w:szCs w:val="18"/>
                <w:lang w:val="uk-UA"/>
              </w:rPr>
              <w:t>,0</w:t>
            </w:r>
          </w:p>
        </w:tc>
        <w:tc>
          <w:tcPr>
            <w:tcW w:w="1305" w:type="dxa"/>
            <w:tcBorders>
              <w:top w:val="single" w:sz="4" w:space="0" w:color="auto"/>
              <w:left w:val="single" w:sz="4" w:space="0" w:color="auto"/>
              <w:bottom w:val="single" w:sz="4" w:space="0" w:color="auto"/>
              <w:right w:val="single" w:sz="4" w:space="0" w:color="auto"/>
            </w:tcBorders>
          </w:tcPr>
          <w:p w:rsidR="004C4E2A" w:rsidRPr="00D8419F" w:rsidRDefault="004C4E2A" w:rsidP="002603B7">
            <w:pPr>
              <w:jc w:val="center"/>
              <w:rPr>
                <w:sz w:val="18"/>
                <w:szCs w:val="18"/>
                <w:lang w:val="uk-UA"/>
              </w:rPr>
            </w:pPr>
            <w:r>
              <w:rPr>
                <w:sz w:val="18"/>
                <w:szCs w:val="18"/>
                <w:lang w:val="uk-UA"/>
              </w:rPr>
              <w:t>-</w:t>
            </w:r>
          </w:p>
        </w:tc>
        <w:tc>
          <w:tcPr>
            <w:tcW w:w="1010" w:type="dxa"/>
            <w:gridSpan w:val="4"/>
            <w:tcBorders>
              <w:top w:val="single" w:sz="4" w:space="0" w:color="auto"/>
              <w:left w:val="single" w:sz="4" w:space="0" w:color="auto"/>
              <w:bottom w:val="single" w:sz="4" w:space="0" w:color="auto"/>
              <w:right w:val="single" w:sz="4" w:space="0" w:color="auto"/>
            </w:tcBorders>
          </w:tcPr>
          <w:p w:rsidR="004C4E2A" w:rsidRPr="00D8419F" w:rsidRDefault="004C4E2A" w:rsidP="002603B7">
            <w:pPr>
              <w:jc w:val="center"/>
              <w:rPr>
                <w:color w:val="0000FF"/>
                <w:sz w:val="18"/>
                <w:szCs w:val="18"/>
                <w:lang w:val="uk-UA"/>
              </w:rPr>
            </w:pPr>
            <w:r>
              <w:rPr>
                <w:color w:val="0000FF"/>
                <w:sz w:val="18"/>
                <w:szCs w:val="18"/>
                <w:lang w:val="uk-UA"/>
              </w:rPr>
              <w:t>-</w:t>
            </w:r>
          </w:p>
        </w:tc>
        <w:tc>
          <w:tcPr>
            <w:tcW w:w="1240" w:type="dxa"/>
            <w:tcBorders>
              <w:top w:val="single" w:sz="4" w:space="0" w:color="auto"/>
              <w:left w:val="single" w:sz="4" w:space="0" w:color="auto"/>
              <w:bottom w:val="single" w:sz="4" w:space="0" w:color="auto"/>
              <w:right w:val="single" w:sz="4" w:space="0" w:color="auto"/>
            </w:tcBorders>
          </w:tcPr>
          <w:p w:rsidR="004C4E2A" w:rsidRPr="00053632" w:rsidRDefault="004C4E2A" w:rsidP="002603B7">
            <w:pPr>
              <w:keepLines/>
              <w:jc w:val="center"/>
              <w:rPr>
                <w:sz w:val="18"/>
                <w:szCs w:val="18"/>
                <w:lang w:val="uk-UA"/>
              </w:rPr>
            </w:pPr>
          </w:p>
        </w:tc>
        <w:tc>
          <w:tcPr>
            <w:tcW w:w="1133" w:type="dxa"/>
            <w:tcBorders>
              <w:top w:val="single" w:sz="4" w:space="0" w:color="auto"/>
              <w:left w:val="single" w:sz="4" w:space="0" w:color="auto"/>
              <w:bottom w:val="single" w:sz="4" w:space="0" w:color="auto"/>
              <w:right w:val="single" w:sz="4" w:space="0" w:color="auto"/>
            </w:tcBorders>
          </w:tcPr>
          <w:p w:rsidR="004C4E2A" w:rsidRPr="00D8419F" w:rsidRDefault="004C4E2A" w:rsidP="002603B7">
            <w:pPr>
              <w:jc w:val="center"/>
              <w:rPr>
                <w:sz w:val="18"/>
                <w:szCs w:val="18"/>
                <w:lang w:val="uk-UA"/>
              </w:rPr>
            </w:pPr>
            <w:r>
              <w:rPr>
                <w:sz w:val="18"/>
                <w:szCs w:val="18"/>
                <w:lang w:val="uk-UA"/>
              </w:rPr>
              <w:t>-</w:t>
            </w:r>
          </w:p>
        </w:tc>
        <w:tc>
          <w:tcPr>
            <w:tcW w:w="4092" w:type="dxa"/>
            <w:tcBorders>
              <w:top w:val="single" w:sz="4" w:space="0" w:color="auto"/>
              <w:left w:val="single" w:sz="4" w:space="0" w:color="auto"/>
              <w:bottom w:val="single" w:sz="4" w:space="0" w:color="auto"/>
              <w:right w:val="single" w:sz="4" w:space="0" w:color="auto"/>
            </w:tcBorders>
          </w:tcPr>
          <w:p w:rsidR="004C4E2A" w:rsidRPr="00D8419F" w:rsidRDefault="004C4E2A" w:rsidP="002603B7">
            <w:pPr>
              <w:jc w:val="center"/>
              <w:rPr>
                <w:sz w:val="18"/>
                <w:szCs w:val="18"/>
                <w:lang w:val="uk-UA"/>
              </w:rPr>
            </w:pPr>
          </w:p>
        </w:tc>
      </w:tr>
      <w:tr w:rsidR="004C4E2A" w:rsidRPr="00D8419F" w:rsidTr="00E0189F">
        <w:trPr>
          <w:gridAfter w:val="2"/>
          <w:wAfter w:w="19" w:type="dxa"/>
          <w:trHeight w:val="300"/>
        </w:trPr>
        <w:tc>
          <w:tcPr>
            <w:tcW w:w="562" w:type="dxa"/>
            <w:vMerge/>
            <w:tcBorders>
              <w:top w:val="single" w:sz="4" w:space="0" w:color="auto"/>
              <w:left w:val="single" w:sz="4" w:space="0" w:color="auto"/>
              <w:bottom w:val="single" w:sz="4" w:space="0" w:color="auto"/>
              <w:right w:val="single" w:sz="4" w:space="0" w:color="auto"/>
            </w:tcBorders>
            <w:vAlign w:val="center"/>
            <w:hideMark/>
          </w:tcPr>
          <w:p w:rsidR="004C4E2A" w:rsidRPr="00D8419F" w:rsidRDefault="004C4E2A" w:rsidP="002603B7">
            <w:pPr>
              <w:rPr>
                <w:sz w:val="18"/>
                <w:szCs w:val="18"/>
                <w:lang w:val="uk-UA"/>
              </w:rPr>
            </w:pPr>
          </w:p>
        </w:tc>
        <w:tc>
          <w:tcPr>
            <w:tcW w:w="557" w:type="dxa"/>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jc w:val="center"/>
              <w:rPr>
                <w:sz w:val="18"/>
                <w:szCs w:val="18"/>
                <w:lang w:val="uk-UA"/>
              </w:rPr>
            </w:pPr>
            <w:r w:rsidRPr="00D8419F">
              <w:rPr>
                <w:sz w:val="18"/>
                <w:szCs w:val="18"/>
                <w:lang w:val="uk-UA"/>
              </w:rPr>
              <w:t>16</w:t>
            </w:r>
          </w:p>
        </w:tc>
        <w:tc>
          <w:tcPr>
            <w:tcW w:w="4663" w:type="dxa"/>
            <w:gridSpan w:val="3"/>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jc w:val="both"/>
              <w:rPr>
                <w:sz w:val="18"/>
                <w:szCs w:val="18"/>
              </w:rPr>
            </w:pPr>
            <w:r w:rsidRPr="00D8419F">
              <w:rPr>
                <w:sz w:val="18"/>
                <w:szCs w:val="18"/>
              </w:rPr>
              <w:t>Капітальний ремонт, модернізація приміщень комунальних ДЮСШ міста</w:t>
            </w:r>
          </w:p>
        </w:tc>
        <w:tc>
          <w:tcPr>
            <w:tcW w:w="1152" w:type="dxa"/>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jc w:val="center"/>
              <w:rPr>
                <w:sz w:val="18"/>
                <w:szCs w:val="18"/>
                <w:lang w:val="uk-UA"/>
              </w:rPr>
            </w:pPr>
            <w:r>
              <w:rPr>
                <w:sz w:val="18"/>
                <w:szCs w:val="18"/>
                <w:lang w:val="uk-UA"/>
              </w:rPr>
              <w:t>495</w:t>
            </w:r>
            <w:r w:rsidRPr="00D8419F">
              <w:rPr>
                <w:sz w:val="18"/>
                <w:szCs w:val="18"/>
                <w:lang w:val="uk-UA"/>
              </w:rPr>
              <w:t>,0</w:t>
            </w:r>
          </w:p>
        </w:tc>
        <w:tc>
          <w:tcPr>
            <w:tcW w:w="1305" w:type="dxa"/>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jc w:val="center"/>
              <w:rPr>
                <w:sz w:val="18"/>
                <w:szCs w:val="18"/>
                <w:lang w:val="uk-UA"/>
              </w:rPr>
            </w:pPr>
            <w:r w:rsidRPr="00D8419F">
              <w:rPr>
                <w:sz w:val="18"/>
                <w:szCs w:val="18"/>
                <w:lang w:val="uk-UA"/>
              </w:rPr>
              <w:t>300</w:t>
            </w:r>
          </w:p>
        </w:tc>
        <w:tc>
          <w:tcPr>
            <w:tcW w:w="1010" w:type="dxa"/>
            <w:gridSpan w:val="4"/>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jc w:val="center"/>
              <w:rPr>
                <w:sz w:val="18"/>
                <w:szCs w:val="18"/>
                <w:lang w:val="uk-UA"/>
              </w:rPr>
            </w:pPr>
            <w:r w:rsidRPr="00D8419F">
              <w:rPr>
                <w:sz w:val="18"/>
                <w:szCs w:val="18"/>
                <w:lang w:val="uk-UA"/>
              </w:rPr>
              <w:t>-</w:t>
            </w:r>
          </w:p>
        </w:tc>
        <w:tc>
          <w:tcPr>
            <w:tcW w:w="1240" w:type="dxa"/>
            <w:tcBorders>
              <w:top w:val="single" w:sz="4" w:space="0" w:color="auto"/>
              <w:left w:val="single" w:sz="4" w:space="0" w:color="auto"/>
              <w:bottom w:val="single" w:sz="4" w:space="0" w:color="auto"/>
              <w:right w:val="single" w:sz="4" w:space="0" w:color="auto"/>
            </w:tcBorders>
          </w:tcPr>
          <w:p w:rsidR="004C4E2A" w:rsidRPr="00053632" w:rsidRDefault="004C4E2A" w:rsidP="002603B7">
            <w:pPr>
              <w:keepLines/>
              <w:jc w:val="center"/>
              <w:rPr>
                <w:sz w:val="18"/>
                <w:szCs w:val="18"/>
                <w:lang w:val="uk-UA"/>
              </w:rPr>
            </w:pPr>
          </w:p>
        </w:tc>
        <w:tc>
          <w:tcPr>
            <w:tcW w:w="1133" w:type="dxa"/>
            <w:tcBorders>
              <w:top w:val="single" w:sz="4" w:space="0" w:color="auto"/>
              <w:left w:val="single" w:sz="4" w:space="0" w:color="auto"/>
              <w:bottom w:val="single" w:sz="4" w:space="0" w:color="auto"/>
              <w:right w:val="single" w:sz="4" w:space="0" w:color="auto"/>
            </w:tcBorders>
          </w:tcPr>
          <w:p w:rsidR="004C4E2A" w:rsidRPr="00D8419F" w:rsidRDefault="004C4E2A" w:rsidP="002603B7">
            <w:pPr>
              <w:jc w:val="center"/>
              <w:rPr>
                <w:sz w:val="18"/>
                <w:szCs w:val="18"/>
                <w:lang w:val="uk-UA"/>
              </w:rPr>
            </w:pPr>
            <w:r>
              <w:rPr>
                <w:sz w:val="18"/>
                <w:szCs w:val="18"/>
                <w:lang w:val="uk-UA"/>
              </w:rPr>
              <w:t>-</w:t>
            </w:r>
          </w:p>
        </w:tc>
        <w:tc>
          <w:tcPr>
            <w:tcW w:w="4092" w:type="dxa"/>
            <w:tcBorders>
              <w:top w:val="single" w:sz="4" w:space="0" w:color="auto"/>
              <w:left w:val="single" w:sz="4" w:space="0" w:color="auto"/>
              <w:bottom w:val="single" w:sz="4" w:space="0" w:color="auto"/>
              <w:right w:val="single" w:sz="4" w:space="0" w:color="auto"/>
            </w:tcBorders>
          </w:tcPr>
          <w:p w:rsidR="004C4E2A" w:rsidRPr="00D8419F" w:rsidRDefault="004C4E2A" w:rsidP="002603B7">
            <w:pPr>
              <w:jc w:val="center"/>
              <w:rPr>
                <w:sz w:val="18"/>
                <w:szCs w:val="18"/>
                <w:lang w:val="uk-UA"/>
              </w:rPr>
            </w:pPr>
          </w:p>
        </w:tc>
      </w:tr>
      <w:tr w:rsidR="004C4E2A" w:rsidRPr="00D8419F" w:rsidTr="00E0189F">
        <w:trPr>
          <w:gridAfter w:val="2"/>
          <w:wAfter w:w="19" w:type="dxa"/>
        </w:trPr>
        <w:tc>
          <w:tcPr>
            <w:tcW w:w="562" w:type="dxa"/>
            <w:tcBorders>
              <w:top w:val="single" w:sz="4" w:space="0" w:color="auto"/>
              <w:left w:val="single" w:sz="4" w:space="0" w:color="auto"/>
              <w:bottom w:val="single" w:sz="4" w:space="0" w:color="auto"/>
              <w:right w:val="single" w:sz="4" w:space="0" w:color="auto"/>
            </w:tcBorders>
          </w:tcPr>
          <w:p w:rsidR="004C4E2A" w:rsidRPr="00D8419F" w:rsidRDefault="004C4E2A" w:rsidP="002603B7">
            <w:pPr>
              <w:jc w:val="center"/>
              <w:rPr>
                <w:sz w:val="18"/>
                <w:szCs w:val="18"/>
                <w:lang w:val="uk-UA"/>
              </w:rPr>
            </w:pPr>
          </w:p>
        </w:tc>
        <w:tc>
          <w:tcPr>
            <w:tcW w:w="557" w:type="dxa"/>
            <w:tcBorders>
              <w:top w:val="single" w:sz="4" w:space="0" w:color="auto"/>
              <w:left w:val="single" w:sz="4" w:space="0" w:color="auto"/>
              <w:bottom w:val="single" w:sz="4" w:space="0" w:color="auto"/>
              <w:right w:val="single" w:sz="4" w:space="0" w:color="auto"/>
            </w:tcBorders>
          </w:tcPr>
          <w:p w:rsidR="004C4E2A" w:rsidRPr="00D8419F" w:rsidRDefault="004C4E2A" w:rsidP="002603B7">
            <w:pPr>
              <w:jc w:val="center"/>
              <w:rPr>
                <w:sz w:val="18"/>
                <w:szCs w:val="18"/>
                <w:lang w:val="uk-UA"/>
              </w:rPr>
            </w:pPr>
          </w:p>
        </w:tc>
        <w:tc>
          <w:tcPr>
            <w:tcW w:w="4663" w:type="dxa"/>
            <w:gridSpan w:val="3"/>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jc w:val="both"/>
              <w:rPr>
                <w:b/>
                <w:i/>
                <w:sz w:val="18"/>
                <w:szCs w:val="18"/>
                <w:lang w:val="uk-UA"/>
              </w:rPr>
            </w:pPr>
            <w:r w:rsidRPr="00D8419F">
              <w:rPr>
                <w:b/>
                <w:i/>
                <w:sz w:val="18"/>
                <w:szCs w:val="18"/>
                <w:lang w:val="uk-UA"/>
              </w:rPr>
              <w:t>Всього по програмі :</w:t>
            </w:r>
          </w:p>
        </w:tc>
        <w:tc>
          <w:tcPr>
            <w:tcW w:w="1152" w:type="dxa"/>
            <w:tcBorders>
              <w:top w:val="single" w:sz="4" w:space="0" w:color="auto"/>
              <w:left w:val="single" w:sz="4" w:space="0" w:color="auto"/>
              <w:bottom w:val="single" w:sz="4" w:space="0" w:color="auto"/>
              <w:right w:val="single" w:sz="4" w:space="0" w:color="auto"/>
            </w:tcBorders>
            <w:hideMark/>
          </w:tcPr>
          <w:p w:rsidR="004C4E2A" w:rsidRPr="00D8419F" w:rsidRDefault="004C4E2A" w:rsidP="002D0AC2">
            <w:pPr>
              <w:keepLines/>
              <w:jc w:val="center"/>
              <w:rPr>
                <w:b/>
                <w:sz w:val="18"/>
                <w:szCs w:val="18"/>
                <w:lang w:val="en-US"/>
              </w:rPr>
            </w:pPr>
            <w:r>
              <w:rPr>
                <w:b/>
                <w:sz w:val="18"/>
                <w:szCs w:val="18"/>
                <w:lang w:val="uk-UA"/>
              </w:rPr>
              <w:t>11220</w:t>
            </w:r>
            <w:r w:rsidRPr="00D8419F">
              <w:rPr>
                <w:b/>
                <w:sz w:val="18"/>
                <w:szCs w:val="18"/>
                <w:lang w:val="uk-UA"/>
              </w:rPr>
              <w:t>,0</w:t>
            </w:r>
          </w:p>
        </w:tc>
        <w:tc>
          <w:tcPr>
            <w:tcW w:w="1305" w:type="dxa"/>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jc w:val="center"/>
              <w:rPr>
                <w:b/>
                <w:sz w:val="18"/>
                <w:szCs w:val="18"/>
                <w:lang w:val="uk-UA"/>
              </w:rPr>
            </w:pPr>
            <w:r w:rsidRPr="00D8419F">
              <w:rPr>
                <w:b/>
                <w:sz w:val="18"/>
                <w:szCs w:val="18"/>
                <w:lang w:val="uk-UA"/>
              </w:rPr>
              <w:t>24328,5</w:t>
            </w:r>
          </w:p>
        </w:tc>
        <w:tc>
          <w:tcPr>
            <w:tcW w:w="1010" w:type="dxa"/>
            <w:gridSpan w:val="4"/>
            <w:tcBorders>
              <w:top w:val="single" w:sz="4" w:space="0" w:color="auto"/>
              <w:left w:val="single" w:sz="4" w:space="0" w:color="auto"/>
              <w:bottom w:val="single" w:sz="4" w:space="0" w:color="auto"/>
              <w:right w:val="single" w:sz="4" w:space="0" w:color="auto"/>
            </w:tcBorders>
            <w:hideMark/>
          </w:tcPr>
          <w:p w:rsidR="004C4E2A" w:rsidRPr="00D8419F" w:rsidRDefault="004C4E2A" w:rsidP="002603B7">
            <w:pPr>
              <w:rPr>
                <w:b/>
                <w:sz w:val="18"/>
                <w:szCs w:val="18"/>
                <w:lang w:val="uk-UA"/>
              </w:rPr>
            </w:pPr>
            <w:r>
              <w:rPr>
                <w:b/>
                <w:sz w:val="18"/>
                <w:szCs w:val="18"/>
                <w:lang w:val="uk-UA"/>
              </w:rPr>
              <w:t>6963</w:t>
            </w:r>
            <w:r w:rsidRPr="00D8419F">
              <w:rPr>
                <w:b/>
                <w:sz w:val="18"/>
                <w:szCs w:val="18"/>
                <w:lang w:val="uk-UA"/>
              </w:rPr>
              <w:t>,</w:t>
            </w:r>
            <w:r>
              <w:rPr>
                <w:b/>
                <w:sz w:val="18"/>
                <w:szCs w:val="18"/>
                <w:lang w:val="uk-UA"/>
              </w:rPr>
              <w:t>0</w:t>
            </w:r>
          </w:p>
        </w:tc>
        <w:tc>
          <w:tcPr>
            <w:tcW w:w="1240" w:type="dxa"/>
            <w:tcBorders>
              <w:top w:val="single" w:sz="4" w:space="0" w:color="auto"/>
              <w:left w:val="single" w:sz="4" w:space="0" w:color="auto"/>
              <w:bottom w:val="single" w:sz="4" w:space="0" w:color="auto"/>
              <w:right w:val="single" w:sz="4" w:space="0" w:color="auto"/>
            </w:tcBorders>
            <w:hideMark/>
          </w:tcPr>
          <w:p w:rsidR="004C4E2A" w:rsidRPr="00053632" w:rsidRDefault="004C4E2A" w:rsidP="002603B7">
            <w:pPr>
              <w:rPr>
                <w:b/>
                <w:sz w:val="18"/>
                <w:szCs w:val="18"/>
                <w:lang w:val="uk-UA"/>
              </w:rPr>
            </w:pPr>
            <w:r w:rsidRPr="00053632">
              <w:rPr>
                <w:b/>
                <w:sz w:val="18"/>
                <w:szCs w:val="18"/>
                <w:lang w:val="uk-UA"/>
              </w:rPr>
              <w:t>4000,0</w:t>
            </w:r>
          </w:p>
          <w:p w:rsidR="004C4E2A" w:rsidRPr="00053632" w:rsidRDefault="004C4E2A" w:rsidP="002603B7">
            <w:pPr>
              <w:rPr>
                <w:b/>
                <w:sz w:val="18"/>
                <w:szCs w:val="18"/>
                <w:lang w:val="uk-UA"/>
              </w:rPr>
            </w:pPr>
            <w:r w:rsidRPr="00053632">
              <w:rPr>
                <w:b/>
                <w:sz w:val="18"/>
                <w:szCs w:val="18"/>
                <w:lang w:val="uk-UA"/>
              </w:rPr>
              <w:t>(ДБ)</w:t>
            </w:r>
          </w:p>
        </w:tc>
        <w:tc>
          <w:tcPr>
            <w:tcW w:w="1133" w:type="dxa"/>
            <w:tcBorders>
              <w:top w:val="single" w:sz="4" w:space="0" w:color="auto"/>
              <w:left w:val="single" w:sz="4" w:space="0" w:color="auto"/>
              <w:bottom w:val="single" w:sz="4" w:space="0" w:color="auto"/>
              <w:right w:val="single" w:sz="4" w:space="0" w:color="auto"/>
            </w:tcBorders>
            <w:hideMark/>
          </w:tcPr>
          <w:p w:rsidR="004C4E2A" w:rsidRDefault="004C4E2A" w:rsidP="002603B7">
            <w:pPr>
              <w:jc w:val="center"/>
              <w:rPr>
                <w:b/>
                <w:sz w:val="18"/>
                <w:szCs w:val="18"/>
                <w:lang w:val="uk-UA"/>
              </w:rPr>
            </w:pPr>
            <w:r>
              <w:rPr>
                <w:b/>
                <w:sz w:val="18"/>
                <w:szCs w:val="18"/>
                <w:lang w:val="uk-UA"/>
              </w:rPr>
              <w:t>6754</w:t>
            </w:r>
            <w:r w:rsidRPr="00D8419F">
              <w:rPr>
                <w:b/>
                <w:sz w:val="18"/>
                <w:szCs w:val="18"/>
                <w:lang w:val="uk-UA"/>
              </w:rPr>
              <w:t>,</w:t>
            </w:r>
            <w:r>
              <w:rPr>
                <w:b/>
                <w:sz w:val="18"/>
                <w:szCs w:val="18"/>
                <w:lang w:val="uk-UA"/>
              </w:rPr>
              <w:t>6</w:t>
            </w:r>
          </w:p>
          <w:p w:rsidR="00BC0F03" w:rsidRPr="00D8419F" w:rsidRDefault="00BC0F03" w:rsidP="002603B7">
            <w:pPr>
              <w:jc w:val="center"/>
              <w:rPr>
                <w:b/>
                <w:sz w:val="18"/>
                <w:szCs w:val="18"/>
                <w:lang w:val="uk-UA"/>
              </w:rPr>
            </w:pPr>
            <w:r>
              <w:rPr>
                <w:b/>
                <w:sz w:val="18"/>
                <w:szCs w:val="18"/>
                <w:lang w:val="uk-UA"/>
              </w:rPr>
              <w:t>2753,6 (ДБ)</w:t>
            </w:r>
          </w:p>
        </w:tc>
        <w:tc>
          <w:tcPr>
            <w:tcW w:w="4092" w:type="dxa"/>
            <w:tcBorders>
              <w:top w:val="single" w:sz="4" w:space="0" w:color="auto"/>
              <w:left w:val="single" w:sz="4" w:space="0" w:color="auto"/>
              <w:bottom w:val="single" w:sz="4" w:space="0" w:color="auto"/>
              <w:right w:val="single" w:sz="4" w:space="0" w:color="auto"/>
            </w:tcBorders>
          </w:tcPr>
          <w:p w:rsidR="004C4E2A" w:rsidRPr="00D8419F" w:rsidRDefault="004C4E2A" w:rsidP="002603B7">
            <w:pPr>
              <w:keepLines/>
              <w:jc w:val="center"/>
              <w:rPr>
                <w:b/>
                <w:sz w:val="18"/>
                <w:szCs w:val="18"/>
                <w:lang w:val="uk-UA"/>
              </w:rPr>
            </w:pPr>
          </w:p>
        </w:tc>
      </w:tr>
    </w:tbl>
    <w:p w:rsidR="003629B9" w:rsidRPr="00D8419F" w:rsidRDefault="003629B9" w:rsidP="003629B9">
      <w:pPr>
        <w:rPr>
          <w:sz w:val="18"/>
          <w:szCs w:val="18"/>
          <w:lang w:val="uk-UA"/>
        </w:rPr>
      </w:pPr>
    </w:p>
    <w:tbl>
      <w:tblPr>
        <w:tblpPr w:leftFromText="180" w:rightFromText="180" w:vertAnchor="text" w:tblpX="-318" w:tblpY="1"/>
        <w:tblOverlap w:val="never"/>
        <w:tblW w:w="21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49"/>
        <w:gridCol w:w="17"/>
        <w:gridCol w:w="446"/>
        <w:gridCol w:w="15"/>
        <w:gridCol w:w="7"/>
        <w:gridCol w:w="14"/>
        <w:gridCol w:w="7"/>
        <w:gridCol w:w="4735"/>
        <w:gridCol w:w="55"/>
        <w:gridCol w:w="20"/>
        <w:gridCol w:w="1105"/>
        <w:gridCol w:w="24"/>
        <w:gridCol w:w="1295"/>
        <w:gridCol w:w="11"/>
        <w:gridCol w:w="35"/>
        <w:gridCol w:w="22"/>
        <w:gridCol w:w="988"/>
        <w:gridCol w:w="24"/>
        <w:gridCol w:w="10"/>
        <w:gridCol w:w="14"/>
        <w:gridCol w:w="839"/>
        <w:gridCol w:w="7"/>
        <w:gridCol w:w="14"/>
        <w:gridCol w:w="1173"/>
        <w:gridCol w:w="4260"/>
        <w:gridCol w:w="16"/>
        <w:gridCol w:w="1525"/>
        <w:gridCol w:w="1541"/>
        <w:gridCol w:w="1541"/>
        <w:gridCol w:w="1541"/>
      </w:tblGrid>
      <w:tr w:rsidR="003629B9" w:rsidRPr="00D8419F" w:rsidTr="003F214F">
        <w:trPr>
          <w:gridAfter w:val="5"/>
          <w:wAfter w:w="6164" w:type="dxa"/>
          <w:trHeight w:val="38"/>
        </w:trPr>
        <w:tc>
          <w:tcPr>
            <w:tcW w:w="449" w:type="dxa"/>
            <w:tcBorders>
              <w:top w:val="single" w:sz="4" w:space="0" w:color="auto"/>
              <w:left w:val="single" w:sz="4" w:space="0" w:color="auto"/>
              <w:bottom w:val="single" w:sz="4" w:space="0" w:color="auto"/>
              <w:right w:val="single" w:sz="4" w:space="0" w:color="auto"/>
            </w:tcBorders>
            <w:shd w:val="clear" w:color="auto" w:fill="99CCFF"/>
            <w:hideMark/>
          </w:tcPr>
          <w:p w:rsidR="003629B9" w:rsidRPr="00D8419F" w:rsidRDefault="003629B9" w:rsidP="003F214F">
            <w:pPr>
              <w:rPr>
                <w:sz w:val="18"/>
                <w:szCs w:val="18"/>
                <w:lang w:val="uk-UA"/>
              </w:rPr>
            </w:pPr>
            <w:r w:rsidRPr="00D8419F">
              <w:rPr>
                <w:sz w:val="18"/>
                <w:szCs w:val="18"/>
                <w:lang w:val="uk-UA"/>
              </w:rPr>
              <w:t>12</w:t>
            </w:r>
          </w:p>
        </w:tc>
        <w:tc>
          <w:tcPr>
            <w:tcW w:w="478" w:type="dxa"/>
            <w:gridSpan w:val="3"/>
            <w:tcBorders>
              <w:top w:val="single" w:sz="4" w:space="0" w:color="auto"/>
              <w:left w:val="single" w:sz="4" w:space="0" w:color="auto"/>
              <w:bottom w:val="single" w:sz="4" w:space="0" w:color="auto"/>
              <w:right w:val="single" w:sz="4" w:space="0" w:color="auto"/>
            </w:tcBorders>
            <w:shd w:val="clear" w:color="auto" w:fill="99CCFF"/>
          </w:tcPr>
          <w:p w:rsidR="003629B9" w:rsidRPr="00D8419F" w:rsidRDefault="003629B9" w:rsidP="003F214F">
            <w:pPr>
              <w:jc w:val="center"/>
              <w:rPr>
                <w:b/>
                <w:i/>
                <w:sz w:val="18"/>
                <w:szCs w:val="18"/>
                <w:u w:val="single"/>
                <w:lang w:val="uk-UA"/>
              </w:rPr>
            </w:pPr>
          </w:p>
        </w:tc>
        <w:tc>
          <w:tcPr>
            <w:tcW w:w="14659" w:type="dxa"/>
            <w:gridSpan w:val="21"/>
            <w:tcBorders>
              <w:top w:val="single" w:sz="4" w:space="0" w:color="auto"/>
              <w:left w:val="single" w:sz="4" w:space="0" w:color="auto"/>
              <w:bottom w:val="single" w:sz="4" w:space="0" w:color="auto"/>
              <w:right w:val="single" w:sz="4" w:space="0" w:color="auto"/>
            </w:tcBorders>
            <w:shd w:val="clear" w:color="auto" w:fill="99CCFF"/>
            <w:hideMark/>
          </w:tcPr>
          <w:p w:rsidR="003629B9" w:rsidRPr="00D8419F" w:rsidRDefault="003629B9" w:rsidP="003F214F">
            <w:pPr>
              <w:jc w:val="center"/>
              <w:rPr>
                <w:b/>
                <w:i/>
                <w:sz w:val="18"/>
                <w:szCs w:val="18"/>
                <w:u w:val="single"/>
                <w:lang w:val="uk-UA"/>
              </w:rPr>
            </w:pPr>
            <w:r w:rsidRPr="00D8419F">
              <w:rPr>
                <w:b/>
                <w:i/>
                <w:sz w:val="18"/>
                <w:szCs w:val="18"/>
                <w:u w:val="single"/>
                <w:lang w:val="uk-UA"/>
              </w:rPr>
              <w:t>Комплексна програма«Здоров</w:t>
            </w:r>
            <w:r w:rsidRPr="00D8419F">
              <w:rPr>
                <w:b/>
                <w:i/>
                <w:sz w:val="18"/>
                <w:szCs w:val="18"/>
                <w:u w:val="single"/>
              </w:rPr>
              <w:t>’</w:t>
            </w:r>
            <w:r w:rsidRPr="00D8419F">
              <w:rPr>
                <w:b/>
                <w:i/>
                <w:sz w:val="18"/>
                <w:szCs w:val="18"/>
                <w:u w:val="single"/>
                <w:lang w:val="uk-UA"/>
              </w:rPr>
              <w:t xml:space="preserve">я  тернополян» на 2016-2018 роки </w:t>
            </w:r>
          </w:p>
        </w:tc>
      </w:tr>
      <w:tr w:rsidR="003629B9" w:rsidRPr="00D8419F" w:rsidTr="003F214F">
        <w:trPr>
          <w:gridAfter w:val="5"/>
          <w:wAfter w:w="6164" w:type="dxa"/>
          <w:trHeight w:val="17"/>
        </w:trPr>
        <w:tc>
          <w:tcPr>
            <w:tcW w:w="449" w:type="dxa"/>
            <w:vMerge w:val="restart"/>
            <w:tcBorders>
              <w:top w:val="single" w:sz="4" w:space="0" w:color="auto"/>
              <w:left w:val="single" w:sz="4" w:space="0" w:color="auto"/>
              <w:bottom w:val="single" w:sz="4" w:space="0" w:color="auto"/>
              <w:right w:val="single" w:sz="4" w:space="0" w:color="auto"/>
            </w:tcBorders>
          </w:tcPr>
          <w:p w:rsidR="003629B9" w:rsidRPr="00D8419F" w:rsidRDefault="003629B9" w:rsidP="003F214F">
            <w:pPr>
              <w:rPr>
                <w:sz w:val="18"/>
                <w:szCs w:val="18"/>
                <w:lang w:val="uk-UA"/>
              </w:rPr>
            </w:pPr>
          </w:p>
        </w:tc>
        <w:tc>
          <w:tcPr>
            <w:tcW w:w="478" w:type="dxa"/>
            <w:gridSpan w:val="3"/>
            <w:tcBorders>
              <w:top w:val="single" w:sz="4" w:space="0" w:color="auto"/>
              <w:left w:val="single" w:sz="4" w:space="0" w:color="auto"/>
              <w:bottom w:val="nil"/>
              <w:right w:val="single" w:sz="4" w:space="0" w:color="auto"/>
            </w:tcBorders>
          </w:tcPr>
          <w:p w:rsidR="003629B9" w:rsidRPr="00D8419F" w:rsidRDefault="003629B9" w:rsidP="003F214F">
            <w:pPr>
              <w:rPr>
                <w:sz w:val="18"/>
                <w:szCs w:val="18"/>
                <w:lang w:val="uk-UA"/>
              </w:rPr>
            </w:pPr>
          </w:p>
        </w:tc>
        <w:tc>
          <w:tcPr>
            <w:tcW w:w="14659" w:type="dxa"/>
            <w:gridSpan w:val="21"/>
            <w:tcBorders>
              <w:top w:val="single" w:sz="4" w:space="0" w:color="auto"/>
              <w:left w:val="single" w:sz="4" w:space="0" w:color="auto"/>
              <w:bottom w:val="nil"/>
              <w:right w:val="single" w:sz="4" w:space="0" w:color="auto"/>
            </w:tcBorders>
            <w:hideMark/>
          </w:tcPr>
          <w:p w:rsidR="003629B9" w:rsidRPr="00D8419F" w:rsidRDefault="003629B9" w:rsidP="003F214F">
            <w:pPr>
              <w:rPr>
                <w:sz w:val="18"/>
                <w:szCs w:val="18"/>
                <w:lang w:val="uk-UA"/>
              </w:rPr>
            </w:pPr>
            <w:r w:rsidRPr="00D8419F">
              <w:rPr>
                <w:sz w:val="18"/>
                <w:szCs w:val="18"/>
                <w:lang w:val="uk-UA"/>
              </w:rPr>
              <w:t>1.</w:t>
            </w:r>
            <w:r w:rsidRPr="00D8419F">
              <w:rPr>
                <w:bCs/>
                <w:i/>
                <w:caps/>
                <w:sz w:val="18"/>
                <w:szCs w:val="18"/>
              </w:rPr>
              <w:t xml:space="preserve"> Державна політика в сфері охорони здоров'я</w:t>
            </w:r>
            <w:r w:rsidRPr="00D8419F">
              <w:rPr>
                <w:sz w:val="18"/>
                <w:szCs w:val="18"/>
                <w:lang w:val="uk-UA"/>
              </w:rPr>
              <w:tab/>
            </w:r>
          </w:p>
        </w:tc>
      </w:tr>
      <w:tr w:rsidR="003629B9" w:rsidRPr="007D22E9" w:rsidTr="003F214F">
        <w:trPr>
          <w:gridAfter w:val="5"/>
          <w:wAfter w:w="6164" w:type="dxa"/>
          <w:trHeight w:val="108"/>
        </w:trPr>
        <w:tc>
          <w:tcPr>
            <w:tcW w:w="449" w:type="dxa"/>
            <w:vMerge/>
            <w:tcBorders>
              <w:top w:val="single" w:sz="4" w:space="0" w:color="auto"/>
              <w:left w:val="single" w:sz="4" w:space="0" w:color="auto"/>
              <w:bottom w:val="single" w:sz="4" w:space="0" w:color="auto"/>
              <w:right w:val="single" w:sz="4" w:space="0" w:color="auto"/>
            </w:tcBorders>
            <w:vAlign w:val="center"/>
            <w:hideMark/>
          </w:tcPr>
          <w:p w:rsidR="003629B9" w:rsidRPr="00D8419F" w:rsidRDefault="003629B9" w:rsidP="003F214F">
            <w:pPr>
              <w:rPr>
                <w:sz w:val="18"/>
                <w:szCs w:val="18"/>
                <w:lang w:val="uk-UA"/>
              </w:rPr>
            </w:pPr>
          </w:p>
        </w:tc>
        <w:tc>
          <w:tcPr>
            <w:tcW w:w="478" w:type="dxa"/>
            <w:gridSpan w:val="3"/>
            <w:vMerge w:val="restart"/>
            <w:tcBorders>
              <w:top w:val="single" w:sz="4" w:space="0" w:color="auto"/>
              <w:left w:val="single" w:sz="4" w:space="0" w:color="auto"/>
              <w:bottom w:val="single" w:sz="4" w:space="0" w:color="auto"/>
              <w:right w:val="single" w:sz="4" w:space="0" w:color="auto"/>
            </w:tcBorders>
          </w:tcPr>
          <w:p w:rsidR="003629B9" w:rsidRPr="00D8419F" w:rsidRDefault="003629B9" w:rsidP="003F214F">
            <w:pPr>
              <w:rPr>
                <w:sz w:val="18"/>
                <w:szCs w:val="18"/>
                <w:lang w:val="uk-UA"/>
              </w:rPr>
            </w:pPr>
            <w:r w:rsidRPr="00D8419F">
              <w:rPr>
                <w:sz w:val="18"/>
                <w:szCs w:val="18"/>
                <w:lang w:val="uk-UA"/>
              </w:rPr>
              <w:t>1</w:t>
            </w:r>
          </w:p>
          <w:p w:rsidR="003629B9" w:rsidRPr="00D8419F" w:rsidRDefault="003629B9" w:rsidP="003F214F">
            <w:pPr>
              <w:rPr>
                <w:sz w:val="18"/>
                <w:szCs w:val="18"/>
                <w:lang w:val="uk-UA"/>
              </w:rPr>
            </w:pPr>
          </w:p>
          <w:p w:rsidR="003629B9" w:rsidRPr="00D8419F" w:rsidRDefault="003629B9" w:rsidP="003F214F">
            <w:pPr>
              <w:rPr>
                <w:sz w:val="18"/>
                <w:szCs w:val="18"/>
                <w:lang w:val="uk-UA"/>
              </w:rPr>
            </w:pPr>
          </w:p>
          <w:p w:rsidR="003629B9" w:rsidRPr="00D8419F" w:rsidRDefault="003629B9" w:rsidP="003F214F">
            <w:pPr>
              <w:rPr>
                <w:sz w:val="18"/>
                <w:szCs w:val="18"/>
                <w:lang w:val="uk-UA"/>
              </w:rPr>
            </w:pPr>
          </w:p>
          <w:p w:rsidR="003629B9" w:rsidRPr="00D8419F" w:rsidRDefault="003629B9" w:rsidP="003F214F">
            <w:pPr>
              <w:rPr>
                <w:sz w:val="18"/>
                <w:szCs w:val="18"/>
                <w:lang w:val="uk-UA"/>
              </w:rPr>
            </w:pPr>
            <w:r w:rsidRPr="00D8419F">
              <w:rPr>
                <w:sz w:val="18"/>
                <w:szCs w:val="18"/>
                <w:lang w:val="uk-UA"/>
              </w:rPr>
              <w:t>5</w:t>
            </w:r>
          </w:p>
          <w:p w:rsidR="003629B9" w:rsidRPr="00D8419F" w:rsidRDefault="003629B9" w:rsidP="003F214F">
            <w:pPr>
              <w:rPr>
                <w:sz w:val="18"/>
                <w:szCs w:val="18"/>
                <w:lang w:val="uk-UA"/>
              </w:rPr>
            </w:pPr>
          </w:p>
        </w:tc>
        <w:tc>
          <w:tcPr>
            <w:tcW w:w="4763" w:type="dxa"/>
            <w:gridSpan w:val="4"/>
            <w:tcBorders>
              <w:top w:val="single" w:sz="4" w:space="0" w:color="auto"/>
              <w:left w:val="single" w:sz="4" w:space="0" w:color="auto"/>
              <w:bottom w:val="single" w:sz="4" w:space="0" w:color="auto"/>
              <w:right w:val="single" w:sz="4" w:space="0" w:color="auto"/>
            </w:tcBorders>
            <w:hideMark/>
          </w:tcPr>
          <w:p w:rsidR="003629B9" w:rsidRPr="008C0E14" w:rsidRDefault="003629B9" w:rsidP="003F214F">
            <w:pPr>
              <w:jc w:val="both"/>
              <w:rPr>
                <w:sz w:val="18"/>
                <w:szCs w:val="18"/>
                <w:lang w:val="uk-UA"/>
              </w:rPr>
            </w:pPr>
            <w:r w:rsidRPr="008C0E14">
              <w:rPr>
                <w:sz w:val="18"/>
                <w:szCs w:val="18"/>
                <w:lang w:val="uk-UA"/>
              </w:rPr>
              <w:t>Відпрацювати систему єдиного медичного простору,телекомунікаційних  технологій та  налагодження функціонування електронного документообігу в медицині</w:t>
            </w:r>
          </w:p>
        </w:tc>
        <w:tc>
          <w:tcPr>
            <w:tcW w:w="1204" w:type="dxa"/>
            <w:gridSpan w:val="4"/>
            <w:tcBorders>
              <w:top w:val="single" w:sz="4" w:space="0" w:color="auto"/>
              <w:left w:val="single" w:sz="4" w:space="0" w:color="auto"/>
              <w:bottom w:val="single" w:sz="4" w:space="0" w:color="auto"/>
              <w:right w:val="single" w:sz="4" w:space="0" w:color="auto"/>
            </w:tcBorders>
            <w:hideMark/>
          </w:tcPr>
          <w:p w:rsidR="003629B9" w:rsidRPr="008C0E14" w:rsidRDefault="003629B9" w:rsidP="003F214F">
            <w:pPr>
              <w:pStyle w:val="a6"/>
              <w:widowControl w:val="0"/>
              <w:ind w:left="0"/>
              <w:jc w:val="both"/>
              <w:rPr>
                <w:rFonts w:eastAsia="Calibri"/>
                <w:kern w:val="0"/>
                <w:sz w:val="18"/>
                <w:szCs w:val="18"/>
                <w:lang w:val="uk-UA" w:eastAsia="ru-RU"/>
              </w:rPr>
            </w:pPr>
            <w:r w:rsidRPr="008C0E14">
              <w:rPr>
                <w:rFonts w:eastAsia="Calibri"/>
                <w:kern w:val="0"/>
                <w:sz w:val="18"/>
                <w:szCs w:val="18"/>
                <w:lang w:val="uk-UA" w:eastAsia="ru-RU"/>
              </w:rPr>
              <w:t>6000,0</w:t>
            </w:r>
          </w:p>
        </w:tc>
        <w:tc>
          <w:tcPr>
            <w:tcW w:w="1341" w:type="dxa"/>
            <w:gridSpan w:val="3"/>
            <w:tcBorders>
              <w:top w:val="single" w:sz="4" w:space="0" w:color="auto"/>
              <w:left w:val="single" w:sz="4" w:space="0" w:color="auto"/>
              <w:bottom w:val="single" w:sz="4" w:space="0" w:color="auto"/>
              <w:right w:val="single" w:sz="4" w:space="0" w:color="auto"/>
            </w:tcBorders>
            <w:hideMark/>
          </w:tcPr>
          <w:p w:rsidR="003629B9" w:rsidRPr="008C0E14" w:rsidRDefault="003629B9" w:rsidP="003F214F">
            <w:pPr>
              <w:pStyle w:val="a6"/>
              <w:widowControl w:val="0"/>
              <w:ind w:left="0"/>
              <w:rPr>
                <w:rFonts w:eastAsia="Calibri"/>
                <w:kern w:val="0"/>
                <w:sz w:val="18"/>
                <w:szCs w:val="18"/>
                <w:lang w:val="uk-UA" w:eastAsia="ru-RU"/>
              </w:rPr>
            </w:pPr>
            <w:r w:rsidRPr="008C0E14">
              <w:rPr>
                <w:rFonts w:eastAsia="Calibri"/>
                <w:kern w:val="0"/>
                <w:sz w:val="18"/>
                <w:szCs w:val="18"/>
                <w:lang w:val="uk-UA" w:eastAsia="ru-RU"/>
              </w:rPr>
              <w:t>1105,0</w:t>
            </w:r>
          </w:p>
        </w:tc>
        <w:tc>
          <w:tcPr>
            <w:tcW w:w="1010" w:type="dxa"/>
            <w:gridSpan w:val="2"/>
            <w:tcBorders>
              <w:top w:val="single" w:sz="4" w:space="0" w:color="auto"/>
              <w:left w:val="single" w:sz="4" w:space="0" w:color="auto"/>
              <w:bottom w:val="single" w:sz="4" w:space="0" w:color="auto"/>
              <w:right w:val="single" w:sz="4" w:space="0" w:color="auto"/>
            </w:tcBorders>
            <w:hideMark/>
          </w:tcPr>
          <w:p w:rsidR="003629B9" w:rsidRPr="008C0E14" w:rsidRDefault="003629B9" w:rsidP="003F214F">
            <w:pPr>
              <w:pStyle w:val="a6"/>
              <w:widowControl w:val="0"/>
              <w:ind w:left="0"/>
              <w:rPr>
                <w:rFonts w:eastAsia="Calibri"/>
                <w:kern w:val="0"/>
                <w:sz w:val="18"/>
                <w:szCs w:val="18"/>
                <w:lang w:val="uk-UA" w:eastAsia="ru-RU"/>
              </w:rPr>
            </w:pPr>
            <w:r w:rsidRPr="008C0E14">
              <w:rPr>
                <w:rFonts w:eastAsia="Calibri"/>
                <w:kern w:val="0"/>
                <w:sz w:val="18"/>
                <w:szCs w:val="18"/>
                <w:lang w:val="uk-UA" w:eastAsia="ru-RU"/>
              </w:rPr>
              <w:t>1105,0</w:t>
            </w:r>
          </w:p>
        </w:tc>
        <w:tc>
          <w:tcPr>
            <w:tcW w:w="887" w:type="dxa"/>
            <w:gridSpan w:val="4"/>
            <w:tcBorders>
              <w:top w:val="single" w:sz="4" w:space="0" w:color="auto"/>
              <w:left w:val="single" w:sz="4" w:space="0" w:color="auto"/>
              <w:bottom w:val="single" w:sz="4" w:space="0" w:color="auto"/>
              <w:right w:val="single" w:sz="4" w:space="0" w:color="auto"/>
            </w:tcBorders>
          </w:tcPr>
          <w:p w:rsidR="003629B9" w:rsidRPr="008C0E14" w:rsidRDefault="003629B9" w:rsidP="003F214F">
            <w:pPr>
              <w:pStyle w:val="a6"/>
              <w:widowControl w:val="0"/>
              <w:ind w:left="0"/>
              <w:jc w:val="both"/>
              <w:rPr>
                <w:rFonts w:eastAsia="Calibri"/>
                <w:color w:val="000000"/>
                <w:kern w:val="0"/>
                <w:sz w:val="18"/>
                <w:szCs w:val="18"/>
                <w:lang w:val="uk-UA" w:eastAsia="ru-RU"/>
              </w:rPr>
            </w:pPr>
          </w:p>
        </w:tc>
        <w:tc>
          <w:tcPr>
            <w:tcW w:w="1194" w:type="dxa"/>
            <w:gridSpan w:val="3"/>
            <w:tcBorders>
              <w:top w:val="single" w:sz="4" w:space="0" w:color="auto"/>
              <w:left w:val="single" w:sz="4" w:space="0" w:color="auto"/>
              <w:bottom w:val="single" w:sz="4" w:space="0" w:color="auto"/>
              <w:right w:val="single" w:sz="4" w:space="0" w:color="auto"/>
            </w:tcBorders>
            <w:hideMark/>
          </w:tcPr>
          <w:p w:rsidR="003629B9" w:rsidRPr="008C0E14" w:rsidRDefault="003629B9" w:rsidP="003F214F">
            <w:pPr>
              <w:pStyle w:val="a6"/>
              <w:widowControl w:val="0"/>
              <w:ind w:left="0"/>
              <w:jc w:val="both"/>
              <w:rPr>
                <w:rFonts w:eastAsia="Calibri"/>
                <w:kern w:val="0"/>
                <w:sz w:val="18"/>
                <w:szCs w:val="18"/>
                <w:lang w:val="uk-UA" w:eastAsia="ru-RU"/>
              </w:rPr>
            </w:pPr>
            <w:r w:rsidRPr="008C0E14">
              <w:rPr>
                <w:rFonts w:eastAsia="Calibri"/>
                <w:kern w:val="0"/>
                <w:sz w:val="18"/>
                <w:szCs w:val="18"/>
                <w:lang w:val="uk-UA" w:eastAsia="ru-RU"/>
              </w:rPr>
              <w:t>1105,0</w:t>
            </w:r>
          </w:p>
        </w:tc>
        <w:tc>
          <w:tcPr>
            <w:tcW w:w="4260" w:type="dxa"/>
            <w:tcBorders>
              <w:top w:val="single" w:sz="4" w:space="0" w:color="auto"/>
              <w:left w:val="single" w:sz="4" w:space="0" w:color="auto"/>
              <w:bottom w:val="single" w:sz="4" w:space="0" w:color="auto"/>
              <w:right w:val="single" w:sz="4" w:space="0" w:color="auto"/>
            </w:tcBorders>
            <w:hideMark/>
          </w:tcPr>
          <w:p w:rsidR="003629B9" w:rsidRPr="008C0E14" w:rsidRDefault="003629B9" w:rsidP="003F214F">
            <w:pPr>
              <w:pStyle w:val="a6"/>
              <w:widowControl w:val="0"/>
              <w:ind w:left="0"/>
              <w:jc w:val="both"/>
              <w:rPr>
                <w:rFonts w:eastAsia="Calibri"/>
                <w:kern w:val="0"/>
                <w:sz w:val="18"/>
                <w:szCs w:val="18"/>
                <w:lang w:val="uk-UA" w:eastAsia="ru-RU"/>
              </w:rPr>
            </w:pPr>
            <w:r w:rsidRPr="008C0E14">
              <w:rPr>
                <w:rFonts w:eastAsia="Calibri"/>
                <w:kern w:val="0"/>
                <w:sz w:val="18"/>
                <w:szCs w:val="18"/>
                <w:lang w:val="uk-UA" w:eastAsia="ru-RU"/>
              </w:rPr>
              <w:t>Придбано комп’ютери.</w:t>
            </w:r>
            <w:r w:rsidRPr="008C0E14">
              <w:rPr>
                <w:rFonts w:eastAsia="Calibri"/>
                <w:bCs/>
                <w:kern w:val="32"/>
                <w:sz w:val="18"/>
                <w:szCs w:val="18"/>
                <w:lang w:val="uk-UA" w:eastAsia="ru-RU"/>
              </w:rPr>
              <w:t xml:space="preserve"> Завершується робота по створенню єдиної медичної інформаційно-аналітичної системи шляхом впровадження прикладного програмного забезпечення для налагодження функціонування електронного документообігу в структурних підрозділах КНП «Тернопільська міська комунальна дитяча лікарня»</w:t>
            </w:r>
          </w:p>
        </w:tc>
      </w:tr>
      <w:tr w:rsidR="003629B9" w:rsidRPr="00D8419F" w:rsidTr="003F214F">
        <w:trPr>
          <w:gridAfter w:val="5"/>
          <w:wAfter w:w="6164" w:type="dxa"/>
          <w:trHeight w:val="108"/>
        </w:trPr>
        <w:tc>
          <w:tcPr>
            <w:tcW w:w="449" w:type="dxa"/>
            <w:vMerge/>
            <w:tcBorders>
              <w:top w:val="single" w:sz="4" w:space="0" w:color="auto"/>
              <w:left w:val="single" w:sz="4" w:space="0" w:color="auto"/>
              <w:bottom w:val="single" w:sz="4" w:space="0" w:color="auto"/>
              <w:right w:val="single" w:sz="4" w:space="0" w:color="auto"/>
            </w:tcBorders>
            <w:vAlign w:val="center"/>
            <w:hideMark/>
          </w:tcPr>
          <w:p w:rsidR="003629B9" w:rsidRPr="00D8419F" w:rsidRDefault="003629B9" w:rsidP="003F214F">
            <w:pPr>
              <w:rPr>
                <w:sz w:val="18"/>
                <w:szCs w:val="18"/>
                <w:lang w:val="uk-UA"/>
              </w:rPr>
            </w:pPr>
          </w:p>
        </w:tc>
        <w:tc>
          <w:tcPr>
            <w:tcW w:w="478" w:type="dxa"/>
            <w:gridSpan w:val="3"/>
            <w:vMerge/>
            <w:tcBorders>
              <w:top w:val="single" w:sz="4" w:space="0" w:color="auto"/>
              <w:left w:val="single" w:sz="4" w:space="0" w:color="auto"/>
              <w:bottom w:val="single" w:sz="4" w:space="0" w:color="auto"/>
              <w:right w:val="single" w:sz="4" w:space="0" w:color="auto"/>
            </w:tcBorders>
            <w:vAlign w:val="center"/>
            <w:hideMark/>
          </w:tcPr>
          <w:p w:rsidR="003629B9" w:rsidRPr="00D8419F" w:rsidRDefault="003629B9" w:rsidP="003F214F">
            <w:pPr>
              <w:rPr>
                <w:sz w:val="18"/>
                <w:szCs w:val="18"/>
                <w:lang w:val="uk-UA"/>
              </w:rPr>
            </w:pPr>
          </w:p>
        </w:tc>
        <w:tc>
          <w:tcPr>
            <w:tcW w:w="4763" w:type="dxa"/>
            <w:gridSpan w:val="4"/>
            <w:tcBorders>
              <w:top w:val="single" w:sz="4" w:space="0" w:color="auto"/>
              <w:left w:val="single" w:sz="4" w:space="0" w:color="auto"/>
              <w:bottom w:val="single" w:sz="4" w:space="0" w:color="auto"/>
              <w:right w:val="single" w:sz="4" w:space="0" w:color="auto"/>
            </w:tcBorders>
            <w:hideMark/>
          </w:tcPr>
          <w:p w:rsidR="003629B9" w:rsidRPr="00D8419F" w:rsidRDefault="003629B9" w:rsidP="003F214F">
            <w:pPr>
              <w:jc w:val="both"/>
              <w:rPr>
                <w:sz w:val="18"/>
                <w:szCs w:val="18"/>
              </w:rPr>
            </w:pPr>
            <w:r w:rsidRPr="00D8419F">
              <w:rPr>
                <w:sz w:val="18"/>
                <w:szCs w:val="18"/>
              </w:rPr>
              <w:t>Поліпшувати медикаментозне і матеріально-технічне забезпечення галузі відповідно до стандартів із урахуванням необхідності досягнення гарантованого державою  обсягу безоплатної медичної допомоги  громадянам в комун</w:t>
            </w:r>
            <w:r w:rsidRPr="00D8419F">
              <w:rPr>
                <w:sz w:val="18"/>
                <w:szCs w:val="18"/>
                <w:lang w:val="uk-UA"/>
              </w:rPr>
              <w:t>ал.</w:t>
            </w:r>
            <w:r w:rsidRPr="00D8419F">
              <w:rPr>
                <w:sz w:val="18"/>
                <w:szCs w:val="18"/>
              </w:rPr>
              <w:t xml:space="preserve"> закладах охорони здоров'я ,в т.ч.:</w:t>
            </w:r>
          </w:p>
        </w:tc>
        <w:tc>
          <w:tcPr>
            <w:tcW w:w="1204" w:type="dxa"/>
            <w:gridSpan w:val="4"/>
            <w:tcBorders>
              <w:top w:val="single" w:sz="4" w:space="0" w:color="auto"/>
              <w:left w:val="single" w:sz="4" w:space="0" w:color="auto"/>
              <w:bottom w:val="single" w:sz="4" w:space="0" w:color="auto"/>
              <w:right w:val="single" w:sz="4" w:space="0" w:color="auto"/>
            </w:tcBorders>
            <w:hideMark/>
          </w:tcPr>
          <w:p w:rsidR="003629B9" w:rsidRPr="00D8419F" w:rsidRDefault="003629B9" w:rsidP="003F214F">
            <w:pPr>
              <w:pStyle w:val="a6"/>
              <w:widowControl w:val="0"/>
              <w:ind w:left="0"/>
              <w:jc w:val="both"/>
              <w:rPr>
                <w:rFonts w:eastAsia="Calibri"/>
                <w:kern w:val="0"/>
                <w:sz w:val="18"/>
                <w:szCs w:val="18"/>
                <w:lang w:val="uk-UA" w:eastAsia="ru-RU"/>
              </w:rPr>
            </w:pPr>
            <w:r w:rsidRPr="00D8419F">
              <w:rPr>
                <w:rFonts w:eastAsia="Calibri"/>
                <w:kern w:val="0"/>
                <w:sz w:val="18"/>
                <w:szCs w:val="18"/>
                <w:lang w:val="uk-UA" w:eastAsia="ru-RU"/>
              </w:rPr>
              <w:t>91957,6</w:t>
            </w:r>
          </w:p>
        </w:tc>
        <w:tc>
          <w:tcPr>
            <w:tcW w:w="1341" w:type="dxa"/>
            <w:gridSpan w:val="3"/>
            <w:tcBorders>
              <w:top w:val="single" w:sz="4" w:space="0" w:color="auto"/>
              <w:left w:val="single" w:sz="4" w:space="0" w:color="auto"/>
              <w:bottom w:val="single" w:sz="4" w:space="0" w:color="auto"/>
              <w:right w:val="single" w:sz="4" w:space="0" w:color="auto"/>
            </w:tcBorders>
            <w:hideMark/>
          </w:tcPr>
          <w:p w:rsidR="003629B9" w:rsidRPr="00D8419F" w:rsidRDefault="003629B9" w:rsidP="003F214F">
            <w:pPr>
              <w:pStyle w:val="a6"/>
              <w:widowControl w:val="0"/>
              <w:ind w:left="0"/>
              <w:rPr>
                <w:rFonts w:eastAsia="Calibri"/>
                <w:kern w:val="0"/>
                <w:sz w:val="18"/>
                <w:szCs w:val="18"/>
                <w:lang w:val="uk-UA" w:eastAsia="ru-RU"/>
              </w:rPr>
            </w:pPr>
            <w:r w:rsidRPr="00D8419F">
              <w:rPr>
                <w:rFonts w:eastAsia="Calibri"/>
                <w:kern w:val="0"/>
                <w:sz w:val="18"/>
                <w:szCs w:val="18"/>
                <w:lang w:val="uk-UA" w:eastAsia="ru-RU"/>
              </w:rPr>
              <w:t>33384,7</w:t>
            </w:r>
          </w:p>
        </w:tc>
        <w:tc>
          <w:tcPr>
            <w:tcW w:w="1010" w:type="dxa"/>
            <w:gridSpan w:val="2"/>
            <w:tcBorders>
              <w:top w:val="single" w:sz="4" w:space="0" w:color="auto"/>
              <w:left w:val="single" w:sz="4" w:space="0" w:color="auto"/>
              <w:bottom w:val="single" w:sz="4" w:space="0" w:color="auto"/>
              <w:right w:val="single" w:sz="4" w:space="0" w:color="auto"/>
            </w:tcBorders>
            <w:hideMark/>
          </w:tcPr>
          <w:p w:rsidR="003629B9" w:rsidRPr="00D8419F" w:rsidRDefault="003629B9" w:rsidP="003F214F">
            <w:pPr>
              <w:pStyle w:val="a6"/>
              <w:widowControl w:val="0"/>
              <w:ind w:left="0"/>
              <w:rPr>
                <w:rFonts w:eastAsia="Calibri"/>
                <w:kern w:val="0"/>
                <w:sz w:val="18"/>
                <w:szCs w:val="18"/>
                <w:lang w:val="uk-UA" w:eastAsia="ru-RU"/>
              </w:rPr>
            </w:pPr>
            <w:r w:rsidRPr="00D8419F">
              <w:rPr>
                <w:rFonts w:eastAsia="Calibri"/>
                <w:kern w:val="0"/>
                <w:sz w:val="18"/>
                <w:szCs w:val="18"/>
                <w:lang w:val="uk-UA" w:eastAsia="ru-RU"/>
              </w:rPr>
              <w:t>37681,8</w:t>
            </w:r>
          </w:p>
        </w:tc>
        <w:tc>
          <w:tcPr>
            <w:tcW w:w="887" w:type="dxa"/>
            <w:gridSpan w:val="4"/>
            <w:tcBorders>
              <w:top w:val="single" w:sz="4" w:space="0" w:color="auto"/>
              <w:left w:val="single" w:sz="4" w:space="0" w:color="auto"/>
              <w:bottom w:val="single" w:sz="4" w:space="0" w:color="auto"/>
              <w:right w:val="single" w:sz="4" w:space="0" w:color="auto"/>
            </w:tcBorders>
          </w:tcPr>
          <w:p w:rsidR="003629B9" w:rsidRPr="00D8419F" w:rsidRDefault="003629B9" w:rsidP="003F214F">
            <w:pPr>
              <w:pStyle w:val="a6"/>
              <w:widowControl w:val="0"/>
              <w:ind w:left="0"/>
              <w:jc w:val="both"/>
              <w:rPr>
                <w:rFonts w:eastAsia="Calibri"/>
                <w:color w:val="000000"/>
                <w:kern w:val="0"/>
                <w:sz w:val="18"/>
                <w:szCs w:val="18"/>
                <w:lang w:val="uk-UA" w:eastAsia="ru-RU"/>
              </w:rPr>
            </w:pPr>
          </w:p>
        </w:tc>
        <w:tc>
          <w:tcPr>
            <w:tcW w:w="1194" w:type="dxa"/>
            <w:gridSpan w:val="3"/>
            <w:tcBorders>
              <w:top w:val="single" w:sz="4" w:space="0" w:color="auto"/>
              <w:left w:val="single" w:sz="4" w:space="0" w:color="auto"/>
              <w:bottom w:val="single" w:sz="4" w:space="0" w:color="auto"/>
              <w:right w:val="single" w:sz="4" w:space="0" w:color="auto"/>
            </w:tcBorders>
            <w:hideMark/>
          </w:tcPr>
          <w:p w:rsidR="003629B9" w:rsidRPr="00D8419F" w:rsidRDefault="001B43F2" w:rsidP="003F214F">
            <w:pPr>
              <w:rPr>
                <w:sz w:val="18"/>
                <w:szCs w:val="18"/>
                <w:lang w:val="uk-UA"/>
              </w:rPr>
            </w:pPr>
            <w:r>
              <w:rPr>
                <w:sz w:val="18"/>
                <w:szCs w:val="18"/>
                <w:lang w:val="uk-UA"/>
              </w:rPr>
              <w:t>21669,6</w:t>
            </w:r>
            <w:r w:rsidR="003629B9" w:rsidRPr="00D8419F">
              <w:rPr>
                <w:sz w:val="18"/>
                <w:szCs w:val="18"/>
                <w:lang w:val="uk-UA"/>
              </w:rPr>
              <w:t xml:space="preserve"> (МБ)</w:t>
            </w:r>
          </w:p>
          <w:p w:rsidR="003629B9" w:rsidRPr="00D8419F" w:rsidRDefault="001B43F2" w:rsidP="003F214F">
            <w:pPr>
              <w:jc w:val="center"/>
              <w:rPr>
                <w:sz w:val="18"/>
                <w:szCs w:val="18"/>
                <w:lang w:val="uk-UA"/>
              </w:rPr>
            </w:pPr>
            <w:r>
              <w:rPr>
                <w:sz w:val="18"/>
                <w:szCs w:val="18"/>
                <w:lang w:val="uk-UA"/>
              </w:rPr>
              <w:t>6802,2</w:t>
            </w:r>
            <w:r w:rsidR="003629B9" w:rsidRPr="00D8419F">
              <w:rPr>
                <w:sz w:val="18"/>
                <w:szCs w:val="18"/>
                <w:lang w:val="uk-UA"/>
              </w:rPr>
              <w:t xml:space="preserve"> (ДБмедсубв)</w:t>
            </w:r>
          </w:p>
          <w:p w:rsidR="003629B9" w:rsidRPr="00D8419F" w:rsidRDefault="001B43F2" w:rsidP="003F214F">
            <w:pPr>
              <w:rPr>
                <w:sz w:val="18"/>
                <w:szCs w:val="18"/>
                <w:lang w:val="uk-UA"/>
              </w:rPr>
            </w:pPr>
            <w:r>
              <w:rPr>
                <w:sz w:val="18"/>
                <w:szCs w:val="18"/>
                <w:lang w:val="uk-UA"/>
              </w:rPr>
              <w:t>4979,7</w:t>
            </w:r>
            <w:r w:rsidR="003629B9" w:rsidRPr="00D8419F">
              <w:rPr>
                <w:sz w:val="18"/>
                <w:szCs w:val="18"/>
                <w:lang w:val="uk-UA"/>
              </w:rPr>
              <w:t>(ДБ субвен.)</w:t>
            </w:r>
          </w:p>
          <w:p w:rsidR="003629B9" w:rsidRPr="00D8419F" w:rsidRDefault="001B43F2" w:rsidP="003F214F">
            <w:pPr>
              <w:jc w:val="center"/>
              <w:rPr>
                <w:sz w:val="18"/>
                <w:szCs w:val="18"/>
                <w:lang w:val="uk-UA"/>
              </w:rPr>
            </w:pPr>
            <w:r>
              <w:rPr>
                <w:sz w:val="18"/>
                <w:szCs w:val="18"/>
                <w:lang w:val="uk-UA"/>
              </w:rPr>
              <w:t>2271,4</w:t>
            </w:r>
            <w:r w:rsidR="003629B9" w:rsidRPr="00D8419F">
              <w:rPr>
                <w:sz w:val="18"/>
                <w:szCs w:val="18"/>
                <w:lang w:val="uk-UA"/>
              </w:rPr>
              <w:t>(власні кошти КП)</w:t>
            </w:r>
          </w:p>
        </w:tc>
        <w:tc>
          <w:tcPr>
            <w:tcW w:w="4260" w:type="dxa"/>
            <w:tcBorders>
              <w:top w:val="single" w:sz="4" w:space="0" w:color="auto"/>
              <w:left w:val="single" w:sz="4" w:space="0" w:color="auto"/>
              <w:bottom w:val="single" w:sz="4" w:space="0" w:color="auto"/>
              <w:right w:val="single" w:sz="4" w:space="0" w:color="auto"/>
            </w:tcBorders>
          </w:tcPr>
          <w:p w:rsidR="003629B9" w:rsidRPr="00D8419F" w:rsidRDefault="003629B9" w:rsidP="003F214F">
            <w:pPr>
              <w:jc w:val="both"/>
              <w:rPr>
                <w:sz w:val="18"/>
                <w:szCs w:val="18"/>
              </w:rPr>
            </w:pPr>
          </w:p>
        </w:tc>
      </w:tr>
      <w:tr w:rsidR="003629B9" w:rsidRPr="00D8419F" w:rsidTr="003F214F">
        <w:trPr>
          <w:gridAfter w:val="5"/>
          <w:wAfter w:w="6164" w:type="dxa"/>
          <w:trHeight w:val="76"/>
        </w:trPr>
        <w:tc>
          <w:tcPr>
            <w:tcW w:w="449" w:type="dxa"/>
            <w:vMerge/>
            <w:tcBorders>
              <w:top w:val="single" w:sz="4" w:space="0" w:color="auto"/>
              <w:left w:val="single" w:sz="4" w:space="0" w:color="auto"/>
              <w:bottom w:val="single" w:sz="4" w:space="0" w:color="auto"/>
              <w:right w:val="single" w:sz="4" w:space="0" w:color="auto"/>
            </w:tcBorders>
            <w:vAlign w:val="center"/>
            <w:hideMark/>
          </w:tcPr>
          <w:p w:rsidR="003629B9" w:rsidRPr="00D8419F" w:rsidRDefault="003629B9" w:rsidP="003F214F">
            <w:pPr>
              <w:rPr>
                <w:sz w:val="18"/>
                <w:szCs w:val="18"/>
                <w:lang w:val="uk-UA"/>
              </w:rPr>
            </w:pPr>
          </w:p>
        </w:tc>
        <w:tc>
          <w:tcPr>
            <w:tcW w:w="478" w:type="dxa"/>
            <w:gridSpan w:val="3"/>
            <w:vMerge/>
            <w:tcBorders>
              <w:top w:val="single" w:sz="4" w:space="0" w:color="auto"/>
              <w:left w:val="single" w:sz="4" w:space="0" w:color="auto"/>
              <w:bottom w:val="single" w:sz="4" w:space="0" w:color="auto"/>
              <w:right w:val="single" w:sz="4" w:space="0" w:color="auto"/>
            </w:tcBorders>
            <w:vAlign w:val="center"/>
            <w:hideMark/>
          </w:tcPr>
          <w:p w:rsidR="003629B9" w:rsidRPr="00D8419F" w:rsidRDefault="003629B9" w:rsidP="003F214F">
            <w:pPr>
              <w:rPr>
                <w:sz w:val="18"/>
                <w:szCs w:val="18"/>
                <w:lang w:val="uk-UA"/>
              </w:rPr>
            </w:pPr>
          </w:p>
        </w:tc>
        <w:tc>
          <w:tcPr>
            <w:tcW w:w="4763" w:type="dxa"/>
            <w:gridSpan w:val="4"/>
            <w:tcBorders>
              <w:top w:val="single" w:sz="4" w:space="0" w:color="auto"/>
              <w:left w:val="single" w:sz="4" w:space="0" w:color="auto"/>
              <w:bottom w:val="single" w:sz="4" w:space="0" w:color="auto"/>
              <w:right w:val="single" w:sz="4" w:space="0" w:color="auto"/>
            </w:tcBorders>
            <w:hideMark/>
          </w:tcPr>
          <w:p w:rsidR="003629B9" w:rsidRPr="00D8419F" w:rsidRDefault="003629B9" w:rsidP="003F214F">
            <w:pPr>
              <w:jc w:val="both"/>
              <w:rPr>
                <w:sz w:val="18"/>
                <w:szCs w:val="18"/>
                <w:lang w:val="uk-UA"/>
              </w:rPr>
            </w:pPr>
            <w:r w:rsidRPr="00D8419F">
              <w:rPr>
                <w:sz w:val="18"/>
                <w:szCs w:val="18"/>
                <w:lang w:val="uk-UA"/>
              </w:rPr>
              <w:t xml:space="preserve">- </w:t>
            </w:r>
            <w:r w:rsidRPr="00D8419F">
              <w:rPr>
                <w:sz w:val="18"/>
                <w:szCs w:val="18"/>
              </w:rPr>
              <w:t xml:space="preserve">виконання соціальних гарантій пільгових категорій </w:t>
            </w:r>
            <w:r w:rsidRPr="00D8419F">
              <w:rPr>
                <w:sz w:val="18"/>
                <w:szCs w:val="18"/>
              </w:rPr>
              <w:lastRenderedPageBreak/>
              <w:t>тернополян  в частині безоплатного та пільгового  відпуску лікарських засобів за рецептами лікарів у разі амбулаторного лікування, з них:</w:t>
            </w:r>
          </w:p>
        </w:tc>
        <w:tc>
          <w:tcPr>
            <w:tcW w:w="1204" w:type="dxa"/>
            <w:gridSpan w:val="4"/>
            <w:tcBorders>
              <w:top w:val="single" w:sz="4" w:space="0" w:color="auto"/>
              <w:left w:val="single" w:sz="4" w:space="0" w:color="auto"/>
              <w:bottom w:val="single" w:sz="4" w:space="0" w:color="auto"/>
              <w:right w:val="single" w:sz="4" w:space="0" w:color="auto"/>
            </w:tcBorders>
            <w:hideMark/>
          </w:tcPr>
          <w:p w:rsidR="003629B9" w:rsidRPr="00D8419F" w:rsidRDefault="003629B9" w:rsidP="003F214F">
            <w:pPr>
              <w:widowControl w:val="0"/>
              <w:jc w:val="both"/>
              <w:rPr>
                <w:sz w:val="18"/>
                <w:szCs w:val="18"/>
                <w:lang w:val="uk-UA"/>
              </w:rPr>
            </w:pPr>
            <w:r w:rsidRPr="00D8419F">
              <w:rPr>
                <w:sz w:val="18"/>
                <w:szCs w:val="18"/>
                <w:lang w:val="uk-UA"/>
              </w:rPr>
              <w:lastRenderedPageBreak/>
              <w:t>14781</w:t>
            </w:r>
            <w:r w:rsidRPr="00D8419F">
              <w:rPr>
                <w:sz w:val="18"/>
                <w:szCs w:val="18"/>
              </w:rPr>
              <w:t>,</w:t>
            </w:r>
            <w:r w:rsidRPr="00D8419F">
              <w:rPr>
                <w:sz w:val="18"/>
                <w:szCs w:val="18"/>
                <w:lang w:val="uk-UA"/>
              </w:rPr>
              <w:t>68</w:t>
            </w:r>
          </w:p>
        </w:tc>
        <w:tc>
          <w:tcPr>
            <w:tcW w:w="1341" w:type="dxa"/>
            <w:gridSpan w:val="3"/>
            <w:tcBorders>
              <w:top w:val="single" w:sz="4" w:space="0" w:color="auto"/>
              <w:left w:val="single" w:sz="4" w:space="0" w:color="auto"/>
              <w:bottom w:val="single" w:sz="4" w:space="0" w:color="auto"/>
              <w:right w:val="single" w:sz="4" w:space="0" w:color="auto"/>
            </w:tcBorders>
            <w:hideMark/>
          </w:tcPr>
          <w:p w:rsidR="003629B9" w:rsidRPr="00D8419F" w:rsidRDefault="003629B9" w:rsidP="003F214F">
            <w:pPr>
              <w:pStyle w:val="a6"/>
              <w:widowControl w:val="0"/>
              <w:ind w:left="0"/>
              <w:rPr>
                <w:rFonts w:eastAsia="Calibri"/>
                <w:kern w:val="0"/>
                <w:sz w:val="18"/>
                <w:szCs w:val="18"/>
                <w:lang w:val="uk-UA" w:eastAsia="ru-RU"/>
              </w:rPr>
            </w:pPr>
            <w:r w:rsidRPr="00D8419F">
              <w:rPr>
                <w:rFonts w:eastAsia="Calibri"/>
                <w:kern w:val="0"/>
                <w:sz w:val="18"/>
                <w:szCs w:val="18"/>
                <w:lang w:val="uk-UA" w:eastAsia="ru-RU"/>
              </w:rPr>
              <w:t>3610,8</w:t>
            </w:r>
          </w:p>
        </w:tc>
        <w:tc>
          <w:tcPr>
            <w:tcW w:w="1010" w:type="dxa"/>
            <w:gridSpan w:val="2"/>
            <w:tcBorders>
              <w:top w:val="single" w:sz="4" w:space="0" w:color="auto"/>
              <w:left w:val="single" w:sz="4" w:space="0" w:color="auto"/>
              <w:bottom w:val="single" w:sz="4" w:space="0" w:color="auto"/>
              <w:right w:val="single" w:sz="4" w:space="0" w:color="auto"/>
            </w:tcBorders>
            <w:hideMark/>
          </w:tcPr>
          <w:p w:rsidR="003629B9" w:rsidRPr="00D8419F" w:rsidRDefault="003629B9" w:rsidP="003F214F">
            <w:pPr>
              <w:pStyle w:val="a6"/>
              <w:widowControl w:val="0"/>
              <w:ind w:left="0"/>
              <w:rPr>
                <w:rFonts w:eastAsia="Calibri"/>
                <w:kern w:val="0"/>
                <w:sz w:val="18"/>
                <w:szCs w:val="18"/>
                <w:lang w:val="uk-UA" w:eastAsia="ru-RU"/>
              </w:rPr>
            </w:pPr>
            <w:r w:rsidRPr="00D8419F">
              <w:rPr>
                <w:rFonts w:eastAsia="Calibri"/>
                <w:kern w:val="0"/>
                <w:sz w:val="18"/>
                <w:szCs w:val="18"/>
                <w:lang w:val="uk-UA" w:eastAsia="ru-RU"/>
              </w:rPr>
              <w:t>3610,8</w:t>
            </w:r>
          </w:p>
        </w:tc>
        <w:tc>
          <w:tcPr>
            <w:tcW w:w="887" w:type="dxa"/>
            <w:gridSpan w:val="4"/>
            <w:tcBorders>
              <w:top w:val="single" w:sz="4" w:space="0" w:color="auto"/>
              <w:left w:val="single" w:sz="4" w:space="0" w:color="auto"/>
              <w:bottom w:val="single" w:sz="4" w:space="0" w:color="auto"/>
              <w:right w:val="single" w:sz="4" w:space="0" w:color="auto"/>
            </w:tcBorders>
          </w:tcPr>
          <w:p w:rsidR="003629B9" w:rsidRPr="00D8419F" w:rsidRDefault="003629B9" w:rsidP="003F214F">
            <w:pPr>
              <w:pStyle w:val="a6"/>
              <w:widowControl w:val="0"/>
              <w:ind w:left="0"/>
              <w:jc w:val="both"/>
              <w:rPr>
                <w:rFonts w:eastAsia="Calibri"/>
                <w:kern w:val="0"/>
                <w:sz w:val="18"/>
                <w:szCs w:val="18"/>
                <w:lang w:val="uk-UA" w:eastAsia="ru-RU"/>
              </w:rPr>
            </w:pPr>
          </w:p>
        </w:tc>
        <w:tc>
          <w:tcPr>
            <w:tcW w:w="1194" w:type="dxa"/>
            <w:gridSpan w:val="3"/>
            <w:tcBorders>
              <w:top w:val="single" w:sz="4" w:space="0" w:color="auto"/>
              <w:left w:val="single" w:sz="4" w:space="0" w:color="auto"/>
              <w:bottom w:val="single" w:sz="4" w:space="0" w:color="auto"/>
              <w:right w:val="single" w:sz="4" w:space="0" w:color="auto"/>
            </w:tcBorders>
            <w:hideMark/>
          </w:tcPr>
          <w:p w:rsidR="003629B9" w:rsidRPr="00D8419F" w:rsidRDefault="001B43F2" w:rsidP="003F214F">
            <w:pPr>
              <w:pStyle w:val="a6"/>
              <w:widowControl w:val="0"/>
              <w:ind w:left="0"/>
              <w:jc w:val="both"/>
              <w:rPr>
                <w:rFonts w:eastAsia="Calibri"/>
                <w:kern w:val="0"/>
                <w:sz w:val="18"/>
                <w:szCs w:val="18"/>
                <w:lang w:val="uk-UA" w:eastAsia="ru-RU"/>
              </w:rPr>
            </w:pPr>
            <w:r>
              <w:rPr>
                <w:rFonts w:eastAsia="Calibri"/>
                <w:kern w:val="0"/>
                <w:sz w:val="18"/>
                <w:szCs w:val="18"/>
                <w:lang w:val="uk-UA" w:eastAsia="ru-RU"/>
              </w:rPr>
              <w:t>2655,2</w:t>
            </w:r>
          </w:p>
        </w:tc>
        <w:tc>
          <w:tcPr>
            <w:tcW w:w="4260" w:type="dxa"/>
            <w:tcBorders>
              <w:top w:val="single" w:sz="4" w:space="0" w:color="auto"/>
              <w:left w:val="single" w:sz="4" w:space="0" w:color="auto"/>
              <w:bottom w:val="single" w:sz="4" w:space="0" w:color="auto"/>
              <w:right w:val="single" w:sz="4" w:space="0" w:color="auto"/>
            </w:tcBorders>
          </w:tcPr>
          <w:p w:rsidR="003629B9" w:rsidRPr="00D8419F" w:rsidRDefault="002F55D1" w:rsidP="003F214F">
            <w:pPr>
              <w:jc w:val="both"/>
              <w:rPr>
                <w:sz w:val="18"/>
                <w:szCs w:val="18"/>
                <w:lang w:val="uk-UA" w:eastAsia="ru-RU"/>
              </w:rPr>
            </w:pPr>
            <w:r>
              <w:rPr>
                <w:sz w:val="18"/>
                <w:szCs w:val="18"/>
                <w:lang w:val="uk-UA" w:eastAsia="ru-RU"/>
              </w:rPr>
              <w:t>в</w:t>
            </w:r>
            <w:r w:rsidR="003629B9" w:rsidRPr="00D8419F">
              <w:rPr>
                <w:sz w:val="18"/>
                <w:szCs w:val="18"/>
                <w:lang w:val="uk-UA" w:eastAsia="ru-RU"/>
              </w:rPr>
              <w:t xml:space="preserve">иписано 4908 рецептів пільговими категоріям </w:t>
            </w:r>
            <w:r w:rsidR="003629B9" w:rsidRPr="00D8419F">
              <w:rPr>
                <w:sz w:val="18"/>
                <w:szCs w:val="18"/>
                <w:lang w:val="uk-UA" w:eastAsia="ru-RU"/>
              </w:rPr>
              <w:lastRenderedPageBreak/>
              <w:t>громадян</w:t>
            </w:r>
          </w:p>
          <w:p w:rsidR="003629B9" w:rsidRPr="00D8419F" w:rsidRDefault="003629B9" w:rsidP="003F214F">
            <w:pPr>
              <w:jc w:val="both"/>
              <w:rPr>
                <w:sz w:val="18"/>
                <w:szCs w:val="18"/>
                <w:lang w:val="uk-UA"/>
              </w:rPr>
            </w:pPr>
          </w:p>
        </w:tc>
      </w:tr>
      <w:tr w:rsidR="003629B9" w:rsidRPr="00D8419F" w:rsidTr="003F214F">
        <w:trPr>
          <w:gridAfter w:val="5"/>
          <w:wAfter w:w="6164" w:type="dxa"/>
          <w:trHeight w:val="40"/>
        </w:trPr>
        <w:tc>
          <w:tcPr>
            <w:tcW w:w="449" w:type="dxa"/>
            <w:vMerge/>
            <w:tcBorders>
              <w:top w:val="single" w:sz="4" w:space="0" w:color="auto"/>
              <w:left w:val="single" w:sz="4" w:space="0" w:color="auto"/>
              <w:bottom w:val="single" w:sz="4" w:space="0" w:color="auto"/>
              <w:right w:val="single" w:sz="4" w:space="0" w:color="auto"/>
            </w:tcBorders>
            <w:vAlign w:val="center"/>
            <w:hideMark/>
          </w:tcPr>
          <w:p w:rsidR="003629B9" w:rsidRPr="00D8419F" w:rsidRDefault="003629B9" w:rsidP="003F214F">
            <w:pPr>
              <w:rPr>
                <w:sz w:val="18"/>
                <w:szCs w:val="18"/>
                <w:lang w:val="uk-UA"/>
              </w:rPr>
            </w:pPr>
          </w:p>
        </w:tc>
        <w:tc>
          <w:tcPr>
            <w:tcW w:w="478" w:type="dxa"/>
            <w:gridSpan w:val="3"/>
            <w:vMerge/>
            <w:tcBorders>
              <w:top w:val="single" w:sz="4" w:space="0" w:color="auto"/>
              <w:left w:val="single" w:sz="4" w:space="0" w:color="auto"/>
              <w:bottom w:val="single" w:sz="4" w:space="0" w:color="auto"/>
              <w:right w:val="single" w:sz="4" w:space="0" w:color="auto"/>
            </w:tcBorders>
            <w:vAlign w:val="center"/>
            <w:hideMark/>
          </w:tcPr>
          <w:p w:rsidR="003629B9" w:rsidRPr="00D8419F" w:rsidRDefault="003629B9" w:rsidP="003F214F">
            <w:pPr>
              <w:rPr>
                <w:sz w:val="18"/>
                <w:szCs w:val="18"/>
                <w:lang w:val="uk-UA"/>
              </w:rPr>
            </w:pPr>
          </w:p>
        </w:tc>
        <w:tc>
          <w:tcPr>
            <w:tcW w:w="4763" w:type="dxa"/>
            <w:gridSpan w:val="4"/>
            <w:tcBorders>
              <w:top w:val="single" w:sz="4" w:space="0" w:color="auto"/>
              <w:left w:val="single" w:sz="4" w:space="0" w:color="auto"/>
              <w:bottom w:val="single" w:sz="4" w:space="0" w:color="auto"/>
              <w:right w:val="single" w:sz="4" w:space="0" w:color="auto"/>
            </w:tcBorders>
            <w:hideMark/>
          </w:tcPr>
          <w:p w:rsidR="003629B9" w:rsidRPr="00D8419F" w:rsidRDefault="003629B9" w:rsidP="003F214F">
            <w:pPr>
              <w:jc w:val="both"/>
              <w:rPr>
                <w:sz w:val="18"/>
                <w:szCs w:val="18"/>
              </w:rPr>
            </w:pPr>
            <w:r w:rsidRPr="00D8419F">
              <w:rPr>
                <w:sz w:val="18"/>
                <w:szCs w:val="18"/>
              </w:rPr>
              <w:t>--хворих з трансплантованими (пересадженими) органами</w:t>
            </w:r>
          </w:p>
        </w:tc>
        <w:tc>
          <w:tcPr>
            <w:tcW w:w="1204" w:type="dxa"/>
            <w:gridSpan w:val="4"/>
            <w:tcBorders>
              <w:top w:val="single" w:sz="4" w:space="0" w:color="auto"/>
              <w:left w:val="single" w:sz="4" w:space="0" w:color="auto"/>
              <w:bottom w:val="single" w:sz="4" w:space="0" w:color="auto"/>
              <w:right w:val="single" w:sz="4" w:space="0" w:color="auto"/>
            </w:tcBorders>
            <w:hideMark/>
          </w:tcPr>
          <w:p w:rsidR="003629B9" w:rsidRPr="00D8419F" w:rsidRDefault="003629B9" w:rsidP="003F214F">
            <w:pPr>
              <w:widowControl w:val="0"/>
              <w:jc w:val="both"/>
              <w:rPr>
                <w:sz w:val="18"/>
                <w:szCs w:val="18"/>
              </w:rPr>
            </w:pPr>
            <w:r w:rsidRPr="00D8419F">
              <w:rPr>
                <w:sz w:val="18"/>
                <w:szCs w:val="18"/>
              </w:rPr>
              <w:t>4</w:t>
            </w:r>
            <w:r w:rsidRPr="00D8419F">
              <w:rPr>
                <w:sz w:val="18"/>
                <w:szCs w:val="18"/>
                <w:lang w:val="uk-UA"/>
              </w:rPr>
              <w:t>8</w:t>
            </w:r>
            <w:r w:rsidRPr="00D8419F">
              <w:rPr>
                <w:sz w:val="18"/>
                <w:szCs w:val="18"/>
              </w:rPr>
              <w:t>00,0</w:t>
            </w:r>
          </w:p>
        </w:tc>
        <w:tc>
          <w:tcPr>
            <w:tcW w:w="1341" w:type="dxa"/>
            <w:gridSpan w:val="3"/>
            <w:tcBorders>
              <w:top w:val="single" w:sz="4" w:space="0" w:color="auto"/>
              <w:left w:val="single" w:sz="4" w:space="0" w:color="auto"/>
              <w:bottom w:val="single" w:sz="4" w:space="0" w:color="auto"/>
              <w:right w:val="single" w:sz="4" w:space="0" w:color="auto"/>
            </w:tcBorders>
            <w:hideMark/>
          </w:tcPr>
          <w:p w:rsidR="003629B9" w:rsidRPr="00D8419F" w:rsidRDefault="003629B9" w:rsidP="003F214F">
            <w:pPr>
              <w:widowControl w:val="0"/>
              <w:rPr>
                <w:sz w:val="18"/>
                <w:szCs w:val="18"/>
              </w:rPr>
            </w:pPr>
            <w:r w:rsidRPr="00D8419F">
              <w:rPr>
                <w:sz w:val="18"/>
                <w:szCs w:val="18"/>
              </w:rPr>
              <w:t>800,0</w:t>
            </w:r>
          </w:p>
        </w:tc>
        <w:tc>
          <w:tcPr>
            <w:tcW w:w="1010" w:type="dxa"/>
            <w:gridSpan w:val="2"/>
            <w:tcBorders>
              <w:top w:val="single" w:sz="4" w:space="0" w:color="auto"/>
              <w:left w:val="single" w:sz="4" w:space="0" w:color="auto"/>
              <w:bottom w:val="single" w:sz="4" w:space="0" w:color="auto"/>
              <w:right w:val="single" w:sz="4" w:space="0" w:color="auto"/>
            </w:tcBorders>
            <w:hideMark/>
          </w:tcPr>
          <w:p w:rsidR="003629B9" w:rsidRPr="00D8419F" w:rsidRDefault="003629B9" w:rsidP="003F214F">
            <w:pPr>
              <w:widowControl w:val="0"/>
              <w:rPr>
                <w:sz w:val="18"/>
                <w:szCs w:val="18"/>
              </w:rPr>
            </w:pPr>
            <w:r w:rsidRPr="00D8419F">
              <w:rPr>
                <w:sz w:val="18"/>
                <w:szCs w:val="18"/>
              </w:rPr>
              <w:t>800,0</w:t>
            </w:r>
          </w:p>
        </w:tc>
        <w:tc>
          <w:tcPr>
            <w:tcW w:w="887" w:type="dxa"/>
            <w:gridSpan w:val="4"/>
            <w:tcBorders>
              <w:top w:val="single" w:sz="4" w:space="0" w:color="auto"/>
              <w:left w:val="single" w:sz="4" w:space="0" w:color="auto"/>
              <w:bottom w:val="single" w:sz="4" w:space="0" w:color="auto"/>
              <w:right w:val="single" w:sz="4" w:space="0" w:color="auto"/>
            </w:tcBorders>
          </w:tcPr>
          <w:p w:rsidR="003629B9" w:rsidRPr="00D8419F" w:rsidRDefault="003629B9" w:rsidP="003F214F">
            <w:pPr>
              <w:widowControl w:val="0"/>
              <w:jc w:val="both"/>
              <w:rPr>
                <w:color w:val="000000"/>
                <w:sz w:val="18"/>
                <w:szCs w:val="18"/>
              </w:rPr>
            </w:pPr>
          </w:p>
        </w:tc>
        <w:tc>
          <w:tcPr>
            <w:tcW w:w="1194" w:type="dxa"/>
            <w:gridSpan w:val="3"/>
            <w:tcBorders>
              <w:top w:val="single" w:sz="4" w:space="0" w:color="auto"/>
              <w:left w:val="single" w:sz="4" w:space="0" w:color="auto"/>
              <w:bottom w:val="single" w:sz="4" w:space="0" w:color="auto"/>
              <w:right w:val="single" w:sz="4" w:space="0" w:color="auto"/>
            </w:tcBorders>
            <w:hideMark/>
          </w:tcPr>
          <w:p w:rsidR="003629B9" w:rsidRPr="00D8419F" w:rsidRDefault="003629B9" w:rsidP="003F214F">
            <w:pPr>
              <w:widowControl w:val="0"/>
              <w:jc w:val="both"/>
              <w:rPr>
                <w:sz w:val="18"/>
                <w:szCs w:val="18"/>
                <w:lang w:val="uk-UA"/>
              </w:rPr>
            </w:pPr>
            <w:r w:rsidRPr="00D8419F">
              <w:rPr>
                <w:sz w:val="18"/>
                <w:szCs w:val="18"/>
                <w:lang w:val="uk-UA"/>
              </w:rPr>
              <w:t>90</w:t>
            </w:r>
            <w:r w:rsidRPr="00D8419F">
              <w:rPr>
                <w:sz w:val="18"/>
                <w:szCs w:val="18"/>
              </w:rPr>
              <w:t>,</w:t>
            </w:r>
            <w:r w:rsidRPr="00D8419F">
              <w:rPr>
                <w:sz w:val="18"/>
                <w:szCs w:val="18"/>
                <w:lang w:val="uk-UA"/>
              </w:rPr>
              <w:t>5</w:t>
            </w:r>
          </w:p>
        </w:tc>
        <w:tc>
          <w:tcPr>
            <w:tcW w:w="4260" w:type="dxa"/>
            <w:tcBorders>
              <w:top w:val="single" w:sz="4" w:space="0" w:color="auto"/>
              <w:left w:val="single" w:sz="4" w:space="0" w:color="auto"/>
              <w:bottom w:val="single" w:sz="4" w:space="0" w:color="auto"/>
              <w:right w:val="single" w:sz="4" w:space="0" w:color="auto"/>
            </w:tcBorders>
            <w:hideMark/>
          </w:tcPr>
          <w:p w:rsidR="003629B9" w:rsidRPr="00D8419F" w:rsidRDefault="002F55D1" w:rsidP="002F55D1">
            <w:pPr>
              <w:widowControl w:val="0"/>
              <w:jc w:val="both"/>
              <w:rPr>
                <w:sz w:val="18"/>
                <w:szCs w:val="18"/>
              </w:rPr>
            </w:pPr>
            <w:r>
              <w:rPr>
                <w:sz w:val="18"/>
                <w:szCs w:val="18"/>
                <w:lang w:val="uk-UA"/>
              </w:rPr>
              <w:t>н</w:t>
            </w:r>
            <w:r w:rsidR="003629B9" w:rsidRPr="00D8419F">
              <w:rPr>
                <w:sz w:val="18"/>
                <w:szCs w:val="18"/>
              </w:rPr>
              <w:t>а обліку перебуває 7 хворих</w:t>
            </w:r>
          </w:p>
        </w:tc>
      </w:tr>
      <w:tr w:rsidR="003629B9" w:rsidRPr="00D8419F" w:rsidTr="003F214F">
        <w:trPr>
          <w:gridAfter w:val="5"/>
          <w:wAfter w:w="6164" w:type="dxa"/>
          <w:trHeight w:val="31"/>
        </w:trPr>
        <w:tc>
          <w:tcPr>
            <w:tcW w:w="449" w:type="dxa"/>
            <w:vMerge/>
            <w:tcBorders>
              <w:top w:val="single" w:sz="4" w:space="0" w:color="auto"/>
              <w:left w:val="single" w:sz="4" w:space="0" w:color="auto"/>
              <w:bottom w:val="single" w:sz="4" w:space="0" w:color="auto"/>
              <w:right w:val="single" w:sz="4" w:space="0" w:color="auto"/>
            </w:tcBorders>
            <w:vAlign w:val="center"/>
            <w:hideMark/>
          </w:tcPr>
          <w:p w:rsidR="003629B9" w:rsidRPr="00D8419F" w:rsidRDefault="003629B9" w:rsidP="003F214F">
            <w:pPr>
              <w:rPr>
                <w:sz w:val="18"/>
                <w:szCs w:val="18"/>
                <w:lang w:val="uk-UA"/>
              </w:rPr>
            </w:pPr>
          </w:p>
        </w:tc>
        <w:tc>
          <w:tcPr>
            <w:tcW w:w="478" w:type="dxa"/>
            <w:gridSpan w:val="3"/>
            <w:vMerge/>
            <w:tcBorders>
              <w:top w:val="single" w:sz="4" w:space="0" w:color="auto"/>
              <w:left w:val="single" w:sz="4" w:space="0" w:color="auto"/>
              <w:bottom w:val="single" w:sz="4" w:space="0" w:color="auto"/>
              <w:right w:val="single" w:sz="4" w:space="0" w:color="auto"/>
            </w:tcBorders>
            <w:vAlign w:val="center"/>
            <w:hideMark/>
          </w:tcPr>
          <w:p w:rsidR="003629B9" w:rsidRPr="00D8419F" w:rsidRDefault="003629B9" w:rsidP="003F214F">
            <w:pPr>
              <w:rPr>
                <w:sz w:val="18"/>
                <w:szCs w:val="18"/>
                <w:lang w:val="uk-UA"/>
              </w:rPr>
            </w:pPr>
          </w:p>
        </w:tc>
        <w:tc>
          <w:tcPr>
            <w:tcW w:w="4763" w:type="dxa"/>
            <w:gridSpan w:val="4"/>
            <w:tcBorders>
              <w:top w:val="single" w:sz="4" w:space="0" w:color="auto"/>
              <w:left w:val="single" w:sz="4" w:space="0" w:color="auto"/>
              <w:bottom w:val="single" w:sz="4" w:space="0" w:color="auto"/>
              <w:right w:val="single" w:sz="4" w:space="0" w:color="auto"/>
            </w:tcBorders>
            <w:hideMark/>
          </w:tcPr>
          <w:p w:rsidR="003629B9" w:rsidRPr="00D8419F" w:rsidRDefault="003629B9" w:rsidP="003F214F">
            <w:pPr>
              <w:jc w:val="both"/>
              <w:rPr>
                <w:sz w:val="18"/>
                <w:szCs w:val="18"/>
              </w:rPr>
            </w:pPr>
            <w:r w:rsidRPr="00D8419F">
              <w:rPr>
                <w:sz w:val="18"/>
                <w:szCs w:val="18"/>
                <w:lang w:val="uk-UA"/>
              </w:rPr>
              <w:t>-- хворих на онкозахворювання</w:t>
            </w:r>
          </w:p>
        </w:tc>
        <w:tc>
          <w:tcPr>
            <w:tcW w:w="1204" w:type="dxa"/>
            <w:gridSpan w:val="4"/>
            <w:tcBorders>
              <w:top w:val="single" w:sz="4" w:space="0" w:color="auto"/>
              <w:left w:val="single" w:sz="4" w:space="0" w:color="auto"/>
              <w:bottom w:val="single" w:sz="4" w:space="0" w:color="auto"/>
              <w:right w:val="single" w:sz="4" w:space="0" w:color="auto"/>
            </w:tcBorders>
            <w:hideMark/>
          </w:tcPr>
          <w:p w:rsidR="003629B9" w:rsidRPr="00D8419F" w:rsidRDefault="003629B9" w:rsidP="003F214F">
            <w:pPr>
              <w:widowControl w:val="0"/>
              <w:jc w:val="both"/>
              <w:rPr>
                <w:sz w:val="18"/>
                <w:szCs w:val="18"/>
              </w:rPr>
            </w:pPr>
            <w:r w:rsidRPr="00D8419F">
              <w:rPr>
                <w:sz w:val="18"/>
                <w:szCs w:val="18"/>
                <w:lang w:val="uk-UA"/>
              </w:rPr>
              <w:t>100</w:t>
            </w:r>
            <w:r w:rsidRPr="00D8419F">
              <w:rPr>
                <w:sz w:val="18"/>
                <w:szCs w:val="18"/>
              </w:rPr>
              <w:t>0,0</w:t>
            </w:r>
          </w:p>
        </w:tc>
        <w:tc>
          <w:tcPr>
            <w:tcW w:w="1341" w:type="dxa"/>
            <w:gridSpan w:val="3"/>
            <w:tcBorders>
              <w:top w:val="single" w:sz="4" w:space="0" w:color="auto"/>
              <w:left w:val="single" w:sz="4" w:space="0" w:color="auto"/>
              <w:bottom w:val="single" w:sz="4" w:space="0" w:color="auto"/>
              <w:right w:val="single" w:sz="4" w:space="0" w:color="auto"/>
            </w:tcBorders>
            <w:hideMark/>
          </w:tcPr>
          <w:p w:rsidR="003629B9" w:rsidRPr="00D8419F" w:rsidRDefault="003629B9" w:rsidP="003F214F">
            <w:pPr>
              <w:widowControl w:val="0"/>
              <w:rPr>
                <w:sz w:val="18"/>
                <w:szCs w:val="18"/>
              </w:rPr>
            </w:pPr>
            <w:r w:rsidRPr="00D8419F">
              <w:rPr>
                <w:sz w:val="18"/>
                <w:szCs w:val="18"/>
              </w:rPr>
              <w:t>315,0</w:t>
            </w:r>
          </w:p>
        </w:tc>
        <w:tc>
          <w:tcPr>
            <w:tcW w:w="1010" w:type="dxa"/>
            <w:gridSpan w:val="2"/>
            <w:tcBorders>
              <w:top w:val="single" w:sz="4" w:space="0" w:color="auto"/>
              <w:left w:val="single" w:sz="4" w:space="0" w:color="auto"/>
              <w:bottom w:val="single" w:sz="4" w:space="0" w:color="auto"/>
              <w:right w:val="single" w:sz="4" w:space="0" w:color="auto"/>
            </w:tcBorders>
            <w:hideMark/>
          </w:tcPr>
          <w:p w:rsidR="003629B9" w:rsidRPr="00D8419F" w:rsidRDefault="003629B9" w:rsidP="003F214F">
            <w:pPr>
              <w:widowControl w:val="0"/>
              <w:rPr>
                <w:sz w:val="18"/>
                <w:szCs w:val="18"/>
              </w:rPr>
            </w:pPr>
            <w:r w:rsidRPr="00D8419F">
              <w:rPr>
                <w:sz w:val="18"/>
                <w:szCs w:val="18"/>
              </w:rPr>
              <w:t>315,0</w:t>
            </w:r>
          </w:p>
        </w:tc>
        <w:tc>
          <w:tcPr>
            <w:tcW w:w="887" w:type="dxa"/>
            <w:gridSpan w:val="4"/>
            <w:tcBorders>
              <w:top w:val="single" w:sz="4" w:space="0" w:color="auto"/>
              <w:left w:val="single" w:sz="4" w:space="0" w:color="auto"/>
              <w:bottom w:val="single" w:sz="4" w:space="0" w:color="auto"/>
              <w:right w:val="single" w:sz="4" w:space="0" w:color="auto"/>
            </w:tcBorders>
          </w:tcPr>
          <w:p w:rsidR="003629B9" w:rsidRPr="00D8419F" w:rsidRDefault="003629B9" w:rsidP="003F214F">
            <w:pPr>
              <w:widowControl w:val="0"/>
              <w:jc w:val="both"/>
              <w:rPr>
                <w:color w:val="000000"/>
                <w:sz w:val="18"/>
                <w:szCs w:val="18"/>
              </w:rPr>
            </w:pPr>
          </w:p>
        </w:tc>
        <w:tc>
          <w:tcPr>
            <w:tcW w:w="1194" w:type="dxa"/>
            <w:gridSpan w:val="3"/>
            <w:tcBorders>
              <w:top w:val="single" w:sz="4" w:space="0" w:color="auto"/>
              <w:left w:val="single" w:sz="4" w:space="0" w:color="auto"/>
              <w:bottom w:val="single" w:sz="4" w:space="0" w:color="auto"/>
              <w:right w:val="single" w:sz="4" w:space="0" w:color="auto"/>
            </w:tcBorders>
            <w:hideMark/>
          </w:tcPr>
          <w:p w:rsidR="003629B9" w:rsidRPr="00D8419F" w:rsidRDefault="001B43F2" w:rsidP="003F214F">
            <w:pPr>
              <w:widowControl w:val="0"/>
              <w:jc w:val="both"/>
              <w:rPr>
                <w:sz w:val="18"/>
                <w:szCs w:val="18"/>
              </w:rPr>
            </w:pPr>
            <w:r>
              <w:rPr>
                <w:sz w:val="18"/>
                <w:szCs w:val="18"/>
                <w:lang w:val="uk-UA"/>
              </w:rPr>
              <w:t>54</w:t>
            </w:r>
            <w:r w:rsidR="003629B9" w:rsidRPr="00D8419F">
              <w:rPr>
                <w:sz w:val="18"/>
                <w:szCs w:val="18"/>
                <w:lang w:val="uk-UA"/>
              </w:rPr>
              <w:t>5</w:t>
            </w:r>
            <w:r w:rsidR="003629B9" w:rsidRPr="00D8419F">
              <w:rPr>
                <w:sz w:val="18"/>
                <w:szCs w:val="18"/>
              </w:rPr>
              <w:t>,2</w:t>
            </w:r>
          </w:p>
        </w:tc>
        <w:tc>
          <w:tcPr>
            <w:tcW w:w="4260" w:type="dxa"/>
            <w:tcBorders>
              <w:top w:val="single" w:sz="4" w:space="0" w:color="auto"/>
              <w:left w:val="single" w:sz="4" w:space="0" w:color="auto"/>
              <w:bottom w:val="single" w:sz="4" w:space="0" w:color="auto"/>
              <w:right w:val="single" w:sz="4" w:space="0" w:color="auto"/>
            </w:tcBorders>
            <w:hideMark/>
          </w:tcPr>
          <w:p w:rsidR="003629B9" w:rsidRPr="00D8419F" w:rsidRDefault="003629B9" w:rsidP="003F214F">
            <w:pPr>
              <w:jc w:val="both"/>
              <w:rPr>
                <w:sz w:val="18"/>
                <w:szCs w:val="18"/>
                <w:lang w:val="uk-UA" w:eastAsia="ru-RU"/>
              </w:rPr>
            </w:pPr>
            <w:r w:rsidRPr="00D8419F">
              <w:rPr>
                <w:sz w:val="18"/>
                <w:szCs w:val="18"/>
                <w:lang w:val="uk-UA" w:eastAsia="ru-RU"/>
              </w:rPr>
              <w:t>виписано рецепти онкохворим на наркотичні засоби</w:t>
            </w:r>
          </w:p>
        </w:tc>
      </w:tr>
      <w:tr w:rsidR="003629B9" w:rsidRPr="00D8419F" w:rsidTr="003F214F">
        <w:trPr>
          <w:gridAfter w:val="5"/>
          <w:wAfter w:w="6164" w:type="dxa"/>
          <w:trHeight w:val="31"/>
        </w:trPr>
        <w:tc>
          <w:tcPr>
            <w:tcW w:w="449" w:type="dxa"/>
            <w:vMerge/>
            <w:tcBorders>
              <w:top w:val="single" w:sz="4" w:space="0" w:color="auto"/>
              <w:left w:val="single" w:sz="4" w:space="0" w:color="auto"/>
              <w:bottom w:val="single" w:sz="4" w:space="0" w:color="auto"/>
              <w:right w:val="single" w:sz="4" w:space="0" w:color="auto"/>
            </w:tcBorders>
            <w:vAlign w:val="center"/>
            <w:hideMark/>
          </w:tcPr>
          <w:p w:rsidR="003629B9" w:rsidRPr="00D8419F" w:rsidRDefault="003629B9" w:rsidP="003F214F">
            <w:pPr>
              <w:rPr>
                <w:sz w:val="18"/>
                <w:szCs w:val="18"/>
                <w:lang w:val="uk-UA"/>
              </w:rPr>
            </w:pPr>
          </w:p>
        </w:tc>
        <w:tc>
          <w:tcPr>
            <w:tcW w:w="478" w:type="dxa"/>
            <w:gridSpan w:val="3"/>
            <w:vMerge/>
            <w:tcBorders>
              <w:top w:val="single" w:sz="4" w:space="0" w:color="auto"/>
              <w:left w:val="single" w:sz="4" w:space="0" w:color="auto"/>
              <w:bottom w:val="single" w:sz="4" w:space="0" w:color="auto"/>
              <w:right w:val="single" w:sz="4" w:space="0" w:color="auto"/>
            </w:tcBorders>
            <w:vAlign w:val="center"/>
            <w:hideMark/>
          </w:tcPr>
          <w:p w:rsidR="003629B9" w:rsidRPr="00D8419F" w:rsidRDefault="003629B9" w:rsidP="003F214F">
            <w:pPr>
              <w:rPr>
                <w:sz w:val="18"/>
                <w:szCs w:val="18"/>
                <w:lang w:val="uk-UA"/>
              </w:rPr>
            </w:pPr>
          </w:p>
        </w:tc>
        <w:tc>
          <w:tcPr>
            <w:tcW w:w="4763" w:type="dxa"/>
            <w:gridSpan w:val="4"/>
            <w:tcBorders>
              <w:top w:val="single" w:sz="4" w:space="0" w:color="auto"/>
              <w:left w:val="single" w:sz="4" w:space="0" w:color="auto"/>
              <w:bottom w:val="single" w:sz="4" w:space="0" w:color="auto"/>
              <w:right w:val="single" w:sz="4" w:space="0" w:color="auto"/>
            </w:tcBorders>
            <w:hideMark/>
          </w:tcPr>
          <w:p w:rsidR="003629B9" w:rsidRPr="00D8419F" w:rsidRDefault="003629B9" w:rsidP="003F214F">
            <w:pPr>
              <w:jc w:val="both"/>
              <w:rPr>
                <w:sz w:val="18"/>
                <w:szCs w:val="18"/>
                <w:lang w:val="uk-UA"/>
              </w:rPr>
            </w:pPr>
            <w:r w:rsidRPr="00D8419F">
              <w:rPr>
                <w:sz w:val="18"/>
                <w:szCs w:val="18"/>
                <w:lang w:val="uk-UA"/>
              </w:rPr>
              <w:t>калоприймачі</w:t>
            </w:r>
          </w:p>
        </w:tc>
        <w:tc>
          <w:tcPr>
            <w:tcW w:w="1204" w:type="dxa"/>
            <w:gridSpan w:val="4"/>
            <w:tcBorders>
              <w:top w:val="single" w:sz="4" w:space="0" w:color="auto"/>
              <w:left w:val="single" w:sz="4" w:space="0" w:color="auto"/>
              <w:bottom w:val="single" w:sz="4" w:space="0" w:color="auto"/>
              <w:right w:val="single" w:sz="4" w:space="0" w:color="auto"/>
            </w:tcBorders>
            <w:hideMark/>
          </w:tcPr>
          <w:p w:rsidR="003629B9" w:rsidRPr="00D8419F" w:rsidRDefault="003629B9" w:rsidP="003F214F">
            <w:pPr>
              <w:widowControl w:val="0"/>
              <w:jc w:val="both"/>
              <w:rPr>
                <w:sz w:val="18"/>
                <w:szCs w:val="18"/>
                <w:lang w:val="uk-UA"/>
              </w:rPr>
            </w:pPr>
            <w:r w:rsidRPr="00D8419F">
              <w:rPr>
                <w:sz w:val="18"/>
                <w:szCs w:val="18"/>
                <w:lang w:val="uk-UA"/>
              </w:rPr>
              <w:t>100,0</w:t>
            </w:r>
          </w:p>
        </w:tc>
        <w:tc>
          <w:tcPr>
            <w:tcW w:w="1341" w:type="dxa"/>
            <w:gridSpan w:val="3"/>
            <w:tcBorders>
              <w:top w:val="single" w:sz="4" w:space="0" w:color="auto"/>
              <w:left w:val="single" w:sz="4" w:space="0" w:color="auto"/>
              <w:bottom w:val="single" w:sz="4" w:space="0" w:color="auto"/>
              <w:right w:val="single" w:sz="4" w:space="0" w:color="auto"/>
            </w:tcBorders>
            <w:hideMark/>
          </w:tcPr>
          <w:p w:rsidR="003629B9" w:rsidRPr="00D8419F" w:rsidRDefault="003629B9" w:rsidP="003F214F">
            <w:pPr>
              <w:widowControl w:val="0"/>
              <w:rPr>
                <w:sz w:val="18"/>
                <w:szCs w:val="18"/>
              </w:rPr>
            </w:pPr>
            <w:r w:rsidRPr="00D8419F">
              <w:rPr>
                <w:sz w:val="18"/>
                <w:szCs w:val="18"/>
              </w:rPr>
              <w:t>100,0</w:t>
            </w:r>
          </w:p>
        </w:tc>
        <w:tc>
          <w:tcPr>
            <w:tcW w:w="1010" w:type="dxa"/>
            <w:gridSpan w:val="2"/>
            <w:tcBorders>
              <w:top w:val="single" w:sz="4" w:space="0" w:color="auto"/>
              <w:left w:val="single" w:sz="4" w:space="0" w:color="auto"/>
              <w:bottom w:val="single" w:sz="4" w:space="0" w:color="auto"/>
              <w:right w:val="single" w:sz="4" w:space="0" w:color="auto"/>
            </w:tcBorders>
            <w:hideMark/>
          </w:tcPr>
          <w:p w:rsidR="003629B9" w:rsidRPr="00D8419F" w:rsidRDefault="003629B9" w:rsidP="003F214F">
            <w:pPr>
              <w:widowControl w:val="0"/>
              <w:rPr>
                <w:sz w:val="18"/>
                <w:szCs w:val="18"/>
              </w:rPr>
            </w:pPr>
            <w:r w:rsidRPr="00D8419F">
              <w:rPr>
                <w:sz w:val="18"/>
                <w:szCs w:val="18"/>
              </w:rPr>
              <w:t>100,0</w:t>
            </w:r>
          </w:p>
        </w:tc>
        <w:tc>
          <w:tcPr>
            <w:tcW w:w="887" w:type="dxa"/>
            <w:gridSpan w:val="4"/>
            <w:tcBorders>
              <w:top w:val="single" w:sz="4" w:space="0" w:color="auto"/>
              <w:left w:val="single" w:sz="4" w:space="0" w:color="auto"/>
              <w:bottom w:val="single" w:sz="4" w:space="0" w:color="auto"/>
              <w:right w:val="single" w:sz="4" w:space="0" w:color="auto"/>
            </w:tcBorders>
          </w:tcPr>
          <w:p w:rsidR="003629B9" w:rsidRPr="00D8419F" w:rsidRDefault="003629B9" w:rsidP="003F214F">
            <w:pPr>
              <w:widowControl w:val="0"/>
              <w:jc w:val="both"/>
              <w:rPr>
                <w:color w:val="000000"/>
                <w:sz w:val="18"/>
                <w:szCs w:val="18"/>
              </w:rPr>
            </w:pPr>
          </w:p>
        </w:tc>
        <w:tc>
          <w:tcPr>
            <w:tcW w:w="1194" w:type="dxa"/>
            <w:gridSpan w:val="3"/>
            <w:tcBorders>
              <w:top w:val="single" w:sz="4" w:space="0" w:color="auto"/>
              <w:left w:val="single" w:sz="4" w:space="0" w:color="auto"/>
              <w:bottom w:val="single" w:sz="4" w:space="0" w:color="auto"/>
              <w:right w:val="single" w:sz="4" w:space="0" w:color="auto"/>
            </w:tcBorders>
            <w:hideMark/>
          </w:tcPr>
          <w:p w:rsidR="003629B9" w:rsidRPr="00D8419F" w:rsidRDefault="001B43F2" w:rsidP="003F214F">
            <w:pPr>
              <w:widowControl w:val="0"/>
              <w:jc w:val="both"/>
              <w:rPr>
                <w:sz w:val="18"/>
                <w:szCs w:val="18"/>
                <w:lang w:val="uk-UA"/>
              </w:rPr>
            </w:pPr>
            <w:r>
              <w:rPr>
                <w:sz w:val="18"/>
                <w:szCs w:val="18"/>
                <w:lang w:val="uk-UA"/>
              </w:rPr>
              <w:t>353,3</w:t>
            </w:r>
          </w:p>
        </w:tc>
        <w:tc>
          <w:tcPr>
            <w:tcW w:w="4260" w:type="dxa"/>
            <w:tcBorders>
              <w:top w:val="single" w:sz="4" w:space="0" w:color="auto"/>
              <w:left w:val="single" w:sz="4" w:space="0" w:color="auto"/>
              <w:bottom w:val="single" w:sz="4" w:space="0" w:color="auto"/>
              <w:right w:val="single" w:sz="4" w:space="0" w:color="auto"/>
            </w:tcBorders>
            <w:hideMark/>
          </w:tcPr>
          <w:p w:rsidR="003629B9" w:rsidRPr="00D8419F" w:rsidRDefault="002F55D1" w:rsidP="002F55D1">
            <w:pPr>
              <w:jc w:val="both"/>
              <w:rPr>
                <w:sz w:val="18"/>
                <w:szCs w:val="18"/>
                <w:lang w:val="uk-UA" w:eastAsia="ru-RU"/>
              </w:rPr>
            </w:pPr>
            <w:r>
              <w:rPr>
                <w:sz w:val="18"/>
                <w:szCs w:val="18"/>
                <w:lang w:val="uk-UA" w:eastAsia="ru-RU"/>
              </w:rPr>
              <w:t>п</w:t>
            </w:r>
            <w:r w:rsidR="003629B9" w:rsidRPr="00D8419F">
              <w:rPr>
                <w:sz w:val="18"/>
                <w:szCs w:val="18"/>
                <w:lang w:val="uk-UA" w:eastAsia="ru-RU"/>
              </w:rPr>
              <w:t>ридбано калоприймачі і підгузники.</w:t>
            </w:r>
          </w:p>
        </w:tc>
      </w:tr>
      <w:tr w:rsidR="003629B9" w:rsidRPr="007D22E9" w:rsidTr="003F214F">
        <w:trPr>
          <w:gridAfter w:val="5"/>
          <w:wAfter w:w="6164" w:type="dxa"/>
          <w:trHeight w:val="31"/>
        </w:trPr>
        <w:tc>
          <w:tcPr>
            <w:tcW w:w="449" w:type="dxa"/>
            <w:vMerge/>
            <w:tcBorders>
              <w:top w:val="single" w:sz="4" w:space="0" w:color="auto"/>
              <w:left w:val="single" w:sz="4" w:space="0" w:color="auto"/>
              <w:bottom w:val="single" w:sz="4" w:space="0" w:color="auto"/>
              <w:right w:val="single" w:sz="4" w:space="0" w:color="auto"/>
            </w:tcBorders>
            <w:vAlign w:val="center"/>
            <w:hideMark/>
          </w:tcPr>
          <w:p w:rsidR="003629B9" w:rsidRPr="00D8419F" w:rsidRDefault="003629B9" w:rsidP="003F214F">
            <w:pPr>
              <w:rPr>
                <w:sz w:val="18"/>
                <w:szCs w:val="18"/>
                <w:lang w:val="uk-UA"/>
              </w:rPr>
            </w:pPr>
          </w:p>
        </w:tc>
        <w:tc>
          <w:tcPr>
            <w:tcW w:w="478" w:type="dxa"/>
            <w:gridSpan w:val="3"/>
            <w:vMerge/>
            <w:tcBorders>
              <w:top w:val="single" w:sz="4" w:space="0" w:color="auto"/>
              <w:left w:val="single" w:sz="4" w:space="0" w:color="auto"/>
              <w:bottom w:val="single" w:sz="4" w:space="0" w:color="auto"/>
              <w:right w:val="single" w:sz="4" w:space="0" w:color="auto"/>
            </w:tcBorders>
            <w:vAlign w:val="center"/>
            <w:hideMark/>
          </w:tcPr>
          <w:p w:rsidR="003629B9" w:rsidRPr="00D8419F" w:rsidRDefault="003629B9" w:rsidP="003F214F">
            <w:pPr>
              <w:rPr>
                <w:sz w:val="18"/>
                <w:szCs w:val="18"/>
                <w:lang w:val="uk-UA"/>
              </w:rPr>
            </w:pPr>
          </w:p>
        </w:tc>
        <w:tc>
          <w:tcPr>
            <w:tcW w:w="4763" w:type="dxa"/>
            <w:gridSpan w:val="4"/>
            <w:tcBorders>
              <w:top w:val="single" w:sz="4" w:space="0" w:color="auto"/>
              <w:left w:val="single" w:sz="4" w:space="0" w:color="auto"/>
              <w:bottom w:val="single" w:sz="4" w:space="0" w:color="auto"/>
              <w:right w:val="single" w:sz="4" w:space="0" w:color="auto"/>
            </w:tcBorders>
            <w:hideMark/>
          </w:tcPr>
          <w:p w:rsidR="003629B9" w:rsidRPr="00D8419F" w:rsidRDefault="003629B9" w:rsidP="003F214F">
            <w:pPr>
              <w:jc w:val="both"/>
              <w:rPr>
                <w:sz w:val="18"/>
                <w:szCs w:val="18"/>
                <w:lang w:val="uk-UA"/>
              </w:rPr>
            </w:pPr>
            <w:r w:rsidRPr="00D8419F">
              <w:rPr>
                <w:sz w:val="18"/>
                <w:szCs w:val="18"/>
                <w:lang w:val="uk-UA"/>
              </w:rPr>
              <w:t>Інші пільгові категорії громадян</w:t>
            </w:r>
          </w:p>
        </w:tc>
        <w:tc>
          <w:tcPr>
            <w:tcW w:w="1204" w:type="dxa"/>
            <w:gridSpan w:val="4"/>
            <w:tcBorders>
              <w:top w:val="single" w:sz="4" w:space="0" w:color="auto"/>
              <w:left w:val="single" w:sz="4" w:space="0" w:color="auto"/>
              <w:bottom w:val="single" w:sz="4" w:space="0" w:color="auto"/>
              <w:right w:val="single" w:sz="4" w:space="0" w:color="auto"/>
            </w:tcBorders>
            <w:hideMark/>
          </w:tcPr>
          <w:p w:rsidR="003629B9" w:rsidRPr="00D8419F" w:rsidRDefault="003629B9" w:rsidP="003F214F">
            <w:pPr>
              <w:widowControl w:val="0"/>
              <w:jc w:val="both"/>
              <w:rPr>
                <w:sz w:val="18"/>
                <w:szCs w:val="18"/>
                <w:lang w:val="uk-UA"/>
              </w:rPr>
            </w:pPr>
            <w:r w:rsidRPr="00D8419F">
              <w:rPr>
                <w:sz w:val="18"/>
                <w:szCs w:val="18"/>
                <w:lang w:val="uk-UA"/>
              </w:rPr>
              <w:t>8881,6</w:t>
            </w:r>
          </w:p>
        </w:tc>
        <w:tc>
          <w:tcPr>
            <w:tcW w:w="1341" w:type="dxa"/>
            <w:gridSpan w:val="3"/>
            <w:tcBorders>
              <w:top w:val="single" w:sz="4" w:space="0" w:color="auto"/>
              <w:left w:val="single" w:sz="4" w:space="0" w:color="auto"/>
              <w:bottom w:val="single" w:sz="4" w:space="0" w:color="auto"/>
              <w:right w:val="single" w:sz="4" w:space="0" w:color="auto"/>
            </w:tcBorders>
            <w:hideMark/>
          </w:tcPr>
          <w:p w:rsidR="003629B9" w:rsidRPr="00D8419F" w:rsidRDefault="003629B9" w:rsidP="003F214F">
            <w:pPr>
              <w:widowControl w:val="0"/>
              <w:rPr>
                <w:sz w:val="18"/>
                <w:szCs w:val="18"/>
              </w:rPr>
            </w:pPr>
            <w:r w:rsidRPr="00D8419F">
              <w:rPr>
                <w:sz w:val="18"/>
                <w:szCs w:val="18"/>
              </w:rPr>
              <w:t>2395,8</w:t>
            </w:r>
          </w:p>
        </w:tc>
        <w:tc>
          <w:tcPr>
            <w:tcW w:w="1010" w:type="dxa"/>
            <w:gridSpan w:val="2"/>
            <w:tcBorders>
              <w:top w:val="single" w:sz="4" w:space="0" w:color="auto"/>
              <w:left w:val="single" w:sz="4" w:space="0" w:color="auto"/>
              <w:bottom w:val="single" w:sz="4" w:space="0" w:color="auto"/>
              <w:right w:val="single" w:sz="4" w:space="0" w:color="auto"/>
            </w:tcBorders>
            <w:hideMark/>
          </w:tcPr>
          <w:p w:rsidR="003629B9" w:rsidRPr="00D8419F" w:rsidRDefault="003629B9" w:rsidP="003F214F">
            <w:pPr>
              <w:widowControl w:val="0"/>
              <w:rPr>
                <w:sz w:val="18"/>
                <w:szCs w:val="18"/>
              </w:rPr>
            </w:pPr>
            <w:r w:rsidRPr="00D8419F">
              <w:rPr>
                <w:sz w:val="18"/>
                <w:szCs w:val="18"/>
              </w:rPr>
              <w:t>2395,8</w:t>
            </w:r>
          </w:p>
        </w:tc>
        <w:tc>
          <w:tcPr>
            <w:tcW w:w="887" w:type="dxa"/>
            <w:gridSpan w:val="4"/>
            <w:tcBorders>
              <w:top w:val="single" w:sz="4" w:space="0" w:color="auto"/>
              <w:left w:val="single" w:sz="4" w:space="0" w:color="auto"/>
              <w:bottom w:val="single" w:sz="4" w:space="0" w:color="auto"/>
              <w:right w:val="single" w:sz="4" w:space="0" w:color="auto"/>
            </w:tcBorders>
          </w:tcPr>
          <w:p w:rsidR="003629B9" w:rsidRPr="00D8419F" w:rsidRDefault="003629B9" w:rsidP="003F214F">
            <w:pPr>
              <w:widowControl w:val="0"/>
              <w:jc w:val="both"/>
              <w:rPr>
                <w:color w:val="000000"/>
                <w:sz w:val="18"/>
                <w:szCs w:val="18"/>
              </w:rPr>
            </w:pPr>
          </w:p>
        </w:tc>
        <w:tc>
          <w:tcPr>
            <w:tcW w:w="1194" w:type="dxa"/>
            <w:gridSpan w:val="3"/>
            <w:tcBorders>
              <w:top w:val="single" w:sz="4" w:space="0" w:color="auto"/>
              <w:left w:val="single" w:sz="4" w:space="0" w:color="auto"/>
              <w:bottom w:val="single" w:sz="4" w:space="0" w:color="auto"/>
              <w:right w:val="single" w:sz="4" w:space="0" w:color="auto"/>
            </w:tcBorders>
            <w:hideMark/>
          </w:tcPr>
          <w:p w:rsidR="003629B9" w:rsidRPr="00D8419F" w:rsidRDefault="001B43F2" w:rsidP="003F214F">
            <w:pPr>
              <w:widowControl w:val="0"/>
              <w:jc w:val="both"/>
              <w:rPr>
                <w:sz w:val="18"/>
                <w:szCs w:val="18"/>
                <w:lang w:val="uk-UA"/>
              </w:rPr>
            </w:pPr>
            <w:r>
              <w:rPr>
                <w:sz w:val="18"/>
                <w:szCs w:val="18"/>
                <w:lang w:val="uk-UA"/>
              </w:rPr>
              <w:t>1666,2</w:t>
            </w:r>
          </w:p>
        </w:tc>
        <w:tc>
          <w:tcPr>
            <w:tcW w:w="4260" w:type="dxa"/>
            <w:tcBorders>
              <w:top w:val="single" w:sz="4" w:space="0" w:color="auto"/>
              <w:left w:val="single" w:sz="4" w:space="0" w:color="auto"/>
              <w:bottom w:val="single" w:sz="4" w:space="0" w:color="auto"/>
              <w:right w:val="single" w:sz="4" w:space="0" w:color="auto"/>
            </w:tcBorders>
          </w:tcPr>
          <w:p w:rsidR="003629B9" w:rsidRPr="00D8419F" w:rsidRDefault="003629B9" w:rsidP="003F214F">
            <w:pPr>
              <w:jc w:val="both"/>
              <w:rPr>
                <w:sz w:val="18"/>
                <w:szCs w:val="18"/>
                <w:lang w:val="uk-UA" w:eastAsia="ru-RU"/>
              </w:rPr>
            </w:pPr>
            <w:r w:rsidRPr="00D8419F">
              <w:rPr>
                <w:sz w:val="18"/>
                <w:szCs w:val="18"/>
                <w:lang w:val="uk-UA" w:eastAsia="ru-RU"/>
              </w:rPr>
              <w:t>Інваліди І-ІІгр..,учасники війни,уч.бойових дій</w:t>
            </w:r>
          </w:p>
        </w:tc>
      </w:tr>
      <w:tr w:rsidR="003629B9" w:rsidRPr="00D8419F" w:rsidTr="003F214F">
        <w:trPr>
          <w:gridAfter w:val="5"/>
          <w:wAfter w:w="6164" w:type="dxa"/>
          <w:trHeight w:val="147"/>
        </w:trPr>
        <w:tc>
          <w:tcPr>
            <w:tcW w:w="449" w:type="dxa"/>
            <w:vMerge/>
            <w:tcBorders>
              <w:top w:val="single" w:sz="4" w:space="0" w:color="auto"/>
              <w:left w:val="single" w:sz="4" w:space="0" w:color="auto"/>
              <w:bottom w:val="single" w:sz="4" w:space="0" w:color="auto"/>
              <w:right w:val="single" w:sz="4" w:space="0" w:color="auto"/>
            </w:tcBorders>
            <w:vAlign w:val="center"/>
            <w:hideMark/>
          </w:tcPr>
          <w:p w:rsidR="003629B9" w:rsidRPr="00D8419F" w:rsidRDefault="003629B9" w:rsidP="003F214F">
            <w:pPr>
              <w:rPr>
                <w:sz w:val="18"/>
                <w:szCs w:val="18"/>
                <w:lang w:val="uk-UA"/>
              </w:rPr>
            </w:pPr>
          </w:p>
        </w:tc>
        <w:tc>
          <w:tcPr>
            <w:tcW w:w="478" w:type="dxa"/>
            <w:gridSpan w:val="3"/>
            <w:vMerge/>
            <w:tcBorders>
              <w:top w:val="single" w:sz="4" w:space="0" w:color="auto"/>
              <w:left w:val="single" w:sz="4" w:space="0" w:color="auto"/>
              <w:bottom w:val="single" w:sz="4" w:space="0" w:color="auto"/>
              <w:right w:val="single" w:sz="4" w:space="0" w:color="auto"/>
            </w:tcBorders>
            <w:vAlign w:val="center"/>
            <w:hideMark/>
          </w:tcPr>
          <w:p w:rsidR="003629B9" w:rsidRPr="00D8419F" w:rsidRDefault="003629B9" w:rsidP="003F214F">
            <w:pPr>
              <w:rPr>
                <w:sz w:val="18"/>
                <w:szCs w:val="18"/>
                <w:lang w:val="uk-UA"/>
              </w:rPr>
            </w:pPr>
          </w:p>
        </w:tc>
        <w:tc>
          <w:tcPr>
            <w:tcW w:w="4763" w:type="dxa"/>
            <w:gridSpan w:val="4"/>
            <w:tcBorders>
              <w:top w:val="single" w:sz="4" w:space="0" w:color="auto"/>
              <w:left w:val="single" w:sz="4" w:space="0" w:color="auto"/>
              <w:bottom w:val="single" w:sz="4" w:space="0" w:color="auto"/>
              <w:right w:val="single" w:sz="4" w:space="0" w:color="auto"/>
            </w:tcBorders>
            <w:hideMark/>
          </w:tcPr>
          <w:p w:rsidR="003629B9" w:rsidRPr="00D8419F" w:rsidRDefault="003629B9" w:rsidP="003F214F">
            <w:pPr>
              <w:jc w:val="both"/>
              <w:rPr>
                <w:sz w:val="18"/>
                <w:szCs w:val="18"/>
                <w:lang w:val="uk-UA"/>
              </w:rPr>
            </w:pPr>
            <w:r w:rsidRPr="00D8419F">
              <w:rPr>
                <w:sz w:val="18"/>
                <w:szCs w:val="18"/>
                <w:lang w:val="uk-UA"/>
              </w:rPr>
              <w:t>- забезпечувати лікарськими засобами та відповідними харчовими продуктами для спеціального дієтичного споживання хворих на рідкісні (орфанні) захворювання, згідно з переліком, затвердженим наказом Міністерства охорони здоров’я України від 27.10.2014 року №778„Про затвердження переліку рідкісних (орфанних) захворювань”,  в тому числі:</w:t>
            </w:r>
          </w:p>
        </w:tc>
        <w:tc>
          <w:tcPr>
            <w:tcW w:w="1204" w:type="dxa"/>
            <w:gridSpan w:val="4"/>
            <w:tcBorders>
              <w:top w:val="single" w:sz="4" w:space="0" w:color="auto"/>
              <w:left w:val="single" w:sz="4" w:space="0" w:color="auto"/>
              <w:bottom w:val="single" w:sz="4" w:space="0" w:color="auto"/>
              <w:right w:val="single" w:sz="4" w:space="0" w:color="auto"/>
            </w:tcBorders>
            <w:hideMark/>
          </w:tcPr>
          <w:p w:rsidR="003629B9" w:rsidRPr="00D8419F" w:rsidRDefault="003629B9" w:rsidP="003F214F">
            <w:pPr>
              <w:widowControl w:val="0"/>
              <w:jc w:val="both"/>
              <w:rPr>
                <w:sz w:val="18"/>
                <w:szCs w:val="18"/>
                <w:lang w:val="uk-UA"/>
              </w:rPr>
            </w:pPr>
            <w:r w:rsidRPr="00D8419F">
              <w:rPr>
                <w:sz w:val="18"/>
                <w:szCs w:val="18"/>
              </w:rPr>
              <w:t>6</w:t>
            </w:r>
            <w:r w:rsidRPr="00D8419F">
              <w:rPr>
                <w:sz w:val="18"/>
                <w:szCs w:val="18"/>
                <w:lang w:val="uk-UA"/>
              </w:rPr>
              <w:t>9</w:t>
            </w:r>
            <w:r w:rsidRPr="00D8419F">
              <w:rPr>
                <w:sz w:val="18"/>
                <w:szCs w:val="18"/>
              </w:rPr>
              <w:t>00</w:t>
            </w:r>
            <w:r w:rsidRPr="00D8419F">
              <w:rPr>
                <w:sz w:val="18"/>
                <w:szCs w:val="18"/>
                <w:lang w:val="uk-UA"/>
              </w:rPr>
              <w:t>,0</w:t>
            </w:r>
          </w:p>
        </w:tc>
        <w:tc>
          <w:tcPr>
            <w:tcW w:w="1341" w:type="dxa"/>
            <w:gridSpan w:val="3"/>
            <w:tcBorders>
              <w:top w:val="single" w:sz="4" w:space="0" w:color="auto"/>
              <w:left w:val="single" w:sz="4" w:space="0" w:color="auto"/>
              <w:bottom w:val="single" w:sz="4" w:space="0" w:color="auto"/>
              <w:right w:val="single" w:sz="4" w:space="0" w:color="auto"/>
            </w:tcBorders>
            <w:hideMark/>
          </w:tcPr>
          <w:p w:rsidR="003629B9" w:rsidRPr="00D8419F" w:rsidRDefault="003629B9" w:rsidP="003F214F">
            <w:pPr>
              <w:pStyle w:val="a6"/>
              <w:widowControl w:val="0"/>
              <w:ind w:left="0"/>
              <w:rPr>
                <w:rFonts w:eastAsia="Calibri"/>
                <w:kern w:val="0"/>
                <w:sz w:val="18"/>
                <w:szCs w:val="18"/>
                <w:lang w:val="uk-UA" w:eastAsia="ru-RU"/>
              </w:rPr>
            </w:pPr>
            <w:r w:rsidRPr="00D8419F">
              <w:rPr>
                <w:rFonts w:eastAsia="Calibri"/>
                <w:kern w:val="0"/>
                <w:sz w:val="18"/>
                <w:szCs w:val="18"/>
                <w:lang w:val="uk-UA" w:eastAsia="ru-RU"/>
              </w:rPr>
              <w:t>1100,0</w:t>
            </w:r>
          </w:p>
        </w:tc>
        <w:tc>
          <w:tcPr>
            <w:tcW w:w="1010" w:type="dxa"/>
            <w:gridSpan w:val="2"/>
            <w:tcBorders>
              <w:top w:val="single" w:sz="4" w:space="0" w:color="auto"/>
              <w:left w:val="single" w:sz="4" w:space="0" w:color="auto"/>
              <w:bottom w:val="single" w:sz="4" w:space="0" w:color="auto"/>
              <w:right w:val="single" w:sz="4" w:space="0" w:color="auto"/>
            </w:tcBorders>
            <w:hideMark/>
          </w:tcPr>
          <w:p w:rsidR="003629B9" w:rsidRPr="00D8419F" w:rsidRDefault="003629B9" w:rsidP="003F214F">
            <w:pPr>
              <w:pStyle w:val="a6"/>
              <w:widowControl w:val="0"/>
              <w:ind w:left="0"/>
              <w:rPr>
                <w:rFonts w:eastAsia="Calibri"/>
                <w:kern w:val="0"/>
                <w:sz w:val="18"/>
                <w:szCs w:val="18"/>
                <w:lang w:val="uk-UA" w:eastAsia="ru-RU"/>
              </w:rPr>
            </w:pPr>
            <w:r w:rsidRPr="00D8419F">
              <w:rPr>
                <w:rFonts w:eastAsia="Calibri"/>
                <w:kern w:val="0"/>
                <w:sz w:val="18"/>
                <w:szCs w:val="18"/>
                <w:lang w:val="uk-UA" w:eastAsia="ru-RU"/>
              </w:rPr>
              <w:t>1100,0</w:t>
            </w:r>
          </w:p>
        </w:tc>
        <w:tc>
          <w:tcPr>
            <w:tcW w:w="887" w:type="dxa"/>
            <w:gridSpan w:val="4"/>
            <w:tcBorders>
              <w:top w:val="single" w:sz="4" w:space="0" w:color="auto"/>
              <w:left w:val="single" w:sz="4" w:space="0" w:color="auto"/>
              <w:bottom w:val="single" w:sz="4" w:space="0" w:color="auto"/>
              <w:right w:val="single" w:sz="4" w:space="0" w:color="auto"/>
            </w:tcBorders>
          </w:tcPr>
          <w:p w:rsidR="003629B9" w:rsidRPr="00D8419F" w:rsidRDefault="003629B9" w:rsidP="003F214F">
            <w:pPr>
              <w:pStyle w:val="a6"/>
              <w:widowControl w:val="0"/>
              <w:ind w:left="0"/>
              <w:jc w:val="both"/>
              <w:rPr>
                <w:rFonts w:eastAsia="Calibri"/>
                <w:color w:val="000000"/>
                <w:kern w:val="0"/>
                <w:sz w:val="18"/>
                <w:szCs w:val="18"/>
                <w:lang w:val="uk-UA" w:eastAsia="ru-RU"/>
              </w:rPr>
            </w:pPr>
          </w:p>
        </w:tc>
        <w:tc>
          <w:tcPr>
            <w:tcW w:w="1194" w:type="dxa"/>
            <w:gridSpan w:val="3"/>
            <w:tcBorders>
              <w:top w:val="single" w:sz="4" w:space="0" w:color="auto"/>
              <w:left w:val="single" w:sz="4" w:space="0" w:color="auto"/>
              <w:bottom w:val="single" w:sz="4" w:space="0" w:color="auto"/>
              <w:right w:val="single" w:sz="4" w:space="0" w:color="auto"/>
            </w:tcBorders>
            <w:hideMark/>
          </w:tcPr>
          <w:p w:rsidR="003629B9" w:rsidRPr="00D8419F" w:rsidRDefault="003629B9" w:rsidP="003F214F">
            <w:pPr>
              <w:pStyle w:val="a6"/>
              <w:widowControl w:val="0"/>
              <w:ind w:left="0"/>
              <w:jc w:val="both"/>
              <w:rPr>
                <w:rFonts w:eastAsia="Calibri"/>
                <w:kern w:val="0"/>
                <w:sz w:val="18"/>
                <w:szCs w:val="18"/>
                <w:lang w:val="uk-UA" w:eastAsia="ru-RU"/>
              </w:rPr>
            </w:pPr>
            <w:r w:rsidRPr="00D8419F">
              <w:rPr>
                <w:rFonts w:eastAsia="Calibri"/>
                <w:kern w:val="0"/>
                <w:sz w:val="18"/>
                <w:szCs w:val="18"/>
                <w:lang w:val="uk-UA" w:eastAsia="ru-RU"/>
              </w:rPr>
              <w:t>705,3</w:t>
            </w:r>
          </w:p>
        </w:tc>
        <w:tc>
          <w:tcPr>
            <w:tcW w:w="4260" w:type="dxa"/>
            <w:tcBorders>
              <w:top w:val="single" w:sz="4" w:space="0" w:color="auto"/>
              <w:left w:val="single" w:sz="4" w:space="0" w:color="auto"/>
              <w:bottom w:val="single" w:sz="4" w:space="0" w:color="auto"/>
              <w:right w:val="single" w:sz="4" w:space="0" w:color="auto"/>
            </w:tcBorders>
          </w:tcPr>
          <w:p w:rsidR="003629B9" w:rsidRPr="00D8419F" w:rsidRDefault="00A95F16" w:rsidP="003F214F">
            <w:pPr>
              <w:pStyle w:val="a6"/>
              <w:widowControl w:val="0"/>
              <w:ind w:left="0"/>
              <w:jc w:val="both"/>
              <w:rPr>
                <w:rFonts w:eastAsia="Calibri"/>
                <w:kern w:val="0"/>
                <w:sz w:val="18"/>
                <w:szCs w:val="18"/>
                <w:lang w:val="uk-UA" w:eastAsia="ru-RU"/>
              </w:rPr>
            </w:pPr>
            <w:r>
              <w:rPr>
                <w:rFonts w:eastAsia="Calibri"/>
                <w:kern w:val="0"/>
                <w:sz w:val="18"/>
                <w:szCs w:val="18"/>
                <w:lang w:val="uk-UA" w:eastAsia="ru-RU"/>
              </w:rPr>
              <w:t>Придбано лікарські засоби</w:t>
            </w:r>
          </w:p>
        </w:tc>
      </w:tr>
      <w:tr w:rsidR="003629B9" w:rsidRPr="00D8419F" w:rsidTr="003F214F">
        <w:trPr>
          <w:gridAfter w:val="5"/>
          <w:wAfter w:w="6164" w:type="dxa"/>
          <w:trHeight w:val="23"/>
        </w:trPr>
        <w:tc>
          <w:tcPr>
            <w:tcW w:w="449" w:type="dxa"/>
            <w:vMerge/>
            <w:tcBorders>
              <w:top w:val="single" w:sz="4" w:space="0" w:color="auto"/>
              <w:left w:val="single" w:sz="4" w:space="0" w:color="auto"/>
              <w:bottom w:val="single" w:sz="4" w:space="0" w:color="auto"/>
              <w:right w:val="single" w:sz="4" w:space="0" w:color="auto"/>
            </w:tcBorders>
            <w:vAlign w:val="center"/>
            <w:hideMark/>
          </w:tcPr>
          <w:p w:rsidR="003629B9" w:rsidRPr="00D8419F" w:rsidRDefault="003629B9" w:rsidP="003F214F">
            <w:pPr>
              <w:rPr>
                <w:sz w:val="18"/>
                <w:szCs w:val="18"/>
                <w:lang w:val="uk-UA"/>
              </w:rPr>
            </w:pPr>
          </w:p>
        </w:tc>
        <w:tc>
          <w:tcPr>
            <w:tcW w:w="478" w:type="dxa"/>
            <w:gridSpan w:val="3"/>
            <w:vMerge/>
            <w:tcBorders>
              <w:top w:val="single" w:sz="4" w:space="0" w:color="auto"/>
              <w:left w:val="single" w:sz="4" w:space="0" w:color="auto"/>
              <w:bottom w:val="single" w:sz="4" w:space="0" w:color="auto"/>
              <w:right w:val="single" w:sz="4" w:space="0" w:color="auto"/>
            </w:tcBorders>
            <w:vAlign w:val="center"/>
            <w:hideMark/>
          </w:tcPr>
          <w:p w:rsidR="003629B9" w:rsidRPr="00D8419F" w:rsidRDefault="003629B9" w:rsidP="003F214F">
            <w:pPr>
              <w:rPr>
                <w:sz w:val="18"/>
                <w:szCs w:val="18"/>
                <w:lang w:val="uk-UA"/>
              </w:rPr>
            </w:pPr>
          </w:p>
        </w:tc>
        <w:tc>
          <w:tcPr>
            <w:tcW w:w="4763" w:type="dxa"/>
            <w:gridSpan w:val="4"/>
            <w:tcBorders>
              <w:top w:val="single" w:sz="4" w:space="0" w:color="auto"/>
              <w:left w:val="single" w:sz="4" w:space="0" w:color="auto"/>
              <w:bottom w:val="single" w:sz="4" w:space="0" w:color="auto"/>
              <w:right w:val="single" w:sz="4" w:space="0" w:color="auto"/>
            </w:tcBorders>
            <w:hideMark/>
          </w:tcPr>
          <w:p w:rsidR="003629B9" w:rsidRPr="00D8419F" w:rsidRDefault="003629B9" w:rsidP="003F214F">
            <w:pPr>
              <w:jc w:val="both"/>
              <w:rPr>
                <w:sz w:val="18"/>
                <w:szCs w:val="18"/>
                <w:lang w:val="uk-UA"/>
              </w:rPr>
            </w:pPr>
            <w:r w:rsidRPr="00D8419F">
              <w:rPr>
                <w:sz w:val="18"/>
                <w:szCs w:val="18"/>
              </w:rPr>
              <w:t>-фенілкетонурію;</w:t>
            </w:r>
          </w:p>
        </w:tc>
        <w:tc>
          <w:tcPr>
            <w:tcW w:w="1204" w:type="dxa"/>
            <w:gridSpan w:val="4"/>
            <w:tcBorders>
              <w:top w:val="single" w:sz="4" w:space="0" w:color="auto"/>
              <w:left w:val="single" w:sz="4" w:space="0" w:color="auto"/>
              <w:bottom w:val="single" w:sz="4" w:space="0" w:color="auto"/>
              <w:right w:val="single" w:sz="4" w:space="0" w:color="auto"/>
            </w:tcBorders>
            <w:hideMark/>
          </w:tcPr>
          <w:p w:rsidR="003629B9" w:rsidRPr="00D8419F" w:rsidRDefault="003629B9" w:rsidP="003F214F">
            <w:pPr>
              <w:pStyle w:val="a6"/>
              <w:widowControl w:val="0"/>
              <w:ind w:left="0"/>
              <w:jc w:val="both"/>
              <w:rPr>
                <w:rFonts w:eastAsia="Calibri"/>
                <w:kern w:val="0"/>
                <w:sz w:val="18"/>
                <w:szCs w:val="18"/>
                <w:lang w:val="uk-UA" w:eastAsia="ru-RU"/>
              </w:rPr>
            </w:pPr>
            <w:r w:rsidRPr="00D8419F">
              <w:rPr>
                <w:rFonts w:eastAsia="Calibri"/>
                <w:kern w:val="0"/>
                <w:sz w:val="18"/>
                <w:szCs w:val="18"/>
                <w:lang w:val="uk-UA" w:eastAsia="ru-RU"/>
              </w:rPr>
              <w:t>1060,0</w:t>
            </w:r>
          </w:p>
        </w:tc>
        <w:tc>
          <w:tcPr>
            <w:tcW w:w="1341" w:type="dxa"/>
            <w:gridSpan w:val="3"/>
            <w:tcBorders>
              <w:top w:val="single" w:sz="4" w:space="0" w:color="auto"/>
              <w:left w:val="single" w:sz="4" w:space="0" w:color="auto"/>
              <w:bottom w:val="single" w:sz="4" w:space="0" w:color="auto"/>
              <w:right w:val="single" w:sz="4" w:space="0" w:color="auto"/>
            </w:tcBorders>
            <w:hideMark/>
          </w:tcPr>
          <w:p w:rsidR="003629B9" w:rsidRPr="00D8419F" w:rsidRDefault="003629B9" w:rsidP="003F214F">
            <w:pPr>
              <w:pStyle w:val="a6"/>
              <w:widowControl w:val="0"/>
              <w:ind w:left="0"/>
              <w:rPr>
                <w:rFonts w:eastAsia="Calibri"/>
                <w:kern w:val="0"/>
                <w:sz w:val="18"/>
                <w:szCs w:val="18"/>
                <w:lang w:val="uk-UA" w:eastAsia="ru-RU"/>
              </w:rPr>
            </w:pPr>
            <w:r w:rsidRPr="00D8419F">
              <w:rPr>
                <w:rFonts w:eastAsia="Calibri"/>
                <w:kern w:val="0"/>
                <w:sz w:val="18"/>
                <w:szCs w:val="18"/>
                <w:lang w:val="uk-UA" w:eastAsia="ru-RU"/>
              </w:rPr>
              <w:t>600,0</w:t>
            </w:r>
          </w:p>
        </w:tc>
        <w:tc>
          <w:tcPr>
            <w:tcW w:w="1010" w:type="dxa"/>
            <w:gridSpan w:val="2"/>
            <w:tcBorders>
              <w:top w:val="single" w:sz="4" w:space="0" w:color="auto"/>
              <w:left w:val="single" w:sz="4" w:space="0" w:color="auto"/>
              <w:bottom w:val="single" w:sz="4" w:space="0" w:color="auto"/>
              <w:right w:val="single" w:sz="4" w:space="0" w:color="auto"/>
            </w:tcBorders>
            <w:hideMark/>
          </w:tcPr>
          <w:p w:rsidR="003629B9" w:rsidRPr="00D8419F" w:rsidRDefault="003629B9" w:rsidP="003F214F">
            <w:pPr>
              <w:pStyle w:val="a6"/>
              <w:widowControl w:val="0"/>
              <w:ind w:left="0"/>
              <w:rPr>
                <w:rFonts w:eastAsia="Calibri"/>
                <w:kern w:val="0"/>
                <w:sz w:val="18"/>
                <w:szCs w:val="18"/>
                <w:lang w:val="uk-UA" w:eastAsia="ru-RU"/>
              </w:rPr>
            </w:pPr>
            <w:r w:rsidRPr="00D8419F">
              <w:rPr>
                <w:rFonts w:eastAsia="Calibri"/>
                <w:kern w:val="0"/>
                <w:sz w:val="18"/>
                <w:szCs w:val="18"/>
                <w:lang w:val="uk-UA" w:eastAsia="ru-RU"/>
              </w:rPr>
              <w:t>600,0</w:t>
            </w:r>
          </w:p>
        </w:tc>
        <w:tc>
          <w:tcPr>
            <w:tcW w:w="887" w:type="dxa"/>
            <w:gridSpan w:val="4"/>
            <w:tcBorders>
              <w:top w:val="single" w:sz="4" w:space="0" w:color="auto"/>
              <w:left w:val="single" w:sz="4" w:space="0" w:color="auto"/>
              <w:bottom w:val="single" w:sz="4" w:space="0" w:color="auto"/>
              <w:right w:val="single" w:sz="4" w:space="0" w:color="auto"/>
            </w:tcBorders>
          </w:tcPr>
          <w:p w:rsidR="003629B9" w:rsidRPr="00D8419F" w:rsidRDefault="003629B9" w:rsidP="003F214F">
            <w:pPr>
              <w:pStyle w:val="a6"/>
              <w:widowControl w:val="0"/>
              <w:ind w:left="0"/>
              <w:jc w:val="both"/>
              <w:rPr>
                <w:rFonts w:eastAsia="Calibri"/>
                <w:color w:val="000000"/>
                <w:kern w:val="0"/>
                <w:sz w:val="18"/>
                <w:szCs w:val="18"/>
                <w:lang w:val="uk-UA" w:eastAsia="ru-RU"/>
              </w:rPr>
            </w:pPr>
          </w:p>
        </w:tc>
        <w:tc>
          <w:tcPr>
            <w:tcW w:w="1194" w:type="dxa"/>
            <w:gridSpan w:val="3"/>
            <w:tcBorders>
              <w:top w:val="single" w:sz="4" w:space="0" w:color="auto"/>
              <w:left w:val="single" w:sz="4" w:space="0" w:color="auto"/>
              <w:bottom w:val="single" w:sz="4" w:space="0" w:color="auto"/>
              <w:right w:val="single" w:sz="4" w:space="0" w:color="auto"/>
            </w:tcBorders>
            <w:hideMark/>
          </w:tcPr>
          <w:p w:rsidR="003629B9" w:rsidRPr="00D8419F" w:rsidRDefault="001B43F2" w:rsidP="003F214F">
            <w:pPr>
              <w:pStyle w:val="a6"/>
              <w:widowControl w:val="0"/>
              <w:ind w:left="0"/>
              <w:jc w:val="both"/>
              <w:rPr>
                <w:rFonts w:eastAsia="Calibri"/>
                <w:kern w:val="0"/>
                <w:sz w:val="18"/>
                <w:szCs w:val="18"/>
                <w:lang w:val="uk-UA" w:eastAsia="ru-RU"/>
              </w:rPr>
            </w:pPr>
            <w:r>
              <w:rPr>
                <w:rFonts w:eastAsia="Calibri"/>
                <w:kern w:val="0"/>
                <w:sz w:val="18"/>
                <w:szCs w:val="18"/>
                <w:lang w:val="uk-UA" w:eastAsia="ru-RU"/>
              </w:rPr>
              <w:t>590,4</w:t>
            </w:r>
          </w:p>
        </w:tc>
        <w:tc>
          <w:tcPr>
            <w:tcW w:w="4260" w:type="dxa"/>
            <w:tcBorders>
              <w:top w:val="single" w:sz="4" w:space="0" w:color="auto"/>
              <w:left w:val="single" w:sz="4" w:space="0" w:color="auto"/>
              <w:bottom w:val="single" w:sz="4" w:space="0" w:color="auto"/>
              <w:right w:val="single" w:sz="4" w:space="0" w:color="auto"/>
            </w:tcBorders>
            <w:hideMark/>
          </w:tcPr>
          <w:p w:rsidR="003629B9" w:rsidRPr="00D8419F" w:rsidRDefault="003629B9" w:rsidP="003F214F">
            <w:pPr>
              <w:pStyle w:val="a6"/>
              <w:widowControl w:val="0"/>
              <w:ind w:left="0"/>
              <w:jc w:val="both"/>
              <w:rPr>
                <w:rFonts w:eastAsia="Calibri"/>
                <w:kern w:val="0"/>
                <w:sz w:val="18"/>
                <w:szCs w:val="18"/>
                <w:lang w:val="uk-UA" w:eastAsia="ru-RU"/>
              </w:rPr>
            </w:pPr>
            <w:r w:rsidRPr="00D8419F">
              <w:rPr>
                <w:rFonts w:eastAsia="Calibri"/>
                <w:kern w:val="0"/>
                <w:sz w:val="18"/>
                <w:szCs w:val="18"/>
                <w:lang w:val="uk-UA" w:eastAsia="ru-RU"/>
              </w:rPr>
              <w:t>На обліку перебуває 1 дитина та 2 дорослих хворих.</w:t>
            </w:r>
          </w:p>
        </w:tc>
      </w:tr>
      <w:tr w:rsidR="003629B9" w:rsidRPr="00D8419F" w:rsidTr="003F214F">
        <w:trPr>
          <w:gridAfter w:val="5"/>
          <w:wAfter w:w="6164" w:type="dxa"/>
          <w:trHeight w:val="27"/>
        </w:trPr>
        <w:tc>
          <w:tcPr>
            <w:tcW w:w="449" w:type="dxa"/>
            <w:vMerge/>
            <w:tcBorders>
              <w:top w:val="single" w:sz="4" w:space="0" w:color="auto"/>
              <w:left w:val="single" w:sz="4" w:space="0" w:color="auto"/>
              <w:bottom w:val="single" w:sz="4" w:space="0" w:color="auto"/>
              <w:right w:val="single" w:sz="4" w:space="0" w:color="auto"/>
            </w:tcBorders>
            <w:vAlign w:val="center"/>
            <w:hideMark/>
          </w:tcPr>
          <w:p w:rsidR="003629B9" w:rsidRPr="00D8419F" w:rsidRDefault="003629B9" w:rsidP="003F214F">
            <w:pPr>
              <w:rPr>
                <w:sz w:val="18"/>
                <w:szCs w:val="18"/>
                <w:lang w:val="uk-UA"/>
              </w:rPr>
            </w:pPr>
          </w:p>
        </w:tc>
        <w:tc>
          <w:tcPr>
            <w:tcW w:w="478" w:type="dxa"/>
            <w:gridSpan w:val="3"/>
            <w:vMerge/>
            <w:tcBorders>
              <w:top w:val="single" w:sz="4" w:space="0" w:color="auto"/>
              <w:left w:val="single" w:sz="4" w:space="0" w:color="auto"/>
              <w:bottom w:val="single" w:sz="4" w:space="0" w:color="auto"/>
              <w:right w:val="single" w:sz="4" w:space="0" w:color="auto"/>
            </w:tcBorders>
            <w:vAlign w:val="center"/>
            <w:hideMark/>
          </w:tcPr>
          <w:p w:rsidR="003629B9" w:rsidRPr="00D8419F" w:rsidRDefault="003629B9" w:rsidP="003F214F">
            <w:pPr>
              <w:rPr>
                <w:sz w:val="18"/>
                <w:szCs w:val="18"/>
                <w:lang w:val="uk-UA"/>
              </w:rPr>
            </w:pPr>
          </w:p>
        </w:tc>
        <w:tc>
          <w:tcPr>
            <w:tcW w:w="4763" w:type="dxa"/>
            <w:gridSpan w:val="4"/>
            <w:tcBorders>
              <w:top w:val="single" w:sz="4" w:space="0" w:color="auto"/>
              <w:left w:val="single" w:sz="4" w:space="0" w:color="auto"/>
              <w:bottom w:val="single" w:sz="4" w:space="0" w:color="auto"/>
              <w:right w:val="single" w:sz="4" w:space="0" w:color="auto"/>
            </w:tcBorders>
            <w:hideMark/>
          </w:tcPr>
          <w:p w:rsidR="003629B9" w:rsidRPr="00D8419F" w:rsidRDefault="003629B9" w:rsidP="003F214F">
            <w:pPr>
              <w:jc w:val="both"/>
              <w:rPr>
                <w:sz w:val="18"/>
                <w:szCs w:val="18"/>
                <w:lang w:val="uk-UA"/>
              </w:rPr>
            </w:pPr>
            <w:r w:rsidRPr="00D8419F">
              <w:rPr>
                <w:sz w:val="18"/>
                <w:szCs w:val="18"/>
              </w:rPr>
              <w:t>- муковісцидоз;</w:t>
            </w:r>
          </w:p>
        </w:tc>
        <w:tc>
          <w:tcPr>
            <w:tcW w:w="1204" w:type="dxa"/>
            <w:gridSpan w:val="4"/>
            <w:tcBorders>
              <w:top w:val="single" w:sz="4" w:space="0" w:color="auto"/>
              <w:left w:val="single" w:sz="4" w:space="0" w:color="auto"/>
              <w:bottom w:val="single" w:sz="4" w:space="0" w:color="auto"/>
              <w:right w:val="single" w:sz="4" w:space="0" w:color="auto"/>
            </w:tcBorders>
            <w:hideMark/>
          </w:tcPr>
          <w:p w:rsidR="003629B9" w:rsidRPr="00D8419F" w:rsidRDefault="003629B9" w:rsidP="003F214F">
            <w:pPr>
              <w:pStyle w:val="a6"/>
              <w:widowControl w:val="0"/>
              <w:ind w:left="0"/>
              <w:jc w:val="both"/>
              <w:rPr>
                <w:rFonts w:eastAsia="Calibri"/>
                <w:kern w:val="0"/>
                <w:sz w:val="18"/>
                <w:szCs w:val="18"/>
                <w:lang w:val="uk-UA" w:eastAsia="ru-RU"/>
              </w:rPr>
            </w:pPr>
            <w:r w:rsidRPr="00D8419F">
              <w:rPr>
                <w:rFonts w:eastAsia="Calibri"/>
                <w:kern w:val="0"/>
                <w:sz w:val="18"/>
                <w:szCs w:val="18"/>
                <w:lang w:val="uk-UA" w:eastAsia="ru-RU"/>
              </w:rPr>
              <w:t>800,0</w:t>
            </w:r>
          </w:p>
        </w:tc>
        <w:tc>
          <w:tcPr>
            <w:tcW w:w="1341" w:type="dxa"/>
            <w:gridSpan w:val="3"/>
            <w:tcBorders>
              <w:top w:val="single" w:sz="4" w:space="0" w:color="auto"/>
              <w:left w:val="single" w:sz="4" w:space="0" w:color="auto"/>
              <w:bottom w:val="single" w:sz="4" w:space="0" w:color="auto"/>
              <w:right w:val="single" w:sz="4" w:space="0" w:color="auto"/>
            </w:tcBorders>
            <w:hideMark/>
          </w:tcPr>
          <w:p w:rsidR="003629B9" w:rsidRPr="00D8419F" w:rsidRDefault="003629B9" w:rsidP="003F214F">
            <w:pPr>
              <w:pStyle w:val="a6"/>
              <w:widowControl w:val="0"/>
              <w:ind w:left="0"/>
              <w:rPr>
                <w:rFonts w:eastAsia="Calibri"/>
                <w:kern w:val="0"/>
                <w:sz w:val="18"/>
                <w:szCs w:val="18"/>
                <w:lang w:val="uk-UA" w:eastAsia="ru-RU"/>
              </w:rPr>
            </w:pPr>
            <w:r w:rsidRPr="00D8419F">
              <w:rPr>
                <w:rFonts w:eastAsia="Calibri"/>
                <w:kern w:val="0"/>
                <w:sz w:val="18"/>
                <w:szCs w:val="18"/>
                <w:lang w:val="uk-UA" w:eastAsia="ru-RU"/>
              </w:rPr>
              <w:t>500,0</w:t>
            </w:r>
          </w:p>
        </w:tc>
        <w:tc>
          <w:tcPr>
            <w:tcW w:w="1010" w:type="dxa"/>
            <w:gridSpan w:val="2"/>
            <w:tcBorders>
              <w:top w:val="single" w:sz="4" w:space="0" w:color="auto"/>
              <w:left w:val="single" w:sz="4" w:space="0" w:color="auto"/>
              <w:bottom w:val="single" w:sz="4" w:space="0" w:color="auto"/>
              <w:right w:val="single" w:sz="4" w:space="0" w:color="auto"/>
            </w:tcBorders>
            <w:hideMark/>
          </w:tcPr>
          <w:p w:rsidR="003629B9" w:rsidRPr="00D8419F" w:rsidRDefault="003629B9" w:rsidP="003F214F">
            <w:pPr>
              <w:pStyle w:val="a6"/>
              <w:widowControl w:val="0"/>
              <w:ind w:left="0"/>
              <w:rPr>
                <w:rFonts w:eastAsia="Calibri"/>
                <w:kern w:val="0"/>
                <w:sz w:val="18"/>
                <w:szCs w:val="18"/>
                <w:lang w:val="uk-UA" w:eastAsia="ru-RU"/>
              </w:rPr>
            </w:pPr>
            <w:r w:rsidRPr="00D8419F">
              <w:rPr>
                <w:rFonts w:eastAsia="Calibri"/>
                <w:kern w:val="0"/>
                <w:sz w:val="18"/>
                <w:szCs w:val="18"/>
                <w:lang w:val="uk-UA" w:eastAsia="ru-RU"/>
              </w:rPr>
              <w:t>500,0</w:t>
            </w:r>
          </w:p>
        </w:tc>
        <w:tc>
          <w:tcPr>
            <w:tcW w:w="887" w:type="dxa"/>
            <w:gridSpan w:val="4"/>
            <w:tcBorders>
              <w:top w:val="single" w:sz="4" w:space="0" w:color="auto"/>
              <w:left w:val="single" w:sz="4" w:space="0" w:color="auto"/>
              <w:bottom w:val="single" w:sz="4" w:space="0" w:color="auto"/>
              <w:right w:val="single" w:sz="4" w:space="0" w:color="auto"/>
            </w:tcBorders>
          </w:tcPr>
          <w:p w:rsidR="003629B9" w:rsidRPr="00D8419F" w:rsidRDefault="003629B9" w:rsidP="003F214F">
            <w:pPr>
              <w:pStyle w:val="a6"/>
              <w:widowControl w:val="0"/>
              <w:ind w:left="0"/>
              <w:jc w:val="both"/>
              <w:rPr>
                <w:rFonts w:eastAsia="Calibri"/>
                <w:color w:val="000000"/>
                <w:kern w:val="0"/>
                <w:sz w:val="18"/>
                <w:szCs w:val="18"/>
                <w:lang w:val="uk-UA" w:eastAsia="ru-RU"/>
              </w:rPr>
            </w:pPr>
          </w:p>
        </w:tc>
        <w:tc>
          <w:tcPr>
            <w:tcW w:w="1194" w:type="dxa"/>
            <w:gridSpan w:val="3"/>
            <w:tcBorders>
              <w:top w:val="single" w:sz="4" w:space="0" w:color="auto"/>
              <w:left w:val="single" w:sz="4" w:space="0" w:color="auto"/>
              <w:bottom w:val="single" w:sz="4" w:space="0" w:color="auto"/>
              <w:right w:val="single" w:sz="4" w:space="0" w:color="auto"/>
            </w:tcBorders>
            <w:hideMark/>
          </w:tcPr>
          <w:p w:rsidR="003629B9" w:rsidRPr="00D8419F" w:rsidRDefault="001B43F2" w:rsidP="003F214F">
            <w:pPr>
              <w:pStyle w:val="a6"/>
              <w:widowControl w:val="0"/>
              <w:ind w:left="0"/>
              <w:jc w:val="both"/>
              <w:rPr>
                <w:rFonts w:eastAsia="Calibri"/>
                <w:kern w:val="0"/>
                <w:sz w:val="18"/>
                <w:szCs w:val="18"/>
                <w:lang w:val="uk-UA" w:eastAsia="ru-RU"/>
              </w:rPr>
            </w:pPr>
            <w:r>
              <w:rPr>
                <w:rFonts w:eastAsia="Calibri"/>
                <w:kern w:val="0"/>
                <w:sz w:val="18"/>
                <w:szCs w:val="18"/>
                <w:lang w:val="uk-UA" w:eastAsia="ru-RU"/>
              </w:rPr>
              <w:t>327,4</w:t>
            </w:r>
          </w:p>
        </w:tc>
        <w:tc>
          <w:tcPr>
            <w:tcW w:w="4260" w:type="dxa"/>
            <w:tcBorders>
              <w:top w:val="single" w:sz="4" w:space="0" w:color="auto"/>
              <w:left w:val="single" w:sz="4" w:space="0" w:color="auto"/>
              <w:bottom w:val="single" w:sz="4" w:space="0" w:color="auto"/>
              <w:right w:val="single" w:sz="4" w:space="0" w:color="auto"/>
            </w:tcBorders>
            <w:hideMark/>
          </w:tcPr>
          <w:p w:rsidR="003629B9" w:rsidRPr="00D8419F" w:rsidRDefault="003629B9" w:rsidP="003F214F">
            <w:pPr>
              <w:pStyle w:val="a6"/>
              <w:widowControl w:val="0"/>
              <w:ind w:left="0"/>
              <w:jc w:val="both"/>
              <w:rPr>
                <w:rFonts w:eastAsia="Calibri"/>
                <w:kern w:val="0"/>
                <w:sz w:val="18"/>
                <w:szCs w:val="18"/>
                <w:lang w:val="uk-UA" w:eastAsia="ru-RU"/>
              </w:rPr>
            </w:pPr>
            <w:r w:rsidRPr="00D8419F">
              <w:rPr>
                <w:rFonts w:eastAsia="Calibri"/>
                <w:kern w:val="0"/>
                <w:sz w:val="18"/>
                <w:szCs w:val="18"/>
                <w:lang w:val="uk-UA" w:eastAsia="ru-RU"/>
              </w:rPr>
              <w:t>На обліку перебуває 4 дітей, хворих на муковісцидоз</w:t>
            </w:r>
          </w:p>
        </w:tc>
      </w:tr>
      <w:tr w:rsidR="003629B9" w:rsidRPr="00D8419F" w:rsidTr="003F214F">
        <w:trPr>
          <w:gridAfter w:val="5"/>
          <w:wAfter w:w="6164" w:type="dxa"/>
          <w:trHeight w:val="49"/>
        </w:trPr>
        <w:tc>
          <w:tcPr>
            <w:tcW w:w="449" w:type="dxa"/>
            <w:vMerge/>
            <w:tcBorders>
              <w:top w:val="single" w:sz="4" w:space="0" w:color="auto"/>
              <w:left w:val="single" w:sz="4" w:space="0" w:color="auto"/>
              <w:bottom w:val="single" w:sz="4" w:space="0" w:color="auto"/>
              <w:right w:val="single" w:sz="4" w:space="0" w:color="auto"/>
            </w:tcBorders>
            <w:vAlign w:val="center"/>
            <w:hideMark/>
          </w:tcPr>
          <w:p w:rsidR="003629B9" w:rsidRPr="00D8419F" w:rsidRDefault="003629B9" w:rsidP="003F214F">
            <w:pPr>
              <w:rPr>
                <w:sz w:val="18"/>
                <w:szCs w:val="18"/>
                <w:lang w:val="uk-UA"/>
              </w:rPr>
            </w:pPr>
          </w:p>
        </w:tc>
        <w:tc>
          <w:tcPr>
            <w:tcW w:w="478" w:type="dxa"/>
            <w:gridSpan w:val="3"/>
            <w:vMerge/>
            <w:tcBorders>
              <w:top w:val="single" w:sz="4" w:space="0" w:color="auto"/>
              <w:left w:val="single" w:sz="4" w:space="0" w:color="auto"/>
              <w:bottom w:val="single" w:sz="4" w:space="0" w:color="auto"/>
              <w:right w:val="single" w:sz="4" w:space="0" w:color="auto"/>
            </w:tcBorders>
            <w:vAlign w:val="center"/>
            <w:hideMark/>
          </w:tcPr>
          <w:p w:rsidR="003629B9" w:rsidRPr="00D8419F" w:rsidRDefault="003629B9" w:rsidP="003F214F">
            <w:pPr>
              <w:rPr>
                <w:sz w:val="18"/>
                <w:szCs w:val="18"/>
                <w:lang w:val="uk-UA"/>
              </w:rPr>
            </w:pPr>
          </w:p>
        </w:tc>
        <w:tc>
          <w:tcPr>
            <w:tcW w:w="4763" w:type="dxa"/>
            <w:gridSpan w:val="4"/>
            <w:tcBorders>
              <w:top w:val="single" w:sz="4" w:space="0" w:color="auto"/>
              <w:left w:val="single" w:sz="4" w:space="0" w:color="auto"/>
              <w:bottom w:val="single" w:sz="4" w:space="0" w:color="auto"/>
              <w:right w:val="single" w:sz="4" w:space="0" w:color="auto"/>
            </w:tcBorders>
            <w:hideMark/>
          </w:tcPr>
          <w:p w:rsidR="003629B9" w:rsidRPr="00D8419F" w:rsidRDefault="003629B9" w:rsidP="003F214F">
            <w:pPr>
              <w:jc w:val="both"/>
              <w:rPr>
                <w:sz w:val="18"/>
                <w:szCs w:val="18"/>
              </w:rPr>
            </w:pPr>
            <w:r w:rsidRPr="00D8419F">
              <w:rPr>
                <w:sz w:val="18"/>
                <w:szCs w:val="18"/>
                <w:lang w:val="uk-UA"/>
              </w:rPr>
              <w:t xml:space="preserve">- </w:t>
            </w:r>
            <w:r w:rsidRPr="00D8419F">
              <w:rPr>
                <w:sz w:val="18"/>
                <w:szCs w:val="18"/>
              </w:rPr>
              <w:t>реконструкція терапевтичного корпусу міської комунальної лікарні №3).</w:t>
            </w:r>
          </w:p>
        </w:tc>
        <w:tc>
          <w:tcPr>
            <w:tcW w:w="1204" w:type="dxa"/>
            <w:gridSpan w:val="4"/>
            <w:tcBorders>
              <w:top w:val="single" w:sz="4" w:space="0" w:color="auto"/>
              <w:left w:val="single" w:sz="4" w:space="0" w:color="auto"/>
              <w:bottom w:val="single" w:sz="4" w:space="0" w:color="auto"/>
              <w:right w:val="single" w:sz="4" w:space="0" w:color="auto"/>
            </w:tcBorders>
            <w:hideMark/>
          </w:tcPr>
          <w:p w:rsidR="003629B9" w:rsidRPr="00D8419F" w:rsidRDefault="003629B9" w:rsidP="003F214F">
            <w:pPr>
              <w:pStyle w:val="a6"/>
              <w:widowControl w:val="0"/>
              <w:ind w:left="0"/>
              <w:jc w:val="both"/>
              <w:rPr>
                <w:rFonts w:eastAsia="Calibri"/>
                <w:kern w:val="0"/>
                <w:sz w:val="18"/>
                <w:szCs w:val="18"/>
                <w:lang w:val="uk-UA" w:eastAsia="ru-RU"/>
              </w:rPr>
            </w:pPr>
            <w:r w:rsidRPr="00D8419F">
              <w:rPr>
                <w:rFonts w:eastAsia="Calibri"/>
                <w:kern w:val="0"/>
                <w:sz w:val="18"/>
                <w:szCs w:val="18"/>
                <w:lang w:val="uk-UA" w:eastAsia="ru-RU"/>
              </w:rPr>
              <w:t>320,0</w:t>
            </w:r>
          </w:p>
        </w:tc>
        <w:tc>
          <w:tcPr>
            <w:tcW w:w="1341" w:type="dxa"/>
            <w:gridSpan w:val="3"/>
            <w:tcBorders>
              <w:top w:val="single" w:sz="4" w:space="0" w:color="auto"/>
              <w:left w:val="single" w:sz="4" w:space="0" w:color="auto"/>
              <w:bottom w:val="single" w:sz="4" w:space="0" w:color="auto"/>
              <w:right w:val="single" w:sz="4" w:space="0" w:color="auto"/>
            </w:tcBorders>
            <w:hideMark/>
          </w:tcPr>
          <w:p w:rsidR="003629B9" w:rsidRPr="00D8419F" w:rsidRDefault="003629B9" w:rsidP="003F214F">
            <w:pPr>
              <w:widowControl w:val="0"/>
              <w:rPr>
                <w:sz w:val="18"/>
                <w:szCs w:val="18"/>
              </w:rPr>
            </w:pPr>
            <w:r w:rsidRPr="00D8419F">
              <w:rPr>
                <w:sz w:val="18"/>
                <w:szCs w:val="18"/>
              </w:rPr>
              <w:t>320,0</w:t>
            </w:r>
          </w:p>
        </w:tc>
        <w:tc>
          <w:tcPr>
            <w:tcW w:w="1010" w:type="dxa"/>
            <w:gridSpan w:val="2"/>
            <w:tcBorders>
              <w:top w:val="single" w:sz="4" w:space="0" w:color="auto"/>
              <w:left w:val="single" w:sz="4" w:space="0" w:color="auto"/>
              <w:bottom w:val="single" w:sz="4" w:space="0" w:color="auto"/>
              <w:right w:val="single" w:sz="4" w:space="0" w:color="auto"/>
            </w:tcBorders>
            <w:hideMark/>
          </w:tcPr>
          <w:p w:rsidR="003629B9" w:rsidRPr="00D8419F" w:rsidRDefault="003629B9" w:rsidP="003F214F">
            <w:pPr>
              <w:pStyle w:val="a6"/>
              <w:widowControl w:val="0"/>
              <w:ind w:left="0"/>
              <w:rPr>
                <w:rFonts w:eastAsia="Calibri"/>
                <w:kern w:val="0"/>
                <w:sz w:val="18"/>
                <w:szCs w:val="18"/>
                <w:lang w:val="uk-UA" w:eastAsia="ru-RU"/>
              </w:rPr>
            </w:pPr>
            <w:r w:rsidRPr="00D8419F">
              <w:rPr>
                <w:rFonts w:eastAsia="Calibri"/>
                <w:kern w:val="0"/>
                <w:sz w:val="18"/>
                <w:szCs w:val="18"/>
                <w:lang w:val="uk-UA" w:eastAsia="ru-RU"/>
              </w:rPr>
              <w:t>320,0</w:t>
            </w:r>
          </w:p>
        </w:tc>
        <w:tc>
          <w:tcPr>
            <w:tcW w:w="887" w:type="dxa"/>
            <w:gridSpan w:val="4"/>
            <w:tcBorders>
              <w:top w:val="single" w:sz="4" w:space="0" w:color="auto"/>
              <w:left w:val="single" w:sz="4" w:space="0" w:color="auto"/>
              <w:bottom w:val="single" w:sz="4" w:space="0" w:color="auto"/>
              <w:right w:val="single" w:sz="4" w:space="0" w:color="auto"/>
            </w:tcBorders>
          </w:tcPr>
          <w:p w:rsidR="003629B9" w:rsidRPr="00D8419F" w:rsidRDefault="003629B9" w:rsidP="003F214F">
            <w:pPr>
              <w:pStyle w:val="a6"/>
              <w:widowControl w:val="0"/>
              <w:ind w:left="0"/>
              <w:jc w:val="both"/>
              <w:rPr>
                <w:rFonts w:eastAsia="Calibri"/>
                <w:color w:val="000000"/>
                <w:kern w:val="0"/>
                <w:sz w:val="18"/>
                <w:szCs w:val="18"/>
                <w:lang w:val="uk-UA" w:eastAsia="ru-RU"/>
              </w:rPr>
            </w:pPr>
          </w:p>
        </w:tc>
        <w:tc>
          <w:tcPr>
            <w:tcW w:w="1194" w:type="dxa"/>
            <w:gridSpan w:val="3"/>
            <w:tcBorders>
              <w:top w:val="single" w:sz="4" w:space="0" w:color="auto"/>
              <w:left w:val="single" w:sz="4" w:space="0" w:color="auto"/>
              <w:bottom w:val="single" w:sz="4" w:space="0" w:color="auto"/>
              <w:right w:val="single" w:sz="4" w:space="0" w:color="auto"/>
            </w:tcBorders>
            <w:hideMark/>
          </w:tcPr>
          <w:p w:rsidR="003629B9" w:rsidRPr="00D8419F" w:rsidRDefault="001B43F2" w:rsidP="003F214F">
            <w:pPr>
              <w:pStyle w:val="a6"/>
              <w:widowControl w:val="0"/>
              <w:ind w:left="0"/>
              <w:jc w:val="both"/>
              <w:rPr>
                <w:rFonts w:eastAsia="Calibri"/>
                <w:kern w:val="0"/>
                <w:sz w:val="18"/>
                <w:szCs w:val="18"/>
                <w:lang w:val="uk-UA" w:eastAsia="ru-RU"/>
              </w:rPr>
            </w:pPr>
            <w:r>
              <w:rPr>
                <w:rFonts w:eastAsia="Calibri"/>
                <w:kern w:val="0"/>
                <w:sz w:val="18"/>
                <w:szCs w:val="18"/>
                <w:lang w:val="uk-UA" w:eastAsia="ru-RU"/>
              </w:rPr>
              <w:t>259,9</w:t>
            </w:r>
          </w:p>
        </w:tc>
        <w:tc>
          <w:tcPr>
            <w:tcW w:w="4260" w:type="dxa"/>
            <w:tcBorders>
              <w:top w:val="single" w:sz="4" w:space="0" w:color="auto"/>
              <w:left w:val="single" w:sz="4" w:space="0" w:color="auto"/>
              <w:bottom w:val="single" w:sz="4" w:space="0" w:color="auto"/>
              <w:right w:val="single" w:sz="4" w:space="0" w:color="auto"/>
            </w:tcBorders>
            <w:hideMark/>
          </w:tcPr>
          <w:p w:rsidR="003629B9" w:rsidRPr="00D8419F" w:rsidRDefault="003629B9" w:rsidP="003F214F">
            <w:pPr>
              <w:jc w:val="both"/>
              <w:rPr>
                <w:sz w:val="18"/>
                <w:szCs w:val="18"/>
                <w:lang w:val="uk-UA"/>
              </w:rPr>
            </w:pPr>
            <w:r w:rsidRPr="00D8419F">
              <w:rPr>
                <w:sz w:val="18"/>
                <w:szCs w:val="18"/>
              </w:rPr>
              <w:t>Охор</w:t>
            </w:r>
            <w:r w:rsidRPr="00D8419F">
              <w:rPr>
                <w:sz w:val="18"/>
                <w:szCs w:val="18"/>
                <w:lang w:val="uk-UA"/>
              </w:rPr>
              <w:t>о</w:t>
            </w:r>
            <w:r w:rsidRPr="00D8419F">
              <w:rPr>
                <w:sz w:val="18"/>
                <w:szCs w:val="18"/>
              </w:rPr>
              <w:t xml:space="preserve">на </w:t>
            </w:r>
            <w:r w:rsidRPr="00D8419F">
              <w:rPr>
                <w:sz w:val="18"/>
                <w:szCs w:val="18"/>
                <w:lang w:val="uk-UA"/>
              </w:rPr>
              <w:t xml:space="preserve">недобудованого </w:t>
            </w:r>
            <w:r w:rsidRPr="00D8419F">
              <w:rPr>
                <w:sz w:val="18"/>
                <w:szCs w:val="18"/>
              </w:rPr>
              <w:t>терапевтичного корпусу міської комунальної лікарні №3).</w:t>
            </w:r>
          </w:p>
        </w:tc>
      </w:tr>
      <w:tr w:rsidR="003629B9" w:rsidRPr="00D8419F" w:rsidTr="003F214F">
        <w:trPr>
          <w:gridAfter w:val="5"/>
          <w:wAfter w:w="6164" w:type="dxa"/>
          <w:trHeight w:val="49"/>
        </w:trPr>
        <w:tc>
          <w:tcPr>
            <w:tcW w:w="449" w:type="dxa"/>
            <w:vMerge/>
            <w:tcBorders>
              <w:top w:val="single" w:sz="4" w:space="0" w:color="auto"/>
              <w:left w:val="single" w:sz="4" w:space="0" w:color="auto"/>
              <w:bottom w:val="single" w:sz="4" w:space="0" w:color="auto"/>
              <w:right w:val="single" w:sz="4" w:space="0" w:color="auto"/>
            </w:tcBorders>
            <w:vAlign w:val="center"/>
            <w:hideMark/>
          </w:tcPr>
          <w:p w:rsidR="003629B9" w:rsidRPr="00D8419F" w:rsidRDefault="003629B9" w:rsidP="003F214F">
            <w:pPr>
              <w:rPr>
                <w:sz w:val="18"/>
                <w:szCs w:val="18"/>
                <w:lang w:val="uk-UA"/>
              </w:rPr>
            </w:pPr>
          </w:p>
        </w:tc>
        <w:tc>
          <w:tcPr>
            <w:tcW w:w="478" w:type="dxa"/>
            <w:gridSpan w:val="3"/>
            <w:vMerge/>
            <w:tcBorders>
              <w:top w:val="single" w:sz="4" w:space="0" w:color="auto"/>
              <w:left w:val="single" w:sz="4" w:space="0" w:color="auto"/>
              <w:bottom w:val="single" w:sz="4" w:space="0" w:color="auto"/>
              <w:right w:val="single" w:sz="4" w:space="0" w:color="auto"/>
            </w:tcBorders>
            <w:vAlign w:val="center"/>
            <w:hideMark/>
          </w:tcPr>
          <w:p w:rsidR="003629B9" w:rsidRPr="00D8419F" w:rsidRDefault="003629B9" w:rsidP="003F214F">
            <w:pPr>
              <w:rPr>
                <w:sz w:val="18"/>
                <w:szCs w:val="18"/>
                <w:lang w:val="uk-UA"/>
              </w:rPr>
            </w:pPr>
          </w:p>
        </w:tc>
        <w:tc>
          <w:tcPr>
            <w:tcW w:w="4763" w:type="dxa"/>
            <w:gridSpan w:val="4"/>
            <w:tcBorders>
              <w:top w:val="single" w:sz="4" w:space="0" w:color="auto"/>
              <w:left w:val="single" w:sz="4" w:space="0" w:color="auto"/>
              <w:bottom w:val="single" w:sz="4" w:space="0" w:color="auto"/>
              <w:right w:val="single" w:sz="4" w:space="0" w:color="auto"/>
            </w:tcBorders>
            <w:hideMark/>
          </w:tcPr>
          <w:p w:rsidR="003629B9" w:rsidRPr="00D8419F" w:rsidRDefault="003629B9" w:rsidP="003F214F">
            <w:pPr>
              <w:jc w:val="both"/>
              <w:rPr>
                <w:sz w:val="18"/>
                <w:szCs w:val="18"/>
                <w:lang w:val="uk-UA"/>
              </w:rPr>
            </w:pPr>
            <w:r w:rsidRPr="00D8419F">
              <w:rPr>
                <w:sz w:val="18"/>
                <w:szCs w:val="18"/>
                <w:lang w:val="uk-UA"/>
              </w:rPr>
              <w:t>Реконструкція приміщення з впровадження енергозберігаючих заходів із заміною фасадних віконних та дверних блоків приміщень  КНП «Міська комунальна лікарня №3»</w:t>
            </w:r>
          </w:p>
        </w:tc>
        <w:tc>
          <w:tcPr>
            <w:tcW w:w="1204" w:type="dxa"/>
            <w:gridSpan w:val="4"/>
            <w:tcBorders>
              <w:top w:val="single" w:sz="4" w:space="0" w:color="auto"/>
              <w:left w:val="single" w:sz="4" w:space="0" w:color="auto"/>
              <w:bottom w:val="single" w:sz="4" w:space="0" w:color="auto"/>
              <w:right w:val="single" w:sz="4" w:space="0" w:color="auto"/>
            </w:tcBorders>
          </w:tcPr>
          <w:p w:rsidR="003629B9" w:rsidRPr="00D8419F" w:rsidRDefault="003629B9" w:rsidP="003F214F">
            <w:pPr>
              <w:pStyle w:val="a6"/>
              <w:widowControl w:val="0"/>
              <w:ind w:left="0"/>
              <w:jc w:val="both"/>
              <w:rPr>
                <w:rFonts w:eastAsia="Calibri"/>
                <w:kern w:val="0"/>
                <w:sz w:val="18"/>
                <w:szCs w:val="18"/>
                <w:lang w:val="uk-UA" w:eastAsia="ru-RU"/>
              </w:rPr>
            </w:pPr>
          </w:p>
        </w:tc>
        <w:tc>
          <w:tcPr>
            <w:tcW w:w="1341" w:type="dxa"/>
            <w:gridSpan w:val="3"/>
            <w:tcBorders>
              <w:top w:val="single" w:sz="4" w:space="0" w:color="auto"/>
              <w:left w:val="single" w:sz="4" w:space="0" w:color="auto"/>
              <w:bottom w:val="single" w:sz="4" w:space="0" w:color="auto"/>
              <w:right w:val="single" w:sz="4" w:space="0" w:color="auto"/>
            </w:tcBorders>
          </w:tcPr>
          <w:p w:rsidR="003629B9" w:rsidRPr="00D8419F" w:rsidRDefault="003629B9" w:rsidP="003F214F">
            <w:pPr>
              <w:widowControl w:val="0"/>
              <w:rPr>
                <w:sz w:val="18"/>
                <w:szCs w:val="18"/>
                <w:lang w:val="uk-UA"/>
              </w:rPr>
            </w:pPr>
          </w:p>
        </w:tc>
        <w:tc>
          <w:tcPr>
            <w:tcW w:w="1010" w:type="dxa"/>
            <w:gridSpan w:val="2"/>
            <w:tcBorders>
              <w:top w:val="single" w:sz="4" w:space="0" w:color="auto"/>
              <w:left w:val="single" w:sz="4" w:space="0" w:color="auto"/>
              <w:bottom w:val="single" w:sz="4" w:space="0" w:color="auto"/>
              <w:right w:val="single" w:sz="4" w:space="0" w:color="auto"/>
            </w:tcBorders>
          </w:tcPr>
          <w:p w:rsidR="003629B9" w:rsidRPr="00D8419F" w:rsidRDefault="003629B9" w:rsidP="003F214F">
            <w:pPr>
              <w:pStyle w:val="a6"/>
              <w:widowControl w:val="0"/>
              <w:ind w:left="0"/>
              <w:rPr>
                <w:rFonts w:eastAsia="Calibri"/>
                <w:kern w:val="0"/>
                <w:sz w:val="18"/>
                <w:szCs w:val="18"/>
                <w:lang w:val="uk-UA" w:eastAsia="ru-RU"/>
              </w:rPr>
            </w:pPr>
            <w:r w:rsidRPr="00D8419F">
              <w:rPr>
                <w:rFonts w:eastAsia="Calibri"/>
                <w:kern w:val="0"/>
                <w:sz w:val="18"/>
                <w:szCs w:val="18"/>
                <w:lang w:val="uk-UA" w:eastAsia="ru-RU"/>
              </w:rPr>
              <w:t>154,0</w:t>
            </w:r>
          </w:p>
          <w:p w:rsidR="003629B9" w:rsidRPr="00D8419F" w:rsidRDefault="003629B9" w:rsidP="003F214F">
            <w:pPr>
              <w:pStyle w:val="a6"/>
              <w:widowControl w:val="0"/>
              <w:ind w:left="0"/>
              <w:rPr>
                <w:rFonts w:eastAsia="Calibri"/>
                <w:kern w:val="0"/>
                <w:sz w:val="18"/>
                <w:szCs w:val="18"/>
                <w:lang w:val="uk-UA" w:eastAsia="ru-RU"/>
              </w:rPr>
            </w:pPr>
          </w:p>
          <w:p w:rsidR="003629B9" w:rsidRPr="00D8419F" w:rsidRDefault="003629B9" w:rsidP="003F214F">
            <w:pPr>
              <w:pStyle w:val="a6"/>
              <w:widowControl w:val="0"/>
              <w:ind w:left="0"/>
              <w:rPr>
                <w:rFonts w:eastAsia="Calibri"/>
                <w:kern w:val="0"/>
                <w:sz w:val="18"/>
                <w:szCs w:val="18"/>
                <w:lang w:val="uk-UA" w:eastAsia="ru-RU"/>
              </w:rPr>
            </w:pPr>
          </w:p>
        </w:tc>
        <w:tc>
          <w:tcPr>
            <w:tcW w:w="887" w:type="dxa"/>
            <w:gridSpan w:val="4"/>
            <w:tcBorders>
              <w:top w:val="single" w:sz="4" w:space="0" w:color="auto"/>
              <w:left w:val="single" w:sz="4" w:space="0" w:color="auto"/>
              <w:bottom w:val="single" w:sz="4" w:space="0" w:color="auto"/>
              <w:right w:val="single" w:sz="4" w:space="0" w:color="auto"/>
            </w:tcBorders>
            <w:hideMark/>
          </w:tcPr>
          <w:p w:rsidR="003629B9" w:rsidRPr="00D8419F" w:rsidRDefault="003629B9" w:rsidP="003F214F">
            <w:pPr>
              <w:pStyle w:val="a6"/>
              <w:widowControl w:val="0"/>
              <w:ind w:left="0"/>
              <w:jc w:val="both"/>
              <w:rPr>
                <w:rFonts w:eastAsia="Calibri"/>
                <w:kern w:val="0"/>
                <w:sz w:val="18"/>
                <w:szCs w:val="18"/>
                <w:lang w:val="uk-UA" w:eastAsia="ru-RU"/>
              </w:rPr>
            </w:pPr>
            <w:r w:rsidRPr="00D8419F">
              <w:rPr>
                <w:rFonts w:eastAsia="Calibri"/>
                <w:kern w:val="0"/>
                <w:sz w:val="18"/>
                <w:szCs w:val="18"/>
                <w:lang w:val="uk-UA" w:eastAsia="ru-RU"/>
              </w:rPr>
              <w:t>5000,0</w:t>
            </w:r>
          </w:p>
          <w:p w:rsidR="003629B9" w:rsidRPr="00D8419F" w:rsidRDefault="003629B9" w:rsidP="003F214F">
            <w:pPr>
              <w:pStyle w:val="a6"/>
              <w:widowControl w:val="0"/>
              <w:ind w:left="0"/>
              <w:jc w:val="both"/>
              <w:rPr>
                <w:rFonts w:eastAsia="Calibri"/>
                <w:color w:val="000000"/>
                <w:kern w:val="0"/>
                <w:sz w:val="18"/>
                <w:szCs w:val="18"/>
                <w:lang w:val="uk-UA" w:eastAsia="ru-RU"/>
              </w:rPr>
            </w:pPr>
            <w:r w:rsidRPr="00D8419F">
              <w:rPr>
                <w:rFonts w:eastAsia="Calibri"/>
                <w:kern w:val="0"/>
                <w:sz w:val="18"/>
                <w:szCs w:val="18"/>
                <w:lang w:val="uk-UA" w:eastAsia="ru-RU"/>
              </w:rPr>
              <w:t>ДБ(субвен.)</w:t>
            </w:r>
          </w:p>
        </w:tc>
        <w:tc>
          <w:tcPr>
            <w:tcW w:w="1194" w:type="dxa"/>
            <w:gridSpan w:val="3"/>
            <w:tcBorders>
              <w:top w:val="single" w:sz="4" w:space="0" w:color="auto"/>
              <w:left w:val="single" w:sz="4" w:space="0" w:color="auto"/>
              <w:bottom w:val="single" w:sz="4" w:space="0" w:color="auto"/>
              <w:right w:val="single" w:sz="4" w:space="0" w:color="auto"/>
            </w:tcBorders>
            <w:hideMark/>
          </w:tcPr>
          <w:p w:rsidR="003629B9" w:rsidRPr="00D8419F" w:rsidRDefault="003629B9" w:rsidP="003F214F">
            <w:pPr>
              <w:pStyle w:val="a6"/>
              <w:widowControl w:val="0"/>
              <w:ind w:left="0"/>
              <w:jc w:val="both"/>
              <w:rPr>
                <w:rFonts w:eastAsia="Calibri"/>
                <w:kern w:val="0"/>
                <w:sz w:val="18"/>
                <w:szCs w:val="18"/>
                <w:lang w:val="uk-UA" w:eastAsia="ru-RU"/>
              </w:rPr>
            </w:pPr>
            <w:r w:rsidRPr="00D8419F">
              <w:rPr>
                <w:rFonts w:eastAsia="Calibri"/>
                <w:kern w:val="0"/>
                <w:sz w:val="18"/>
                <w:szCs w:val="18"/>
                <w:lang w:val="uk-UA" w:eastAsia="ru-RU"/>
              </w:rPr>
              <w:t>154,0МБ</w:t>
            </w:r>
          </w:p>
          <w:p w:rsidR="003629B9" w:rsidRPr="00D8419F" w:rsidRDefault="001B43F2" w:rsidP="003F214F">
            <w:pPr>
              <w:pStyle w:val="a6"/>
              <w:widowControl w:val="0"/>
              <w:ind w:left="0"/>
              <w:jc w:val="both"/>
              <w:rPr>
                <w:rFonts w:eastAsia="Calibri"/>
                <w:kern w:val="0"/>
                <w:sz w:val="18"/>
                <w:szCs w:val="18"/>
                <w:lang w:val="uk-UA" w:eastAsia="ru-RU"/>
              </w:rPr>
            </w:pPr>
            <w:r>
              <w:rPr>
                <w:rFonts w:eastAsia="Calibri"/>
                <w:kern w:val="0"/>
                <w:sz w:val="18"/>
                <w:szCs w:val="18"/>
                <w:lang w:val="uk-UA" w:eastAsia="ru-RU"/>
              </w:rPr>
              <w:t>4979,7</w:t>
            </w:r>
            <w:r w:rsidR="003629B9" w:rsidRPr="00D8419F">
              <w:rPr>
                <w:rFonts w:eastAsia="Calibri"/>
                <w:kern w:val="0"/>
                <w:sz w:val="18"/>
                <w:szCs w:val="18"/>
                <w:lang w:val="uk-UA" w:eastAsia="ru-RU"/>
              </w:rPr>
              <w:t xml:space="preserve"> ДБ(субвен.)</w:t>
            </w:r>
          </w:p>
        </w:tc>
        <w:tc>
          <w:tcPr>
            <w:tcW w:w="4260" w:type="dxa"/>
            <w:tcBorders>
              <w:top w:val="single" w:sz="4" w:space="0" w:color="auto"/>
              <w:left w:val="single" w:sz="4" w:space="0" w:color="auto"/>
              <w:bottom w:val="single" w:sz="4" w:space="0" w:color="auto"/>
              <w:right w:val="single" w:sz="4" w:space="0" w:color="auto"/>
            </w:tcBorders>
          </w:tcPr>
          <w:p w:rsidR="003629B9" w:rsidRPr="00D8419F" w:rsidRDefault="003629B9" w:rsidP="003F214F">
            <w:pPr>
              <w:jc w:val="both"/>
              <w:rPr>
                <w:sz w:val="18"/>
                <w:szCs w:val="18"/>
              </w:rPr>
            </w:pPr>
          </w:p>
        </w:tc>
      </w:tr>
      <w:tr w:rsidR="003629B9" w:rsidRPr="00D8419F" w:rsidTr="003F214F">
        <w:trPr>
          <w:gridAfter w:val="5"/>
          <w:wAfter w:w="6164" w:type="dxa"/>
          <w:trHeight w:val="55"/>
        </w:trPr>
        <w:tc>
          <w:tcPr>
            <w:tcW w:w="449" w:type="dxa"/>
            <w:vMerge/>
            <w:tcBorders>
              <w:top w:val="single" w:sz="4" w:space="0" w:color="auto"/>
              <w:left w:val="single" w:sz="4" w:space="0" w:color="auto"/>
              <w:bottom w:val="single" w:sz="4" w:space="0" w:color="auto"/>
              <w:right w:val="single" w:sz="4" w:space="0" w:color="auto"/>
            </w:tcBorders>
            <w:vAlign w:val="center"/>
            <w:hideMark/>
          </w:tcPr>
          <w:p w:rsidR="003629B9" w:rsidRPr="00D8419F" w:rsidRDefault="003629B9" w:rsidP="003F214F">
            <w:pPr>
              <w:rPr>
                <w:sz w:val="18"/>
                <w:szCs w:val="18"/>
                <w:lang w:val="uk-UA"/>
              </w:rPr>
            </w:pPr>
          </w:p>
        </w:tc>
        <w:tc>
          <w:tcPr>
            <w:tcW w:w="478" w:type="dxa"/>
            <w:gridSpan w:val="3"/>
            <w:vMerge/>
            <w:tcBorders>
              <w:top w:val="single" w:sz="4" w:space="0" w:color="auto"/>
              <w:left w:val="single" w:sz="4" w:space="0" w:color="auto"/>
              <w:bottom w:val="single" w:sz="4" w:space="0" w:color="auto"/>
              <w:right w:val="single" w:sz="4" w:space="0" w:color="auto"/>
            </w:tcBorders>
            <w:vAlign w:val="center"/>
            <w:hideMark/>
          </w:tcPr>
          <w:p w:rsidR="003629B9" w:rsidRPr="00D8419F" w:rsidRDefault="003629B9" w:rsidP="003F214F">
            <w:pPr>
              <w:rPr>
                <w:sz w:val="18"/>
                <w:szCs w:val="18"/>
                <w:lang w:val="uk-UA"/>
              </w:rPr>
            </w:pPr>
          </w:p>
        </w:tc>
        <w:tc>
          <w:tcPr>
            <w:tcW w:w="4763" w:type="dxa"/>
            <w:gridSpan w:val="4"/>
            <w:tcBorders>
              <w:top w:val="single" w:sz="4" w:space="0" w:color="auto"/>
              <w:left w:val="single" w:sz="4" w:space="0" w:color="auto"/>
              <w:bottom w:val="single" w:sz="4" w:space="0" w:color="auto"/>
              <w:right w:val="single" w:sz="4" w:space="0" w:color="auto"/>
            </w:tcBorders>
            <w:hideMark/>
          </w:tcPr>
          <w:p w:rsidR="003629B9" w:rsidRPr="00D8419F" w:rsidRDefault="003629B9" w:rsidP="003F214F">
            <w:pPr>
              <w:jc w:val="both"/>
              <w:rPr>
                <w:sz w:val="18"/>
                <w:szCs w:val="18"/>
                <w:lang w:val="uk-UA"/>
              </w:rPr>
            </w:pPr>
            <w:r w:rsidRPr="00D8419F">
              <w:rPr>
                <w:sz w:val="18"/>
                <w:szCs w:val="18"/>
              </w:rPr>
              <w:t>-проведення  капітальних ремонтів приміщень лікувально- профілактичних закладів міста</w:t>
            </w:r>
            <w:r w:rsidRPr="00D8419F">
              <w:rPr>
                <w:sz w:val="18"/>
                <w:szCs w:val="18"/>
                <w:lang w:val="uk-UA"/>
              </w:rPr>
              <w:t xml:space="preserve"> ,в тому числі:проведення капітальних ремонтів санвузлів лікувально-профілактичних закладів,зокрема:</w:t>
            </w:r>
          </w:p>
        </w:tc>
        <w:tc>
          <w:tcPr>
            <w:tcW w:w="1204" w:type="dxa"/>
            <w:gridSpan w:val="4"/>
            <w:tcBorders>
              <w:top w:val="single" w:sz="4" w:space="0" w:color="auto"/>
              <w:left w:val="single" w:sz="4" w:space="0" w:color="auto"/>
              <w:bottom w:val="single" w:sz="4" w:space="0" w:color="auto"/>
              <w:right w:val="single" w:sz="4" w:space="0" w:color="auto"/>
            </w:tcBorders>
          </w:tcPr>
          <w:p w:rsidR="003629B9" w:rsidRPr="00D8419F" w:rsidRDefault="003629B9" w:rsidP="003F214F">
            <w:pPr>
              <w:pStyle w:val="a6"/>
              <w:widowControl w:val="0"/>
              <w:ind w:left="0"/>
              <w:jc w:val="both"/>
              <w:rPr>
                <w:rFonts w:eastAsia="Calibri"/>
                <w:kern w:val="0"/>
                <w:sz w:val="18"/>
                <w:szCs w:val="18"/>
                <w:lang w:val="uk-UA" w:eastAsia="ru-RU"/>
              </w:rPr>
            </w:pPr>
            <w:r w:rsidRPr="00D8419F">
              <w:rPr>
                <w:rFonts w:eastAsia="Calibri"/>
                <w:kern w:val="0"/>
                <w:sz w:val="18"/>
                <w:szCs w:val="18"/>
                <w:lang w:val="uk-UA" w:eastAsia="ru-RU"/>
              </w:rPr>
              <w:t>36944,92</w:t>
            </w:r>
          </w:p>
          <w:p w:rsidR="003629B9" w:rsidRPr="00D8419F" w:rsidRDefault="003629B9" w:rsidP="003F214F">
            <w:pPr>
              <w:pStyle w:val="a6"/>
              <w:widowControl w:val="0"/>
              <w:ind w:left="0"/>
              <w:jc w:val="both"/>
              <w:rPr>
                <w:rFonts w:eastAsia="Calibri"/>
                <w:kern w:val="0"/>
                <w:sz w:val="18"/>
                <w:szCs w:val="18"/>
                <w:lang w:val="uk-UA" w:eastAsia="ru-RU"/>
              </w:rPr>
            </w:pPr>
          </w:p>
          <w:p w:rsidR="003629B9" w:rsidRPr="00D8419F" w:rsidRDefault="003629B9" w:rsidP="003F214F">
            <w:pPr>
              <w:pStyle w:val="a6"/>
              <w:widowControl w:val="0"/>
              <w:ind w:left="0"/>
              <w:jc w:val="both"/>
              <w:rPr>
                <w:rFonts w:eastAsia="Calibri"/>
                <w:kern w:val="0"/>
                <w:sz w:val="18"/>
                <w:szCs w:val="18"/>
                <w:lang w:val="uk-UA" w:eastAsia="ru-RU"/>
              </w:rPr>
            </w:pPr>
          </w:p>
          <w:p w:rsidR="003629B9" w:rsidRPr="00D8419F" w:rsidRDefault="003629B9" w:rsidP="003F214F">
            <w:pPr>
              <w:pStyle w:val="a6"/>
              <w:widowControl w:val="0"/>
              <w:ind w:left="0"/>
              <w:jc w:val="both"/>
              <w:rPr>
                <w:rFonts w:eastAsia="Calibri"/>
                <w:kern w:val="0"/>
                <w:sz w:val="18"/>
                <w:szCs w:val="18"/>
                <w:lang w:val="uk-UA" w:eastAsia="ru-RU"/>
              </w:rPr>
            </w:pPr>
            <w:r w:rsidRPr="00D8419F">
              <w:rPr>
                <w:rFonts w:eastAsia="Calibri"/>
                <w:kern w:val="0"/>
                <w:sz w:val="18"/>
                <w:szCs w:val="18"/>
                <w:lang w:val="uk-UA" w:eastAsia="ru-RU"/>
              </w:rPr>
              <w:t>3329,0</w:t>
            </w:r>
          </w:p>
        </w:tc>
        <w:tc>
          <w:tcPr>
            <w:tcW w:w="1341" w:type="dxa"/>
            <w:gridSpan w:val="3"/>
            <w:tcBorders>
              <w:top w:val="single" w:sz="4" w:space="0" w:color="auto"/>
              <w:left w:val="single" w:sz="4" w:space="0" w:color="auto"/>
              <w:bottom w:val="single" w:sz="4" w:space="0" w:color="auto"/>
              <w:right w:val="single" w:sz="4" w:space="0" w:color="auto"/>
            </w:tcBorders>
            <w:hideMark/>
          </w:tcPr>
          <w:p w:rsidR="003629B9" w:rsidRPr="00D8419F" w:rsidRDefault="003629B9" w:rsidP="003F214F">
            <w:pPr>
              <w:pStyle w:val="a6"/>
              <w:widowControl w:val="0"/>
              <w:ind w:left="0"/>
              <w:rPr>
                <w:rFonts w:eastAsia="Calibri"/>
                <w:kern w:val="0"/>
                <w:sz w:val="18"/>
                <w:szCs w:val="18"/>
                <w:lang w:val="uk-UA" w:eastAsia="ru-RU"/>
              </w:rPr>
            </w:pPr>
            <w:r w:rsidRPr="00D8419F">
              <w:rPr>
                <w:rFonts w:eastAsia="Calibri"/>
                <w:kern w:val="0"/>
                <w:sz w:val="18"/>
                <w:szCs w:val="18"/>
                <w:lang w:val="uk-UA" w:eastAsia="ru-RU"/>
              </w:rPr>
              <w:t>4025,3</w:t>
            </w:r>
          </w:p>
        </w:tc>
        <w:tc>
          <w:tcPr>
            <w:tcW w:w="1010" w:type="dxa"/>
            <w:gridSpan w:val="2"/>
            <w:tcBorders>
              <w:top w:val="single" w:sz="4" w:space="0" w:color="auto"/>
              <w:left w:val="single" w:sz="4" w:space="0" w:color="auto"/>
              <w:bottom w:val="single" w:sz="4" w:space="0" w:color="auto"/>
              <w:right w:val="single" w:sz="4" w:space="0" w:color="auto"/>
            </w:tcBorders>
            <w:hideMark/>
          </w:tcPr>
          <w:p w:rsidR="003629B9" w:rsidRPr="00D8419F" w:rsidRDefault="003629B9" w:rsidP="003F214F">
            <w:pPr>
              <w:pStyle w:val="a6"/>
              <w:widowControl w:val="0"/>
              <w:ind w:left="0"/>
              <w:rPr>
                <w:rFonts w:eastAsia="Calibri"/>
                <w:kern w:val="0"/>
                <w:sz w:val="18"/>
                <w:szCs w:val="18"/>
                <w:lang w:val="uk-UA" w:eastAsia="ru-RU"/>
              </w:rPr>
            </w:pPr>
            <w:r w:rsidRPr="00D8419F">
              <w:rPr>
                <w:rFonts w:eastAsia="Calibri"/>
                <w:kern w:val="0"/>
                <w:sz w:val="18"/>
                <w:szCs w:val="18"/>
                <w:lang w:val="uk-UA" w:eastAsia="ru-RU"/>
              </w:rPr>
              <w:t>2735,7</w:t>
            </w:r>
          </w:p>
        </w:tc>
        <w:tc>
          <w:tcPr>
            <w:tcW w:w="887" w:type="dxa"/>
            <w:gridSpan w:val="4"/>
            <w:tcBorders>
              <w:top w:val="single" w:sz="4" w:space="0" w:color="auto"/>
              <w:left w:val="single" w:sz="4" w:space="0" w:color="auto"/>
              <w:bottom w:val="single" w:sz="4" w:space="0" w:color="auto"/>
              <w:right w:val="single" w:sz="4" w:space="0" w:color="auto"/>
            </w:tcBorders>
          </w:tcPr>
          <w:p w:rsidR="003629B9" w:rsidRPr="00D8419F" w:rsidRDefault="003629B9" w:rsidP="003F214F">
            <w:pPr>
              <w:pStyle w:val="a6"/>
              <w:widowControl w:val="0"/>
              <w:ind w:left="0"/>
              <w:jc w:val="both"/>
              <w:rPr>
                <w:rFonts w:eastAsia="Calibri"/>
                <w:color w:val="000000"/>
                <w:kern w:val="0"/>
                <w:sz w:val="18"/>
                <w:szCs w:val="18"/>
                <w:lang w:val="uk-UA" w:eastAsia="ru-RU"/>
              </w:rPr>
            </w:pPr>
          </w:p>
        </w:tc>
        <w:tc>
          <w:tcPr>
            <w:tcW w:w="1194" w:type="dxa"/>
            <w:gridSpan w:val="3"/>
            <w:tcBorders>
              <w:top w:val="single" w:sz="4" w:space="0" w:color="auto"/>
              <w:left w:val="single" w:sz="4" w:space="0" w:color="auto"/>
              <w:bottom w:val="single" w:sz="4" w:space="0" w:color="auto"/>
              <w:right w:val="single" w:sz="4" w:space="0" w:color="auto"/>
            </w:tcBorders>
            <w:hideMark/>
          </w:tcPr>
          <w:p w:rsidR="003629B9" w:rsidRPr="00D8419F" w:rsidRDefault="001B43F2" w:rsidP="003F214F">
            <w:pPr>
              <w:pStyle w:val="a6"/>
              <w:widowControl w:val="0"/>
              <w:ind w:left="0"/>
              <w:jc w:val="both"/>
              <w:rPr>
                <w:rFonts w:eastAsia="Calibri"/>
                <w:kern w:val="0"/>
                <w:sz w:val="18"/>
                <w:szCs w:val="18"/>
                <w:lang w:val="uk-UA" w:eastAsia="ru-RU"/>
              </w:rPr>
            </w:pPr>
            <w:r>
              <w:rPr>
                <w:rFonts w:eastAsia="Calibri"/>
                <w:kern w:val="0"/>
                <w:sz w:val="18"/>
                <w:szCs w:val="18"/>
                <w:lang w:val="uk-UA" w:eastAsia="ru-RU"/>
              </w:rPr>
              <w:t>2734,2</w:t>
            </w:r>
          </w:p>
        </w:tc>
        <w:tc>
          <w:tcPr>
            <w:tcW w:w="4260" w:type="dxa"/>
            <w:tcBorders>
              <w:top w:val="single" w:sz="4" w:space="0" w:color="auto"/>
              <w:left w:val="single" w:sz="4" w:space="0" w:color="auto"/>
              <w:bottom w:val="single" w:sz="4" w:space="0" w:color="auto"/>
              <w:right w:val="single" w:sz="4" w:space="0" w:color="auto"/>
            </w:tcBorders>
          </w:tcPr>
          <w:p w:rsidR="003629B9" w:rsidRPr="00D8419F" w:rsidRDefault="003629B9" w:rsidP="003F214F">
            <w:pPr>
              <w:widowControl w:val="0"/>
              <w:jc w:val="both"/>
              <w:rPr>
                <w:sz w:val="18"/>
                <w:szCs w:val="18"/>
              </w:rPr>
            </w:pPr>
          </w:p>
          <w:p w:rsidR="003629B9" w:rsidRPr="00D8419F" w:rsidRDefault="003629B9" w:rsidP="003F214F">
            <w:pPr>
              <w:widowControl w:val="0"/>
              <w:jc w:val="both"/>
              <w:rPr>
                <w:sz w:val="18"/>
                <w:szCs w:val="18"/>
              </w:rPr>
            </w:pPr>
          </w:p>
        </w:tc>
      </w:tr>
      <w:tr w:rsidR="003629B9" w:rsidRPr="00D8419F" w:rsidTr="003F214F">
        <w:trPr>
          <w:gridAfter w:val="5"/>
          <w:wAfter w:w="6164" w:type="dxa"/>
          <w:trHeight w:val="55"/>
        </w:trPr>
        <w:tc>
          <w:tcPr>
            <w:tcW w:w="449" w:type="dxa"/>
            <w:vMerge/>
            <w:tcBorders>
              <w:top w:val="single" w:sz="4" w:space="0" w:color="auto"/>
              <w:left w:val="single" w:sz="4" w:space="0" w:color="auto"/>
              <w:bottom w:val="single" w:sz="4" w:space="0" w:color="auto"/>
              <w:right w:val="single" w:sz="4" w:space="0" w:color="auto"/>
            </w:tcBorders>
            <w:vAlign w:val="center"/>
            <w:hideMark/>
          </w:tcPr>
          <w:p w:rsidR="003629B9" w:rsidRPr="00D8419F" w:rsidRDefault="003629B9" w:rsidP="003F214F">
            <w:pPr>
              <w:rPr>
                <w:sz w:val="18"/>
                <w:szCs w:val="18"/>
                <w:lang w:val="uk-UA"/>
              </w:rPr>
            </w:pPr>
          </w:p>
        </w:tc>
        <w:tc>
          <w:tcPr>
            <w:tcW w:w="478" w:type="dxa"/>
            <w:gridSpan w:val="3"/>
            <w:vMerge/>
            <w:tcBorders>
              <w:top w:val="single" w:sz="4" w:space="0" w:color="auto"/>
              <w:left w:val="single" w:sz="4" w:space="0" w:color="auto"/>
              <w:bottom w:val="single" w:sz="4" w:space="0" w:color="auto"/>
              <w:right w:val="single" w:sz="4" w:space="0" w:color="auto"/>
            </w:tcBorders>
            <w:vAlign w:val="center"/>
            <w:hideMark/>
          </w:tcPr>
          <w:p w:rsidR="003629B9" w:rsidRPr="00D8419F" w:rsidRDefault="003629B9" w:rsidP="003F214F">
            <w:pPr>
              <w:rPr>
                <w:sz w:val="18"/>
                <w:szCs w:val="18"/>
                <w:lang w:val="uk-UA"/>
              </w:rPr>
            </w:pPr>
          </w:p>
        </w:tc>
        <w:tc>
          <w:tcPr>
            <w:tcW w:w="4763" w:type="dxa"/>
            <w:gridSpan w:val="4"/>
            <w:tcBorders>
              <w:top w:val="single" w:sz="4" w:space="0" w:color="auto"/>
              <w:left w:val="single" w:sz="4" w:space="0" w:color="auto"/>
              <w:bottom w:val="single" w:sz="4" w:space="0" w:color="auto"/>
              <w:right w:val="single" w:sz="4" w:space="0" w:color="auto"/>
            </w:tcBorders>
            <w:hideMark/>
          </w:tcPr>
          <w:p w:rsidR="003629B9" w:rsidRPr="00D8419F" w:rsidRDefault="003629B9" w:rsidP="003F214F">
            <w:pPr>
              <w:jc w:val="both"/>
              <w:rPr>
                <w:sz w:val="18"/>
                <w:szCs w:val="18"/>
                <w:lang w:val="uk-UA"/>
              </w:rPr>
            </w:pPr>
            <w:r w:rsidRPr="00D8419F">
              <w:rPr>
                <w:sz w:val="18"/>
                <w:szCs w:val="18"/>
                <w:lang w:val="uk-UA"/>
              </w:rPr>
              <w:t>1.5.1. Капітальний ремонт преміщень лікарні (травмпункту і харчоблоку)  КНП «Тернопльська міська комунальна лікарня швидкої допомоги»</w:t>
            </w:r>
          </w:p>
        </w:tc>
        <w:tc>
          <w:tcPr>
            <w:tcW w:w="1204" w:type="dxa"/>
            <w:gridSpan w:val="4"/>
            <w:tcBorders>
              <w:top w:val="single" w:sz="4" w:space="0" w:color="auto"/>
              <w:left w:val="single" w:sz="4" w:space="0" w:color="auto"/>
              <w:bottom w:val="single" w:sz="4" w:space="0" w:color="auto"/>
              <w:right w:val="single" w:sz="4" w:space="0" w:color="auto"/>
            </w:tcBorders>
          </w:tcPr>
          <w:p w:rsidR="003629B9" w:rsidRPr="00D8419F" w:rsidRDefault="003629B9" w:rsidP="003F214F">
            <w:pPr>
              <w:pStyle w:val="a6"/>
              <w:widowControl w:val="0"/>
              <w:ind w:left="0"/>
              <w:jc w:val="both"/>
              <w:rPr>
                <w:rFonts w:eastAsia="Calibri"/>
                <w:kern w:val="0"/>
                <w:sz w:val="18"/>
                <w:szCs w:val="18"/>
                <w:lang w:val="uk-UA" w:eastAsia="ru-RU"/>
              </w:rPr>
            </w:pPr>
          </w:p>
        </w:tc>
        <w:tc>
          <w:tcPr>
            <w:tcW w:w="1341" w:type="dxa"/>
            <w:gridSpan w:val="3"/>
            <w:tcBorders>
              <w:top w:val="single" w:sz="4" w:space="0" w:color="auto"/>
              <w:left w:val="single" w:sz="4" w:space="0" w:color="auto"/>
              <w:bottom w:val="single" w:sz="4" w:space="0" w:color="auto"/>
              <w:right w:val="single" w:sz="4" w:space="0" w:color="auto"/>
            </w:tcBorders>
            <w:hideMark/>
          </w:tcPr>
          <w:p w:rsidR="003629B9" w:rsidRPr="00D8419F" w:rsidRDefault="003629B9" w:rsidP="003F214F">
            <w:pPr>
              <w:widowControl w:val="0"/>
              <w:rPr>
                <w:sz w:val="18"/>
                <w:szCs w:val="18"/>
              </w:rPr>
            </w:pPr>
            <w:r w:rsidRPr="00D8419F">
              <w:rPr>
                <w:sz w:val="18"/>
                <w:szCs w:val="18"/>
              </w:rPr>
              <w:t>200,0</w:t>
            </w:r>
          </w:p>
        </w:tc>
        <w:tc>
          <w:tcPr>
            <w:tcW w:w="1010" w:type="dxa"/>
            <w:gridSpan w:val="2"/>
            <w:tcBorders>
              <w:top w:val="single" w:sz="4" w:space="0" w:color="auto"/>
              <w:left w:val="single" w:sz="4" w:space="0" w:color="auto"/>
              <w:bottom w:val="single" w:sz="4" w:space="0" w:color="auto"/>
              <w:right w:val="single" w:sz="4" w:space="0" w:color="auto"/>
            </w:tcBorders>
            <w:hideMark/>
          </w:tcPr>
          <w:p w:rsidR="003629B9" w:rsidRPr="00D8419F" w:rsidRDefault="003629B9" w:rsidP="003F214F">
            <w:pPr>
              <w:widowControl w:val="0"/>
              <w:rPr>
                <w:sz w:val="18"/>
                <w:szCs w:val="18"/>
              </w:rPr>
            </w:pPr>
            <w:r w:rsidRPr="00D8419F">
              <w:rPr>
                <w:sz w:val="18"/>
                <w:szCs w:val="18"/>
              </w:rPr>
              <w:t>200,0</w:t>
            </w:r>
          </w:p>
        </w:tc>
        <w:tc>
          <w:tcPr>
            <w:tcW w:w="887" w:type="dxa"/>
            <w:gridSpan w:val="4"/>
            <w:tcBorders>
              <w:top w:val="single" w:sz="4" w:space="0" w:color="auto"/>
              <w:left w:val="single" w:sz="4" w:space="0" w:color="auto"/>
              <w:bottom w:val="single" w:sz="4" w:space="0" w:color="auto"/>
              <w:right w:val="single" w:sz="4" w:space="0" w:color="auto"/>
            </w:tcBorders>
          </w:tcPr>
          <w:p w:rsidR="003629B9" w:rsidRPr="00D8419F" w:rsidRDefault="003629B9" w:rsidP="003F214F">
            <w:pPr>
              <w:pStyle w:val="a6"/>
              <w:widowControl w:val="0"/>
              <w:ind w:left="0"/>
              <w:jc w:val="both"/>
              <w:rPr>
                <w:rFonts w:eastAsia="Calibri"/>
                <w:color w:val="000000"/>
                <w:kern w:val="0"/>
                <w:sz w:val="18"/>
                <w:szCs w:val="18"/>
                <w:lang w:val="uk-UA" w:eastAsia="ru-RU"/>
              </w:rPr>
            </w:pPr>
          </w:p>
        </w:tc>
        <w:tc>
          <w:tcPr>
            <w:tcW w:w="1194" w:type="dxa"/>
            <w:gridSpan w:val="3"/>
            <w:tcBorders>
              <w:top w:val="single" w:sz="4" w:space="0" w:color="auto"/>
              <w:left w:val="single" w:sz="4" w:space="0" w:color="auto"/>
              <w:bottom w:val="single" w:sz="4" w:space="0" w:color="auto"/>
              <w:right w:val="single" w:sz="4" w:space="0" w:color="auto"/>
            </w:tcBorders>
          </w:tcPr>
          <w:p w:rsidR="003629B9" w:rsidRPr="00D8419F" w:rsidRDefault="003629B9" w:rsidP="003F214F">
            <w:pPr>
              <w:pStyle w:val="a6"/>
              <w:widowControl w:val="0"/>
              <w:ind w:left="0"/>
              <w:jc w:val="both"/>
              <w:rPr>
                <w:rFonts w:eastAsia="Calibri"/>
                <w:kern w:val="0"/>
                <w:sz w:val="18"/>
                <w:szCs w:val="18"/>
                <w:lang w:val="uk-UA" w:eastAsia="ru-RU"/>
              </w:rPr>
            </w:pPr>
            <w:r w:rsidRPr="00D8419F">
              <w:rPr>
                <w:rFonts w:eastAsia="Calibri"/>
                <w:kern w:val="0"/>
                <w:sz w:val="18"/>
                <w:szCs w:val="18"/>
                <w:lang w:val="uk-UA" w:eastAsia="ru-RU"/>
              </w:rPr>
              <w:t>200,0</w:t>
            </w:r>
          </w:p>
        </w:tc>
        <w:tc>
          <w:tcPr>
            <w:tcW w:w="4260" w:type="dxa"/>
            <w:tcBorders>
              <w:top w:val="single" w:sz="4" w:space="0" w:color="auto"/>
              <w:left w:val="single" w:sz="4" w:space="0" w:color="auto"/>
              <w:bottom w:val="single" w:sz="4" w:space="0" w:color="auto"/>
              <w:right w:val="single" w:sz="4" w:space="0" w:color="auto"/>
            </w:tcBorders>
            <w:hideMark/>
          </w:tcPr>
          <w:p w:rsidR="003629B9" w:rsidRPr="00D8419F" w:rsidRDefault="003629B9" w:rsidP="003F214F">
            <w:pPr>
              <w:widowControl w:val="0"/>
              <w:jc w:val="both"/>
              <w:rPr>
                <w:sz w:val="18"/>
                <w:szCs w:val="18"/>
                <w:lang w:val="uk-UA"/>
              </w:rPr>
            </w:pPr>
            <w:r w:rsidRPr="00D8419F">
              <w:rPr>
                <w:sz w:val="18"/>
                <w:szCs w:val="18"/>
                <w:lang w:val="uk-UA"/>
              </w:rPr>
              <w:t>Роботи завершені</w:t>
            </w:r>
          </w:p>
        </w:tc>
      </w:tr>
      <w:tr w:rsidR="003629B9" w:rsidRPr="00D8419F" w:rsidTr="003F214F">
        <w:trPr>
          <w:gridAfter w:val="5"/>
          <w:wAfter w:w="6164" w:type="dxa"/>
          <w:trHeight w:val="55"/>
        </w:trPr>
        <w:tc>
          <w:tcPr>
            <w:tcW w:w="449" w:type="dxa"/>
            <w:vMerge/>
            <w:tcBorders>
              <w:top w:val="single" w:sz="4" w:space="0" w:color="auto"/>
              <w:left w:val="single" w:sz="4" w:space="0" w:color="auto"/>
              <w:bottom w:val="single" w:sz="4" w:space="0" w:color="auto"/>
              <w:right w:val="single" w:sz="4" w:space="0" w:color="auto"/>
            </w:tcBorders>
            <w:vAlign w:val="center"/>
            <w:hideMark/>
          </w:tcPr>
          <w:p w:rsidR="003629B9" w:rsidRPr="00D8419F" w:rsidRDefault="003629B9" w:rsidP="003F214F">
            <w:pPr>
              <w:rPr>
                <w:sz w:val="18"/>
                <w:szCs w:val="18"/>
                <w:lang w:val="uk-UA"/>
              </w:rPr>
            </w:pPr>
          </w:p>
        </w:tc>
        <w:tc>
          <w:tcPr>
            <w:tcW w:w="478" w:type="dxa"/>
            <w:gridSpan w:val="3"/>
            <w:vMerge/>
            <w:tcBorders>
              <w:top w:val="single" w:sz="4" w:space="0" w:color="auto"/>
              <w:left w:val="single" w:sz="4" w:space="0" w:color="auto"/>
              <w:bottom w:val="single" w:sz="4" w:space="0" w:color="auto"/>
              <w:right w:val="single" w:sz="4" w:space="0" w:color="auto"/>
            </w:tcBorders>
            <w:vAlign w:val="center"/>
            <w:hideMark/>
          </w:tcPr>
          <w:p w:rsidR="003629B9" w:rsidRPr="00D8419F" w:rsidRDefault="003629B9" w:rsidP="003F214F">
            <w:pPr>
              <w:rPr>
                <w:sz w:val="18"/>
                <w:szCs w:val="18"/>
                <w:lang w:val="uk-UA"/>
              </w:rPr>
            </w:pPr>
          </w:p>
        </w:tc>
        <w:tc>
          <w:tcPr>
            <w:tcW w:w="4763" w:type="dxa"/>
            <w:gridSpan w:val="4"/>
            <w:tcBorders>
              <w:top w:val="single" w:sz="4" w:space="0" w:color="auto"/>
              <w:left w:val="single" w:sz="4" w:space="0" w:color="auto"/>
              <w:bottom w:val="single" w:sz="4" w:space="0" w:color="auto"/>
              <w:right w:val="single" w:sz="4" w:space="0" w:color="auto"/>
            </w:tcBorders>
            <w:hideMark/>
          </w:tcPr>
          <w:p w:rsidR="003629B9" w:rsidRPr="00D8419F" w:rsidRDefault="003629B9" w:rsidP="003F214F">
            <w:pPr>
              <w:jc w:val="both"/>
              <w:rPr>
                <w:sz w:val="18"/>
                <w:szCs w:val="18"/>
                <w:lang w:val="uk-UA"/>
              </w:rPr>
            </w:pPr>
            <w:r w:rsidRPr="00D8419F">
              <w:rPr>
                <w:sz w:val="18"/>
                <w:szCs w:val="18"/>
                <w:lang w:val="uk-UA"/>
              </w:rPr>
              <w:t>1.5.2.  Капітальний ремонт зовнішніх стін корпусів КНП «Тернопільська комунальна міська лікарня №2»</w:t>
            </w:r>
          </w:p>
        </w:tc>
        <w:tc>
          <w:tcPr>
            <w:tcW w:w="1204" w:type="dxa"/>
            <w:gridSpan w:val="4"/>
            <w:tcBorders>
              <w:top w:val="single" w:sz="4" w:space="0" w:color="auto"/>
              <w:left w:val="single" w:sz="4" w:space="0" w:color="auto"/>
              <w:bottom w:val="single" w:sz="4" w:space="0" w:color="auto"/>
              <w:right w:val="single" w:sz="4" w:space="0" w:color="auto"/>
            </w:tcBorders>
          </w:tcPr>
          <w:p w:rsidR="003629B9" w:rsidRPr="00D8419F" w:rsidRDefault="003629B9" w:rsidP="003F214F">
            <w:pPr>
              <w:pStyle w:val="a6"/>
              <w:widowControl w:val="0"/>
              <w:ind w:left="0"/>
              <w:jc w:val="both"/>
              <w:rPr>
                <w:rFonts w:eastAsia="Calibri"/>
                <w:kern w:val="0"/>
                <w:sz w:val="18"/>
                <w:szCs w:val="18"/>
                <w:lang w:val="uk-UA" w:eastAsia="ru-RU"/>
              </w:rPr>
            </w:pPr>
          </w:p>
        </w:tc>
        <w:tc>
          <w:tcPr>
            <w:tcW w:w="1341" w:type="dxa"/>
            <w:gridSpan w:val="3"/>
            <w:tcBorders>
              <w:top w:val="single" w:sz="4" w:space="0" w:color="auto"/>
              <w:left w:val="single" w:sz="4" w:space="0" w:color="auto"/>
              <w:bottom w:val="single" w:sz="4" w:space="0" w:color="auto"/>
              <w:right w:val="single" w:sz="4" w:space="0" w:color="auto"/>
            </w:tcBorders>
            <w:hideMark/>
          </w:tcPr>
          <w:p w:rsidR="003629B9" w:rsidRPr="00D8419F" w:rsidRDefault="003629B9" w:rsidP="003F214F">
            <w:pPr>
              <w:widowControl w:val="0"/>
              <w:rPr>
                <w:sz w:val="18"/>
                <w:szCs w:val="18"/>
              </w:rPr>
            </w:pPr>
            <w:r w:rsidRPr="00D8419F">
              <w:rPr>
                <w:sz w:val="18"/>
                <w:szCs w:val="18"/>
              </w:rPr>
              <w:t>500,0</w:t>
            </w:r>
          </w:p>
        </w:tc>
        <w:tc>
          <w:tcPr>
            <w:tcW w:w="1010" w:type="dxa"/>
            <w:gridSpan w:val="2"/>
            <w:tcBorders>
              <w:top w:val="single" w:sz="4" w:space="0" w:color="auto"/>
              <w:left w:val="single" w:sz="4" w:space="0" w:color="auto"/>
              <w:bottom w:val="single" w:sz="4" w:space="0" w:color="auto"/>
              <w:right w:val="single" w:sz="4" w:space="0" w:color="auto"/>
            </w:tcBorders>
            <w:hideMark/>
          </w:tcPr>
          <w:p w:rsidR="003629B9" w:rsidRPr="00D8419F" w:rsidRDefault="003629B9" w:rsidP="003F214F">
            <w:pPr>
              <w:widowControl w:val="0"/>
              <w:rPr>
                <w:sz w:val="18"/>
                <w:szCs w:val="18"/>
              </w:rPr>
            </w:pPr>
            <w:r w:rsidRPr="00D8419F">
              <w:rPr>
                <w:sz w:val="18"/>
                <w:szCs w:val="18"/>
                <w:lang w:val="uk-UA"/>
              </w:rPr>
              <w:t>72</w:t>
            </w:r>
            <w:r w:rsidRPr="00D8419F">
              <w:rPr>
                <w:sz w:val="18"/>
                <w:szCs w:val="18"/>
              </w:rPr>
              <w:t>0,0</w:t>
            </w:r>
          </w:p>
        </w:tc>
        <w:tc>
          <w:tcPr>
            <w:tcW w:w="887" w:type="dxa"/>
            <w:gridSpan w:val="4"/>
            <w:tcBorders>
              <w:top w:val="single" w:sz="4" w:space="0" w:color="auto"/>
              <w:left w:val="single" w:sz="4" w:space="0" w:color="auto"/>
              <w:bottom w:val="single" w:sz="4" w:space="0" w:color="auto"/>
              <w:right w:val="single" w:sz="4" w:space="0" w:color="auto"/>
            </w:tcBorders>
          </w:tcPr>
          <w:p w:rsidR="003629B9" w:rsidRPr="00D8419F" w:rsidRDefault="003629B9" w:rsidP="003F214F">
            <w:pPr>
              <w:pStyle w:val="a6"/>
              <w:widowControl w:val="0"/>
              <w:ind w:left="0"/>
              <w:jc w:val="both"/>
              <w:rPr>
                <w:rFonts w:eastAsia="Calibri"/>
                <w:color w:val="000000"/>
                <w:kern w:val="0"/>
                <w:sz w:val="18"/>
                <w:szCs w:val="18"/>
                <w:lang w:val="uk-UA" w:eastAsia="ru-RU"/>
              </w:rPr>
            </w:pPr>
          </w:p>
        </w:tc>
        <w:tc>
          <w:tcPr>
            <w:tcW w:w="1194" w:type="dxa"/>
            <w:gridSpan w:val="3"/>
            <w:tcBorders>
              <w:top w:val="single" w:sz="4" w:space="0" w:color="auto"/>
              <w:left w:val="single" w:sz="4" w:space="0" w:color="auto"/>
              <w:bottom w:val="single" w:sz="4" w:space="0" w:color="auto"/>
              <w:right w:val="single" w:sz="4" w:space="0" w:color="auto"/>
            </w:tcBorders>
          </w:tcPr>
          <w:p w:rsidR="003629B9" w:rsidRPr="00D8419F" w:rsidRDefault="003629B9" w:rsidP="003F214F">
            <w:pPr>
              <w:pStyle w:val="a6"/>
              <w:widowControl w:val="0"/>
              <w:ind w:left="0"/>
              <w:jc w:val="both"/>
              <w:rPr>
                <w:rFonts w:eastAsia="Calibri"/>
                <w:kern w:val="0"/>
                <w:sz w:val="18"/>
                <w:szCs w:val="18"/>
                <w:lang w:val="uk-UA" w:eastAsia="ru-RU"/>
              </w:rPr>
            </w:pPr>
            <w:r w:rsidRPr="00D8419F">
              <w:rPr>
                <w:rFonts w:eastAsia="Calibri"/>
                <w:kern w:val="0"/>
                <w:sz w:val="18"/>
                <w:szCs w:val="18"/>
                <w:lang w:val="uk-UA" w:eastAsia="ru-RU"/>
              </w:rPr>
              <w:t>720,0</w:t>
            </w:r>
          </w:p>
        </w:tc>
        <w:tc>
          <w:tcPr>
            <w:tcW w:w="4260" w:type="dxa"/>
            <w:tcBorders>
              <w:top w:val="single" w:sz="4" w:space="0" w:color="auto"/>
              <w:left w:val="single" w:sz="4" w:space="0" w:color="auto"/>
              <w:bottom w:val="single" w:sz="4" w:space="0" w:color="auto"/>
              <w:right w:val="single" w:sz="4" w:space="0" w:color="auto"/>
            </w:tcBorders>
          </w:tcPr>
          <w:p w:rsidR="003629B9" w:rsidRPr="00D8419F" w:rsidRDefault="003629B9" w:rsidP="003F214F">
            <w:pPr>
              <w:widowControl w:val="0"/>
              <w:jc w:val="both"/>
              <w:rPr>
                <w:sz w:val="18"/>
                <w:szCs w:val="18"/>
                <w:lang w:val="uk-UA"/>
              </w:rPr>
            </w:pPr>
            <w:r w:rsidRPr="00D8419F">
              <w:rPr>
                <w:sz w:val="18"/>
                <w:szCs w:val="18"/>
                <w:lang w:val="uk-UA"/>
              </w:rPr>
              <w:t>Роботи завершені</w:t>
            </w:r>
          </w:p>
        </w:tc>
      </w:tr>
      <w:tr w:rsidR="003629B9" w:rsidRPr="00D8419F" w:rsidTr="003F214F">
        <w:trPr>
          <w:gridAfter w:val="5"/>
          <w:wAfter w:w="6164" w:type="dxa"/>
          <w:trHeight w:val="55"/>
        </w:trPr>
        <w:tc>
          <w:tcPr>
            <w:tcW w:w="449" w:type="dxa"/>
            <w:vMerge/>
            <w:tcBorders>
              <w:top w:val="single" w:sz="4" w:space="0" w:color="auto"/>
              <w:left w:val="single" w:sz="4" w:space="0" w:color="auto"/>
              <w:bottom w:val="single" w:sz="4" w:space="0" w:color="auto"/>
              <w:right w:val="single" w:sz="4" w:space="0" w:color="auto"/>
            </w:tcBorders>
            <w:vAlign w:val="center"/>
            <w:hideMark/>
          </w:tcPr>
          <w:p w:rsidR="003629B9" w:rsidRPr="00D8419F" w:rsidRDefault="003629B9" w:rsidP="003F214F">
            <w:pPr>
              <w:rPr>
                <w:sz w:val="18"/>
                <w:szCs w:val="18"/>
                <w:lang w:val="uk-UA"/>
              </w:rPr>
            </w:pPr>
          </w:p>
        </w:tc>
        <w:tc>
          <w:tcPr>
            <w:tcW w:w="478" w:type="dxa"/>
            <w:gridSpan w:val="3"/>
            <w:vMerge/>
            <w:tcBorders>
              <w:top w:val="single" w:sz="4" w:space="0" w:color="auto"/>
              <w:left w:val="single" w:sz="4" w:space="0" w:color="auto"/>
              <w:bottom w:val="single" w:sz="4" w:space="0" w:color="auto"/>
              <w:right w:val="single" w:sz="4" w:space="0" w:color="auto"/>
            </w:tcBorders>
            <w:vAlign w:val="center"/>
            <w:hideMark/>
          </w:tcPr>
          <w:p w:rsidR="003629B9" w:rsidRPr="00D8419F" w:rsidRDefault="003629B9" w:rsidP="003F214F">
            <w:pPr>
              <w:rPr>
                <w:sz w:val="18"/>
                <w:szCs w:val="18"/>
                <w:lang w:val="uk-UA"/>
              </w:rPr>
            </w:pPr>
          </w:p>
        </w:tc>
        <w:tc>
          <w:tcPr>
            <w:tcW w:w="4763" w:type="dxa"/>
            <w:gridSpan w:val="4"/>
            <w:tcBorders>
              <w:top w:val="single" w:sz="4" w:space="0" w:color="auto"/>
              <w:left w:val="single" w:sz="4" w:space="0" w:color="auto"/>
              <w:bottom w:val="single" w:sz="4" w:space="0" w:color="auto"/>
              <w:right w:val="single" w:sz="4" w:space="0" w:color="auto"/>
            </w:tcBorders>
            <w:hideMark/>
          </w:tcPr>
          <w:p w:rsidR="003629B9" w:rsidRPr="00D8419F" w:rsidRDefault="003629B9" w:rsidP="003F214F">
            <w:pPr>
              <w:jc w:val="both"/>
              <w:rPr>
                <w:sz w:val="18"/>
                <w:szCs w:val="18"/>
                <w:lang w:val="uk-UA"/>
              </w:rPr>
            </w:pPr>
            <w:r w:rsidRPr="00D8419F">
              <w:rPr>
                <w:sz w:val="18"/>
                <w:szCs w:val="18"/>
                <w:lang w:val="uk-UA"/>
              </w:rPr>
              <w:t>1.5.3. Капітальний ремонт приміщень поліклініки КНП «Міська комунальна лікарня №3»</w:t>
            </w:r>
          </w:p>
        </w:tc>
        <w:tc>
          <w:tcPr>
            <w:tcW w:w="1204" w:type="dxa"/>
            <w:gridSpan w:val="4"/>
            <w:tcBorders>
              <w:top w:val="single" w:sz="4" w:space="0" w:color="auto"/>
              <w:left w:val="single" w:sz="4" w:space="0" w:color="auto"/>
              <w:bottom w:val="single" w:sz="4" w:space="0" w:color="auto"/>
              <w:right w:val="single" w:sz="4" w:space="0" w:color="auto"/>
            </w:tcBorders>
          </w:tcPr>
          <w:p w:rsidR="003629B9" w:rsidRPr="00D8419F" w:rsidRDefault="003629B9" w:rsidP="003F214F">
            <w:pPr>
              <w:pStyle w:val="a6"/>
              <w:widowControl w:val="0"/>
              <w:ind w:left="0"/>
              <w:jc w:val="both"/>
              <w:rPr>
                <w:rFonts w:eastAsia="Calibri"/>
                <w:kern w:val="0"/>
                <w:sz w:val="18"/>
                <w:szCs w:val="18"/>
                <w:lang w:val="uk-UA" w:eastAsia="ru-RU"/>
              </w:rPr>
            </w:pPr>
          </w:p>
        </w:tc>
        <w:tc>
          <w:tcPr>
            <w:tcW w:w="1341" w:type="dxa"/>
            <w:gridSpan w:val="3"/>
            <w:tcBorders>
              <w:top w:val="single" w:sz="4" w:space="0" w:color="auto"/>
              <w:left w:val="single" w:sz="4" w:space="0" w:color="auto"/>
              <w:bottom w:val="single" w:sz="4" w:space="0" w:color="auto"/>
              <w:right w:val="single" w:sz="4" w:space="0" w:color="auto"/>
            </w:tcBorders>
            <w:hideMark/>
          </w:tcPr>
          <w:p w:rsidR="003629B9" w:rsidRPr="00D8419F" w:rsidRDefault="003629B9" w:rsidP="003F214F">
            <w:pPr>
              <w:widowControl w:val="0"/>
              <w:jc w:val="both"/>
              <w:rPr>
                <w:sz w:val="18"/>
                <w:szCs w:val="18"/>
              </w:rPr>
            </w:pPr>
            <w:r w:rsidRPr="00D8419F">
              <w:rPr>
                <w:sz w:val="18"/>
                <w:szCs w:val="18"/>
              </w:rPr>
              <w:t>170,0</w:t>
            </w:r>
          </w:p>
        </w:tc>
        <w:tc>
          <w:tcPr>
            <w:tcW w:w="1010" w:type="dxa"/>
            <w:gridSpan w:val="2"/>
            <w:tcBorders>
              <w:top w:val="single" w:sz="4" w:space="0" w:color="auto"/>
              <w:left w:val="single" w:sz="4" w:space="0" w:color="auto"/>
              <w:bottom w:val="single" w:sz="4" w:space="0" w:color="auto"/>
              <w:right w:val="single" w:sz="4" w:space="0" w:color="auto"/>
            </w:tcBorders>
            <w:hideMark/>
          </w:tcPr>
          <w:p w:rsidR="003629B9" w:rsidRPr="00D8419F" w:rsidRDefault="003629B9" w:rsidP="003F214F">
            <w:pPr>
              <w:widowControl w:val="0"/>
              <w:jc w:val="both"/>
              <w:rPr>
                <w:sz w:val="18"/>
                <w:szCs w:val="18"/>
              </w:rPr>
            </w:pPr>
            <w:r w:rsidRPr="00D8419F">
              <w:rPr>
                <w:sz w:val="18"/>
                <w:szCs w:val="18"/>
              </w:rPr>
              <w:t>170,0</w:t>
            </w:r>
          </w:p>
        </w:tc>
        <w:tc>
          <w:tcPr>
            <w:tcW w:w="887" w:type="dxa"/>
            <w:gridSpan w:val="4"/>
            <w:tcBorders>
              <w:top w:val="single" w:sz="4" w:space="0" w:color="auto"/>
              <w:left w:val="single" w:sz="4" w:space="0" w:color="auto"/>
              <w:bottom w:val="single" w:sz="4" w:space="0" w:color="auto"/>
              <w:right w:val="single" w:sz="4" w:space="0" w:color="auto"/>
            </w:tcBorders>
          </w:tcPr>
          <w:p w:rsidR="003629B9" w:rsidRPr="00D8419F" w:rsidRDefault="003629B9" w:rsidP="003F214F">
            <w:pPr>
              <w:pStyle w:val="a6"/>
              <w:widowControl w:val="0"/>
              <w:ind w:left="0"/>
              <w:jc w:val="both"/>
              <w:rPr>
                <w:rFonts w:eastAsia="Calibri"/>
                <w:color w:val="000000"/>
                <w:kern w:val="0"/>
                <w:sz w:val="18"/>
                <w:szCs w:val="18"/>
                <w:lang w:val="uk-UA" w:eastAsia="ru-RU"/>
              </w:rPr>
            </w:pPr>
          </w:p>
        </w:tc>
        <w:tc>
          <w:tcPr>
            <w:tcW w:w="1194" w:type="dxa"/>
            <w:gridSpan w:val="3"/>
            <w:tcBorders>
              <w:top w:val="single" w:sz="4" w:space="0" w:color="auto"/>
              <w:left w:val="single" w:sz="4" w:space="0" w:color="auto"/>
              <w:bottom w:val="single" w:sz="4" w:space="0" w:color="auto"/>
              <w:right w:val="single" w:sz="4" w:space="0" w:color="auto"/>
            </w:tcBorders>
          </w:tcPr>
          <w:p w:rsidR="003629B9" w:rsidRPr="00D8419F" w:rsidRDefault="001B43F2" w:rsidP="003F214F">
            <w:pPr>
              <w:pStyle w:val="a6"/>
              <w:widowControl w:val="0"/>
              <w:ind w:left="0"/>
              <w:jc w:val="both"/>
              <w:rPr>
                <w:rFonts w:eastAsia="Calibri"/>
                <w:kern w:val="0"/>
                <w:sz w:val="18"/>
                <w:szCs w:val="18"/>
                <w:lang w:val="uk-UA" w:eastAsia="ru-RU"/>
              </w:rPr>
            </w:pPr>
            <w:r>
              <w:rPr>
                <w:rFonts w:eastAsia="Calibri"/>
                <w:kern w:val="0"/>
                <w:sz w:val="18"/>
                <w:szCs w:val="18"/>
                <w:lang w:val="uk-UA" w:eastAsia="ru-RU"/>
              </w:rPr>
              <w:t>170,0</w:t>
            </w:r>
          </w:p>
        </w:tc>
        <w:tc>
          <w:tcPr>
            <w:tcW w:w="4260" w:type="dxa"/>
            <w:tcBorders>
              <w:top w:val="single" w:sz="4" w:space="0" w:color="auto"/>
              <w:left w:val="single" w:sz="4" w:space="0" w:color="auto"/>
              <w:bottom w:val="single" w:sz="4" w:space="0" w:color="auto"/>
              <w:right w:val="single" w:sz="4" w:space="0" w:color="auto"/>
            </w:tcBorders>
          </w:tcPr>
          <w:p w:rsidR="003629B9" w:rsidRPr="00D8419F" w:rsidRDefault="001021E7" w:rsidP="003F214F">
            <w:pPr>
              <w:widowControl w:val="0"/>
              <w:jc w:val="both"/>
              <w:rPr>
                <w:sz w:val="18"/>
                <w:szCs w:val="18"/>
                <w:lang w:val="uk-UA"/>
              </w:rPr>
            </w:pPr>
            <w:r>
              <w:rPr>
                <w:sz w:val="18"/>
                <w:szCs w:val="18"/>
                <w:lang w:val="uk-UA"/>
              </w:rPr>
              <w:t>Роботи  завершені</w:t>
            </w:r>
          </w:p>
        </w:tc>
      </w:tr>
      <w:tr w:rsidR="003629B9" w:rsidRPr="00D8419F" w:rsidTr="003F214F">
        <w:trPr>
          <w:gridAfter w:val="5"/>
          <w:wAfter w:w="6164" w:type="dxa"/>
          <w:trHeight w:val="55"/>
        </w:trPr>
        <w:tc>
          <w:tcPr>
            <w:tcW w:w="449" w:type="dxa"/>
            <w:vMerge/>
            <w:tcBorders>
              <w:top w:val="single" w:sz="4" w:space="0" w:color="auto"/>
              <w:left w:val="single" w:sz="4" w:space="0" w:color="auto"/>
              <w:bottom w:val="single" w:sz="4" w:space="0" w:color="auto"/>
              <w:right w:val="single" w:sz="4" w:space="0" w:color="auto"/>
            </w:tcBorders>
            <w:vAlign w:val="center"/>
            <w:hideMark/>
          </w:tcPr>
          <w:p w:rsidR="003629B9" w:rsidRPr="00D8419F" w:rsidRDefault="003629B9" w:rsidP="003F214F">
            <w:pPr>
              <w:rPr>
                <w:sz w:val="18"/>
                <w:szCs w:val="18"/>
                <w:lang w:val="uk-UA"/>
              </w:rPr>
            </w:pPr>
          </w:p>
        </w:tc>
        <w:tc>
          <w:tcPr>
            <w:tcW w:w="478" w:type="dxa"/>
            <w:gridSpan w:val="3"/>
            <w:vMerge/>
            <w:tcBorders>
              <w:top w:val="single" w:sz="4" w:space="0" w:color="auto"/>
              <w:left w:val="single" w:sz="4" w:space="0" w:color="auto"/>
              <w:bottom w:val="single" w:sz="4" w:space="0" w:color="auto"/>
              <w:right w:val="single" w:sz="4" w:space="0" w:color="auto"/>
            </w:tcBorders>
            <w:vAlign w:val="center"/>
            <w:hideMark/>
          </w:tcPr>
          <w:p w:rsidR="003629B9" w:rsidRPr="00D8419F" w:rsidRDefault="003629B9" w:rsidP="003F214F">
            <w:pPr>
              <w:rPr>
                <w:sz w:val="18"/>
                <w:szCs w:val="18"/>
                <w:lang w:val="uk-UA"/>
              </w:rPr>
            </w:pPr>
          </w:p>
        </w:tc>
        <w:tc>
          <w:tcPr>
            <w:tcW w:w="4763" w:type="dxa"/>
            <w:gridSpan w:val="4"/>
            <w:tcBorders>
              <w:top w:val="single" w:sz="4" w:space="0" w:color="auto"/>
              <w:left w:val="single" w:sz="4" w:space="0" w:color="auto"/>
              <w:bottom w:val="single" w:sz="4" w:space="0" w:color="auto"/>
              <w:right w:val="single" w:sz="4" w:space="0" w:color="auto"/>
            </w:tcBorders>
            <w:hideMark/>
          </w:tcPr>
          <w:p w:rsidR="003629B9" w:rsidRPr="00D8419F" w:rsidRDefault="003629B9" w:rsidP="003F214F">
            <w:pPr>
              <w:jc w:val="both"/>
              <w:rPr>
                <w:sz w:val="18"/>
                <w:szCs w:val="18"/>
                <w:lang w:val="uk-UA"/>
              </w:rPr>
            </w:pPr>
            <w:r w:rsidRPr="00D8419F">
              <w:rPr>
                <w:sz w:val="18"/>
                <w:szCs w:val="18"/>
                <w:lang w:val="uk-UA"/>
              </w:rPr>
              <w:t>1.5.4.  Капітальний ремонт грязелікувального комплексу  КНП «Міська комунальна лікарня №3»</w:t>
            </w:r>
          </w:p>
        </w:tc>
        <w:tc>
          <w:tcPr>
            <w:tcW w:w="1204" w:type="dxa"/>
            <w:gridSpan w:val="4"/>
            <w:tcBorders>
              <w:top w:val="single" w:sz="4" w:space="0" w:color="auto"/>
              <w:left w:val="single" w:sz="4" w:space="0" w:color="auto"/>
              <w:bottom w:val="single" w:sz="4" w:space="0" w:color="auto"/>
              <w:right w:val="single" w:sz="4" w:space="0" w:color="auto"/>
            </w:tcBorders>
          </w:tcPr>
          <w:p w:rsidR="003629B9" w:rsidRPr="00D8419F" w:rsidRDefault="003629B9" w:rsidP="003F214F">
            <w:pPr>
              <w:pStyle w:val="a6"/>
              <w:widowControl w:val="0"/>
              <w:ind w:left="0"/>
              <w:jc w:val="both"/>
              <w:rPr>
                <w:rFonts w:eastAsia="Calibri"/>
                <w:kern w:val="0"/>
                <w:sz w:val="18"/>
                <w:szCs w:val="18"/>
                <w:lang w:val="uk-UA" w:eastAsia="ru-RU"/>
              </w:rPr>
            </w:pPr>
          </w:p>
        </w:tc>
        <w:tc>
          <w:tcPr>
            <w:tcW w:w="1341" w:type="dxa"/>
            <w:gridSpan w:val="3"/>
            <w:tcBorders>
              <w:top w:val="single" w:sz="4" w:space="0" w:color="auto"/>
              <w:left w:val="single" w:sz="4" w:space="0" w:color="auto"/>
              <w:bottom w:val="single" w:sz="4" w:space="0" w:color="auto"/>
              <w:right w:val="single" w:sz="4" w:space="0" w:color="auto"/>
            </w:tcBorders>
            <w:hideMark/>
          </w:tcPr>
          <w:p w:rsidR="003629B9" w:rsidRPr="00D8419F" w:rsidRDefault="003629B9" w:rsidP="003F214F">
            <w:pPr>
              <w:widowControl w:val="0"/>
              <w:jc w:val="both"/>
              <w:rPr>
                <w:sz w:val="18"/>
                <w:szCs w:val="18"/>
              </w:rPr>
            </w:pPr>
            <w:r w:rsidRPr="00D8419F">
              <w:rPr>
                <w:sz w:val="18"/>
                <w:szCs w:val="18"/>
              </w:rPr>
              <w:t>296,0</w:t>
            </w:r>
          </w:p>
        </w:tc>
        <w:tc>
          <w:tcPr>
            <w:tcW w:w="1010" w:type="dxa"/>
            <w:gridSpan w:val="2"/>
            <w:tcBorders>
              <w:top w:val="single" w:sz="4" w:space="0" w:color="auto"/>
              <w:left w:val="single" w:sz="4" w:space="0" w:color="auto"/>
              <w:bottom w:val="single" w:sz="4" w:space="0" w:color="auto"/>
              <w:right w:val="single" w:sz="4" w:space="0" w:color="auto"/>
            </w:tcBorders>
            <w:hideMark/>
          </w:tcPr>
          <w:p w:rsidR="003629B9" w:rsidRPr="00D8419F" w:rsidRDefault="003629B9" w:rsidP="003F214F">
            <w:pPr>
              <w:widowControl w:val="0"/>
              <w:jc w:val="both"/>
              <w:rPr>
                <w:sz w:val="18"/>
                <w:szCs w:val="18"/>
              </w:rPr>
            </w:pPr>
            <w:r w:rsidRPr="00D8419F">
              <w:rPr>
                <w:sz w:val="18"/>
                <w:szCs w:val="18"/>
              </w:rPr>
              <w:t>296,0</w:t>
            </w:r>
          </w:p>
        </w:tc>
        <w:tc>
          <w:tcPr>
            <w:tcW w:w="887" w:type="dxa"/>
            <w:gridSpan w:val="4"/>
            <w:tcBorders>
              <w:top w:val="single" w:sz="4" w:space="0" w:color="auto"/>
              <w:left w:val="single" w:sz="4" w:space="0" w:color="auto"/>
              <w:bottom w:val="single" w:sz="4" w:space="0" w:color="auto"/>
              <w:right w:val="single" w:sz="4" w:space="0" w:color="auto"/>
            </w:tcBorders>
          </w:tcPr>
          <w:p w:rsidR="003629B9" w:rsidRPr="00D8419F" w:rsidRDefault="003629B9" w:rsidP="003F214F">
            <w:pPr>
              <w:pStyle w:val="a6"/>
              <w:widowControl w:val="0"/>
              <w:ind w:left="0"/>
              <w:jc w:val="both"/>
              <w:rPr>
                <w:rFonts w:eastAsia="Calibri"/>
                <w:color w:val="000000"/>
                <w:kern w:val="0"/>
                <w:sz w:val="18"/>
                <w:szCs w:val="18"/>
                <w:lang w:val="uk-UA" w:eastAsia="ru-RU"/>
              </w:rPr>
            </w:pPr>
          </w:p>
        </w:tc>
        <w:tc>
          <w:tcPr>
            <w:tcW w:w="1194" w:type="dxa"/>
            <w:gridSpan w:val="3"/>
            <w:tcBorders>
              <w:top w:val="single" w:sz="4" w:space="0" w:color="auto"/>
              <w:left w:val="single" w:sz="4" w:space="0" w:color="auto"/>
              <w:bottom w:val="single" w:sz="4" w:space="0" w:color="auto"/>
              <w:right w:val="single" w:sz="4" w:space="0" w:color="auto"/>
            </w:tcBorders>
          </w:tcPr>
          <w:p w:rsidR="003629B9" w:rsidRPr="00D8419F" w:rsidRDefault="001B43F2" w:rsidP="003F214F">
            <w:pPr>
              <w:pStyle w:val="a6"/>
              <w:widowControl w:val="0"/>
              <w:ind w:left="0"/>
              <w:jc w:val="both"/>
              <w:rPr>
                <w:rFonts w:eastAsia="Calibri"/>
                <w:kern w:val="0"/>
                <w:sz w:val="18"/>
                <w:szCs w:val="18"/>
                <w:lang w:val="uk-UA" w:eastAsia="ru-RU"/>
              </w:rPr>
            </w:pPr>
            <w:r>
              <w:rPr>
                <w:rFonts w:eastAsia="Calibri"/>
                <w:kern w:val="0"/>
                <w:sz w:val="18"/>
                <w:szCs w:val="18"/>
                <w:lang w:val="uk-UA" w:eastAsia="ru-RU"/>
              </w:rPr>
              <w:t>296,0</w:t>
            </w:r>
          </w:p>
        </w:tc>
        <w:tc>
          <w:tcPr>
            <w:tcW w:w="4260" w:type="dxa"/>
            <w:tcBorders>
              <w:top w:val="single" w:sz="4" w:space="0" w:color="auto"/>
              <w:left w:val="single" w:sz="4" w:space="0" w:color="auto"/>
              <w:bottom w:val="single" w:sz="4" w:space="0" w:color="auto"/>
              <w:right w:val="single" w:sz="4" w:space="0" w:color="auto"/>
            </w:tcBorders>
          </w:tcPr>
          <w:p w:rsidR="003629B9" w:rsidRPr="00D8419F" w:rsidRDefault="003629B9" w:rsidP="003F214F">
            <w:pPr>
              <w:rPr>
                <w:sz w:val="18"/>
                <w:szCs w:val="18"/>
              </w:rPr>
            </w:pPr>
          </w:p>
        </w:tc>
      </w:tr>
      <w:tr w:rsidR="003629B9" w:rsidRPr="00D8419F" w:rsidTr="003F214F">
        <w:trPr>
          <w:gridAfter w:val="5"/>
          <w:wAfter w:w="6164" w:type="dxa"/>
          <w:trHeight w:val="55"/>
        </w:trPr>
        <w:tc>
          <w:tcPr>
            <w:tcW w:w="449" w:type="dxa"/>
            <w:vMerge/>
            <w:tcBorders>
              <w:top w:val="single" w:sz="4" w:space="0" w:color="auto"/>
              <w:left w:val="single" w:sz="4" w:space="0" w:color="auto"/>
              <w:bottom w:val="single" w:sz="4" w:space="0" w:color="auto"/>
              <w:right w:val="single" w:sz="4" w:space="0" w:color="auto"/>
            </w:tcBorders>
            <w:vAlign w:val="center"/>
            <w:hideMark/>
          </w:tcPr>
          <w:p w:rsidR="003629B9" w:rsidRPr="00D8419F" w:rsidRDefault="003629B9" w:rsidP="003F214F">
            <w:pPr>
              <w:rPr>
                <w:sz w:val="18"/>
                <w:szCs w:val="18"/>
                <w:lang w:val="uk-UA"/>
              </w:rPr>
            </w:pPr>
          </w:p>
        </w:tc>
        <w:tc>
          <w:tcPr>
            <w:tcW w:w="478" w:type="dxa"/>
            <w:gridSpan w:val="3"/>
            <w:vMerge/>
            <w:tcBorders>
              <w:top w:val="single" w:sz="4" w:space="0" w:color="auto"/>
              <w:left w:val="single" w:sz="4" w:space="0" w:color="auto"/>
              <w:bottom w:val="single" w:sz="4" w:space="0" w:color="auto"/>
              <w:right w:val="single" w:sz="4" w:space="0" w:color="auto"/>
            </w:tcBorders>
            <w:vAlign w:val="center"/>
            <w:hideMark/>
          </w:tcPr>
          <w:p w:rsidR="003629B9" w:rsidRPr="00D8419F" w:rsidRDefault="003629B9" w:rsidP="003F214F">
            <w:pPr>
              <w:rPr>
                <w:sz w:val="18"/>
                <w:szCs w:val="18"/>
                <w:lang w:val="uk-UA"/>
              </w:rPr>
            </w:pPr>
          </w:p>
        </w:tc>
        <w:tc>
          <w:tcPr>
            <w:tcW w:w="4763" w:type="dxa"/>
            <w:gridSpan w:val="4"/>
            <w:tcBorders>
              <w:top w:val="single" w:sz="4" w:space="0" w:color="auto"/>
              <w:left w:val="single" w:sz="4" w:space="0" w:color="auto"/>
              <w:bottom w:val="single" w:sz="4" w:space="0" w:color="auto"/>
              <w:right w:val="single" w:sz="4" w:space="0" w:color="auto"/>
            </w:tcBorders>
            <w:hideMark/>
          </w:tcPr>
          <w:p w:rsidR="003629B9" w:rsidRPr="00D8419F" w:rsidRDefault="003629B9" w:rsidP="003F214F">
            <w:pPr>
              <w:jc w:val="both"/>
              <w:rPr>
                <w:sz w:val="18"/>
                <w:szCs w:val="18"/>
                <w:lang w:val="uk-UA"/>
              </w:rPr>
            </w:pPr>
            <w:r w:rsidRPr="00D8419F">
              <w:rPr>
                <w:sz w:val="18"/>
                <w:szCs w:val="18"/>
                <w:lang w:val="uk-UA"/>
              </w:rPr>
              <w:t>1.5.5 Капітальний ремонт сходової клітки, центрального входу та палат інфекційного відділення КНП «Тернопільська міська комунальна дитяча лікарня»</w:t>
            </w:r>
          </w:p>
        </w:tc>
        <w:tc>
          <w:tcPr>
            <w:tcW w:w="1204" w:type="dxa"/>
            <w:gridSpan w:val="4"/>
            <w:tcBorders>
              <w:top w:val="single" w:sz="4" w:space="0" w:color="auto"/>
              <w:left w:val="single" w:sz="4" w:space="0" w:color="auto"/>
              <w:bottom w:val="single" w:sz="4" w:space="0" w:color="auto"/>
              <w:right w:val="single" w:sz="4" w:space="0" w:color="auto"/>
            </w:tcBorders>
          </w:tcPr>
          <w:p w:rsidR="003629B9" w:rsidRPr="00D8419F" w:rsidRDefault="003629B9" w:rsidP="003F214F">
            <w:pPr>
              <w:pStyle w:val="a6"/>
              <w:widowControl w:val="0"/>
              <w:ind w:left="0"/>
              <w:jc w:val="both"/>
              <w:rPr>
                <w:rFonts w:eastAsia="Calibri"/>
                <w:kern w:val="0"/>
                <w:sz w:val="18"/>
                <w:szCs w:val="18"/>
                <w:lang w:val="uk-UA" w:eastAsia="ru-RU"/>
              </w:rPr>
            </w:pPr>
          </w:p>
        </w:tc>
        <w:tc>
          <w:tcPr>
            <w:tcW w:w="1341" w:type="dxa"/>
            <w:gridSpan w:val="3"/>
            <w:tcBorders>
              <w:top w:val="single" w:sz="4" w:space="0" w:color="auto"/>
              <w:left w:val="single" w:sz="4" w:space="0" w:color="auto"/>
              <w:bottom w:val="single" w:sz="4" w:space="0" w:color="auto"/>
              <w:right w:val="single" w:sz="4" w:space="0" w:color="auto"/>
            </w:tcBorders>
            <w:hideMark/>
          </w:tcPr>
          <w:p w:rsidR="003629B9" w:rsidRPr="00D8419F" w:rsidRDefault="003629B9" w:rsidP="003F214F">
            <w:pPr>
              <w:widowControl w:val="0"/>
              <w:rPr>
                <w:sz w:val="18"/>
                <w:szCs w:val="18"/>
              </w:rPr>
            </w:pPr>
            <w:r w:rsidRPr="00D8419F">
              <w:rPr>
                <w:sz w:val="18"/>
                <w:szCs w:val="18"/>
              </w:rPr>
              <w:t>207,7</w:t>
            </w:r>
          </w:p>
        </w:tc>
        <w:tc>
          <w:tcPr>
            <w:tcW w:w="1010" w:type="dxa"/>
            <w:gridSpan w:val="2"/>
            <w:tcBorders>
              <w:top w:val="single" w:sz="4" w:space="0" w:color="auto"/>
              <w:left w:val="single" w:sz="4" w:space="0" w:color="auto"/>
              <w:bottom w:val="single" w:sz="4" w:space="0" w:color="auto"/>
              <w:right w:val="single" w:sz="4" w:space="0" w:color="auto"/>
            </w:tcBorders>
            <w:hideMark/>
          </w:tcPr>
          <w:p w:rsidR="003629B9" w:rsidRPr="00D8419F" w:rsidRDefault="003629B9" w:rsidP="003F214F">
            <w:pPr>
              <w:widowControl w:val="0"/>
              <w:rPr>
                <w:sz w:val="18"/>
                <w:szCs w:val="18"/>
                <w:lang w:val="uk-UA"/>
              </w:rPr>
            </w:pPr>
            <w:r w:rsidRPr="00D8419F">
              <w:rPr>
                <w:sz w:val="18"/>
                <w:szCs w:val="18"/>
              </w:rPr>
              <w:t>2</w:t>
            </w:r>
            <w:r w:rsidRPr="00D8419F">
              <w:rPr>
                <w:sz w:val="18"/>
                <w:szCs w:val="18"/>
                <w:lang w:val="uk-UA"/>
              </w:rPr>
              <w:t>91</w:t>
            </w:r>
            <w:r w:rsidRPr="00D8419F">
              <w:rPr>
                <w:sz w:val="18"/>
                <w:szCs w:val="18"/>
              </w:rPr>
              <w:t>,</w:t>
            </w:r>
            <w:r w:rsidRPr="00D8419F">
              <w:rPr>
                <w:sz w:val="18"/>
                <w:szCs w:val="18"/>
                <w:lang w:val="uk-UA"/>
              </w:rPr>
              <w:t>8</w:t>
            </w:r>
          </w:p>
        </w:tc>
        <w:tc>
          <w:tcPr>
            <w:tcW w:w="887" w:type="dxa"/>
            <w:gridSpan w:val="4"/>
            <w:tcBorders>
              <w:top w:val="single" w:sz="4" w:space="0" w:color="auto"/>
              <w:left w:val="single" w:sz="4" w:space="0" w:color="auto"/>
              <w:bottom w:val="single" w:sz="4" w:space="0" w:color="auto"/>
              <w:right w:val="single" w:sz="4" w:space="0" w:color="auto"/>
            </w:tcBorders>
          </w:tcPr>
          <w:p w:rsidR="003629B9" w:rsidRPr="00D8419F" w:rsidRDefault="003629B9" w:rsidP="003F214F">
            <w:pPr>
              <w:pStyle w:val="a6"/>
              <w:widowControl w:val="0"/>
              <w:ind w:left="0"/>
              <w:jc w:val="both"/>
              <w:rPr>
                <w:rFonts w:eastAsia="Calibri"/>
                <w:color w:val="000000"/>
                <w:kern w:val="0"/>
                <w:sz w:val="18"/>
                <w:szCs w:val="18"/>
                <w:lang w:val="uk-UA" w:eastAsia="ru-RU"/>
              </w:rPr>
            </w:pPr>
          </w:p>
        </w:tc>
        <w:tc>
          <w:tcPr>
            <w:tcW w:w="1194" w:type="dxa"/>
            <w:gridSpan w:val="3"/>
            <w:tcBorders>
              <w:top w:val="single" w:sz="4" w:space="0" w:color="auto"/>
              <w:left w:val="single" w:sz="4" w:space="0" w:color="auto"/>
              <w:bottom w:val="single" w:sz="4" w:space="0" w:color="auto"/>
              <w:right w:val="single" w:sz="4" w:space="0" w:color="auto"/>
            </w:tcBorders>
            <w:hideMark/>
          </w:tcPr>
          <w:p w:rsidR="003629B9" w:rsidRPr="00D8419F" w:rsidRDefault="003629B9" w:rsidP="003F214F">
            <w:pPr>
              <w:pStyle w:val="a6"/>
              <w:widowControl w:val="0"/>
              <w:ind w:left="0"/>
              <w:jc w:val="both"/>
              <w:rPr>
                <w:rFonts w:eastAsia="Calibri"/>
                <w:kern w:val="0"/>
                <w:sz w:val="18"/>
                <w:szCs w:val="18"/>
                <w:lang w:val="uk-UA" w:eastAsia="ru-RU"/>
              </w:rPr>
            </w:pPr>
            <w:r w:rsidRPr="00D8419F">
              <w:rPr>
                <w:rFonts w:eastAsia="Calibri"/>
                <w:kern w:val="0"/>
                <w:sz w:val="18"/>
                <w:szCs w:val="18"/>
                <w:lang w:val="uk-UA" w:eastAsia="ru-RU"/>
              </w:rPr>
              <w:t>291,8</w:t>
            </w:r>
          </w:p>
        </w:tc>
        <w:tc>
          <w:tcPr>
            <w:tcW w:w="4260" w:type="dxa"/>
            <w:tcBorders>
              <w:top w:val="single" w:sz="4" w:space="0" w:color="auto"/>
              <w:left w:val="single" w:sz="4" w:space="0" w:color="auto"/>
              <w:bottom w:val="single" w:sz="4" w:space="0" w:color="auto"/>
              <w:right w:val="single" w:sz="4" w:space="0" w:color="auto"/>
            </w:tcBorders>
            <w:hideMark/>
          </w:tcPr>
          <w:p w:rsidR="003629B9" w:rsidRPr="00D8419F" w:rsidRDefault="003629B9" w:rsidP="003F214F">
            <w:pPr>
              <w:rPr>
                <w:sz w:val="18"/>
                <w:szCs w:val="18"/>
                <w:lang w:val="uk-UA"/>
              </w:rPr>
            </w:pPr>
            <w:r w:rsidRPr="00D8419F">
              <w:rPr>
                <w:sz w:val="18"/>
                <w:szCs w:val="18"/>
                <w:lang w:val="uk-UA"/>
              </w:rPr>
              <w:t>Роботи завершені.</w:t>
            </w:r>
          </w:p>
        </w:tc>
      </w:tr>
      <w:tr w:rsidR="003629B9" w:rsidRPr="00D8419F" w:rsidTr="003F214F">
        <w:trPr>
          <w:gridAfter w:val="5"/>
          <w:wAfter w:w="6164" w:type="dxa"/>
          <w:trHeight w:val="55"/>
        </w:trPr>
        <w:tc>
          <w:tcPr>
            <w:tcW w:w="449" w:type="dxa"/>
            <w:vMerge/>
            <w:tcBorders>
              <w:top w:val="single" w:sz="4" w:space="0" w:color="auto"/>
              <w:left w:val="single" w:sz="4" w:space="0" w:color="auto"/>
              <w:bottom w:val="single" w:sz="4" w:space="0" w:color="auto"/>
              <w:right w:val="single" w:sz="4" w:space="0" w:color="auto"/>
            </w:tcBorders>
            <w:vAlign w:val="center"/>
            <w:hideMark/>
          </w:tcPr>
          <w:p w:rsidR="003629B9" w:rsidRPr="00D8419F" w:rsidRDefault="003629B9" w:rsidP="003F214F">
            <w:pPr>
              <w:rPr>
                <w:sz w:val="18"/>
                <w:szCs w:val="18"/>
                <w:lang w:val="uk-UA"/>
              </w:rPr>
            </w:pPr>
          </w:p>
        </w:tc>
        <w:tc>
          <w:tcPr>
            <w:tcW w:w="478" w:type="dxa"/>
            <w:gridSpan w:val="3"/>
            <w:vMerge/>
            <w:tcBorders>
              <w:top w:val="single" w:sz="4" w:space="0" w:color="auto"/>
              <w:left w:val="single" w:sz="4" w:space="0" w:color="auto"/>
              <w:bottom w:val="single" w:sz="4" w:space="0" w:color="auto"/>
              <w:right w:val="single" w:sz="4" w:space="0" w:color="auto"/>
            </w:tcBorders>
            <w:vAlign w:val="center"/>
            <w:hideMark/>
          </w:tcPr>
          <w:p w:rsidR="003629B9" w:rsidRPr="00D8419F" w:rsidRDefault="003629B9" w:rsidP="003F214F">
            <w:pPr>
              <w:rPr>
                <w:sz w:val="18"/>
                <w:szCs w:val="18"/>
                <w:lang w:val="uk-UA"/>
              </w:rPr>
            </w:pPr>
          </w:p>
        </w:tc>
        <w:tc>
          <w:tcPr>
            <w:tcW w:w="4763" w:type="dxa"/>
            <w:gridSpan w:val="4"/>
            <w:tcBorders>
              <w:top w:val="single" w:sz="4" w:space="0" w:color="auto"/>
              <w:left w:val="single" w:sz="4" w:space="0" w:color="auto"/>
              <w:bottom w:val="single" w:sz="4" w:space="0" w:color="auto"/>
              <w:right w:val="single" w:sz="4" w:space="0" w:color="auto"/>
            </w:tcBorders>
            <w:hideMark/>
          </w:tcPr>
          <w:p w:rsidR="003629B9" w:rsidRPr="00D8419F" w:rsidRDefault="003629B9" w:rsidP="003F214F">
            <w:pPr>
              <w:jc w:val="both"/>
              <w:rPr>
                <w:sz w:val="18"/>
                <w:szCs w:val="18"/>
                <w:lang w:val="uk-UA"/>
              </w:rPr>
            </w:pPr>
            <w:r w:rsidRPr="00D8419F">
              <w:rPr>
                <w:sz w:val="18"/>
                <w:szCs w:val="18"/>
                <w:lang w:val="uk-UA"/>
              </w:rPr>
              <w:t>1.5.6.Каптальний ремонт дезкамери КНП «Тернопільська міська комунальна дитяча лікарня»</w:t>
            </w:r>
          </w:p>
        </w:tc>
        <w:tc>
          <w:tcPr>
            <w:tcW w:w="1204" w:type="dxa"/>
            <w:gridSpan w:val="4"/>
            <w:tcBorders>
              <w:top w:val="single" w:sz="4" w:space="0" w:color="auto"/>
              <w:left w:val="single" w:sz="4" w:space="0" w:color="auto"/>
              <w:bottom w:val="single" w:sz="4" w:space="0" w:color="auto"/>
              <w:right w:val="single" w:sz="4" w:space="0" w:color="auto"/>
            </w:tcBorders>
          </w:tcPr>
          <w:p w:rsidR="003629B9" w:rsidRPr="00D8419F" w:rsidRDefault="003629B9" w:rsidP="003F214F">
            <w:pPr>
              <w:pStyle w:val="a6"/>
              <w:widowControl w:val="0"/>
              <w:ind w:left="0"/>
              <w:jc w:val="both"/>
              <w:rPr>
                <w:rFonts w:eastAsia="Calibri"/>
                <w:kern w:val="0"/>
                <w:sz w:val="18"/>
                <w:szCs w:val="18"/>
                <w:lang w:val="uk-UA" w:eastAsia="ru-RU"/>
              </w:rPr>
            </w:pPr>
          </w:p>
        </w:tc>
        <w:tc>
          <w:tcPr>
            <w:tcW w:w="1341" w:type="dxa"/>
            <w:gridSpan w:val="3"/>
            <w:tcBorders>
              <w:top w:val="single" w:sz="4" w:space="0" w:color="auto"/>
              <w:left w:val="single" w:sz="4" w:space="0" w:color="auto"/>
              <w:bottom w:val="single" w:sz="4" w:space="0" w:color="auto"/>
              <w:right w:val="single" w:sz="4" w:space="0" w:color="auto"/>
            </w:tcBorders>
            <w:hideMark/>
          </w:tcPr>
          <w:p w:rsidR="003629B9" w:rsidRPr="00D8419F" w:rsidRDefault="003629B9" w:rsidP="003F214F">
            <w:pPr>
              <w:widowControl w:val="0"/>
              <w:rPr>
                <w:sz w:val="18"/>
                <w:szCs w:val="18"/>
              </w:rPr>
            </w:pPr>
            <w:r w:rsidRPr="00D8419F">
              <w:rPr>
                <w:sz w:val="18"/>
                <w:szCs w:val="18"/>
              </w:rPr>
              <w:t>78,0</w:t>
            </w:r>
          </w:p>
        </w:tc>
        <w:tc>
          <w:tcPr>
            <w:tcW w:w="1010" w:type="dxa"/>
            <w:gridSpan w:val="2"/>
            <w:tcBorders>
              <w:top w:val="single" w:sz="4" w:space="0" w:color="auto"/>
              <w:left w:val="single" w:sz="4" w:space="0" w:color="auto"/>
              <w:bottom w:val="single" w:sz="4" w:space="0" w:color="auto"/>
              <w:right w:val="single" w:sz="4" w:space="0" w:color="auto"/>
            </w:tcBorders>
            <w:hideMark/>
          </w:tcPr>
          <w:p w:rsidR="003629B9" w:rsidRPr="00D8419F" w:rsidRDefault="003629B9" w:rsidP="003F214F">
            <w:pPr>
              <w:widowControl w:val="0"/>
              <w:rPr>
                <w:sz w:val="18"/>
                <w:szCs w:val="18"/>
                <w:lang w:val="uk-UA"/>
              </w:rPr>
            </w:pPr>
            <w:r w:rsidRPr="00D8419F">
              <w:rPr>
                <w:sz w:val="18"/>
                <w:szCs w:val="18"/>
                <w:lang w:val="uk-UA"/>
              </w:rPr>
              <w:t>96</w:t>
            </w:r>
            <w:r w:rsidRPr="00D8419F">
              <w:rPr>
                <w:sz w:val="18"/>
                <w:szCs w:val="18"/>
              </w:rPr>
              <w:t>,</w:t>
            </w:r>
            <w:r w:rsidRPr="00D8419F">
              <w:rPr>
                <w:sz w:val="18"/>
                <w:szCs w:val="18"/>
                <w:lang w:val="uk-UA"/>
              </w:rPr>
              <w:t>7</w:t>
            </w:r>
          </w:p>
        </w:tc>
        <w:tc>
          <w:tcPr>
            <w:tcW w:w="887" w:type="dxa"/>
            <w:gridSpan w:val="4"/>
            <w:tcBorders>
              <w:top w:val="single" w:sz="4" w:space="0" w:color="auto"/>
              <w:left w:val="single" w:sz="4" w:space="0" w:color="auto"/>
              <w:bottom w:val="single" w:sz="4" w:space="0" w:color="auto"/>
              <w:right w:val="single" w:sz="4" w:space="0" w:color="auto"/>
            </w:tcBorders>
          </w:tcPr>
          <w:p w:rsidR="003629B9" w:rsidRPr="00D8419F" w:rsidRDefault="003629B9" w:rsidP="003F214F">
            <w:pPr>
              <w:pStyle w:val="a6"/>
              <w:widowControl w:val="0"/>
              <w:ind w:left="0"/>
              <w:jc w:val="both"/>
              <w:rPr>
                <w:rFonts w:eastAsia="Calibri"/>
                <w:color w:val="000000"/>
                <w:kern w:val="0"/>
                <w:sz w:val="18"/>
                <w:szCs w:val="18"/>
                <w:lang w:val="uk-UA" w:eastAsia="ru-RU"/>
              </w:rPr>
            </w:pPr>
          </w:p>
        </w:tc>
        <w:tc>
          <w:tcPr>
            <w:tcW w:w="1194" w:type="dxa"/>
            <w:gridSpan w:val="3"/>
            <w:tcBorders>
              <w:top w:val="single" w:sz="4" w:space="0" w:color="auto"/>
              <w:left w:val="single" w:sz="4" w:space="0" w:color="auto"/>
              <w:bottom w:val="single" w:sz="4" w:space="0" w:color="auto"/>
              <w:right w:val="single" w:sz="4" w:space="0" w:color="auto"/>
            </w:tcBorders>
          </w:tcPr>
          <w:p w:rsidR="003629B9" w:rsidRPr="00D8419F" w:rsidRDefault="003629B9" w:rsidP="003F214F">
            <w:pPr>
              <w:widowControl w:val="0"/>
              <w:jc w:val="both"/>
              <w:rPr>
                <w:sz w:val="18"/>
                <w:szCs w:val="18"/>
                <w:lang w:val="uk-UA"/>
              </w:rPr>
            </w:pPr>
            <w:r w:rsidRPr="00D8419F">
              <w:rPr>
                <w:sz w:val="18"/>
                <w:szCs w:val="18"/>
                <w:lang w:val="uk-UA"/>
              </w:rPr>
              <w:t>96,7</w:t>
            </w:r>
          </w:p>
        </w:tc>
        <w:tc>
          <w:tcPr>
            <w:tcW w:w="4260" w:type="dxa"/>
            <w:tcBorders>
              <w:top w:val="single" w:sz="4" w:space="0" w:color="auto"/>
              <w:left w:val="single" w:sz="4" w:space="0" w:color="auto"/>
              <w:bottom w:val="single" w:sz="4" w:space="0" w:color="auto"/>
              <w:right w:val="single" w:sz="4" w:space="0" w:color="auto"/>
            </w:tcBorders>
          </w:tcPr>
          <w:p w:rsidR="003629B9" w:rsidRPr="00D8419F" w:rsidRDefault="003629B9" w:rsidP="003F214F">
            <w:pPr>
              <w:rPr>
                <w:sz w:val="18"/>
                <w:szCs w:val="18"/>
                <w:lang w:val="uk-UA"/>
              </w:rPr>
            </w:pPr>
            <w:r w:rsidRPr="00D8419F">
              <w:rPr>
                <w:sz w:val="18"/>
                <w:szCs w:val="18"/>
                <w:lang w:val="uk-UA"/>
              </w:rPr>
              <w:t>Роботи  завершені</w:t>
            </w:r>
          </w:p>
        </w:tc>
      </w:tr>
      <w:tr w:rsidR="003629B9" w:rsidRPr="00D8419F" w:rsidTr="003F214F">
        <w:trPr>
          <w:gridAfter w:val="5"/>
          <w:wAfter w:w="6164" w:type="dxa"/>
          <w:trHeight w:val="55"/>
        </w:trPr>
        <w:tc>
          <w:tcPr>
            <w:tcW w:w="449" w:type="dxa"/>
            <w:vMerge/>
            <w:tcBorders>
              <w:top w:val="single" w:sz="4" w:space="0" w:color="auto"/>
              <w:left w:val="single" w:sz="4" w:space="0" w:color="auto"/>
              <w:bottom w:val="single" w:sz="4" w:space="0" w:color="auto"/>
              <w:right w:val="single" w:sz="4" w:space="0" w:color="auto"/>
            </w:tcBorders>
            <w:vAlign w:val="center"/>
            <w:hideMark/>
          </w:tcPr>
          <w:p w:rsidR="003629B9" w:rsidRPr="00D8419F" w:rsidRDefault="003629B9" w:rsidP="003F214F">
            <w:pPr>
              <w:rPr>
                <w:sz w:val="18"/>
                <w:szCs w:val="18"/>
                <w:lang w:val="uk-UA"/>
              </w:rPr>
            </w:pPr>
          </w:p>
        </w:tc>
        <w:tc>
          <w:tcPr>
            <w:tcW w:w="478" w:type="dxa"/>
            <w:gridSpan w:val="3"/>
            <w:vMerge/>
            <w:tcBorders>
              <w:top w:val="single" w:sz="4" w:space="0" w:color="auto"/>
              <w:left w:val="single" w:sz="4" w:space="0" w:color="auto"/>
              <w:bottom w:val="single" w:sz="4" w:space="0" w:color="auto"/>
              <w:right w:val="single" w:sz="4" w:space="0" w:color="auto"/>
            </w:tcBorders>
            <w:vAlign w:val="center"/>
            <w:hideMark/>
          </w:tcPr>
          <w:p w:rsidR="003629B9" w:rsidRPr="00D8419F" w:rsidRDefault="003629B9" w:rsidP="003F214F">
            <w:pPr>
              <w:rPr>
                <w:sz w:val="18"/>
                <w:szCs w:val="18"/>
                <w:lang w:val="uk-UA"/>
              </w:rPr>
            </w:pPr>
          </w:p>
        </w:tc>
        <w:tc>
          <w:tcPr>
            <w:tcW w:w="4763" w:type="dxa"/>
            <w:gridSpan w:val="4"/>
            <w:tcBorders>
              <w:top w:val="single" w:sz="4" w:space="0" w:color="auto"/>
              <w:left w:val="single" w:sz="4" w:space="0" w:color="auto"/>
              <w:bottom w:val="single" w:sz="4" w:space="0" w:color="auto"/>
              <w:right w:val="single" w:sz="4" w:space="0" w:color="auto"/>
            </w:tcBorders>
            <w:hideMark/>
          </w:tcPr>
          <w:p w:rsidR="003629B9" w:rsidRPr="00D8419F" w:rsidRDefault="003629B9" w:rsidP="003F214F">
            <w:pPr>
              <w:jc w:val="both"/>
              <w:rPr>
                <w:sz w:val="18"/>
                <w:szCs w:val="18"/>
                <w:lang w:val="uk-UA"/>
              </w:rPr>
            </w:pPr>
            <w:r w:rsidRPr="00D8419F">
              <w:rPr>
                <w:sz w:val="18"/>
                <w:szCs w:val="18"/>
                <w:lang w:val="uk-UA"/>
              </w:rPr>
              <w:t>1.5.7. Капітальний ремонт сольової кімнати відділення відновного лікування №2 КНП «Тернопільська міська комунальна дитяча лікарня»</w:t>
            </w:r>
          </w:p>
        </w:tc>
        <w:tc>
          <w:tcPr>
            <w:tcW w:w="1204" w:type="dxa"/>
            <w:gridSpan w:val="4"/>
            <w:tcBorders>
              <w:top w:val="single" w:sz="4" w:space="0" w:color="auto"/>
              <w:left w:val="single" w:sz="4" w:space="0" w:color="auto"/>
              <w:bottom w:val="single" w:sz="4" w:space="0" w:color="auto"/>
              <w:right w:val="single" w:sz="4" w:space="0" w:color="auto"/>
            </w:tcBorders>
          </w:tcPr>
          <w:p w:rsidR="003629B9" w:rsidRPr="00D8419F" w:rsidRDefault="003629B9" w:rsidP="003F214F">
            <w:pPr>
              <w:pStyle w:val="a6"/>
              <w:widowControl w:val="0"/>
              <w:ind w:left="0"/>
              <w:jc w:val="both"/>
              <w:rPr>
                <w:rFonts w:eastAsia="Calibri"/>
                <w:b/>
                <w:kern w:val="0"/>
                <w:sz w:val="18"/>
                <w:szCs w:val="18"/>
                <w:lang w:val="uk-UA" w:eastAsia="ru-RU"/>
              </w:rPr>
            </w:pPr>
          </w:p>
        </w:tc>
        <w:tc>
          <w:tcPr>
            <w:tcW w:w="1341" w:type="dxa"/>
            <w:gridSpan w:val="3"/>
            <w:tcBorders>
              <w:top w:val="single" w:sz="4" w:space="0" w:color="auto"/>
              <w:left w:val="single" w:sz="4" w:space="0" w:color="auto"/>
              <w:bottom w:val="single" w:sz="4" w:space="0" w:color="auto"/>
              <w:right w:val="single" w:sz="4" w:space="0" w:color="auto"/>
            </w:tcBorders>
            <w:hideMark/>
          </w:tcPr>
          <w:p w:rsidR="003629B9" w:rsidRPr="00D8419F" w:rsidRDefault="003629B9" w:rsidP="003F214F">
            <w:pPr>
              <w:widowControl w:val="0"/>
              <w:rPr>
                <w:sz w:val="18"/>
                <w:szCs w:val="18"/>
              </w:rPr>
            </w:pPr>
            <w:r w:rsidRPr="00D8419F">
              <w:rPr>
                <w:sz w:val="18"/>
                <w:szCs w:val="18"/>
              </w:rPr>
              <w:t>132,0</w:t>
            </w:r>
          </w:p>
        </w:tc>
        <w:tc>
          <w:tcPr>
            <w:tcW w:w="1010" w:type="dxa"/>
            <w:gridSpan w:val="2"/>
            <w:tcBorders>
              <w:top w:val="single" w:sz="4" w:space="0" w:color="auto"/>
              <w:left w:val="single" w:sz="4" w:space="0" w:color="auto"/>
              <w:bottom w:val="single" w:sz="4" w:space="0" w:color="auto"/>
              <w:right w:val="single" w:sz="4" w:space="0" w:color="auto"/>
            </w:tcBorders>
            <w:hideMark/>
          </w:tcPr>
          <w:p w:rsidR="003629B9" w:rsidRPr="00D8419F" w:rsidRDefault="003629B9" w:rsidP="003F214F">
            <w:pPr>
              <w:widowControl w:val="0"/>
              <w:rPr>
                <w:sz w:val="18"/>
                <w:szCs w:val="18"/>
                <w:lang w:val="uk-UA"/>
              </w:rPr>
            </w:pPr>
            <w:r w:rsidRPr="00D8419F">
              <w:rPr>
                <w:sz w:val="18"/>
                <w:szCs w:val="18"/>
              </w:rPr>
              <w:t>1</w:t>
            </w:r>
            <w:r w:rsidRPr="00D8419F">
              <w:rPr>
                <w:sz w:val="18"/>
                <w:szCs w:val="18"/>
                <w:lang w:val="uk-UA"/>
              </w:rPr>
              <w:t>61</w:t>
            </w:r>
            <w:r w:rsidRPr="00D8419F">
              <w:rPr>
                <w:sz w:val="18"/>
                <w:szCs w:val="18"/>
              </w:rPr>
              <w:t>,</w:t>
            </w:r>
            <w:r w:rsidRPr="00D8419F">
              <w:rPr>
                <w:sz w:val="18"/>
                <w:szCs w:val="18"/>
                <w:lang w:val="uk-UA"/>
              </w:rPr>
              <w:t>9</w:t>
            </w:r>
          </w:p>
        </w:tc>
        <w:tc>
          <w:tcPr>
            <w:tcW w:w="887" w:type="dxa"/>
            <w:gridSpan w:val="4"/>
            <w:tcBorders>
              <w:top w:val="single" w:sz="4" w:space="0" w:color="auto"/>
              <w:left w:val="single" w:sz="4" w:space="0" w:color="auto"/>
              <w:bottom w:val="single" w:sz="4" w:space="0" w:color="auto"/>
              <w:right w:val="single" w:sz="4" w:space="0" w:color="auto"/>
            </w:tcBorders>
          </w:tcPr>
          <w:p w:rsidR="003629B9" w:rsidRPr="00D8419F" w:rsidRDefault="003629B9" w:rsidP="003F214F">
            <w:pPr>
              <w:pStyle w:val="a6"/>
              <w:widowControl w:val="0"/>
              <w:ind w:left="0"/>
              <w:jc w:val="both"/>
              <w:rPr>
                <w:rFonts w:eastAsia="Calibri"/>
                <w:color w:val="000000"/>
                <w:kern w:val="0"/>
                <w:sz w:val="18"/>
                <w:szCs w:val="18"/>
                <w:lang w:val="uk-UA" w:eastAsia="ru-RU"/>
              </w:rPr>
            </w:pPr>
          </w:p>
        </w:tc>
        <w:tc>
          <w:tcPr>
            <w:tcW w:w="1194" w:type="dxa"/>
            <w:gridSpan w:val="3"/>
            <w:tcBorders>
              <w:top w:val="single" w:sz="4" w:space="0" w:color="auto"/>
              <w:left w:val="single" w:sz="4" w:space="0" w:color="auto"/>
              <w:bottom w:val="single" w:sz="4" w:space="0" w:color="auto"/>
              <w:right w:val="single" w:sz="4" w:space="0" w:color="auto"/>
            </w:tcBorders>
            <w:hideMark/>
          </w:tcPr>
          <w:p w:rsidR="003629B9" w:rsidRPr="00D8419F" w:rsidRDefault="003629B9" w:rsidP="003F214F">
            <w:pPr>
              <w:widowControl w:val="0"/>
              <w:jc w:val="both"/>
              <w:rPr>
                <w:sz w:val="18"/>
                <w:szCs w:val="18"/>
                <w:lang w:val="uk-UA"/>
              </w:rPr>
            </w:pPr>
            <w:r w:rsidRPr="00D8419F">
              <w:rPr>
                <w:sz w:val="18"/>
                <w:szCs w:val="18"/>
                <w:lang w:val="uk-UA"/>
              </w:rPr>
              <w:t>161</w:t>
            </w:r>
            <w:r w:rsidRPr="00D8419F">
              <w:rPr>
                <w:sz w:val="18"/>
                <w:szCs w:val="18"/>
              </w:rPr>
              <w:t>,</w:t>
            </w:r>
            <w:r w:rsidRPr="00D8419F">
              <w:rPr>
                <w:sz w:val="18"/>
                <w:szCs w:val="18"/>
                <w:lang w:val="uk-UA"/>
              </w:rPr>
              <w:t>9</w:t>
            </w:r>
          </w:p>
        </w:tc>
        <w:tc>
          <w:tcPr>
            <w:tcW w:w="4260" w:type="dxa"/>
            <w:tcBorders>
              <w:top w:val="single" w:sz="4" w:space="0" w:color="auto"/>
              <w:left w:val="single" w:sz="4" w:space="0" w:color="auto"/>
              <w:bottom w:val="single" w:sz="4" w:space="0" w:color="auto"/>
              <w:right w:val="single" w:sz="4" w:space="0" w:color="auto"/>
            </w:tcBorders>
            <w:hideMark/>
          </w:tcPr>
          <w:p w:rsidR="003629B9" w:rsidRPr="00D8419F" w:rsidRDefault="003629B9" w:rsidP="003F214F">
            <w:pPr>
              <w:rPr>
                <w:sz w:val="18"/>
                <w:szCs w:val="18"/>
                <w:lang w:val="uk-UA"/>
              </w:rPr>
            </w:pPr>
            <w:r w:rsidRPr="00D8419F">
              <w:rPr>
                <w:sz w:val="18"/>
                <w:szCs w:val="18"/>
                <w:lang w:val="uk-UA"/>
              </w:rPr>
              <w:t>Роботи  завершені.</w:t>
            </w:r>
          </w:p>
        </w:tc>
      </w:tr>
      <w:tr w:rsidR="003629B9" w:rsidRPr="00D8419F" w:rsidTr="003F214F">
        <w:trPr>
          <w:gridAfter w:val="5"/>
          <w:wAfter w:w="6164" w:type="dxa"/>
          <w:trHeight w:val="62"/>
        </w:trPr>
        <w:tc>
          <w:tcPr>
            <w:tcW w:w="449" w:type="dxa"/>
            <w:vMerge/>
            <w:tcBorders>
              <w:top w:val="single" w:sz="4" w:space="0" w:color="auto"/>
              <w:left w:val="single" w:sz="4" w:space="0" w:color="auto"/>
              <w:bottom w:val="single" w:sz="4" w:space="0" w:color="auto"/>
              <w:right w:val="single" w:sz="4" w:space="0" w:color="auto"/>
            </w:tcBorders>
            <w:vAlign w:val="center"/>
            <w:hideMark/>
          </w:tcPr>
          <w:p w:rsidR="003629B9" w:rsidRPr="00D8419F" w:rsidRDefault="003629B9" w:rsidP="003F214F">
            <w:pPr>
              <w:rPr>
                <w:sz w:val="18"/>
                <w:szCs w:val="18"/>
                <w:lang w:val="uk-UA"/>
              </w:rPr>
            </w:pPr>
          </w:p>
        </w:tc>
        <w:tc>
          <w:tcPr>
            <w:tcW w:w="478" w:type="dxa"/>
            <w:gridSpan w:val="3"/>
            <w:vMerge/>
            <w:tcBorders>
              <w:top w:val="single" w:sz="4" w:space="0" w:color="auto"/>
              <w:left w:val="single" w:sz="4" w:space="0" w:color="auto"/>
              <w:bottom w:val="single" w:sz="4" w:space="0" w:color="auto"/>
              <w:right w:val="single" w:sz="4" w:space="0" w:color="auto"/>
            </w:tcBorders>
            <w:vAlign w:val="center"/>
            <w:hideMark/>
          </w:tcPr>
          <w:p w:rsidR="003629B9" w:rsidRPr="00D8419F" w:rsidRDefault="003629B9" w:rsidP="003F214F">
            <w:pPr>
              <w:rPr>
                <w:sz w:val="18"/>
                <w:szCs w:val="18"/>
                <w:lang w:val="uk-UA"/>
              </w:rPr>
            </w:pPr>
          </w:p>
        </w:tc>
        <w:tc>
          <w:tcPr>
            <w:tcW w:w="4763" w:type="dxa"/>
            <w:gridSpan w:val="4"/>
            <w:tcBorders>
              <w:top w:val="single" w:sz="4" w:space="0" w:color="auto"/>
              <w:left w:val="single" w:sz="4" w:space="0" w:color="auto"/>
              <w:bottom w:val="single" w:sz="4" w:space="0" w:color="auto"/>
              <w:right w:val="single" w:sz="4" w:space="0" w:color="auto"/>
            </w:tcBorders>
            <w:hideMark/>
          </w:tcPr>
          <w:p w:rsidR="003629B9" w:rsidRPr="00D8419F" w:rsidRDefault="003629B9" w:rsidP="003F214F">
            <w:pPr>
              <w:rPr>
                <w:sz w:val="18"/>
                <w:szCs w:val="18"/>
                <w:lang w:val="uk-UA"/>
              </w:rPr>
            </w:pPr>
            <w:r w:rsidRPr="00D8419F">
              <w:rPr>
                <w:sz w:val="18"/>
                <w:szCs w:val="18"/>
                <w:lang w:val="uk-UA"/>
              </w:rPr>
              <w:t>1.5.9. Капітальний ремонт діагностичному блоці КП «Тернопільс міський лікувально – діагностичний центр»</w:t>
            </w:r>
          </w:p>
        </w:tc>
        <w:tc>
          <w:tcPr>
            <w:tcW w:w="1204" w:type="dxa"/>
            <w:gridSpan w:val="4"/>
            <w:tcBorders>
              <w:top w:val="single" w:sz="4" w:space="0" w:color="auto"/>
              <w:left w:val="single" w:sz="4" w:space="0" w:color="auto"/>
              <w:bottom w:val="single" w:sz="4" w:space="0" w:color="auto"/>
              <w:right w:val="single" w:sz="4" w:space="0" w:color="auto"/>
            </w:tcBorders>
          </w:tcPr>
          <w:p w:rsidR="003629B9" w:rsidRPr="00D8419F" w:rsidRDefault="003629B9" w:rsidP="003F214F">
            <w:pPr>
              <w:widowControl w:val="0"/>
              <w:jc w:val="both"/>
              <w:rPr>
                <w:sz w:val="18"/>
                <w:szCs w:val="18"/>
                <w:lang w:val="uk-UA"/>
              </w:rPr>
            </w:pPr>
          </w:p>
        </w:tc>
        <w:tc>
          <w:tcPr>
            <w:tcW w:w="1341" w:type="dxa"/>
            <w:gridSpan w:val="3"/>
            <w:tcBorders>
              <w:top w:val="single" w:sz="4" w:space="0" w:color="auto"/>
              <w:left w:val="single" w:sz="4" w:space="0" w:color="auto"/>
              <w:bottom w:val="single" w:sz="4" w:space="0" w:color="auto"/>
              <w:right w:val="single" w:sz="4" w:space="0" w:color="auto"/>
            </w:tcBorders>
            <w:hideMark/>
          </w:tcPr>
          <w:p w:rsidR="003629B9" w:rsidRPr="00D8419F" w:rsidRDefault="003629B9" w:rsidP="003F214F">
            <w:pPr>
              <w:widowControl w:val="0"/>
              <w:rPr>
                <w:sz w:val="18"/>
                <w:szCs w:val="18"/>
              </w:rPr>
            </w:pPr>
            <w:r w:rsidRPr="00D8419F">
              <w:rPr>
                <w:sz w:val="18"/>
                <w:szCs w:val="18"/>
              </w:rPr>
              <w:t>560,0</w:t>
            </w:r>
          </w:p>
        </w:tc>
        <w:tc>
          <w:tcPr>
            <w:tcW w:w="1010" w:type="dxa"/>
            <w:gridSpan w:val="2"/>
            <w:tcBorders>
              <w:top w:val="single" w:sz="4" w:space="0" w:color="auto"/>
              <w:left w:val="single" w:sz="4" w:space="0" w:color="auto"/>
              <w:bottom w:val="single" w:sz="4" w:space="0" w:color="auto"/>
              <w:right w:val="single" w:sz="4" w:space="0" w:color="auto"/>
            </w:tcBorders>
            <w:hideMark/>
          </w:tcPr>
          <w:p w:rsidR="003629B9" w:rsidRPr="00D8419F" w:rsidRDefault="003629B9" w:rsidP="003F214F">
            <w:pPr>
              <w:widowControl w:val="0"/>
              <w:rPr>
                <w:sz w:val="18"/>
                <w:szCs w:val="18"/>
              </w:rPr>
            </w:pPr>
            <w:r w:rsidRPr="00D8419F">
              <w:rPr>
                <w:sz w:val="18"/>
                <w:szCs w:val="18"/>
              </w:rPr>
              <w:t>560,0</w:t>
            </w:r>
          </w:p>
        </w:tc>
        <w:tc>
          <w:tcPr>
            <w:tcW w:w="887" w:type="dxa"/>
            <w:gridSpan w:val="4"/>
            <w:tcBorders>
              <w:top w:val="single" w:sz="4" w:space="0" w:color="auto"/>
              <w:left w:val="single" w:sz="4" w:space="0" w:color="auto"/>
              <w:bottom w:val="single" w:sz="4" w:space="0" w:color="auto"/>
              <w:right w:val="single" w:sz="4" w:space="0" w:color="auto"/>
            </w:tcBorders>
          </w:tcPr>
          <w:p w:rsidR="003629B9" w:rsidRPr="00D8419F" w:rsidRDefault="003629B9" w:rsidP="003F214F">
            <w:pPr>
              <w:widowControl w:val="0"/>
              <w:jc w:val="both"/>
              <w:rPr>
                <w:color w:val="000000"/>
                <w:sz w:val="18"/>
                <w:szCs w:val="18"/>
                <w:lang w:val="uk-UA"/>
              </w:rPr>
            </w:pPr>
          </w:p>
        </w:tc>
        <w:tc>
          <w:tcPr>
            <w:tcW w:w="1194" w:type="dxa"/>
            <w:gridSpan w:val="3"/>
            <w:tcBorders>
              <w:top w:val="single" w:sz="4" w:space="0" w:color="auto"/>
              <w:left w:val="single" w:sz="4" w:space="0" w:color="auto"/>
              <w:bottom w:val="single" w:sz="4" w:space="0" w:color="auto"/>
              <w:right w:val="single" w:sz="4" w:space="0" w:color="auto"/>
            </w:tcBorders>
          </w:tcPr>
          <w:p w:rsidR="003629B9" w:rsidRPr="00D8419F" w:rsidRDefault="002C5F52" w:rsidP="003F214F">
            <w:pPr>
              <w:widowControl w:val="0"/>
              <w:jc w:val="both"/>
              <w:rPr>
                <w:sz w:val="18"/>
                <w:szCs w:val="18"/>
                <w:lang w:val="uk-UA"/>
              </w:rPr>
            </w:pPr>
            <w:r>
              <w:rPr>
                <w:sz w:val="18"/>
                <w:szCs w:val="18"/>
                <w:lang w:val="uk-UA"/>
              </w:rPr>
              <w:t>55</w:t>
            </w:r>
            <w:r w:rsidR="003629B9" w:rsidRPr="00D8419F">
              <w:rPr>
                <w:sz w:val="18"/>
                <w:szCs w:val="18"/>
                <w:lang w:val="uk-UA"/>
              </w:rPr>
              <w:t>8,3</w:t>
            </w:r>
          </w:p>
        </w:tc>
        <w:tc>
          <w:tcPr>
            <w:tcW w:w="4260" w:type="dxa"/>
            <w:tcBorders>
              <w:top w:val="single" w:sz="4" w:space="0" w:color="auto"/>
              <w:left w:val="single" w:sz="4" w:space="0" w:color="auto"/>
              <w:bottom w:val="single" w:sz="4" w:space="0" w:color="auto"/>
              <w:right w:val="single" w:sz="4" w:space="0" w:color="auto"/>
            </w:tcBorders>
          </w:tcPr>
          <w:p w:rsidR="003629B9" w:rsidRPr="00D8419F" w:rsidRDefault="00A95F16" w:rsidP="003F214F">
            <w:pPr>
              <w:widowControl w:val="0"/>
              <w:jc w:val="both"/>
              <w:rPr>
                <w:sz w:val="18"/>
                <w:szCs w:val="18"/>
                <w:lang w:val="uk-UA"/>
              </w:rPr>
            </w:pPr>
            <w:r>
              <w:rPr>
                <w:sz w:val="18"/>
                <w:szCs w:val="18"/>
                <w:lang w:val="uk-UA"/>
              </w:rPr>
              <w:t>Роботи  завершені</w:t>
            </w:r>
          </w:p>
        </w:tc>
      </w:tr>
      <w:tr w:rsidR="003629B9" w:rsidRPr="00D8419F" w:rsidTr="003F214F">
        <w:trPr>
          <w:gridAfter w:val="5"/>
          <w:wAfter w:w="6164" w:type="dxa"/>
          <w:trHeight w:val="62"/>
        </w:trPr>
        <w:tc>
          <w:tcPr>
            <w:tcW w:w="449" w:type="dxa"/>
            <w:vMerge/>
            <w:tcBorders>
              <w:top w:val="single" w:sz="4" w:space="0" w:color="auto"/>
              <w:left w:val="single" w:sz="4" w:space="0" w:color="auto"/>
              <w:bottom w:val="single" w:sz="4" w:space="0" w:color="auto"/>
              <w:right w:val="single" w:sz="4" w:space="0" w:color="auto"/>
            </w:tcBorders>
            <w:vAlign w:val="center"/>
            <w:hideMark/>
          </w:tcPr>
          <w:p w:rsidR="003629B9" w:rsidRPr="00D8419F" w:rsidRDefault="003629B9" w:rsidP="003F214F">
            <w:pPr>
              <w:rPr>
                <w:sz w:val="18"/>
                <w:szCs w:val="18"/>
                <w:lang w:val="uk-UA"/>
              </w:rPr>
            </w:pPr>
          </w:p>
        </w:tc>
        <w:tc>
          <w:tcPr>
            <w:tcW w:w="478" w:type="dxa"/>
            <w:gridSpan w:val="3"/>
            <w:vMerge/>
            <w:tcBorders>
              <w:top w:val="single" w:sz="4" w:space="0" w:color="auto"/>
              <w:left w:val="single" w:sz="4" w:space="0" w:color="auto"/>
              <w:bottom w:val="single" w:sz="4" w:space="0" w:color="auto"/>
              <w:right w:val="single" w:sz="4" w:space="0" w:color="auto"/>
            </w:tcBorders>
            <w:vAlign w:val="center"/>
            <w:hideMark/>
          </w:tcPr>
          <w:p w:rsidR="003629B9" w:rsidRPr="00D8419F" w:rsidRDefault="003629B9" w:rsidP="003F214F">
            <w:pPr>
              <w:rPr>
                <w:sz w:val="18"/>
                <w:szCs w:val="18"/>
                <w:lang w:val="uk-UA"/>
              </w:rPr>
            </w:pPr>
          </w:p>
        </w:tc>
        <w:tc>
          <w:tcPr>
            <w:tcW w:w="4763" w:type="dxa"/>
            <w:gridSpan w:val="4"/>
            <w:tcBorders>
              <w:top w:val="single" w:sz="4" w:space="0" w:color="auto"/>
              <w:left w:val="single" w:sz="4" w:space="0" w:color="auto"/>
              <w:bottom w:val="single" w:sz="4" w:space="0" w:color="auto"/>
              <w:right w:val="single" w:sz="4" w:space="0" w:color="auto"/>
            </w:tcBorders>
            <w:hideMark/>
          </w:tcPr>
          <w:p w:rsidR="003629B9" w:rsidRPr="00E3267D" w:rsidRDefault="003629B9" w:rsidP="003F214F">
            <w:pPr>
              <w:rPr>
                <w:b/>
                <w:color w:val="000000"/>
                <w:sz w:val="18"/>
                <w:szCs w:val="18"/>
                <w:lang w:val="uk-UA"/>
              </w:rPr>
            </w:pPr>
            <w:r w:rsidRPr="00E3267D">
              <w:rPr>
                <w:color w:val="000000"/>
                <w:sz w:val="18"/>
                <w:szCs w:val="18"/>
                <w:lang w:val="uk-UA"/>
              </w:rPr>
              <w:t>1.5.11</w:t>
            </w:r>
            <w:r w:rsidRPr="00E3267D">
              <w:rPr>
                <w:b/>
                <w:color w:val="000000"/>
                <w:sz w:val="18"/>
                <w:szCs w:val="18"/>
                <w:lang w:val="uk-UA"/>
              </w:rPr>
              <w:t xml:space="preserve">. </w:t>
            </w:r>
            <w:r w:rsidRPr="00E3267D">
              <w:rPr>
                <w:color w:val="000000"/>
                <w:sz w:val="18"/>
                <w:szCs w:val="18"/>
                <w:lang w:val="uk-UA"/>
              </w:rPr>
              <w:t>К</w:t>
            </w:r>
            <w:r w:rsidRPr="00E3267D">
              <w:rPr>
                <w:rStyle w:val="af3"/>
                <w:rFonts w:eastAsia="Calibri"/>
                <w:b w:val="0"/>
                <w:color w:val="000000"/>
                <w:sz w:val="18"/>
                <w:szCs w:val="18"/>
              </w:rPr>
              <w:t>апітальний ремонт ліфту КНП «Тернопільська міська стоматологічна поліклініка»</w:t>
            </w:r>
          </w:p>
        </w:tc>
        <w:tc>
          <w:tcPr>
            <w:tcW w:w="1204" w:type="dxa"/>
            <w:gridSpan w:val="4"/>
            <w:tcBorders>
              <w:top w:val="single" w:sz="4" w:space="0" w:color="auto"/>
              <w:left w:val="single" w:sz="4" w:space="0" w:color="auto"/>
              <w:bottom w:val="single" w:sz="4" w:space="0" w:color="auto"/>
              <w:right w:val="single" w:sz="4" w:space="0" w:color="auto"/>
            </w:tcBorders>
          </w:tcPr>
          <w:p w:rsidR="003629B9" w:rsidRPr="00D8419F" w:rsidRDefault="003629B9" w:rsidP="003F214F">
            <w:pPr>
              <w:pStyle w:val="a6"/>
              <w:widowControl w:val="0"/>
              <w:ind w:left="0"/>
              <w:jc w:val="both"/>
              <w:rPr>
                <w:rFonts w:eastAsia="Calibri"/>
                <w:b/>
                <w:kern w:val="0"/>
                <w:sz w:val="18"/>
                <w:szCs w:val="18"/>
                <w:lang w:val="uk-UA" w:eastAsia="ru-RU"/>
              </w:rPr>
            </w:pPr>
          </w:p>
        </w:tc>
        <w:tc>
          <w:tcPr>
            <w:tcW w:w="1341" w:type="dxa"/>
            <w:gridSpan w:val="3"/>
            <w:tcBorders>
              <w:top w:val="single" w:sz="4" w:space="0" w:color="auto"/>
              <w:left w:val="single" w:sz="4" w:space="0" w:color="auto"/>
              <w:bottom w:val="single" w:sz="4" w:space="0" w:color="auto"/>
              <w:right w:val="single" w:sz="4" w:space="0" w:color="auto"/>
            </w:tcBorders>
            <w:hideMark/>
          </w:tcPr>
          <w:p w:rsidR="003629B9" w:rsidRPr="00D8419F" w:rsidRDefault="003629B9" w:rsidP="003F214F">
            <w:pPr>
              <w:widowControl w:val="0"/>
              <w:rPr>
                <w:sz w:val="18"/>
                <w:szCs w:val="18"/>
              </w:rPr>
            </w:pPr>
            <w:r w:rsidRPr="00D8419F">
              <w:rPr>
                <w:sz w:val="18"/>
                <w:szCs w:val="18"/>
              </w:rPr>
              <w:t>98,0</w:t>
            </w:r>
          </w:p>
        </w:tc>
        <w:tc>
          <w:tcPr>
            <w:tcW w:w="1010" w:type="dxa"/>
            <w:gridSpan w:val="2"/>
            <w:tcBorders>
              <w:top w:val="single" w:sz="4" w:space="0" w:color="auto"/>
              <w:left w:val="single" w:sz="4" w:space="0" w:color="auto"/>
              <w:bottom w:val="single" w:sz="4" w:space="0" w:color="auto"/>
              <w:right w:val="single" w:sz="4" w:space="0" w:color="auto"/>
            </w:tcBorders>
            <w:hideMark/>
          </w:tcPr>
          <w:p w:rsidR="003629B9" w:rsidRPr="00D8419F" w:rsidRDefault="003629B9" w:rsidP="003F214F">
            <w:pPr>
              <w:widowControl w:val="0"/>
              <w:rPr>
                <w:sz w:val="18"/>
                <w:szCs w:val="18"/>
                <w:lang w:val="uk-UA"/>
              </w:rPr>
            </w:pPr>
            <w:r w:rsidRPr="00D8419F">
              <w:rPr>
                <w:sz w:val="18"/>
                <w:szCs w:val="18"/>
                <w:lang w:val="uk-UA"/>
              </w:rPr>
              <w:t>45</w:t>
            </w:r>
            <w:r w:rsidRPr="00D8419F">
              <w:rPr>
                <w:sz w:val="18"/>
                <w:szCs w:val="18"/>
              </w:rPr>
              <w:t>,</w:t>
            </w:r>
            <w:r w:rsidRPr="00D8419F">
              <w:rPr>
                <w:sz w:val="18"/>
                <w:szCs w:val="18"/>
                <w:lang w:val="uk-UA"/>
              </w:rPr>
              <w:t>1</w:t>
            </w:r>
          </w:p>
        </w:tc>
        <w:tc>
          <w:tcPr>
            <w:tcW w:w="887" w:type="dxa"/>
            <w:gridSpan w:val="4"/>
            <w:tcBorders>
              <w:top w:val="single" w:sz="4" w:space="0" w:color="auto"/>
              <w:left w:val="single" w:sz="4" w:space="0" w:color="auto"/>
              <w:bottom w:val="single" w:sz="4" w:space="0" w:color="auto"/>
              <w:right w:val="single" w:sz="4" w:space="0" w:color="auto"/>
            </w:tcBorders>
          </w:tcPr>
          <w:p w:rsidR="003629B9" w:rsidRPr="00D8419F" w:rsidRDefault="003629B9" w:rsidP="003F214F">
            <w:pPr>
              <w:pStyle w:val="a6"/>
              <w:widowControl w:val="0"/>
              <w:ind w:left="0"/>
              <w:jc w:val="both"/>
              <w:rPr>
                <w:rFonts w:eastAsia="Calibri"/>
                <w:color w:val="000000"/>
                <w:kern w:val="0"/>
                <w:sz w:val="18"/>
                <w:szCs w:val="18"/>
                <w:lang w:val="uk-UA" w:eastAsia="ru-RU"/>
              </w:rPr>
            </w:pPr>
          </w:p>
        </w:tc>
        <w:tc>
          <w:tcPr>
            <w:tcW w:w="1194" w:type="dxa"/>
            <w:gridSpan w:val="3"/>
            <w:tcBorders>
              <w:top w:val="single" w:sz="4" w:space="0" w:color="auto"/>
              <w:left w:val="single" w:sz="4" w:space="0" w:color="auto"/>
              <w:bottom w:val="single" w:sz="4" w:space="0" w:color="auto"/>
              <w:right w:val="single" w:sz="4" w:space="0" w:color="auto"/>
            </w:tcBorders>
          </w:tcPr>
          <w:p w:rsidR="003629B9" w:rsidRPr="00D8419F" w:rsidRDefault="003629B9" w:rsidP="003F214F">
            <w:pPr>
              <w:widowControl w:val="0"/>
              <w:jc w:val="both"/>
              <w:rPr>
                <w:sz w:val="18"/>
                <w:szCs w:val="18"/>
                <w:lang w:val="uk-UA"/>
              </w:rPr>
            </w:pPr>
            <w:r w:rsidRPr="00D8419F">
              <w:rPr>
                <w:sz w:val="18"/>
                <w:szCs w:val="18"/>
                <w:lang w:val="uk-UA"/>
              </w:rPr>
              <w:t>45,1</w:t>
            </w:r>
          </w:p>
        </w:tc>
        <w:tc>
          <w:tcPr>
            <w:tcW w:w="4260" w:type="dxa"/>
            <w:tcBorders>
              <w:top w:val="single" w:sz="4" w:space="0" w:color="auto"/>
              <w:left w:val="single" w:sz="4" w:space="0" w:color="auto"/>
              <w:bottom w:val="single" w:sz="4" w:space="0" w:color="auto"/>
              <w:right w:val="single" w:sz="4" w:space="0" w:color="auto"/>
            </w:tcBorders>
          </w:tcPr>
          <w:p w:rsidR="003629B9" w:rsidRPr="00D8419F" w:rsidRDefault="00A95F16" w:rsidP="003F214F">
            <w:pPr>
              <w:pStyle w:val="a6"/>
              <w:widowControl w:val="0"/>
              <w:ind w:left="0"/>
              <w:jc w:val="both"/>
              <w:rPr>
                <w:rFonts w:eastAsia="Calibri"/>
                <w:kern w:val="0"/>
                <w:sz w:val="18"/>
                <w:szCs w:val="18"/>
                <w:lang w:val="uk-UA" w:eastAsia="ru-RU"/>
              </w:rPr>
            </w:pPr>
            <w:r>
              <w:rPr>
                <w:rFonts w:eastAsia="Calibri"/>
                <w:kern w:val="0"/>
                <w:sz w:val="18"/>
                <w:szCs w:val="18"/>
                <w:lang w:val="uk-UA" w:eastAsia="ru-RU"/>
              </w:rPr>
              <w:t>Роботи завершені</w:t>
            </w:r>
          </w:p>
        </w:tc>
      </w:tr>
      <w:tr w:rsidR="003629B9" w:rsidRPr="00D8419F" w:rsidTr="003F214F">
        <w:trPr>
          <w:gridAfter w:val="5"/>
          <w:wAfter w:w="6164" w:type="dxa"/>
          <w:trHeight w:val="62"/>
        </w:trPr>
        <w:tc>
          <w:tcPr>
            <w:tcW w:w="449" w:type="dxa"/>
            <w:vMerge/>
            <w:tcBorders>
              <w:top w:val="single" w:sz="4" w:space="0" w:color="auto"/>
              <w:left w:val="single" w:sz="4" w:space="0" w:color="auto"/>
              <w:bottom w:val="single" w:sz="4" w:space="0" w:color="auto"/>
              <w:right w:val="single" w:sz="4" w:space="0" w:color="auto"/>
            </w:tcBorders>
            <w:vAlign w:val="center"/>
            <w:hideMark/>
          </w:tcPr>
          <w:p w:rsidR="003629B9" w:rsidRPr="00D8419F" w:rsidRDefault="003629B9" w:rsidP="003F214F">
            <w:pPr>
              <w:rPr>
                <w:sz w:val="18"/>
                <w:szCs w:val="18"/>
                <w:lang w:val="uk-UA"/>
              </w:rPr>
            </w:pPr>
          </w:p>
        </w:tc>
        <w:tc>
          <w:tcPr>
            <w:tcW w:w="478" w:type="dxa"/>
            <w:gridSpan w:val="3"/>
            <w:vMerge/>
            <w:tcBorders>
              <w:top w:val="single" w:sz="4" w:space="0" w:color="auto"/>
              <w:left w:val="single" w:sz="4" w:space="0" w:color="auto"/>
              <w:bottom w:val="single" w:sz="4" w:space="0" w:color="auto"/>
              <w:right w:val="single" w:sz="4" w:space="0" w:color="auto"/>
            </w:tcBorders>
            <w:vAlign w:val="center"/>
            <w:hideMark/>
          </w:tcPr>
          <w:p w:rsidR="003629B9" w:rsidRPr="00D8419F" w:rsidRDefault="003629B9" w:rsidP="003F214F">
            <w:pPr>
              <w:rPr>
                <w:sz w:val="18"/>
                <w:szCs w:val="18"/>
                <w:lang w:val="uk-UA"/>
              </w:rPr>
            </w:pPr>
          </w:p>
        </w:tc>
        <w:tc>
          <w:tcPr>
            <w:tcW w:w="4763" w:type="dxa"/>
            <w:gridSpan w:val="4"/>
            <w:tcBorders>
              <w:top w:val="single" w:sz="4" w:space="0" w:color="auto"/>
              <w:left w:val="single" w:sz="4" w:space="0" w:color="auto"/>
              <w:bottom w:val="single" w:sz="4" w:space="0" w:color="auto"/>
              <w:right w:val="single" w:sz="4" w:space="0" w:color="auto"/>
            </w:tcBorders>
            <w:hideMark/>
          </w:tcPr>
          <w:p w:rsidR="003629B9" w:rsidRPr="00E3267D" w:rsidRDefault="003629B9" w:rsidP="003F214F">
            <w:pPr>
              <w:rPr>
                <w:b/>
                <w:color w:val="000000"/>
                <w:sz w:val="18"/>
                <w:szCs w:val="18"/>
                <w:lang w:val="uk-UA"/>
              </w:rPr>
            </w:pPr>
            <w:r w:rsidRPr="00E3267D">
              <w:rPr>
                <w:color w:val="000000"/>
                <w:sz w:val="18"/>
                <w:szCs w:val="18"/>
                <w:lang w:val="uk-UA"/>
              </w:rPr>
              <w:t>1.5.</w:t>
            </w:r>
            <w:r w:rsidRPr="00E3267D">
              <w:rPr>
                <w:rStyle w:val="af3"/>
                <w:rFonts w:eastAsia="Calibri"/>
                <w:b w:val="0"/>
                <w:color w:val="000000"/>
                <w:sz w:val="18"/>
                <w:szCs w:val="18"/>
              </w:rPr>
              <w:t>12. Заміна вікон КНП «Тернопільська міська стоматологічна поліклініка»</w:t>
            </w:r>
          </w:p>
        </w:tc>
        <w:tc>
          <w:tcPr>
            <w:tcW w:w="1204" w:type="dxa"/>
            <w:gridSpan w:val="4"/>
            <w:tcBorders>
              <w:top w:val="single" w:sz="4" w:space="0" w:color="auto"/>
              <w:left w:val="single" w:sz="4" w:space="0" w:color="auto"/>
              <w:bottom w:val="single" w:sz="4" w:space="0" w:color="auto"/>
              <w:right w:val="single" w:sz="4" w:space="0" w:color="auto"/>
            </w:tcBorders>
          </w:tcPr>
          <w:p w:rsidR="003629B9" w:rsidRPr="00D8419F" w:rsidRDefault="003629B9" w:rsidP="003F214F">
            <w:pPr>
              <w:pStyle w:val="a6"/>
              <w:widowControl w:val="0"/>
              <w:ind w:left="0"/>
              <w:jc w:val="both"/>
              <w:rPr>
                <w:rFonts w:eastAsia="Calibri"/>
                <w:b/>
                <w:kern w:val="0"/>
                <w:sz w:val="18"/>
                <w:szCs w:val="18"/>
                <w:lang w:val="uk-UA" w:eastAsia="ru-RU"/>
              </w:rPr>
            </w:pPr>
          </w:p>
        </w:tc>
        <w:tc>
          <w:tcPr>
            <w:tcW w:w="1341" w:type="dxa"/>
            <w:gridSpan w:val="3"/>
            <w:tcBorders>
              <w:top w:val="single" w:sz="4" w:space="0" w:color="auto"/>
              <w:left w:val="single" w:sz="4" w:space="0" w:color="auto"/>
              <w:bottom w:val="single" w:sz="4" w:space="0" w:color="auto"/>
              <w:right w:val="single" w:sz="4" w:space="0" w:color="auto"/>
            </w:tcBorders>
            <w:hideMark/>
          </w:tcPr>
          <w:p w:rsidR="003629B9" w:rsidRPr="00D8419F" w:rsidRDefault="003629B9" w:rsidP="003F214F">
            <w:pPr>
              <w:widowControl w:val="0"/>
              <w:rPr>
                <w:sz w:val="18"/>
                <w:szCs w:val="18"/>
              </w:rPr>
            </w:pPr>
            <w:r w:rsidRPr="00D8419F">
              <w:rPr>
                <w:sz w:val="18"/>
                <w:szCs w:val="18"/>
              </w:rPr>
              <w:t>41,3</w:t>
            </w:r>
          </w:p>
        </w:tc>
        <w:tc>
          <w:tcPr>
            <w:tcW w:w="1010" w:type="dxa"/>
            <w:gridSpan w:val="2"/>
            <w:tcBorders>
              <w:top w:val="single" w:sz="4" w:space="0" w:color="auto"/>
              <w:left w:val="single" w:sz="4" w:space="0" w:color="auto"/>
              <w:bottom w:val="single" w:sz="4" w:space="0" w:color="auto"/>
              <w:right w:val="single" w:sz="4" w:space="0" w:color="auto"/>
            </w:tcBorders>
            <w:hideMark/>
          </w:tcPr>
          <w:p w:rsidR="003629B9" w:rsidRPr="00D8419F" w:rsidRDefault="003629B9" w:rsidP="003F214F">
            <w:pPr>
              <w:widowControl w:val="0"/>
              <w:rPr>
                <w:sz w:val="18"/>
                <w:szCs w:val="18"/>
                <w:lang w:val="uk-UA"/>
              </w:rPr>
            </w:pPr>
            <w:r w:rsidRPr="00D8419F">
              <w:rPr>
                <w:sz w:val="18"/>
                <w:szCs w:val="18"/>
                <w:lang w:val="uk-UA"/>
              </w:rPr>
              <w:t>94</w:t>
            </w:r>
            <w:r w:rsidRPr="00D8419F">
              <w:rPr>
                <w:sz w:val="18"/>
                <w:szCs w:val="18"/>
              </w:rPr>
              <w:t>,</w:t>
            </w:r>
            <w:r w:rsidRPr="00D8419F">
              <w:rPr>
                <w:sz w:val="18"/>
                <w:szCs w:val="18"/>
                <w:lang w:val="uk-UA"/>
              </w:rPr>
              <w:t>2</w:t>
            </w:r>
          </w:p>
        </w:tc>
        <w:tc>
          <w:tcPr>
            <w:tcW w:w="887" w:type="dxa"/>
            <w:gridSpan w:val="4"/>
            <w:tcBorders>
              <w:top w:val="single" w:sz="4" w:space="0" w:color="auto"/>
              <w:left w:val="single" w:sz="4" w:space="0" w:color="auto"/>
              <w:bottom w:val="single" w:sz="4" w:space="0" w:color="auto"/>
              <w:right w:val="single" w:sz="4" w:space="0" w:color="auto"/>
            </w:tcBorders>
          </w:tcPr>
          <w:p w:rsidR="003629B9" w:rsidRPr="00D8419F" w:rsidRDefault="003629B9" w:rsidP="003F214F">
            <w:pPr>
              <w:pStyle w:val="a6"/>
              <w:widowControl w:val="0"/>
              <w:ind w:left="0"/>
              <w:jc w:val="both"/>
              <w:rPr>
                <w:rFonts w:eastAsia="Calibri"/>
                <w:kern w:val="0"/>
                <w:sz w:val="18"/>
                <w:szCs w:val="18"/>
                <w:lang w:val="uk-UA" w:eastAsia="ru-RU"/>
              </w:rPr>
            </w:pPr>
          </w:p>
        </w:tc>
        <w:tc>
          <w:tcPr>
            <w:tcW w:w="1194" w:type="dxa"/>
            <w:gridSpan w:val="3"/>
            <w:tcBorders>
              <w:top w:val="single" w:sz="4" w:space="0" w:color="auto"/>
              <w:left w:val="single" w:sz="4" w:space="0" w:color="auto"/>
              <w:bottom w:val="single" w:sz="4" w:space="0" w:color="auto"/>
              <w:right w:val="single" w:sz="4" w:space="0" w:color="auto"/>
            </w:tcBorders>
          </w:tcPr>
          <w:p w:rsidR="003629B9" w:rsidRPr="00D8419F" w:rsidRDefault="003629B9" w:rsidP="003F214F">
            <w:pPr>
              <w:widowControl w:val="0"/>
              <w:jc w:val="both"/>
              <w:rPr>
                <w:sz w:val="18"/>
                <w:szCs w:val="18"/>
                <w:lang w:val="uk-UA"/>
              </w:rPr>
            </w:pPr>
            <w:r w:rsidRPr="00D8419F">
              <w:rPr>
                <w:sz w:val="18"/>
                <w:szCs w:val="18"/>
                <w:lang w:val="uk-UA"/>
              </w:rPr>
              <w:t>94,2</w:t>
            </w:r>
          </w:p>
        </w:tc>
        <w:tc>
          <w:tcPr>
            <w:tcW w:w="4260" w:type="dxa"/>
            <w:tcBorders>
              <w:top w:val="single" w:sz="4" w:space="0" w:color="auto"/>
              <w:left w:val="single" w:sz="4" w:space="0" w:color="auto"/>
              <w:bottom w:val="single" w:sz="4" w:space="0" w:color="auto"/>
              <w:right w:val="single" w:sz="4" w:space="0" w:color="auto"/>
            </w:tcBorders>
          </w:tcPr>
          <w:p w:rsidR="003629B9" w:rsidRPr="00D8419F" w:rsidRDefault="00A95F16" w:rsidP="003F214F">
            <w:pPr>
              <w:pStyle w:val="a6"/>
              <w:widowControl w:val="0"/>
              <w:ind w:left="0"/>
              <w:jc w:val="both"/>
              <w:rPr>
                <w:rFonts w:eastAsia="Calibri"/>
                <w:kern w:val="0"/>
                <w:sz w:val="18"/>
                <w:szCs w:val="18"/>
                <w:lang w:val="uk-UA" w:eastAsia="ru-RU"/>
              </w:rPr>
            </w:pPr>
            <w:r>
              <w:rPr>
                <w:rFonts w:eastAsia="Calibri"/>
                <w:kern w:val="0"/>
                <w:sz w:val="18"/>
                <w:szCs w:val="18"/>
                <w:lang w:val="uk-UA" w:eastAsia="ru-RU"/>
              </w:rPr>
              <w:t>Роботи  завершені</w:t>
            </w:r>
          </w:p>
        </w:tc>
      </w:tr>
      <w:tr w:rsidR="003629B9" w:rsidRPr="00D8419F" w:rsidTr="003F214F">
        <w:trPr>
          <w:gridAfter w:val="5"/>
          <w:wAfter w:w="6164" w:type="dxa"/>
          <w:trHeight w:val="62"/>
        </w:trPr>
        <w:tc>
          <w:tcPr>
            <w:tcW w:w="449" w:type="dxa"/>
            <w:vMerge/>
            <w:tcBorders>
              <w:top w:val="single" w:sz="4" w:space="0" w:color="auto"/>
              <w:left w:val="single" w:sz="4" w:space="0" w:color="auto"/>
              <w:bottom w:val="single" w:sz="4" w:space="0" w:color="auto"/>
              <w:right w:val="single" w:sz="4" w:space="0" w:color="auto"/>
            </w:tcBorders>
            <w:vAlign w:val="center"/>
            <w:hideMark/>
          </w:tcPr>
          <w:p w:rsidR="003629B9" w:rsidRPr="00D8419F" w:rsidRDefault="003629B9" w:rsidP="003F214F">
            <w:pPr>
              <w:rPr>
                <w:sz w:val="18"/>
                <w:szCs w:val="18"/>
                <w:lang w:val="uk-UA"/>
              </w:rPr>
            </w:pPr>
          </w:p>
        </w:tc>
        <w:tc>
          <w:tcPr>
            <w:tcW w:w="478" w:type="dxa"/>
            <w:gridSpan w:val="3"/>
            <w:vMerge/>
            <w:tcBorders>
              <w:top w:val="single" w:sz="4" w:space="0" w:color="auto"/>
              <w:left w:val="single" w:sz="4" w:space="0" w:color="auto"/>
              <w:bottom w:val="single" w:sz="4" w:space="0" w:color="auto"/>
              <w:right w:val="single" w:sz="4" w:space="0" w:color="auto"/>
            </w:tcBorders>
            <w:vAlign w:val="center"/>
            <w:hideMark/>
          </w:tcPr>
          <w:p w:rsidR="003629B9" w:rsidRPr="00D8419F" w:rsidRDefault="003629B9" w:rsidP="003F214F">
            <w:pPr>
              <w:rPr>
                <w:sz w:val="18"/>
                <w:szCs w:val="18"/>
                <w:lang w:val="uk-UA"/>
              </w:rPr>
            </w:pPr>
          </w:p>
        </w:tc>
        <w:tc>
          <w:tcPr>
            <w:tcW w:w="4763" w:type="dxa"/>
            <w:gridSpan w:val="4"/>
            <w:tcBorders>
              <w:top w:val="single" w:sz="4" w:space="0" w:color="auto"/>
              <w:left w:val="single" w:sz="4" w:space="0" w:color="auto"/>
              <w:bottom w:val="single" w:sz="4" w:space="0" w:color="auto"/>
              <w:right w:val="single" w:sz="4" w:space="0" w:color="auto"/>
            </w:tcBorders>
            <w:hideMark/>
          </w:tcPr>
          <w:p w:rsidR="003629B9" w:rsidRPr="00E3267D" w:rsidRDefault="003629B9" w:rsidP="003F214F">
            <w:pPr>
              <w:rPr>
                <w:sz w:val="18"/>
                <w:szCs w:val="18"/>
                <w:lang w:val="uk-UA"/>
              </w:rPr>
            </w:pPr>
            <w:r w:rsidRPr="00E3267D">
              <w:rPr>
                <w:sz w:val="18"/>
                <w:szCs w:val="18"/>
                <w:lang w:val="uk-UA"/>
              </w:rPr>
              <w:t>1.5.13. Капітальний ремонт приміщень КНП «Комунальна  дитяча стоматологічна поліклініка»</w:t>
            </w:r>
          </w:p>
        </w:tc>
        <w:tc>
          <w:tcPr>
            <w:tcW w:w="1204" w:type="dxa"/>
            <w:gridSpan w:val="4"/>
            <w:tcBorders>
              <w:top w:val="single" w:sz="4" w:space="0" w:color="auto"/>
              <w:left w:val="single" w:sz="4" w:space="0" w:color="auto"/>
              <w:bottom w:val="single" w:sz="4" w:space="0" w:color="auto"/>
              <w:right w:val="single" w:sz="4" w:space="0" w:color="auto"/>
            </w:tcBorders>
          </w:tcPr>
          <w:p w:rsidR="003629B9" w:rsidRPr="00D8419F" w:rsidRDefault="003629B9" w:rsidP="003F214F">
            <w:pPr>
              <w:widowControl w:val="0"/>
              <w:jc w:val="both"/>
              <w:rPr>
                <w:b/>
                <w:sz w:val="18"/>
                <w:szCs w:val="18"/>
                <w:lang w:val="uk-UA"/>
              </w:rPr>
            </w:pPr>
          </w:p>
        </w:tc>
        <w:tc>
          <w:tcPr>
            <w:tcW w:w="1341" w:type="dxa"/>
            <w:gridSpan w:val="3"/>
            <w:tcBorders>
              <w:top w:val="single" w:sz="4" w:space="0" w:color="auto"/>
              <w:left w:val="single" w:sz="4" w:space="0" w:color="auto"/>
              <w:bottom w:val="single" w:sz="4" w:space="0" w:color="auto"/>
              <w:right w:val="single" w:sz="4" w:space="0" w:color="auto"/>
            </w:tcBorders>
            <w:hideMark/>
          </w:tcPr>
          <w:p w:rsidR="003629B9" w:rsidRPr="00D8419F" w:rsidRDefault="003629B9" w:rsidP="003F214F">
            <w:pPr>
              <w:widowControl w:val="0"/>
              <w:rPr>
                <w:sz w:val="18"/>
                <w:szCs w:val="18"/>
              </w:rPr>
            </w:pPr>
            <w:r w:rsidRPr="00D8419F">
              <w:rPr>
                <w:sz w:val="18"/>
                <w:szCs w:val="18"/>
              </w:rPr>
              <w:t>100,0</w:t>
            </w:r>
          </w:p>
        </w:tc>
        <w:tc>
          <w:tcPr>
            <w:tcW w:w="1010" w:type="dxa"/>
            <w:gridSpan w:val="2"/>
            <w:tcBorders>
              <w:top w:val="single" w:sz="4" w:space="0" w:color="auto"/>
              <w:left w:val="single" w:sz="4" w:space="0" w:color="auto"/>
              <w:bottom w:val="single" w:sz="4" w:space="0" w:color="auto"/>
              <w:right w:val="single" w:sz="4" w:space="0" w:color="auto"/>
            </w:tcBorders>
            <w:hideMark/>
          </w:tcPr>
          <w:p w:rsidR="003629B9" w:rsidRPr="00D8419F" w:rsidRDefault="003629B9" w:rsidP="003F214F">
            <w:pPr>
              <w:widowControl w:val="0"/>
              <w:rPr>
                <w:sz w:val="18"/>
                <w:szCs w:val="18"/>
              </w:rPr>
            </w:pPr>
            <w:r w:rsidRPr="00D8419F">
              <w:rPr>
                <w:sz w:val="18"/>
                <w:szCs w:val="18"/>
              </w:rPr>
              <w:t>100,0</w:t>
            </w:r>
          </w:p>
        </w:tc>
        <w:tc>
          <w:tcPr>
            <w:tcW w:w="887" w:type="dxa"/>
            <w:gridSpan w:val="4"/>
            <w:tcBorders>
              <w:top w:val="single" w:sz="4" w:space="0" w:color="auto"/>
              <w:left w:val="single" w:sz="4" w:space="0" w:color="auto"/>
              <w:bottom w:val="single" w:sz="4" w:space="0" w:color="auto"/>
              <w:right w:val="single" w:sz="4" w:space="0" w:color="auto"/>
            </w:tcBorders>
          </w:tcPr>
          <w:p w:rsidR="003629B9" w:rsidRPr="00D8419F" w:rsidRDefault="003629B9" w:rsidP="003F214F">
            <w:pPr>
              <w:widowControl w:val="0"/>
              <w:jc w:val="both"/>
              <w:rPr>
                <w:color w:val="000000"/>
                <w:sz w:val="18"/>
                <w:szCs w:val="18"/>
                <w:lang w:val="uk-UA"/>
              </w:rPr>
            </w:pPr>
          </w:p>
        </w:tc>
        <w:tc>
          <w:tcPr>
            <w:tcW w:w="1194" w:type="dxa"/>
            <w:gridSpan w:val="3"/>
            <w:tcBorders>
              <w:top w:val="single" w:sz="4" w:space="0" w:color="auto"/>
              <w:left w:val="single" w:sz="4" w:space="0" w:color="auto"/>
              <w:bottom w:val="single" w:sz="4" w:space="0" w:color="auto"/>
              <w:right w:val="single" w:sz="4" w:space="0" w:color="auto"/>
            </w:tcBorders>
          </w:tcPr>
          <w:p w:rsidR="003629B9" w:rsidRPr="00D8419F" w:rsidRDefault="003629B9" w:rsidP="003F214F">
            <w:pPr>
              <w:widowControl w:val="0"/>
              <w:jc w:val="both"/>
              <w:rPr>
                <w:sz w:val="18"/>
                <w:szCs w:val="18"/>
                <w:lang w:val="uk-UA"/>
              </w:rPr>
            </w:pPr>
            <w:r w:rsidRPr="00D8419F">
              <w:rPr>
                <w:sz w:val="18"/>
                <w:szCs w:val="18"/>
                <w:lang w:val="uk-UA"/>
              </w:rPr>
              <w:t>100,0</w:t>
            </w:r>
          </w:p>
        </w:tc>
        <w:tc>
          <w:tcPr>
            <w:tcW w:w="4260" w:type="dxa"/>
            <w:tcBorders>
              <w:top w:val="single" w:sz="4" w:space="0" w:color="auto"/>
              <w:left w:val="single" w:sz="4" w:space="0" w:color="auto"/>
              <w:bottom w:val="single" w:sz="4" w:space="0" w:color="auto"/>
              <w:right w:val="single" w:sz="4" w:space="0" w:color="auto"/>
            </w:tcBorders>
          </w:tcPr>
          <w:p w:rsidR="003629B9" w:rsidRPr="00D8419F" w:rsidRDefault="003629B9" w:rsidP="003F214F">
            <w:pPr>
              <w:widowControl w:val="0"/>
              <w:jc w:val="both"/>
              <w:rPr>
                <w:sz w:val="18"/>
                <w:szCs w:val="18"/>
                <w:lang w:val="uk-UA"/>
              </w:rPr>
            </w:pPr>
            <w:r w:rsidRPr="00D8419F">
              <w:rPr>
                <w:sz w:val="18"/>
                <w:szCs w:val="18"/>
                <w:lang w:val="uk-UA"/>
              </w:rPr>
              <w:t>Роботи завершені</w:t>
            </w:r>
          </w:p>
        </w:tc>
      </w:tr>
      <w:tr w:rsidR="003629B9" w:rsidRPr="00D8419F" w:rsidTr="003F214F">
        <w:trPr>
          <w:gridAfter w:val="5"/>
          <w:wAfter w:w="6164" w:type="dxa"/>
          <w:trHeight w:val="62"/>
        </w:trPr>
        <w:tc>
          <w:tcPr>
            <w:tcW w:w="449" w:type="dxa"/>
            <w:vMerge/>
            <w:tcBorders>
              <w:top w:val="single" w:sz="4" w:space="0" w:color="auto"/>
              <w:left w:val="single" w:sz="4" w:space="0" w:color="auto"/>
              <w:bottom w:val="single" w:sz="4" w:space="0" w:color="auto"/>
              <w:right w:val="single" w:sz="4" w:space="0" w:color="auto"/>
            </w:tcBorders>
            <w:vAlign w:val="center"/>
            <w:hideMark/>
          </w:tcPr>
          <w:p w:rsidR="003629B9" w:rsidRPr="00D8419F" w:rsidRDefault="003629B9" w:rsidP="003F214F">
            <w:pPr>
              <w:rPr>
                <w:sz w:val="18"/>
                <w:szCs w:val="18"/>
                <w:lang w:val="uk-UA"/>
              </w:rPr>
            </w:pPr>
          </w:p>
        </w:tc>
        <w:tc>
          <w:tcPr>
            <w:tcW w:w="478" w:type="dxa"/>
            <w:gridSpan w:val="3"/>
            <w:vMerge/>
            <w:tcBorders>
              <w:top w:val="single" w:sz="4" w:space="0" w:color="auto"/>
              <w:left w:val="single" w:sz="4" w:space="0" w:color="auto"/>
              <w:bottom w:val="single" w:sz="4" w:space="0" w:color="auto"/>
              <w:right w:val="single" w:sz="4" w:space="0" w:color="auto"/>
            </w:tcBorders>
            <w:vAlign w:val="center"/>
            <w:hideMark/>
          </w:tcPr>
          <w:p w:rsidR="003629B9" w:rsidRPr="00D8419F" w:rsidRDefault="003629B9" w:rsidP="003F214F">
            <w:pPr>
              <w:rPr>
                <w:sz w:val="18"/>
                <w:szCs w:val="18"/>
                <w:lang w:val="uk-UA"/>
              </w:rPr>
            </w:pPr>
          </w:p>
        </w:tc>
        <w:tc>
          <w:tcPr>
            <w:tcW w:w="4763" w:type="dxa"/>
            <w:gridSpan w:val="4"/>
            <w:tcBorders>
              <w:top w:val="single" w:sz="4" w:space="0" w:color="auto"/>
              <w:left w:val="single" w:sz="4" w:space="0" w:color="auto"/>
              <w:bottom w:val="single" w:sz="4" w:space="0" w:color="auto"/>
              <w:right w:val="single" w:sz="4" w:space="0" w:color="auto"/>
            </w:tcBorders>
            <w:hideMark/>
          </w:tcPr>
          <w:p w:rsidR="003629B9" w:rsidRPr="00E3267D" w:rsidRDefault="003629B9" w:rsidP="003F214F">
            <w:pPr>
              <w:ind w:left="66"/>
              <w:jc w:val="both"/>
              <w:rPr>
                <w:sz w:val="18"/>
                <w:szCs w:val="18"/>
                <w:lang w:val="uk-UA"/>
              </w:rPr>
            </w:pPr>
            <w:r w:rsidRPr="00E3267D">
              <w:rPr>
                <w:sz w:val="18"/>
                <w:szCs w:val="18"/>
                <w:lang w:val="uk-UA"/>
              </w:rPr>
              <w:t>1.6. П</w:t>
            </w:r>
            <w:r w:rsidRPr="00E3267D">
              <w:rPr>
                <w:sz w:val="18"/>
                <w:szCs w:val="18"/>
              </w:rPr>
              <w:t>ридбання медичного обладнання лікувально –</w:t>
            </w:r>
          </w:p>
          <w:p w:rsidR="003629B9" w:rsidRPr="00E3267D" w:rsidRDefault="003629B9" w:rsidP="003F214F">
            <w:pPr>
              <w:ind w:left="66"/>
              <w:jc w:val="both"/>
              <w:rPr>
                <w:sz w:val="18"/>
                <w:szCs w:val="18"/>
                <w:lang w:val="uk-UA"/>
              </w:rPr>
            </w:pPr>
            <w:r w:rsidRPr="00E3267D">
              <w:rPr>
                <w:sz w:val="18"/>
                <w:szCs w:val="18"/>
                <w:lang w:val="uk-UA"/>
              </w:rPr>
              <w:t>п</w:t>
            </w:r>
            <w:r w:rsidRPr="00E3267D">
              <w:rPr>
                <w:sz w:val="18"/>
                <w:szCs w:val="18"/>
              </w:rPr>
              <w:t>рофілактичних закладів міста</w:t>
            </w:r>
          </w:p>
        </w:tc>
        <w:tc>
          <w:tcPr>
            <w:tcW w:w="1204" w:type="dxa"/>
            <w:gridSpan w:val="4"/>
            <w:tcBorders>
              <w:top w:val="single" w:sz="4" w:space="0" w:color="auto"/>
              <w:left w:val="single" w:sz="4" w:space="0" w:color="auto"/>
              <w:bottom w:val="single" w:sz="4" w:space="0" w:color="auto"/>
              <w:right w:val="single" w:sz="4" w:space="0" w:color="auto"/>
            </w:tcBorders>
            <w:hideMark/>
          </w:tcPr>
          <w:p w:rsidR="003629B9" w:rsidRPr="00D8419F" w:rsidRDefault="003629B9" w:rsidP="003F214F">
            <w:pPr>
              <w:pStyle w:val="a6"/>
              <w:widowControl w:val="0"/>
              <w:ind w:left="0"/>
              <w:jc w:val="both"/>
              <w:rPr>
                <w:rFonts w:eastAsia="Calibri"/>
                <w:kern w:val="0"/>
                <w:sz w:val="18"/>
                <w:szCs w:val="18"/>
                <w:lang w:val="uk-UA" w:eastAsia="ru-RU"/>
              </w:rPr>
            </w:pPr>
            <w:r w:rsidRPr="00D8419F">
              <w:rPr>
                <w:rFonts w:eastAsia="Calibri"/>
                <w:kern w:val="0"/>
                <w:sz w:val="18"/>
                <w:szCs w:val="18"/>
                <w:lang w:val="uk-UA" w:eastAsia="ru-RU"/>
              </w:rPr>
              <w:t>21091,0</w:t>
            </w:r>
          </w:p>
        </w:tc>
        <w:tc>
          <w:tcPr>
            <w:tcW w:w="1341" w:type="dxa"/>
            <w:gridSpan w:val="3"/>
            <w:tcBorders>
              <w:top w:val="single" w:sz="4" w:space="0" w:color="auto"/>
              <w:left w:val="single" w:sz="4" w:space="0" w:color="auto"/>
              <w:bottom w:val="single" w:sz="4" w:space="0" w:color="auto"/>
              <w:right w:val="single" w:sz="4" w:space="0" w:color="auto"/>
            </w:tcBorders>
            <w:hideMark/>
          </w:tcPr>
          <w:p w:rsidR="003629B9" w:rsidRPr="00D8419F" w:rsidRDefault="003629B9" w:rsidP="003F214F">
            <w:pPr>
              <w:pStyle w:val="a6"/>
              <w:widowControl w:val="0"/>
              <w:ind w:left="0"/>
              <w:rPr>
                <w:rFonts w:eastAsia="Calibri"/>
                <w:kern w:val="0"/>
                <w:sz w:val="18"/>
                <w:szCs w:val="18"/>
                <w:lang w:val="uk-UA" w:eastAsia="ru-RU"/>
              </w:rPr>
            </w:pPr>
            <w:r w:rsidRPr="00D8419F">
              <w:rPr>
                <w:rFonts w:eastAsia="Calibri"/>
                <w:kern w:val="0"/>
                <w:sz w:val="18"/>
                <w:szCs w:val="18"/>
                <w:lang w:val="uk-UA" w:eastAsia="ru-RU"/>
              </w:rPr>
              <w:t>9730,0</w:t>
            </w:r>
          </w:p>
        </w:tc>
        <w:tc>
          <w:tcPr>
            <w:tcW w:w="1010" w:type="dxa"/>
            <w:gridSpan w:val="2"/>
            <w:tcBorders>
              <w:top w:val="single" w:sz="4" w:space="0" w:color="auto"/>
              <w:left w:val="single" w:sz="4" w:space="0" w:color="auto"/>
              <w:bottom w:val="single" w:sz="4" w:space="0" w:color="auto"/>
              <w:right w:val="single" w:sz="4" w:space="0" w:color="auto"/>
            </w:tcBorders>
            <w:hideMark/>
          </w:tcPr>
          <w:p w:rsidR="003629B9" w:rsidRPr="00D8419F" w:rsidRDefault="003629B9" w:rsidP="003F214F">
            <w:pPr>
              <w:rPr>
                <w:sz w:val="18"/>
                <w:szCs w:val="18"/>
                <w:lang w:val="uk-UA"/>
              </w:rPr>
            </w:pPr>
            <w:r w:rsidRPr="00D8419F">
              <w:rPr>
                <w:sz w:val="18"/>
                <w:szCs w:val="18"/>
                <w:lang w:val="uk-UA"/>
              </w:rPr>
              <w:t>10290,0</w:t>
            </w:r>
          </w:p>
        </w:tc>
        <w:tc>
          <w:tcPr>
            <w:tcW w:w="887" w:type="dxa"/>
            <w:gridSpan w:val="4"/>
            <w:tcBorders>
              <w:top w:val="single" w:sz="4" w:space="0" w:color="auto"/>
              <w:left w:val="single" w:sz="4" w:space="0" w:color="auto"/>
              <w:bottom w:val="single" w:sz="4" w:space="0" w:color="auto"/>
              <w:right w:val="single" w:sz="4" w:space="0" w:color="auto"/>
            </w:tcBorders>
          </w:tcPr>
          <w:p w:rsidR="003629B9" w:rsidRPr="00D8419F" w:rsidRDefault="003629B9" w:rsidP="003F214F">
            <w:pPr>
              <w:pStyle w:val="a6"/>
              <w:widowControl w:val="0"/>
              <w:ind w:left="0"/>
              <w:jc w:val="both"/>
              <w:rPr>
                <w:rFonts w:eastAsia="Calibri"/>
                <w:color w:val="000000"/>
                <w:kern w:val="0"/>
                <w:sz w:val="18"/>
                <w:szCs w:val="18"/>
                <w:lang w:val="uk-UA" w:eastAsia="ru-RU"/>
              </w:rPr>
            </w:pPr>
          </w:p>
        </w:tc>
        <w:tc>
          <w:tcPr>
            <w:tcW w:w="1194" w:type="dxa"/>
            <w:gridSpan w:val="3"/>
            <w:tcBorders>
              <w:top w:val="single" w:sz="4" w:space="0" w:color="auto"/>
              <w:left w:val="single" w:sz="4" w:space="0" w:color="auto"/>
              <w:bottom w:val="single" w:sz="4" w:space="0" w:color="auto"/>
              <w:right w:val="single" w:sz="4" w:space="0" w:color="auto"/>
            </w:tcBorders>
            <w:hideMark/>
          </w:tcPr>
          <w:p w:rsidR="003629B9" w:rsidRPr="00D8419F" w:rsidRDefault="003629B9" w:rsidP="003F214F">
            <w:pPr>
              <w:widowControl w:val="0"/>
              <w:jc w:val="both"/>
              <w:rPr>
                <w:sz w:val="18"/>
                <w:szCs w:val="18"/>
                <w:lang w:val="uk-UA"/>
              </w:rPr>
            </w:pPr>
            <w:r w:rsidRPr="00D8419F">
              <w:rPr>
                <w:sz w:val="18"/>
                <w:szCs w:val="18"/>
                <w:lang w:val="uk-UA"/>
              </w:rPr>
              <w:t>10511,4</w:t>
            </w:r>
          </w:p>
          <w:p w:rsidR="003629B9" w:rsidRPr="00D8419F" w:rsidRDefault="003629B9" w:rsidP="003F214F">
            <w:pPr>
              <w:widowControl w:val="0"/>
              <w:jc w:val="both"/>
              <w:rPr>
                <w:sz w:val="18"/>
                <w:szCs w:val="18"/>
                <w:lang w:val="uk-UA"/>
              </w:rPr>
            </w:pPr>
          </w:p>
        </w:tc>
        <w:tc>
          <w:tcPr>
            <w:tcW w:w="4260" w:type="dxa"/>
            <w:tcBorders>
              <w:top w:val="single" w:sz="4" w:space="0" w:color="auto"/>
              <w:left w:val="single" w:sz="4" w:space="0" w:color="auto"/>
              <w:bottom w:val="single" w:sz="4" w:space="0" w:color="auto"/>
              <w:right w:val="single" w:sz="4" w:space="0" w:color="auto"/>
            </w:tcBorders>
          </w:tcPr>
          <w:p w:rsidR="003629B9" w:rsidRPr="00D8419F" w:rsidRDefault="003629B9" w:rsidP="003F214F">
            <w:pPr>
              <w:pStyle w:val="a6"/>
              <w:widowControl w:val="0"/>
              <w:ind w:left="0"/>
              <w:jc w:val="both"/>
              <w:rPr>
                <w:rFonts w:eastAsia="Calibri"/>
                <w:kern w:val="0"/>
                <w:sz w:val="18"/>
                <w:szCs w:val="18"/>
                <w:lang w:val="uk-UA" w:eastAsia="ru-RU"/>
              </w:rPr>
            </w:pPr>
          </w:p>
        </w:tc>
      </w:tr>
      <w:tr w:rsidR="003629B9" w:rsidRPr="00D8419F" w:rsidTr="003F214F">
        <w:trPr>
          <w:gridAfter w:val="5"/>
          <w:wAfter w:w="6164" w:type="dxa"/>
          <w:trHeight w:val="83"/>
        </w:trPr>
        <w:tc>
          <w:tcPr>
            <w:tcW w:w="449" w:type="dxa"/>
            <w:vMerge/>
            <w:tcBorders>
              <w:top w:val="single" w:sz="4" w:space="0" w:color="auto"/>
              <w:left w:val="single" w:sz="4" w:space="0" w:color="auto"/>
              <w:bottom w:val="single" w:sz="4" w:space="0" w:color="auto"/>
              <w:right w:val="single" w:sz="4" w:space="0" w:color="auto"/>
            </w:tcBorders>
            <w:vAlign w:val="center"/>
            <w:hideMark/>
          </w:tcPr>
          <w:p w:rsidR="003629B9" w:rsidRPr="00D8419F" w:rsidRDefault="003629B9" w:rsidP="003F214F">
            <w:pPr>
              <w:rPr>
                <w:sz w:val="18"/>
                <w:szCs w:val="18"/>
                <w:lang w:val="uk-UA"/>
              </w:rPr>
            </w:pPr>
          </w:p>
        </w:tc>
        <w:tc>
          <w:tcPr>
            <w:tcW w:w="478" w:type="dxa"/>
            <w:gridSpan w:val="3"/>
            <w:vMerge/>
            <w:tcBorders>
              <w:top w:val="single" w:sz="4" w:space="0" w:color="auto"/>
              <w:left w:val="single" w:sz="4" w:space="0" w:color="auto"/>
              <w:bottom w:val="single" w:sz="4" w:space="0" w:color="auto"/>
              <w:right w:val="single" w:sz="4" w:space="0" w:color="auto"/>
            </w:tcBorders>
            <w:vAlign w:val="center"/>
            <w:hideMark/>
          </w:tcPr>
          <w:p w:rsidR="003629B9" w:rsidRPr="00D8419F" w:rsidRDefault="003629B9" w:rsidP="003F214F">
            <w:pPr>
              <w:rPr>
                <w:sz w:val="18"/>
                <w:szCs w:val="18"/>
                <w:lang w:val="uk-UA"/>
              </w:rPr>
            </w:pPr>
          </w:p>
        </w:tc>
        <w:tc>
          <w:tcPr>
            <w:tcW w:w="4763" w:type="dxa"/>
            <w:gridSpan w:val="4"/>
            <w:tcBorders>
              <w:top w:val="single" w:sz="4" w:space="0" w:color="auto"/>
              <w:left w:val="single" w:sz="4" w:space="0" w:color="auto"/>
              <w:bottom w:val="single" w:sz="4" w:space="0" w:color="auto"/>
              <w:right w:val="single" w:sz="4" w:space="0" w:color="auto"/>
            </w:tcBorders>
            <w:hideMark/>
          </w:tcPr>
          <w:p w:rsidR="003629B9" w:rsidRPr="00E3267D" w:rsidRDefault="003629B9" w:rsidP="003F214F">
            <w:pPr>
              <w:ind w:left="66"/>
              <w:jc w:val="both"/>
              <w:rPr>
                <w:sz w:val="18"/>
                <w:szCs w:val="18"/>
                <w:lang w:val="uk-UA"/>
              </w:rPr>
            </w:pPr>
            <w:r w:rsidRPr="00E3267D">
              <w:rPr>
                <w:sz w:val="18"/>
                <w:szCs w:val="18"/>
                <w:lang w:val="uk-UA"/>
              </w:rPr>
              <w:t xml:space="preserve">1.6.1. Придбання обладнання КНП «Тернопільська міська комунальна лікарня швидкої допомоги» ( мобільна рентген система IMAX </w:t>
            </w:r>
            <w:smartTag w:uri="urn:schemas-microsoft-com:office:smarttags" w:element="metricconverter">
              <w:smartTagPr>
                <w:attr w:name="ProductID" w:val="112C"/>
              </w:smartTagPr>
              <w:r w:rsidRPr="00E3267D">
                <w:rPr>
                  <w:sz w:val="18"/>
                  <w:szCs w:val="18"/>
                  <w:lang w:val="uk-UA"/>
                </w:rPr>
                <w:t>112C</w:t>
              </w:r>
            </w:smartTag>
            <w:r w:rsidRPr="00E3267D">
              <w:rPr>
                <w:sz w:val="18"/>
                <w:szCs w:val="18"/>
                <w:lang w:val="uk-UA"/>
              </w:rPr>
              <w:t xml:space="preserve">, </w:t>
            </w:r>
            <w:r w:rsidRPr="00E3267D">
              <w:rPr>
                <w:rStyle w:val="af3"/>
                <w:rFonts w:eastAsia="Calibri"/>
                <w:sz w:val="18"/>
                <w:szCs w:val="18"/>
              </w:rPr>
              <w:t>л</w:t>
            </w:r>
            <w:r w:rsidRPr="00E3267D">
              <w:rPr>
                <w:sz w:val="18"/>
                <w:szCs w:val="18"/>
                <w:lang w:val="uk-UA"/>
              </w:rPr>
              <w:t>ампи освітлення в операційну,столи операційні)</w:t>
            </w:r>
          </w:p>
        </w:tc>
        <w:tc>
          <w:tcPr>
            <w:tcW w:w="1204" w:type="dxa"/>
            <w:gridSpan w:val="4"/>
            <w:tcBorders>
              <w:top w:val="single" w:sz="4" w:space="0" w:color="auto"/>
              <w:left w:val="single" w:sz="4" w:space="0" w:color="auto"/>
              <w:bottom w:val="single" w:sz="4" w:space="0" w:color="auto"/>
              <w:right w:val="single" w:sz="4" w:space="0" w:color="auto"/>
            </w:tcBorders>
          </w:tcPr>
          <w:p w:rsidR="003629B9" w:rsidRPr="00D8419F" w:rsidRDefault="003629B9" w:rsidP="003F214F">
            <w:pPr>
              <w:widowControl w:val="0"/>
              <w:jc w:val="both"/>
              <w:rPr>
                <w:sz w:val="18"/>
                <w:szCs w:val="18"/>
                <w:lang w:val="uk-UA"/>
              </w:rPr>
            </w:pPr>
          </w:p>
        </w:tc>
        <w:tc>
          <w:tcPr>
            <w:tcW w:w="1341" w:type="dxa"/>
            <w:gridSpan w:val="3"/>
            <w:tcBorders>
              <w:top w:val="single" w:sz="4" w:space="0" w:color="auto"/>
              <w:left w:val="single" w:sz="4" w:space="0" w:color="auto"/>
              <w:bottom w:val="single" w:sz="4" w:space="0" w:color="auto"/>
              <w:right w:val="single" w:sz="4" w:space="0" w:color="auto"/>
            </w:tcBorders>
            <w:hideMark/>
          </w:tcPr>
          <w:p w:rsidR="003629B9" w:rsidRPr="00D8419F" w:rsidRDefault="003629B9" w:rsidP="003F214F">
            <w:pPr>
              <w:widowControl w:val="0"/>
              <w:jc w:val="both"/>
              <w:rPr>
                <w:sz w:val="18"/>
                <w:szCs w:val="18"/>
              </w:rPr>
            </w:pPr>
            <w:r w:rsidRPr="00D8419F">
              <w:rPr>
                <w:sz w:val="18"/>
                <w:szCs w:val="18"/>
              </w:rPr>
              <w:t>2660,0</w:t>
            </w:r>
          </w:p>
        </w:tc>
        <w:tc>
          <w:tcPr>
            <w:tcW w:w="1010" w:type="dxa"/>
            <w:gridSpan w:val="2"/>
            <w:tcBorders>
              <w:top w:val="single" w:sz="4" w:space="0" w:color="auto"/>
              <w:left w:val="single" w:sz="4" w:space="0" w:color="auto"/>
              <w:bottom w:val="single" w:sz="4" w:space="0" w:color="auto"/>
              <w:right w:val="single" w:sz="4" w:space="0" w:color="auto"/>
            </w:tcBorders>
            <w:hideMark/>
          </w:tcPr>
          <w:p w:rsidR="003629B9" w:rsidRPr="00D8419F" w:rsidRDefault="003629B9" w:rsidP="003F214F">
            <w:pPr>
              <w:widowControl w:val="0"/>
              <w:jc w:val="both"/>
              <w:rPr>
                <w:sz w:val="18"/>
                <w:szCs w:val="18"/>
              </w:rPr>
            </w:pPr>
            <w:r w:rsidRPr="00D8419F">
              <w:rPr>
                <w:sz w:val="18"/>
                <w:szCs w:val="18"/>
              </w:rPr>
              <w:t>2660,0</w:t>
            </w:r>
          </w:p>
        </w:tc>
        <w:tc>
          <w:tcPr>
            <w:tcW w:w="887" w:type="dxa"/>
            <w:gridSpan w:val="4"/>
            <w:tcBorders>
              <w:top w:val="single" w:sz="4" w:space="0" w:color="auto"/>
              <w:left w:val="single" w:sz="4" w:space="0" w:color="auto"/>
              <w:bottom w:val="single" w:sz="4" w:space="0" w:color="auto"/>
              <w:right w:val="single" w:sz="4" w:space="0" w:color="auto"/>
            </w:tcBorders>
          </w:tcPr>
          <w:p w:rsidR="003629B9" w:rsidRPr="00D8419F" w:rsidRDefault="003629B9" w:rsidP="003F214F">
            <w:pPr>
              <w:pStyle w:val="a6"/>
              <w:widowControl w:val="0"/>
              <w:ind w:left="0"/>
              <w:jc w:val="both"/>
              <w:rPr>
                <w:rFonts w:eastAsia="Calibri"/>
                <w:color w:val="000000"/>
                <w:kern w:val="0"/>
                <w:sz w:val="18"/>
                <w:szCs w:val="18"/>
                <w:lang w:val="uk-UA" w:eastAsia="ru-RU"/>
              </w:rPr>
            </w:pPr>
          </w:p>
        </w:tc>
        <w:tc>
          <w:tcPr>
            <w:tcW w:w="1194" w:type="dxa"/>
            <w:gridSpan w:val="3"/>
            <w:tcBorders>
              <w:top w:val="single" w:sz="4" w:space="0" w:color="auto"/>
              <w:left w:val="single" w:sz="4" w:space="0" w:color="auto"/>
              <w:bottom w:val="single" w:sz="4" w:space="0" w:color="auto"/>
              <w:right w:val="single" w:sz="4" w:space="0" w:color="auto"/>
            </w:tcBorders>
            <w:hideMark/>
          </w:tcPr>
          <w:p w:rsidR="003629B9" w:rsidRPr="00D8419F" w:rsidRDefault="003629B9" w:rsidP="003F214F">
            <w:pPr>
              <w:widowControl w:val="0"/>
              <w:jc w:val="both"/>
              <w:rPr>
                <w:sz w:val="18"/>
                <w:szCs w:val="18"/>
                <w:lang w:val="uk-UA"/>
              </w:rPr>
            </w:pPr>
            <w:r w:rsidRPr="00D8419F">
              <w:rPr>
                <w:sz w:val="18"/>
                <w:szCs w:val="18"/>
                <w:lang w:val="uk-UA"/>
              </w:rPr>
              <w:t>2660</w:t>
            </w:r>
            <w:r w:rsidRPr="00D8419F">
              <w:rPr>
                <w:sz w:val="18"/>
                <w:szCs w:val="18"/>
              </w:rPr>
              <w:t>,</w:t>
            </w:r>
            <w:r w:rsidRPr="00D8419F">
              <w:rPr>
                <w:sz w:val="18"/>
                <w:szCs w:val="18"/>
                <w:lang w:val="uk-UA"/>
              </w:rPr>
              <w:t>0</w:t>
            </w:r>
          </w:p>
        </w:tc>
        <w:tc>
          <w:tcPr>
            <w:tcW w:w="4260" w:type="dxa"/>
            <w:tcBorders>
              <w:top w:val="single" w:sz="4" w:space="0" w:color="auto"/>
              <w:left w:val="single" w:sz="4" w:space="0" w:color="auto"/>
              <w:bottom w:val="single" w:sz="4" w:space="0" w:color="auto"/>
              <w:right w:val="single" w:sz="4" w:space="0" w:color="auto"/>
            </w:tcBorders>
            <w:hideMark/>
          </w:tcPr>
          <w:p w:rsidR="003629B9" w:rsidRPr="00D8419F" w:rsidRDefault="003629B9" w:rsidP="003F214F">
            <w:pPr>
              <w:pStyle w:val="a6"/>
              <w:widowControl w:val="0"/>
              <w:ind w:left="0"/>
              <w:jc w:val="both"/>
              <w:rPr>
                <w:rFonts w:eastAsia="Calibri"/>
                <w:kern w:val="0"/>
                <w:sz w:val="18"/>
                <w:szCs w:val="18"/>
                <w:lang w:val="uk-UA" w:eastAsia="ru-RU"/>
              </w:rPr>
            </w:pPr>
            <w:r w:rsidRPr="00D8419F">
              <w:rPr>
                <w:rFonts w:eastAsia="Calibri"/>
                <w:kern w:val="0"/>
                <w:sz w:val="18"/>
                <w:szCs w:val="18"/>
                <w:lang w:val="uk-UA" w:eastAsia="ru-RU"/>
              </w:rPr>
              <w:t xml:space="preserve">Придбано  мобільну рентген систему IMAX </w:t>
            </w:r>
            <w:smartTag w:uri="urn:schemas-microsoft-com:office:smarttags" w:element="metricconverter">
              <w:smartTagPr>
                <w:attr w:name="ProductID" w:val="112C"/>
              </w:smartTagPr>
              <w:r w:rsidRPr="00D8419F">
                <w:rPr>
                  <w:rFonts w:eastAsia="Calibri"/>
                  <w:kern w:val="0"/>
                  <w:sz w:val="18"/>
                  <w:szCs w:val="18"/>
                  <w:lang w:val="uk-UA" w:eastAsia="ru-RU"/>
                </w:rPr>
                <w:t>112C, стіл операційний та лампи операційні</w:t>
              </w:r>
            </w:smartTag>
          </w:p>
        </w:tc>
      </w:tr>
      <w:tr w:rsidR="003629B9" w:rsidRPr="00D8419F" w:rsidTr="003F214F">
        <w:trPr>
          <w:gridAfter w:val="5"/>
          <w:wAfter w:w="6164" w:type="dxa"/>
          <w:trHeight w:val="83"/>
        </w:trPr>
        <w:tc>
          <w:tcPr>
            <w:tcW w:w="449" w:type="dxa"/>
            <w:tcBorders>
              <w:top w:val="single" w:sz="4" w:space="0" w:color="auto"/>
              <w:left w:val="single" w:sz="4" w:space="0" w:color="auto"/>
              <w:bottom w:val="single" w:sz="4" w:space="0" w:color="auto"/>
              <w:right w:val="single" w:sz="4" w:space="0" w:color="auto"/>
            </w:tcBorders>
          </w:tcPr>
          <w:p w:rsidR="003629B9" w:rsidRPr="00D8419F" w:rsidRDefault="003629B9" w:rsidP="003F214F">
            <w:pPr>
              <w:rPr>
                <w:sz w:val="18"/>
                <w:szCs w:val="18"/>
                <w:lang w:val="uk-UA"/>
              </w:rPr>
            </w:pPr>
          </w:p>
        </w:tc>
        <w:tc>
          <w:tcPr>
            <w:tcW w:w="478" w:type="dxa"/>
            <w:gridSpan w:val="3"/>
            <w:tcBorders>
              <w:top w:val="single" w:sz="4" w:space="0" w:color="auto"/>
              <w:left w:val="single" w:sz="4" w:space="0" w:color="auto"/>
              <w:bottom w:val="single" w:sz="4" w:space="0" w:color="auto"/>
              <w:right w:val="single" w:sz="4" w:space="0" w:color="auto"/>
            </w:tcBorders>
          </w:tcPr>
          <w:p w:rsidR="003629B9" w:rsidRPr="00D8419F" w:rsidRDefault="003629B9" w:rsidP="003F214F">
            <w:pPr>
              <w:rPr>
                <w:sz w:val="18"/>
                <w:szCs w:val="18"/>
                <w:lang w:val="uk-UA"/>
              </w:rPr>
            </w:pPr>
          </w:p>
        </w:tc>
        <w:tc>
          <w:tcPr>
            <w:tcW w:w="4763" w:type="dxa"/>
            <w:gridSpan w:val="4"/>
            <w:tcBorders>
              <w:top w:val="single" w:sz="4" w:space="0" w:color="auto"/>
              <w:left w:val="single" w:sz="4" w:space="0" w:color="auto"/>
              <w:bottom w:val="single" w:sz="4" w:space="0" w:color="auto"/>
              <w:right w:val="single" w:sz="4" w:space="0" w:color="auto"/>
            </w:tcBorders>
            <w:hideMark/>
          </w:tcPr>
          <w:p w:rsidR="003629B9" w:rsidRPr="00E3267D" w:rsidRDefault="003629B9" w:rsidP="003F214F">
            <w:pPr>
              <w:jc w:val="both"/>
              <w:rPr>
                <w:sz w:val="18"/>
                <w:szCs w:val="18"/>
                <w:lang w:val="uk-UA"/>
              </w:rPr>
            </w:pPr>
            <w:r w:rsidRPr="00E3267D">
              <w:rPr>
                <w:sz w:val="18"/>
                <w:szCs w:val="18"/>
                <w:lang w:val="uk-UA"/>
              </w:rPr>
              <w:t xml:space="preserve">1.6.2 Придбання обладнання КНП «Тернопільська  комунальна міська лікарня № 2 (Цифровий рентгенапарат" та пересувний ренгенапарат, </w:t>
            </w:r>
            <w:r w:rsidRPr="00E3267D">
              <w:rPr>
                <w:rStyle w:val="af3"/>
                <w:rFonts w:eastAsia="Calibri"/>
                <w:b w:val="0"/>
                <w:sz w:val="18"/>
                <w:szCs w:val="18"/>
              </w:rPr>
              <w:t>обладнаня для перинатального центру ІІ рівня (громадський бюджет</w:t>
            </w:r>
            <w:r w:rsidRPr="00E3267D">
              <w:rPr>
                <w:rStyle w:val="af3"/>
                <w:rFonts w:eastAsia="Calibri"/>
                <w:sz w:val="18"/>
                <w:szCs w:val="18"/>
              </w:rPr>
              <w:t>)</w:t>
            </w:r>
          </w:p>
        </w:tc>
        <w:tc>
          <w:tcPr>
            <w:tcW w:w="1204" w:type="dxa"/>
            <w:gridSpan w:val="4"/>
            <w:tcBorders>
              <w:top w:val="single" w:sz="4" w:space="0" w:color="auto"/>
              <w:left w:val="single" w:sz="4" w:space="0" w:color="auto"/>
              <w:bottom w:val="single" w:sz="4" w:space="0" w:color="auto"/>
              <w:right w:val="single" w:sz="4" w:space="0" w:color="auto"/>
            </w:tcBorders>
          </w:tcPr>
          <w:p w:rsidR="003629B9" w:rsidRPr="00D8419F" w:rsidRDefault="003629B9" w:rsidP="003F214F">
            <w:pPr>
              <w:pStyle w:val="a6"/>
              <w:widowControl w:val="0"/>
              <w:ind w:left="0"/>
              <w:jc w:val="both"/>
              <w:rPr>
                <w:rFonts w:eastAsia="Calibri"/>
                <w:kern w:val="0"/>
                <w:sz w:val="18"/>
                <w:szCs w:val="18"/>
                <w:lang w:val="uk-UA" w:eastAsia="ru-RU"/>
              </w:rPr>
            </w:pPr>
          </w:p>
        </w:tc>
        <w:tc>
          <w:tcPr>
            <w:tcW w:w="1341" w:type="dxa"/>
            <w:gridSpan w:val="3"/>
            <w:tcBorders>
              <w:top w:val="single" w:sz="4" w:space="0" w:color="auto"/>
              <w:left w:val="single" w:sz="4" w:space="0" w:color="auto"/>
              <w:bottom w:val="single" w:sz="4" w:space="0" w:color="auto"/>
              <w:right w:val="single" w:sz="4" w:space="0" w:color="auto"/>
            </w:tcBorders>
            <w:hideMark/>
          </w:tcPr>
          <w:p w:rsidR="003629B9" w:rsidRPr="00D8419F" w:rsidRDefault="003629B9" w:rsidP="003F214F">
            <w:pPr>
              <w:pStyle w:val="a6"/>
              <w:widowControl w:val="0"/>
              <w:ind w:left="0"/>
              <w:jc w:val="both"/>
              <w:rPr>
                <w:rFonts w:eastAsia="Calibri"/>
                <w:kern w:val="0"/>
                <w:sz w:val="18"/>
                <w:szCs w:val="18"/>
                <w:lang w:val="uk-UA" w:eastAsia="ru-RU"/>
              </w:rPr>
            </w:pPr>
            <w:r w:rsidRPr="00D8419F">
              <w:rPr>
                <w:rFonts w:eastAsia="Calibri"/>
                <w:kern w:val="0"/>
                <w:sz w:val="18"/>
                <w:szCs w:val="18"/>
                <w:lang w:val="uk-UA" w:eastAsia="ru-RU"/>
              </w:rPr>
              <w:t>6590</w:t>
            </w:r>
          </w:p>
        </w:tc>
        <w:tc>
          <w:tcPr>
            <w:tcW w:w="1010" w:type="dxa"/>
            <w:gridSpan w:val="2"/>
            <w:tcBorders>
              <w:top w:val="single" w:sz="4" w:space="0" w:color="auto"/>
              <w:left w:val="single" w:sz="4" w:space="0" w:color="auto"/>
              <w:bottom w:val="single" w:sz="4" w:space="0" w:color="auto"/>
              <w:right w:val="single" w:sz="4" w:space="0" w:color="auto"/>
            </w:tcBorders>
            <w:hideMark/>
          </w:tcPr>
          <w:p w:rsidR="003629B9" w:rsidRPr="00D8419F" w:rsidRDefault="003629B9" w:rsidP="003F214F">
            <w:pPr>
              <w:pStyle w:val="a6"/>
              <w:widowControl w:val="0"/>
              <w:ind w:left="0"/>
              <w:jc w:val="both"/>
              <w:rPr>
                <w:rFonts w:eastAsia="Calibri"/>
                <w:kern w:val="0"/>
                <w:sz w:val="18"/>
                <w:szCs w:val="18"/>
                <w:lang w:val="uk-UA" w:eastAsia="ru-RU"/>
              </w:rPr>
            </w:pPr>
            <w:r w:rsidRPr="00D8419F">
              <w:rPr>
                <w:rFonts w:eastAsia="Calibri"/>
                <w:kern w:val="0"/>
                <w:sz w:val="18"/>
                <w:szCs w:val="18"/>
                <w:lang w:val="uk-UA" w:eastAsia="ru-RU"/>
              </w:rPr>
              <w:t>6950,0</w:t>
            </w:r>
          </w:p>
        </w:tc>
        <w:tc>
          <w:tcPr>
            <w:tcW w:w="887" w:type="dxa"/>
            <w:gridSpan w:val="4"/>
            <w:tcBorders>
              <w:top w:val="single" w:sz="4" w:space="0" w:color="auto"/>
              <w:left w:val="single" w:sz="4" w:space="0" w:color="auto"/>
              <w:bottom w:val="single" w:sz="4" w:space="0" w:color="auto"/>
              <w:right w:val="single" w:sz="4" w:space="0" w:color="auto"/>
            </w:tcBorders>
          </w:tcPr>
          <w:p w:rsidR="003629B9" w:rsidRPr="00D8419F" w:rsidRDefault="003629B9" w:rsidP="003F214F">
            <w:pPr>
              <w:pStyle w:val="a6"/>
              <w:widowControl w:val="0"/>
              <w:ind w:left="0"/>
              <w:jc w:val="both"/>
              <w:rPr>
                <w:rFonts w:eastAsia="Calibri"/>
                <w:color w:val="000000"/>
                <w:kern w:val="0"/>
                <w:sz w:val="18"/>
                <w:szCs w:val="18"/>
                <w:lang w:val="uk-UA" w:eastAsia="ru-RU"/>
              </w:rPr>
            </w:pPr>
          </w:p>
        </w:tc>
        <w:tc>
          <w:tcPr>
            <w:tcW w:w="1194" w:type="dxa"/>
            <w:gridSpan w:val="3"/>
            <w:tcBorders>
              <w:top w:val="single" w:sz="4" w:space="0" w:color="auto"/>
              <w:left w:val="single" w:sz="4" w:space="0" w:color="auto"/>
              <w:bottom w:val="single" w:sz="4" w:space="0" w:color="auto"/>
              <w:right w:val="single" w:sz="4" w:space="0" w:color="auto"/>
            </w:tcBorders>
          </w:tcPr>
          <w:p w:rsidR="003629B9" w:rsidRPr="00D8419F" w:rsidRDefault="003629B9" w:rsidP="003F214F">
            <w:pPr>
              <w:pStyle w:val="a6"/>
              <w:widowControl w:val="0"/>
              <w:ind w:left="0"/>
              <w:jc w:val="both"/>
              <w:rPr>
                <w:rFonts w:eastAsia="Calibri"/>
                <w:kern w:val="0"/>
                <w:sz w:val="18"/>
                <w:szCs w:val="18"/>
                <w:lang w:val="uk-UA" w:eastAsia="ru-RU"/>
              </w:rPr>
            </w:pPr>
            <w:r w:rsidRPr="00D8419F">
              <w:rPr>
                <w:rFonts w:eastAsia="Calibri"/>
                <w:kern w:val="0"/>
                <w:sz w:val="18"/>
                <w:szCs w:val="18"/>
                <w:lang w:val="uk-UA" w:eastAsia="ru-RU"/>
              </w:rPr>
              <w:t>6926,0</w:t>
            </w:r>
          </w:p>
        </w:tc>
        <w:tc>
          <w:tcPr>
            <w:tcW w:w="4260" w:type="dxa"/>
            <w:tcBorders>
              <w:top w:val="single" w:sz="4" w:space="0" w:color="auto"/>
              <w:left w:val="single" w:sz="4" w:space="0" w:color="auto"/>
              <w:bottom w:val="single" w:sz="4" w:space="0" w:color="auto"/>
              <w:right w:val="single" w:sz="4" w:space="0" w:color="auto"/>
            </w:tcBorders>
            <w:hideMark/>
          </w:tcPr>
          <w:p w:rsidR="003629B9" w:rsidRPr="00D8419F" w:rsidRDefault="003629B9" w:rsidP="003F214F">
            <w:pPr>
              <w:widowControl w:val="0"/>
              <w:jc w:val="both"/>
              <w:rPr>
                <w:sz w:val="18"/>
                <w:szCs w:val="18"/>
                <w:lang w:val="uk-UA"/>
              </w:rPr>
            </w:pPr>
            <w:r w:rsidRPr="00D8419F">
              <w:rPr>
                <w:sz w:val="18"/>
                <w:szCs w:val="18"/>
                <w:lang w:val="uk-UA"/>
              </w:rPr>
              <w:t>Придбано дві системи рентгенівські , рентгенівську установку. УЗД апарат .</w:t>
            </w:r>
          </w:p>
        </w:tc>
      </w:tr>
      <w:tr w:rsidR="003629B9" w:rsidRPr="00D8419F" w:rsidTr="003F214F">
        <w:trPr>
          <w:gridAfter w:val="5"/>
          <w:wAfter w:w="6164" w:type="dxa"/>
          <w:trHeight w:val="83"/>
        </w:trPr>
        <w:tc>
          <w:tcPr>
            <w:tcW w:w="449" w:type="dxa"/>
            <w:tcBorders>
              <w:top w:val="single" w:sz="4" w:space="0" w:color="auto"/>
              <w:left w:val="single" w:sz="4" w:space="0" w:color="auto"/>
              <w:bottom w:val="single" w:sz="4" w:space="0" w:color="auto"/>
              <w:right w:val="single" w:sz="4" w:space="0" w:color="auto"/>
            </w:tcBorders>
          </w:tcPr>
          <w:p w:rsidR="003629B9" w:rsidRPr="00D8419F" w:rsidRDefault="003629B9" w:rsidP="003F214F">
            <w:pPr>
              <w:rPr>
                <w:sz w:val="18"/>
                <w:szCs w:val="18"/>
                <w:lang w:val="uk-UA"/>
              </w:rPr>
            </w:pPr>
          </w:p>
        </w:tc>
        <w:tc>
          <w:tcPr>
            <w:tcW w:w="478" w:type="dxa"/>
            <w:gridSpan w:val="3"/>
            <w:tcBorders>
              <w:top w:val="single" w:sz="4" w:space="0" w:color="auto"/>
              <w:left w:val="single" w:sz="4" w:space="0" w:color="auto"/>
              <w:bottom w:val="single" w:sz="4" w:space="0" w:color="auto"/>
              <w:right w:val="single" w:sz="4" w:space="0" w:color="auto"/>
            </w:tcBorders>
          </w:tcPr>
          <w:p w:rsidR="003629B9" w:rsidRPr="00D8419F" w:rsidRDefault="003629B9" w:rsidP="003F214F">
            <w:pPr>
              <w:rPr>
                <w:sz w:val="18"/>
                <w:szCs w:val="18"/>
                <w:lang w:val="uk-UA"/>
              </w:rPr>
            </w:pPr>
          </w:p>
        </w:tc>
        <w:tc>
          <w:tcPr>
            <w:tcW w:w="4763" w:type="dxa"/>
            <w:gridSpan w:val="4"/>
            <w:tcBorders>
              <w:top w:val="single" w:sz="4" w:space="0" w:color="auto"/>
              <w:left w:val="single" w:sz="4" w:space="0" w:color="auto"/>
              <w:bottom w:val="single" w:sz="4" w:space="0" w:color="auto"/>
              <w:right w:val="single" w:sz="4" w:space="0" w:color="auto"/>
            </w:tcBorders>
            <w:hideMark/>
          </w:tcPr>
          <w:p w:rsidR="003629B9" w:rsidRPr="00D8419F" w:rsidRDefault="003629B9" w:rsidP="003F214F">
            <w:pPr>
              <w:rPr>
                <w:sz w:val="18"/>
                <w:szCs w:val="18"/>
                <w:lang w:val="uk-UA"/>
              </w:rPr>
            </w:pPr>
            <w:r w:rsidRPr="00D8419F">
              <w:rPr>
                <w:sz w:val="18"/>
                <w:szCs w:val="18"/>
                <w:lang w:val="uk-UA"/>
              </w:rPr>
              <w:t>1.6.3. Придбання обладнання КНП « Міська комунальна лікарня № 3» ( хірургічний стіл)</w:t>
            </w:r>
          </w:p>
        </w:tc>
        <w:tc>
          <w:tcPr>
            <w:tcW w:w="1204" w:type="dxa"/>
            <w:gridSpan w:val="4"/>
            <w:tcBorders>
              <w:top w:val="single" w:sz="4" w:space="0" w:color="auto"/>
              <w:left w:val="single" w:sz="4" w:space="0" w:color="auto"/>
              <w:bottom w:val="single" w:sz="4" w:space="0" w:color="auto"/>
              <w:right w:val="single" w:sz="4" w:space="0" w:color="auto"/>
            </w:tcBorders>
          </w:tcPr>
          <w:p w:rsidR="003629B9" w:rsidRPr="00D8419F" w:rsidRDefault="003629B9" w:rsidP="003F214F">
            <w:pPr>
              <w:widowControl w:val="0"/>
              <w:jc w:val="both"/>
              <w:rPr>
                <w:sz w:val="18"/>
                <w:szCs w:val="18"/>
                <w:lang w:val="uk-UA"/>
              </w:rPr>
            </w:pPr>
          </w:p>
        </w:tc>
        <w:tc>
          <w:tcPr>
            <w:tcW w:w="1341" w:type="dxa"/>
            <w:gridSpan w:val="3"/>
            <w:tcBorders>
              <w:top w:val="single" w:sz="4" w:space="0" w:color="auto"/>
              <w:left w:val="single" w:sz="4" w:space="0" w:color="auto"/>
              <w:bottom w:val="single" w:sz="4" w:space="0" w:color="auto"/>
              <w:right w:val="single" w:sz="4" w:space="0" w:color="auto"/>
            </w:tcBorders>
            <w:hideMark/>
          </w:tcPr>
          <w:p w:rsidR="003629B9" w:rsidRPr="00D8419F" w:rsidRDefault="003629B9" w:rsidP="003F214F">
            <w:pPr>
              <w:widowControl w:val="0"/>
              <w:jc w:val="both"/>
              <w:rPr>
                <w:sz w:val="18"/>
                <w:szCs w:val="18"/>
                <w:lang w:val="uk-UA"/>
              </w:rPr>
            </w:pPr>
            <w:r w:rsidRPr="00D8419F">
              <w:rPr>
                <w:sz w:val="18"/>
                <w:szCs w:val="18"/>
                <w:lang w:val="uk-UA"/>
              </w:rPr>
              <w:t>480,0</w:t>
            </w:r>
          </w:p>
        </w:tc>
        <w:tc>
          <w:tcPr>
            <w:tcW w:w="1010" w:type="dxa"/>
            <w:gridSpan w:val="2"/>
            <w:tcBorders>
              <w:top w:val="single" w:sz="4" w:space="0" w:color="auto"/>
              <w:left w:val="single" w:sz="4" w:space="0" w:color="auto"/>
              <w:bottom w:val="single" w:sz="4" w:space="0" w:color="auto"/>
              <w:right w:val="single" w:sz="4" w:space="0" w:color="auto"/>
            </w:tcBorders>
            <w:hideMark/>
          </w:tcPr>
          <w:p w:rsidR="003629B9" w:rsidRPr="00D8419F" w:rsidRDefault="003629B9" w:rsidP="003F214F">
            <w:pPr>
              <w:widowControl w:val="0"/>
              <w:jc w:val="both"/>
              <w:rPr>
                <w:sz w:val="18"/>
                <w:szCs w:val="18"/>
                <w:lang w:val="uk-UA"/>
              </w:rPr>
            </w:pPr>
            <w:r w:rsidRPr="00D8419F">
              <w:rPr>
                <w:sz w:val="18"/>
                <w:szCs w:val="18"/>
                <w:lang w:val="uk-UA"/>
              </w:rPr>
              <w:t>1015,7</w:t>
            </w:r>
          </w:p>
        </w:tc>
        <w:tc>
          <w:tcPr>
            <w:tcW w:w="887" w:type="dxa"/>
            <w:gridSpan w:val="4"/>
            <w:tcBorders>
              <w:top w:val="single" w:sz="4" w:space="0" w:color="auto"/>
              <w:left w:val="single" w:sz="4" w:space="0" w:color="auto"/>
              <w:bottom w:val="single" w:sz="4" w:space="0" w:color="auto"/>
              <w:right w:val="single" w:sz="4" w:space="0" w:color="auto"/>
            </w:tcBorders>
          </w:tcPr>
          <w:p w:rsidR="003629B9" w:rsidRPr="00D8419F" w:rsidRDefault="003629B9" w:rsidP="003F214F">
            <w:pPr>
              <w:pStyle w:val="a6"/>
              <w:widowControl w:val="0"/>
              <w:ind w:left="0"/>
              <w:jc w:val="both"/>
              <w:rPr>
                <w:rFonts w:eastAsia="Calibri"/>
                <w:color w:val="000000"/>
                <w:kern w:val="0"/>
                <w:sz w:val="18"/>
                <w:szCs w:val="18"/>
                <w:lang w:val="uk-UA" w:eastAsia="ru-RU"/>
              </w:rPr>
            </w:pPr>
          </w:p>
        </w:tc>
        <w:tc>
          <w:tcPr>
            <w:tcW w:w="1194" w:type="dxa"/>
            <w:gridSpan w:val="3"/>
            <w:tcBorders>
              <w:top w:val="single" w:sz="4" w:space="0" w:color="auto"/>
              <w:left w:val="single" w:sz="4" w:space="0" w:color="auto"/>
              <w:bottom w:val="single" w:sz="4" w:space="0" w:color="auto"/>
              <w:right w:val="single" w:sz="4" w:space="0" w:color="auto"/>
            </w:tcBorders>
          </w:tcPr>
          <w:p w:rsidR="003629B9" w:rsidRPr="00D8419F" w:rsidRDefault="003629B9" w:rsidP="002F55D1">
            <w:pPr>
              <w:widowControl w:val="0"/>
              <w:jc w:val="both"/>
              <w:rPr>
                <w:sz w:val="18"/>
                <w:szCs w:val="18"/>
                <w:lang w:val="uk-UA"/>
              </w:rPr>
            </w:pPr>
            <w:r w:rsidRPr="00D8419F">
              <w:rPr>
                <w:sz w:val="18"/>
                <w:szCs w:val="18"/>
                <w:lang w:val="uk-UA"/>
              </w:rPr>
              <w:t>925,4</w:t>
            </w:r>
          </w:p>
        </w:tc>
        <w:tc>
          <w:tcPr>
            <w:tcW w:w="4260" w:type="dxa"/>
            <w:tcBorders>
              <w:top w:val="single" w:sz="4" w:space="0" w:color="auto"/>
              <w:left w:val="single" w:sz="4" w:space="0" w:color="auto"/>
              <w:bottom w:val="single" w:sz="4" w:space="0" w:color="auto"/>
              <w:right w:val="single" w:sz="4" w:space="0" w:color="auto"/>
            </w:tcBorders>
            <w:hideMark/>
          </w:tcPr>
          <w:p w:rsidR="003629B9" w:rsidRPr="00D8419F" w:rsidRDefault="003629B9" w:rsidP="003F214F">
            <w:pPr>
              <w:rPr>
                <w:sz w:val="18"/>
                <w:szCs w:val="18"/>
                <w:lang w:val="uk-UA"/>
              </w:rPr>
            </w:pPr>
            <w:r w:rsidRPr="00D8419F">
              <w:rPr>
                <w:sz w:val="18"/>
                <w:szCs w:val="18"/>
                <w:lang w:val="uk-UA"/>
              </w:rPr>
              <w:t>Придбано столи хірургічні та інше</w:t>
            </w:r>
            <w:r w:rsidR="00A95F16">
              <w:rPr>
                <w:sz w:val="18"/>
                <w:szCs w:val="18"/>
                <w:lang w:val="uk-UA"/>
              </w:rPr>
              <w:t xml:space="preserve"> обладнання </w:t>
            </w:r>
            <w:r w:rsidRPr="00D8419F">
              <w:rPr>
                <w:sz w:val="18"/>
                <w:szCs w:val="18"/>
                <w:lang w:val="uk-UA"/>
              </w:rPr>
              <w:t>.</w:t>
            </w:r>
          </w:p>
        </w:tc>
      </w:tr>
      <w:tr w:rsidR="003629B9" w:rsidRPr="009C2829" w:rsidTr="003F214F">
        <w:trPr>
          <w:gridAfter w:val="5"/>
          <w:wAfter w:w="6164" w:type="dxa"/>
          <w:trHeight w:val="83"/>
        </w:trPr>
        <w:tc>
          <w:tcPr>
            <w:tcW w:w="449" w:type="dxa"/>
            <w:vMerge w:val="restart"/>
            <w:tcBorders>
              <w:top w:val="nil"/>
              <w:left w:val="single" w:sz="4" w:space="0" w:color="auto"/>
              <w:bottom w:val="single" w:sz="4" w:space="0" w:color="auto"/>
              <w:right w:val="single" w:sz="4" w:space="0" w:color="auto"/>
            </w:tcBorders>
          </w:tcPr>
          <w:p w:rsidR="003629B9" w:rsidRPr="00D8419F" w:rsidRDefault="003629B9" w:rsidP="003F214F">
            <w:pPr>
              <w:rPr>
                <w:sz w:val="18"/>
                <w:szCs w:val="18"/>
                <w:lang w:val="uk-UA"/>
              </w:rPr>
            </w:pPr>
          </w:p>
        </w:tc>
        <w:tc>
          <w:tcPr>
            <w:tcW w:w="478" w:type="dxa"/>
            <w:gridSpan w:val="3"/>
            <w:tcBorders>
              <w:top w:val="single" w:sz="4" w:space="0" w:color="auto"/>
              <w:left w:val="single" w:sz="4" w:space="0" w:color="auto"/>
              <w:bottom w:val="single" w:sz="4" w:space="0" w:color="auto"/>
              <w:right w:val="single" w:sz="4" w:space="0" w:color="auto"/>
            </w:tcBorders>
          </w:tcPr>
          <w:p w:rsidR="003629B9" w:rsidRPr="00D8419F" w:rsidRDefault="003629B9" w:rsidP="003F214F">
            <w:pPr>
              <w:rPr>
                <w:sz w:val="18"/>
                <w:szCs w:val="18"/>
                <w:lang w:val="uk-UA"/>
              </w:rPr>
            </w:pPr>
          </w:p>
        </w:tc>
        <w:tc>
          <w:tcPr>
            <w:tcW w:w="4763" w:type="dxa"/>
            <w:gridSpan w:val="4"/>
            <w:tcBorders>
              <w:top w:val="single" w:sz="4" w:space="0" w:color="auto"/>
              <w:left w:val="single" w:sz="4" w:space="0" w:color="auto"/>
              <w:bottom w:val="single" w:sz="4" w:space="0" w:color="auto"/>
              <w:right w:val="single" w:sz="4" w:space="0" w:color="auto"/>
            </w:tcBorders>
            <w:hideMark/>
          </w:tcPr>
          <w:p w:rsidR="003629B9" w:rsidRPr="00D8419F" w:rsidRDefault="003629B9" w:rsidP="003F214F">
            <w:pPr>
              <w:jc w:val="both"/>
              <w:rPr>
                <w:sz w:val="18"/>
                <w:szCs w:val="18"/>
                <w:lang w:val="uk-UA"/>
              </w:rPr>
            </w:pPr>
            <w:r w:rsidRPr="00D8419F">
              <w:rPr>
                <w:sz w:val="18"/>
                <w:szCs w:val="18"/>
                <w:lang w:val="uk-UA"/>
              </w:rPr>
              <w:t>1.7. інші заходи по медикаментозному і матеріально-технічному забезпеченню галузі та розхідних матеріалів в лабораторні відділення ЛПЗ, в т.ч.</w:t>
            </w:r>
          </w:p>
          <w:p w:rsidR="003629B9" w:rsidRPr="00D8419F" w:rsidRDefault="003629B9" w:rsidP="003F214F">
            <w:pPr>
              <w:jc w:val="both"/>
              <w:rPr>
                <w:sz w:val="18"/>
                <w:szCs w:val="18"/>
                <w:lang w:val="uk-UA"/>
              </w:rPr>
            </w:pPr>
          </w:p>
          <w:p w:rsidR="003629B9" w:rsidRPr="00D8419F" w:rsidRDefault="003629B9" w:rsidP="003F214F">
            <w:pPr>
              <w:jc w:val="both"/>
              <w:rPr>
                <w:sz w:val="18"/>
                <w:szCs w:val="18"/>
                <w:lang w:val="uk-UA"/>
              </w:rPr>
            </w:pPr>
          </w:p>
          <w:p w:rsidR="003629B9" w:rsidRPr="00D8419F" w:rsidRDefault="003629B9" w:rsidP="003F214F">
            <w:pPr>
              <w:jc w:val="both"/>
              <w:rPr>
                <w:sz w:val="18"/>
                <w:szCs w:val="18"/>
                <w:lang w:val="uk-UA"/>
              </w:rPr>
            </w:pPr>
            <w:r w:rsidRPr="00D8419F">
              <w:rPr>
                <w:sz w:val="18"/>
                <w:szCs w:val="18"/>
                <w:lang w:val="uk-UA"/>
              </w:rPr>
              <w:t xml:space="preserve"> - безоплатне надання медичної допомоги жителям м.Тернополя в травмпункті.</w:t>
            </w:r>
          </w:p>
          <w:p w:rsidR="003629B9" w:rsidRPr="00D8419F" w:rsidRDefault="003629B9" w:rsidP="003F214F">
            <w:pPr>
              <w:jc w:val="both"/>
              <w:rPr>
                <w:sz w:val="18"/>
                <w:szCs w:val="18"/>
                <w:lang w:val="uk-UA"/>
              </w:rPr>
            </w:pPr>
            <w:r w:rsidRPr="00D8419F">
              <w:rPr>
                <w:sz w:val="18"/>
                <w:szCs w:val="18"/>
                <w:lang w:val="uk-UA"/>
              </w:rPr>
              <w:t>- придбання мякого інвентаря</w:t>
            </w:r>
          </w:p>
          <w:p w:rsidR="003629B9" w:rsidRPr="00D8419F" w:rsidRDefault="003629B9" w:rsidP="003F214F">
            <w:pPr>
              <w:jc w:val="both"/>
              <w:rPr>
                <w:sz w:val="18"/>
                <w:szCs w:val="18"/>
                <w:lang w:val="uk-UA"/>
              </w:rPr>
            </w:pPr>
            <w:r w:rsidRPr="00D8419F">
              <w:rPr>
                <w:sz w:val="18"/>
                <w:szCs w:val="18"/>
                <w:lang w:val="uk-UA"/>
              </w:rPr>
              <w:t>- придбання меблів для стаціонарів та поліклінічних закладів</w:t>
            </w:r>
          </w:p>
          <w:p w:rsidR="003629B9" w:rsidRPr="00D8419F" w:rsidRDefault="003629B9" w:rsidP="003F214F">
            <w:pPr>
              <w:jc w:val="both"/>
              <w:rPr>
                <w:sz w:val="18"/>
                <w:szCs w:val="18"/>
                <w:lang w:val="uk-UA"/>
              </w:rPr>
            </w:pPr>
            <w:r w:rsidRPr="00D8419F">
              <w:rPr>
                <w:sz w:val="18"/>
                <w:szCs w:val="18"/>
                <w:lang w:val="uk-UA"/>
              </w:rPr>
              <w:t xml:space="preserve">- придбання бланків </w:t>
            </w:r>
          </w:p>
          <w:p w:rsidR="003629B9" w:rsidRPr="00D8419F" w:rsidRDefault="003629B9" w:rsidP="003F214F">
            <w:pPr>
              <w:jc w:val="both"/>
              <w:rPr>
                <w:sz w:val="18"/>
                <w:szCs w:val="18"/>
                <w:lang w:val="uk-UA"/>
              </w:rPr>
            </w:pPr>
            <w:r w:rsidRPr="00D8419F">
              <w:rPr>
                <w:sz w:val="18"/>
                <w:szCs w:val="18"/>
                <w:lang w:val="uk-UA"/>
              </w:rPr>
              <w:t>- інші заходи</w:t>
            </w:r>
          </w:p>
        </w:tc>
        <w:tc>
          <w:tcPr>
            <w:tcW w:w="1204" w:type="dxa"/>
            <w:gridSpan w:val="4"/>
            <w:tcBorders>
              <w:top w:val="single" w:sz="4" w:space="0" w:color="auto"/>
              <w:left w:val="single" w:sz="4" w:space="0" w:color="auto"/>
              <w:bottom w:val="single" w:sz="4" w:space="0" w:color="auto"/>
              <w:right w:val="single" w:sz="4" w:space="0" w:color="auto"/>
            </w:tcBorders>
          </w:tcPr>
          <w:p w:rsidR="003629B9" w:rsidRPr="00D8419F" w:rsidRDefault="003629B9" w:rsidP="003F214F">
            <w:pPr>
              <w:widowControl w:val="0"/>
              <w:jc w:val="both"/>
              <w:rPr>
                <w:sz w:val="18"/>
                <w:szCs w:val="18"/>
              </w:rPr>
            </w:pPr>
            <w:r w:rsidRPr="00D8419F">
              <w:rPr>
                <w:sz w:val="18"/>
                <w:szCs w:val="18"/>
              </w:rPr>
              <w:t>11920,0</w:t>
            </w:r>
          </w:p>
          <w:p w:rsidR="003629B9" w:rsidRPr="00D8419F" w:rsidRDefault="003629B9" w:rsidP="003F214F">
            <w:pPr>
              <w:widowControl w:val="0"/>
              <w:jc w:val="both"/>
              <w:rPr>
                <w:sz w:val="18"/>
                <w:szCs w:val="18"/>
              </w:rPr>
            </w:pPr>
          </w:p>
          <w:p w:rsidR="003629B9" w:rsidRPr="00D8419F" w:rsidRDefault="003629B9" w:rsidP="003F214F">
            <w:pPr>
              <w:widowControl w:val="0"/>
              <w:jc w:val="both"/>
              <w:rPr>
                <w:sz w:val="18"/>
                <w:szCs w:val="18"/>
              </w:rPr>
            </w:pPr>
          </w:p>
          <w:p w:rsidR="003629B9" w:rsidRPr="00D8419F" w:rsidRDefault="003629B9" w:rsidP="003F214F">
            <w:pPr>
              <w:widowControl w:val="0"/>
              <w:jc w:val="both"/>
              <w:rPr>
                <w:sz w:val="18"/>
                <w:szCs w:val="18"/>
                <w:lang w:val="uk-UA"/>
              </w:rPr>
            </w:pPr>
          </w:p>
          <w:p w:rsidR="003629B9" w:rsidRPr="00D8419F" w:rsidRDefault="003629B9" w:rsidP="003F214F">
            <w:pPr>
              <w:widowControl w:val="0"/>
              <w:jc w:val="both"/>
              <w:rPr>
                <w:sz w:val="18"/>
                <w:szCs w:val="18"/>
                <w:lang w:val="uk-UA"/>
              </w:rPr>
            </w:pPr>
          </w:p>
          <w:p w:rsidR="003629B9" w:rsidRPr="00D8419F" w:rsidRDefault="003629B9" w:rsidP="003F214F">
            <w:pPr>
              <w:widowControl w:val="0"/>
              <w:jc w:val="both"/>
              <w:rPr>
                <w:sz w:val="18"/>
                <w:szCs w:val="18"/>
              </w:rPr>
            </w:pPr>
            <w:r w:rsidRPr="00D8419F">
              <w:rPr>
                <w:sz w:val="18"/>
                <w:szCs w:val="18"/>
              </w:rPr>
              <w:t>1000,0</w:t>
            </w:r>
          </w:p>
        </w:tc>
        <w:tc>
          <w:tcPr>
            <w:tcW w:w="1341" w:type="dxa"/>
            <w:gridSpan w:val="3"/>
            <w:tcBorders>
              <w:top w:val="single" w:sz="4" w:space="0" w:color="auto"/>
              <w:left w:val="single" w:sz="4" w:space="0" w:color="auto"/>
              <w:bottom w:val="single" w:sz="4" w:space="0" w:color="auto"/>
              <w:right w:val="single" w:sz="4" w:space="0" w:color="auto"/>
            </w:tcBorders>
          </w:tcPr>
          <w:p w:rsidR="003629B9" w:rsidRPr="00D8419F" w:rsidRDefault="003629B9" w:rsidP="003F214F">
            <w:pPr>
              <w:widowControl w:val="0"/>
              <w:rPr>
                <w:sz w:val="18"/>
                <w:szCs w:val="18"/>
                <w:lang w:val="uk-UA"/>
              </w:rPr>
            </w:pPr>
            <w:r w:rsidRPr="00D8419F">
              <w:rPr>
                <w:sz w:val="18"/>
                <w:szCs w:val="18"/>
                <w:lang w:val="uk-UA"/>
              </w:rPr>
              <w:t>6368,0</w:t>
            </w:r>
          </w:p>
          <w:p w:rsidR="003629B9" w:rsidRPr="00D8419F" w:rsidRDefault="003629B9" w:rsidP="003F214F">
            <w:pPr>
              <w:widowControl w:val="0"/>
              <w:rPr>
                <w:sz w:val="18"/>
                <w:szCs w:val="18"/>
                <w:lang w:val="uk-UA"/>
              </w:rPr>
            </w:pPr>
          </w:p>
          <w:p w:rsidR="003629B9" w:rsidRPr="00D8419F" w:rsidRDefault="003629B9" w:rsidP="003F214F">
            <w:pPr>
              <w:widowControl w:val="0"/>
              <w:rPr>
                <w:sz w:val="18"/>
                <w:szCs w:val="18"/>
                <w:lang w:val="uk-UA"/>
              </w:rPr>
            </w:pPr>
          </w:p>
          <w:p w:rsidR="003629B9" w:rsidRPr="00D8419F" w:rsidRDefault="003629B9" w:rsidP="003F214F">
            <w:pPr>
              <w:widowControl w:val="0"/>
              <w:rPr>
                <w:sz w:val="18"/>
                <w:szCs w:val="18"/>
                <w:lang w:val="uk-UA"/>
              </w:rPr>
            </w:pPr>
          </w:p>
          <w:p w:rsidR="003629B9" w:rsidRPr="00D8419F" w:rsidRDefault="003629B9" w:rsidP="003F214F">
            <w:pPr>
              <w:widowControl w:val="0"/>
              <w:rPr>
                <w:sz w:val="18"/>
                <w:szCs w:val="18"/>
                <w:lang w:val="uk-UA"/>
              </w:rPr>
            </w:pPr>
          </w:p>
          <w:p w:rsidR="003629B9" w:rsidRPr="00D8419F" w:rsidRDefault="003629B9" w:rsidP="003F214F">
            <w:pPr>
              <w:widowControl w:val="0"/>
              <w:rPr>
                <w:sz w:val="18"/>
                <w:szCs w:val="18"/>
              </w:rPr>
            </w:pPr>
            <w:r w:rsidRPr="00D8419F">
              <w:rPr>
                <w:sz w:val="18"/>
                <w:szCs w:val="18"/>
              </w:rPr>
              <w:t>1000,0</w:t>
            </w:r>
          </w:p>
          <w:p w:rsidR="003629B9" w:rsidRPr="00D8419F" w:rsidRDefault="003629B9" w:rsidP="003F214F">
            <w:pPr>
              <w:widowControl w:val="0"/>
              <w:rPr>
                <w:sz w:val="18"/>
                <w:szCs w:val="18"/>
              </w:rPr>
            </w:pPr>
          </w:p>
          <w:p w:rsidR="003629B9" w:rsidRPr="00D8419F" w:rsidRDefault="003629B9" w:rsidP="003F214F">
            <w:pPr>
              <w:widowControl w:val="0"/>
              <w:rPr>
                <w:sz w:val="18"/>
                <w:szCs w:val="18"/>
              </w:rPr>
            </w:pPr>
            <w:r w:rsidRPr="00D8419F">
              <w:rPr>
                <w:sz w:val="18"/>
                <w:szCs w:val="18"/>
              </w:rPr>
              <w:t>1667,7</w:t>
            </w:r>
          </w:p>
          <w:p w:rsidR="003629B9" w:rsidRPr="00D8419F" w:rsidRDefault="003629B9" w:rsidP="003F214F">
            <w:pPr>
              <w:widowControl w:val="0"/>
              <w:rPr>
                <w:sz w:val="18"/>
                <w:szCs w:val="18"/>
                <w:lang w:val="uk-UA"/>
              </w:rPr>
            </w:pPr>
          </w:p>
          <w:p w:rsidR="003629B9" w:rsidRPr="00D8419F" w:rsidRDefault="003629B9" w:rsidP="003F214F">
            <w:pPr>
              <w:widowControl w:val="0"/>
              <w:rPr>
                <w:sz w:val="18"/>
                <w:szCs w:val="18"/>
              </w:rPr>
            </w:pPr>
            <w:r w:rsidRPr="00D8419F">
              <w:rPr>
                <w:sz w:val="18"/>
                <w:szCs w:val="18"/>
              </w:rPr>
              <w:t>1867,7</w:t>
            </w:r>
          </w:p>
          <w:p w:rsidR="003629B9" w:rsidRPr="00D8419F" w:rsidRDefault="003629B9" w:rsidP="003F214F">
            <w:pPr>
              <w:widowControl w:val="0"/>
              <w:rPr>
                <w:sz w:val="18"/>
                <w:szCs w:val="18"/>
                <w:lang w:val="uk-UA"/>
              </w:rPr>
            </w:pPr>
            <w:r w:rsidRPr="00D8419F">
              <w:rPr>
                <w:sz w:val="18"/>
                <w:szCs w:val="18"/>
              </w:rPr>
              <w:t>244,6</w:t>
            </w:r>
          </w:p>
          <w:p w:rsidR="003629B9" w:rsidRPr="00D8419F" w:rsidRDefault="003629B9" w:rsidP="003F214F">
            <w:pPr>
              <w:widowControl w:val="0"/>
              <w:rPr>
                <w:sz w:val="18"/>
                <w:szCs w:val="18"/>
                <w:lang w:val="uk-UA"/>
              </w:rPr>
            </w:pPr>
            <w:r w:rsidRPr="00D8419F">
              <w:rPr>
                <w:sz w:val="18"/>
                <w:szCs w:val="18"/>
                <w:lang w:val="uk-UA"/>
              </w:rPr>
              <w:t xml:space="preserve"> 1588,0</w:t>
            </w:r>
          </w:p>
        </w:tc>
        <w:tc>
          <w:tcPr>
            <w:tcW w:w="1010" w:type="dxa"/>
            <w:gridSpan w:val="2"/>
            <w:tcBorders>
              <w:top w:val="single" w:sz="4" w:space="0" w:color="auto"/>
              <w:left w:val="single" w:sz="4" w:space="0" w:color="auto"/>
              <w:bottom w:val="single" w:sz="4" w:space="0" w:color="auto"/>
              <w:right w:val="single" w:sz="4" w:space="0" w:color="auto"/>
            </w:tcBorders>
          </w:tcPr>
          <w:p w:rsidR="003629B9" w:rsidRPr="00D8419F" w:rsidRDefault="003629B9" w:rsidP="003F214F">
            <w:pPr>
              <w:pStyle w:val="a6"/>
              <w:widowControl w:val="0"/>
              <w:ind w:left="0"/>
              <w:jc w:val="center"/>
              <w:rPr>
                <w:rFonts w:eastAsia="Calibri"/>
                <w:kern w:val="0"/>
                <w:sz w:val="18"/>
                <w:szCs w:val="18"/>
                <w:lang w:val="uk-UA" w:eastAsia="ru-RU"/>
              </w:rPr>
            </w:pPr>
            <w:r w:rsidRPr="00D8419F">
              <w:rPr>
                <w:rFonts w:eastAsia="Calibri"/>
                <w:kern w:val="0"/>
                <w:sz w:val="18"/>
                <w:szCs w:val="18"/>
                <w:lang w:val="uk-UA" w:eastAsia="ru-RU"/>
              </w:rPr>
              <w:t>13444,6</w:t>
            </w:r>
          </w:p>
          <w:p w:rsidR="003629B9" w:rsidRPr="00D8419F" w:rsidRDefault="003629B9" w:rsidP="003F214F">
            <w:pPr>
              <w:pStyle w:val="a6"/>
              <w:widowControl w:val="0"/>
              <w:ind w:left="0"/>
              <w:jc w:val="center"/>
              <w:rPr>
                <w:rFonts w:eastAsia="Calibri"/>
                <w:kern w:val="0"/>
                <w:sz w:val="18"/>
                <w:szCs w:val="18"/>
                <w:lang w:val="uk-UA" w:eastAsia="ru-RU"/>
              </w:rPr>
            </w:pPr>
          </w:p>
          <w:p w:rsidR="003629B9" w:rsidRPr="00D8419F" w:rsidRDefault="003629B9" w:rsidP="003F214F">
            <w:pPr>
              <w:pStyle w:val="a6"/>
              <w:widowControl w:val="0"/>
              <w:ind w:left="0"/>
              <w:jc w:val="center"/>
              <w:rPr>
                <w:rFonts w:eastAsia="Calibri"/>
                <w:kern w:val="0"/>
                <w:sz w:val="18"/>
                <w:szCs w:val="18"/>
                <w:lang w:val="uk-UA" w:eastAsia="ru-RU"/>
              </w:rPr>
            </w:pPr>
          </w:p>
          <w:p w:rsidR="003629B9" w:rsidRPr="00D8419F" w:rsidRDefault="003629B9" w:rsidP="003F214F">
            <w:pPr>
              <w:pStyle w:val="a6"/>
              <w:widowControl w:val="0"/>
              <w:ind w:left="0"/>
              <w:jc w:val="center"/>
              <w:rPr>
                <w:rFonts w:eastAsia="Calibri"/>
                <w:kern w:val="0"/>
                <w:sz w:val="18"/>
                <w:szCs w:val="18"/>
                <w:lang w:val="uk-UA" w:eastAsia="ru-RU"/>
              </w:rPr>
            </w:pPr>
          </w:p>
          <w:p w:rsidR="003629B9" w:rsidRPr="00D8419F" w:rsidRDefault="003629B9" w:rsidP="003F214F">
            <w:pPr>
              <w:pStyle w:val="a6"/>
              <w:widowControl w:val="0"/>
              <w:ind w:left="0"/>
              <w:jc w:val="center"/>
              <w:rPr>
                <w:rFonts w:eastAsia="Calibri"/>
                <w:kern w:val="0"/>
                <w:sz w:val="18"/>
                <w:szCs w:val="18"/>
                <w:lang w:val="uk-UA" w:eastAsia="ru-RU"/>
              </w:rPr>
            </w:pPr>
          </w:p>
          <w:p w:rsidR="003629B9" w:rsidRPr="00D8419F" w:rsidRDefault="003629B9" w:rsidP="003F214F">
            <w:pPr>
              <w:pStyle w:val="a6"/>
              <w:widowControl w:val="0"/>
              <w:ind w:left="0"/>
              <w:jc w:val="center"/>
              <w:rPr>
                <w:rFonts w:eastAsia="Calibri"/>
                <w:kern w:val="0"/>
                <w:sz w:val="18"/>
                <w:szCs w:val="18"/>
                <w:lang w:val="uk-UA" w:eastAsia="ru-RU"/>
              </w:rPr>
            </w:pPr>
            <w:r w:rsidRPr="00D8419F">
              <w:rPr>
                <w:rFonts w:eastAsia="Calibri"/>
                <w:kern w:val="0"/>
                <w:sz w:val="18"/>
                <w:szCs w:val="18"/>
                <w:lang w:val="uk-UA" w:eastAsia="ru-RU"/>
              </w:rPr>
              <w:t>1000,0</w:t>
            </w:r>
          </w:p>
          <w:p w:rsidR="003629B9" w:rsidRPr="00D8419F" w:rsidRDefault="003629B9" w:rsidP="003F214F">
            <w:pPr>
              <w:pStyle w:val="a6"/>
              <w:widowControl w:val="0"/>
              <w:ind w:left="0"/>
              <w:jc w:val="center"/>
              <w:rPr>
                <w:rFonts w:eastAsia="Calibri"/>
                <w:kern w:val="0"/>
                <w:sz w:val="18"/>
                <w:szCs w:val="18"/>
                <w:lang w:val="uk-UA" w:eastAsia="ru-RU"/>
              </w:rPr>
            </w:pPr>
          </w:p>
          <w:p w:rsidR="003629B9" w:rsidRPr="00D8419F" w:rsidRDefault="003629B9" w:rsidP="003F214F">
            <w:pPr>
              <w:pStyle w:val="a6"/>
              <w:widowControl w:val="0"/>
              <w:ind w:left="0"/>
              <w:jc w:val="center"/>
              <w:rPr>
                <w:rFonts w:eastAsia="Calibri"/>
                <w:kern w:val="0"/>
                <w:sz w:val="18"/>
                <w:szCs w:val="18"/>
                <w:lang w:val="uk-UA" w:eastAsia="ru-RU"/>
              </w:rPr>
            </w:pPr>
            <w:r w:rsidRPr="00D8419F">
              <w:rPr>
                <w:rFonts w:eastAsia="Calibri"/>
                <w:kern w:val="0"/>
                <w:sz w:val="18"/>
                <w:szCs w:val="18"/>
                <w:lang w:val="uk-UA" w:eastAsia="ru-RU"/>
              </w:rPr>
              <w:t>1667,7</w:t>
            </w:r>
          </w:p>
          <w:p w:rsidR="003629B9" w:rsidRPr="00D8419F" w:rsidRDefault="003629B9" w:rsidP="003F214F">
            <w:pPr>
              <w:pStyle w:val="a6"/>
              <w:widowControl w:val="0"/>
              <w:ind w:left="0"/>
              <w:jc w:val="center"/>
              <w:rPr>
                <w:rFonts w:eastAsia="Calibri"/>
                <w:kern w:val="0"/>
                <w:sz w:val="18"/>
                <w:szCs w:val="18"/>
                <w:lang w:val="uk-UA" w:eastAsia="ru-RU"/>
              </w:rPr>
            </w:pPr>
          </w:p>
          <w:p w:rsidR="003629B9" w:rsidRPr="00D8419F" w:rsidRDefault="003629B9" w:rsidP="003F214F">
            <w:pPr>
              <w:pStyle w:val="a6"/>
              <w:widowControl w:val="0"/>
              <w:ind w:left="0"/>
              <w:jc w:val="center"/>
              <w:rPr>
                <w:rFonts w:eastAsia="Calibri"/>
                <w:kern w:val="0"/>
                <w:sz w:val="18"/>
                <w:szCs w:val="18"/>
                <w:lang w:val="uk-UA" w:eastAsia="ru-RU"/>
              </w:rPr>
            </w:pPr>
            <w:r w:rsidRPr="00D8419F">
              <w:rPr>
                <w:rFonts w:eastAsia="Calibri"/>
                <w:kern w:val="0"/>
                <w:sz w:val="18"/>
                <w:szCs w:val="18"/>
                <w:lang w:val="uk-UA" w:eastAsia="ru-RU"/>
              </w:rPr>
              <w:t>1867,7   244,6</w:t>
            </w:r>
          </w:p>
          <w:p w:rsidR="003629B9" w:rsidRPr="00D8419F" w:rsidRDefault="003629B9" w:rsidP="003F214F">
            <w:pPr>
              <w:pStyle w:val="a6"/>
              <w:widowControl w:val="0"/>
              <w:ind w:left="0"/>
              <w:jc w:val="center"/>
              <w:rPr>
                <w:rFonts w:eastAsia="Calibri"/>
                <w:kern w:val="0"/>
                <w:sz w:val="18"/>
                <w:szCs w:val="18"/>
                <w:lang w:val="uk-UA" w:eastAsia="ru-RU"/>
              </w:rPr>
            </w:pPr>
            <w:r w:rsidRPr="00D8419F">
              <w:rPr>
                <w:rFonts w:eastAsia="Calibri"/>
                <w:kern w:val="0"/>
                <w:sz w:val="18"/>
                <w:szCs w:val="18"/>
                <w:lang w:val="uk-UA" w:eastAsia="ru-RU"/>
              </w:rPr>
              <w:t xml:space="preserve"> 8070,8(медич.субвенція ДБ)</w:t>
            </w:r>
          </w:p>
        </w:tc>
        <w:tc>
          <w:tcPr>
            <w:tcW w:w="887" w:type="dxa"/>
            <w:gridSpan w:val="4"/>
            <w:tcBorders>
              <w:top w:val="single" w:sz="4" w:space="0" w:color="auto"/>
              <w:left w:val="single" w:sz="4" w:space="0" w:color="auto"/>
              <w:bottom w:val="single" w:sz="4" w:space="0" w:color="auto"/>
              <w:right w:val="single" w:sz="4" w:space="0" w:color="auto"/>
            </w:tcBorders>
          </w:tcPr>
          <w:p w:rsidR="003629B9" w:rsidRPr="00D8419F" w:rsidRDefault="003629B9" w:rsidP="003F214F">
            <w:pPr>
              <w:pStyle w:val="a6"/>
              <w:widowControl w:val="0"/>
              <w:ind w:left="0"/>
              <w:jc w:val="both"/>
              <w:rPr>
                <w:rFonts w:eastAsia="Calibri"/>
                <w:color w:val="000000"/>
                <w:kern w:val="0"/>
                <w:sz w:val="18"/>
                <w:szCs w:val="18"/>
                <w:lang w:val="uk-UA" w:eastAsia="ru-RU"/>
              </w:rPr>
            </w:pPr>
          </w:p>
        </w:tc>
        <w:tc>
          <w:tcPr>
            <w:tcW w:w="1194" w:type="dxa"/>
            <w:gridSpan w:val="3"/>
            <w:tcBorders>
              <w:top w:val="single" w:sz="4" w:space="0" w:color="auto"/>
              <w:left w:val="single" w:sz="4" w:space="0" w:color="auto"/>
              <w:bottom w:val="single" w:sz="4" w:space="0" w:color="auto"/>
              <w:right w:val="single" w:sz="4" w:space="0" w:color="auto"/>
            </w:tcBorders>
          </w:tcPr>
          <w:p w:rsidR="003629B9" w:rsidRPr="00D8419F" w:rsidRDefault="002C5F52" w:rsidP="003F214F">
            <w:pPr>
              <w:widowControl w:val="0"/>
              <w:jc w:val="both"/>
              <w:rPr>
                <w:sz w:val="18"/>
                <w:szCs w:val="18"/>
                <w:lang w:val="uk-UA"/>
              </w:rPr>
            </w:pPr>
            <w:r>
              <w:rPr>
                <w:sz w:val="18"/>
                <w:szCs w:val="18"/>
                <w:lang w:val="uk-UA"/>
              </w:rPr>
              <w:t>4437</w:t>
            </w:r>
            <w:r w:rsidR="003629B9" w:rsidRPr="00D8419F">
              <w:rPr>
                <w:sz w:val="18"/>
                <w:szCs w:val="18"/>
              </w:rPr>
              <w:t>,</w:t>
            </w:r>
            <w:r>
              <w:rPr>
                <w:sz w:val="18"/>
                <w:szCs w:val="18"/>
                <w:lang w:val="uk-UA"/>
              </w:rPr>
              <w:t>1</w:t>
            </w:r>
          </w:p>
          <w:p w:rsidR="003629B9" w:rsidRPr="00D8419F" w:rsidRDefault="002C5F52" w:rsidP="003F214F">
            <w:pPr>
              <w:widowControl w:val="0"/>
              <w:jc w:val="both"/>
              <w:rPr>
                <w:sz w:val="18"/>
                <w:szCs w:val="18"/>
                <w:lang w:val="uk-UA"/>
              </w:rPr>
            </w:pPr>
            <w:r>
              <w:rPr>
                <w:sz w:val="18"/>
                <w:szCs w:val="18"/>
                <w:lang w:val="uk-UA"/>
              </w:rPr>
              <w:t>6802,2</w:t>
            </w:r>
            <w:r w:rsidR="003629B9" w:rsidRPr="00D8419F">
              <w:rPr>
                <w:sz w:val="18"/>
                <w:szCs w:val="18"/>
                <w:lang w:val="uk-UA"/>
              </w:rPr>
              <w:t xml:space="preserve"> (ДБ медич.субв.)</w:t>
            </w:r>
          </w:p>
          <w:p w:rsidR="002C5F52" w:rsidRDefault="002C5F52" w:rsidP="003F214F">
            <w:pPr>
              <w:widowControl w:val="0"/>
              <w:jc w:val="both"/>
              <w:rPr>
                <w:sz w:val="18"/>
                <w:szCs w:val="18"/>
                <w:lang w:val="uk-UA"/>
              </w:rPr>
            </w:pPr>
            <w:r>
              <w:rPr>
                <w:sz w:val="18"/>
                <w:szCs w:val="18"/>
                <w:lang w:val="uk-UA"/>
              </w:rPr>
              <w:t>2271,4 (влас кошти</w:t>
            </w:r>
            <w:r w:rsidR="003629B9" w:rsidRPr="00D8419F">
              <w:rPr>
                <w:sz w:val="18"/>
                <w:szCs w:val="18"/>
                <w:lang w:val="uk-UA"/>
              </w:rPr>
              <w:t>КП)</w:t>
            </w:r>
          </w:p>
          <w:p w:rsidR="003629B9" w:rsidRPr="00D8419F" w:rsidRDefault="003629B9" w:rsidP="003F214F">
            <w:pPr>
              <w:widowControl w:val="0"/>
              <w:jc w:val="both"/>
              <w:rPr>
                <w:sz w:val="18"/>
                <w:szCs w:val="18"/>
                <w:lang w:val="uk-UA"/>
              </w:rPr>
            </w:pPr>
            <w:r w:rsidRPr="00D8419F">
              <w:rPr>
                <w:sz w:val="18"/>
                <w:szCs w:val="18"/>
                <w:lang w:val="uk-UA"/>
              </w:rPr>
              <w:t>935,1</w:t>
            </w:r>
          </w:p>
          <w:p w:rsidR="003629B9" w:rsidRPr="00D8419F" w:rsidRDefault="003629B9" w:rsidP="003F214F">
            <w:pPr>
              <w:widowControl w:val="0"/>
              <w:jc w:val="both"/>
              <w:rPr>
                <w:sz w:val="18"/>
                <w:szCs w:val="18"/>
                <w:lang w:val="uk-UA"/>
              </w:rPr>
            </w:pPr>
          </w:p>
          <w:p w:rsidR="003629B9" w:rsidRPr="00D8419F" w:rsidRDefault="003629B9" w:rsidP="003F214F">
            <w:pPr>
              <w:widowControl w:val="0"/>
              <w:jc w:val="both"/>
              <w:rPr>
                <w:sz w:val="18"/>
                <w:szCs w:val="18"/>
                <w:lang w:val="uk-UA"/>
              </w:rPr>
            </w:pPr>
            <w:r w:rsidRPr="00D8419F">
              <w:rPr>
                <w:sz w:val="18"/>
                <w:szCs w:val="18"/>
                <w:lang w:val="uk-UA"/>
              </w:rPr>
              <w:t>1562,2</w:t>
            </w:r>
          </w:p>
          <w:p w:rsidR="003629B9" w:rsidRPr="00D8419F" w:rsidRDefault="003629B9" w:rsidP="003F214F">
            <w:pPr>
              <w:widowControl w:val="0"/>
              <w:jc w:val="both"/>
              <w:rPr>
                <w:sz w:val="18"/>
                <w:szCs w:val="18"/>
                <w:lang w:val="uk-UA"/>
              </w:rPr>
            </w:pPr>
          </w:p>
          <w:p w:rsidR="003629B9" w:rsidRPr="00D8419F" w:rsidRDefault="003629B9" w:rsidP="003F214F">
            <w:pPr>
              <w:widowControl w:val="0"/>
              <w:jc w:val="both"/>
              <w:rPr>
                <w:sz w:val="18"/>
                <w:szCs w:val="18"/>
                <w:lang w:val="uk-UA"/>
              </w:rPr>
            </w:pPr>
            <w:r w:rsidRPr="00D8419F">
              <w:rPr>
                <w:sz w:val="18"/>
                <w:szCs w:val="18"/>
                <w:lang w:val="uk-UA"/>
              </w:rPr>
              <w:t>1728,9</w:t>
            </w:r>
          </w:p>
          <w:p w:rsidR="003629B9" w:rsidRPr="00D8419F" w:rsidRDefault="002C5F52" w:rsidP="003F214F">
            <w:pPr>
              <w:widowControl w:val="0"/>
              <w:jc w:val="both"/>
              <w:rPr>
                <w:sz w:val="18"/>
                <w:szCs w:val="18"/>
                <w:lang w:val="uk-UA"/>
              </w:rPr>
            </w:pPr>
            <w:r>
              <w:rPr>
                <w:sz w:val="18"/>
                <w:szCs w:val="18"/>
                <w:lang w:val="uk-UA"/>
              </w:rPr>
              <w:t>210,9</w:t>
            </w:r>
          </w:p>
          <w:p w:rsidR="003629B9" w:rsidRPr="00D8419F" w:rsidRDefault="003629B9" w:rsidP="003F214F">
            <w:pPr>
              <w:widowControl w:val="0"/>
              <w:jc w:val="both"/>
              <w:rPr>
                <w:sz w:val="18"/>
                <w:szCs w:val="18"/>
                <w:lang w:val="uk-UA"/>
              </w:rPr>
            </w:pPr>
          </w:p>
          <w:p w:rsidR="003629B9" w:rsidRPr="00D8419F" w:rsidRDefault="002C5F52" w:rsidP="003F214F">
            <w:pPr>
              <w:widowControl w:val="0"/>
              <w:jc w:val="both"/>
              <w:rPr>
                <w:sz w:val="18"/>
                <w:szCs w:val="18"/>
                <w:lang w:val="uk-UA"/>
              </w:rPr>
            </w:pPr>
            <w:r>
              <w:rPr>
                <w:sz w:val="18"/>
                <w:szCs w:val="18"/>
                <w:lang w:val="uk-UA"/>
              </w:rPr>
              <w:t>6802,2</w:t>
            </w:r>
            <w:r w:rsidR="003629B9" w:rsidRPr="00D8419F">
              <w:rPr>
                <w:sz w:val="18"/>
                <w:szCs w:val="18"/>
                <w:lang w:val="uk-UA"/>
              </w:rPr>
              <w:t>(медсубв.зДБ)</w:t>
            </w:r>
          </w:p>
          <w:p w:rsidR="003629B9" w:rsidRPr="00D8419F" w:rsidRDefault="002C5F52" w:rsidP="003F214F">
            <w:pPr>
              <w:widowControl w:val="0"/>
              <w:jc w:val="both"/>
              <w:rPr>
                <w:sz w:val="18"/>
                <w:szCs w:val="18"/>
                <w:lang w:val="uk-UA"/>
              </w:rPr>
            </w:pPr>
            <w:r>
              <w:rPr>
                <w:sz w:val="18"/>
                <w:szCs w:val="18"/>
                <w:lang w:val="uk-UA"/>
              </w:rPr>
              <w:t>2271,4</w:t>
            </w:r>
            <w:r w:rsidR="003629B9" w:rsidRPr="00D8419F">
              <w:rPr>
                <w:sz w:val="18"/>
                <w:szCs w:val="18"/>
                <w:lang w:val="uk-UA"/>
              </w:rPr>
              <w:t>(влас.кошти)</w:t>
            </w:r>
          </w:p>
        </w:tc>
        <w:tc>
          <w:tcPr>
            <w:tcW w:w="4260" w:type="dxa"/>
            <w:tcBorders>
              <w:top w:val="single" w:sz="4" w:space="0" w:color="auto"/>
              <w:left w:val="single" w:sz="4" w:space="0" w:color="auto"/>
              <w:bottom w:val="single" w:sz="4" w:space="0" w:color="auto"/>
              <w:right w:val="single" w:sz="4" w:space="0" w:color="auto"/>
            </w:tcBorders>
          </w:tcPr>
          <w:p w:rsidR="003629B9" w:rsidRPr="00D8419F" w:rsidRDefault="003629B9" w:rsidP="003F214F">
            <w:pPr>
              <w:widowControl w:val="0"/>
              <w:jc w:val="both"/>
              <w:rPr>
                <w:sz w:val="18"/>
                <w:szCs w:val="18"/>
              </w:rPr>
            </w:pPr>
            <w:r w:rsidRPr="00D8419F">
              <w:rPr>
                <w:sz w:val="18"/>
                <w:szCs w:val="18"/>
              </w:rPr>
              <w:t>Придбано медикаменти згідно договорів і  продовжуються  тендерні процедури на придбання медикаментів для травмпункту, придбання м’якого інвентарю та меблів</w:t>
            </w:r>
            <w:r w:rsidRPr="00D8419F">
              <w:rPr>
                <w:sz w:val="18"/>
                <w:szCs w:val="18"/>
                <w:lang w:val="uk-UA"/>
              </w:rPr>
              <w:t xml:space="preserve"> а саме:</w:t>
            </w:r>
          </w:p>
          <w:p w:rsidR="002F55D1" w:rsidRDefault="003629B9" w:rsidP="003F214F">
            <w:pPr>
              <w:pStyle w:val="ae"/>
              <w:widowControl w:val="0"/>
              <w:pBdr>
                <w:bottom w:val="single" w:sz="8" w:space="4" w:color="4F81BD"/>
              </w:pBdr>
              <w:spacing w:after="0"/>
              <w:jc w:val="both"/>
              <w:rPr>
                <w:rFonts w:ascii="Times New Roman" w:hAnsi="Times New Roman" w:cs="Times New Roman"/>
                <w:sz w:val="18"/>
                <w:szCs w:val="18"/>
              </w:rPr>
            </w:pPr>
            <w:r w:rsidRPr="00D8419F">
              <w:rPr>
                <w:rFonts w:ascii="Times New Roman" w:hAnsi="Times New Roman" w:cs="Times New Roman"/>
                <w:sz w:val="18"/>
                <w:szCs w:val="18"/>
              </w:rPr>
              <w:t xml:space="preserve">-медикаменти </w:t>
            </w:r>
          </w:p>
          <w:p w:rsidR="003629B9" w:rsidRPr="002F55D1" w:rsidRDefault="003629B9" w:rsidP="003F214F">
            <w:pPr>
              <w:pStyle w:val="ae"/>
              <w:widowControl w:val="0"/>
              <w:pBdr>
                <w:bottom w:val="single" w:sz="8" w:space="4" w:color="4F81BD"/>
              </w:pBdr>
              <w:spacing w:after="0"/>
              <w:jc w:val="both"/>
              <w:rPr>
                <w:rFonts w:ascii="Times New Roman" w:hAnsi="Times New Roman" w:cs="Times New Roman"/>
                <w:i/>
                <w:sz w:val="18"/>
                <w:szCs w:val="18"/>
              </w:rPr>
            </w:pPr>
            <w:r w:rsidRPr="002F55D1">
              <w:rPr>
                <w:rFonts w:ascii="Times New Roman" w:hAnsi="Times New Roman" w:cs="Times New Roman"/>
                <w:i/>
                <w:sz w:val="18"/>
                <w:szCs w:val="18"/>
              </w:rPr>
              <w:t xml:space="preserve">травмпункту КНП «Тернопільська міська комунальна лікарня швидкої допомоги» на суму 935,1  тис.грн., </w:t>
            </w:r>
          </w:p>
          <w:p w:rsidR="002F55D1" w:rsidRDefault="003629B9" w:rsidP="003F214F">
            <w:pPr>
              <w:pStyle w:val="ae"/>
              <w:widowControl w:val="0"/>
              <w:pBdr>
                <w:bottom w:val="single" w:sz="8" w:space="4" w:color="4F81BD"/>
              </w:pBdr>
              <w:spacing w:after="0"/>
              <w:jc w:val="both"/>
              <w:rPr>
                <w:rFonts w:ascii="Times New Roman" w:hAnsi="Times New Roman" w:cs="Times New Roman"/>
                <w:sz w:val="18"/>
                <w:szCs w:val="18"/>
              </w:rPr>
            </w:pPr>
            <w:r w:rsidRPr="00D8419F">
              <w:rPr>
                <w:rFonts w:ascii="Times New Roman" w:hAnsi="Times New Roman" w:cs="Times New Roman"/>
                <w:sz w:val="18"/>
                <w:szCs w:val="18"/>
              </w:rPr>
              <w:t xml:space="preserve">- м’який інвентарю та меблі </w:t>
            </w:r>
          </w:p>
          <w:p w:rsidR="002F55D1" w:rsidRPr="002F55D1" w:rsidRDefault="003629B9" w:rsidP="003F214F">
            <w:pPr>
              <w:pStyle w:val="ae"/>
              <w:widowControl w:val="0"/>
              <w:pBdr>
                <w:bottom w:val="single" w:sz="8" w:space="4" w:color="4F81BD"/>
              </w:pBdr>
              <w:spacing w:after="0"/>
              <w:jc w:val="both"/>
              <w:rPr>
                <w:rFonts w:ascii="Times New Roman" w:hAnsi="Times New Roman" w:cs="Times New Roman"/>
                <w:i/>
                <w:sz w:val="18"/>
                <w:szCs w:val="18"/>
              </w:rPr>
            </w:pPr>
            <w:r w:rsidRPr="002F55D1">
              <w:rPr>
                <w:rFonts w:ascii="Times New Roman" w:hAnsi="Times New Roman" w:cs="Times New Roman"/>
                <w:i/>
                <w:sz w:val="18"/>
                <w:szCs w:val="18"/>
              </w:rPr>
              <w:t xml:space="preserve">КНП «Тернопільська міська комунальна лікарня швидкої допомоги» на суму 812,7 тис.грн., </w:t>
            </w:r>
          </w:p>
          <w:p w:rsidR="002F55D1" w:rsidRPr="002F55D1" w:rsidRDefault="003629B9" w:rsidP="003F214F">
            <w:pPr>
              <w:pStyle w:val="ae"/>
              <w:widowControl w:val="0"/>
              <w:pBdr>
                <w:bottom w:val="single" w:sz="8" w:space="4" w:color="4F81BD"/>
              </w:pBdr>
              <w:spacing w:after="0"/>
              <w:jc w:val="both"/>
              <w:rPr>
                <w:rFonts w:ascii="Times New Roman" w:hAnsi="Times New Roman" w:cs="Times New Roman"/>
                <w:i/>
                <w:sz w:val="18"/>
                <w:szCs w:val="18"/>
              </w:rPr>
            </w:pPr>
            <w:r w:rsidRPr="002F55D1">
              <w:rPr>
                <w:rFonts w:ascii="Times New Roman" w:hAnsi="Times New Roman" w:cs="Times New Roman"/>
                <w:i/>
                <w:sz w:val="18"/>
                <w:szCs w:val="18"/>
              </w:rPr>
              <w:t xml:space="preserve">КНП «Тернопільська комунальна міська лікарня № 2» - 962,1 тис.грн., </w:t>
            </w:r>
          </w:p>
          <w:p w:rsidR="002F55D1" w:rsidRPr="002F55D1" w:rsidRDefault="003629B9" w:rsidP="003F214F">
            <w:pPr>
              <w:pStyle w:val="ae"/>
              <w:widowControl w:val="0"/>
              <w:pBdr>
                <w:bottom w:val="single" w:sz="8" w:space="4" w:color="4F81BD"/>
              </w:pBdr>
              <w:spacing w:after="0"/>
              <w:jc w:val="both"/>
              <w:rPr>
                <w:rFonts w:ascii="Times New Roman" w:hAnsi="Times New Roman" w:cs="Times New Roman"/>
                <w:i/>
                <w:sz w:val="18"/>
                <w:szCs w:val="18"/>
              </w:rPr>
            </w:pPr>
            <w:r w:rsidRPr="002F55D1">
              <w:rPr>
                <w:rFonts w:ascii="Times New Roman" w:hAnsi="Times New Roman" w:cs="Times New Roman"/>
                <w:i/>
                <w:sz w:val="18"/>
                <w:szCs w:val="18"/>
              </w:rPr>
              <w:t xml:space="preserve">КНП «Міська комунальна лікарня №3» - 492,3 тис.грн,. </w:t>
            </w:r>
          </w:p>
          <w:p w:rsidR="002F55D1" w:rsidRPr="002F55D1" w:rsidRDefault="003629B9" w:rsidP="003F214F">
            <w:pPr>
              <w:pStyle w:val="ae"/>
              <w:widowControl w:val="0"/>
              <w:pBdr>
                <w:bottom w:val="single" w:sz="8" w:space="4" w:color="4F81BD"/>
              </w:pBdr>
              <w:spacing w:after="0"/>
              <w:jc w:val="both"/>
              <w:rPr>
                <w:rFonts w:ascii="Times New Roman" w:hAnsi="Times New Roman" w:cs="Times New Roman"/>
                <w:i/>
                <w:sz w:val="18"/>
                <w:szCs w:val="18"/>
              </w:rPr>
            </w:pPr>
            <w:r w:rsidRPr="002F55D1">
              <w:rPr>
                <w:rFonts w:ascii="Times New Roman" w:hAnsi="Times New Roman" w:cs="Times New Roman"/>
                <w:i/>
                <w:sz w:val="18"/>
                <w:szCs w:val="18"/>
              </w:rPr>
              <w:t xml:space="preserve">КНП «Тернопільська міська дитяча комунальна лікарня» 778,6тис.грн., </w:t>
            </w:r>
          </w:p>
          <w:p w:rsidR="002F55D1" w:rsidRPr="002F55D1" w:rsidRDefault="003629B9" w:rsidP="003F214F">
            <w:pPr>
              <w:pStyle w:val="ae"/>
              <w:widowControl w:val="0"/>
              <w:pBdr>
                <w:bottom w:val="single" w:sz="8" w:space="4" w:color="4F81BD"/>
              </w:pBdr>
              <w:spacing w:after="0"/>
              <w:jc w:val="both"/>
              <w:rPr>
                <w:rFonts w:ascii="Times New Roman" w:hAnsi="Times New Roman" w:cs="Times New Roman"/>
                <w:i/>
                <w:sz w:val="18"/>
                <w:szCs w:val="18"/>
              </w:rPr>
            </w:pPr>
            <w:r w:rsidRPr="002F55D1">
              <w:rPr>
                <w:rFonts w:ascii="Times New Roman" w:hAnsi="Times New Roman" w:cs="Times New Roman"/>
                <w:i/>
                <w:sz w:val="18"/>
                <w:szCs w:val="18"/>
              </w:rPr>
              <w:t xml:space="preserve">КП «Тернопльський міський лікувально – діагностичний центр»- 49,4 тис.грн. </w:t>
            </w:r>
          </w:p>
          <w:p w:rsidR="002F55D1" w:rsidRPr="002F55D1" w:rsidRDefault="003629B9" w:rsidP="003F214F">
            <w:pPr>
              <w:pStyle w:val="ae"/>
              <w:widowControl w:val="0"/>
              <w:pBdr>
                <w:bottom w:val="single" w:sz="8" w:space="4" w:color="4F81BD"/>
              </w:pBdr>
              <w:spacing w:after="0"/>
              <w:jc w:val="both"/>
              <w:rPr>
                <w:rFonts w:ascii="Times New Roman" w:hAnsi="Times New Roman" w:cs="Times New Roman"/>
                <w:i/>
                <w:sz w:val="18"/>
                <w:szCs w:val="18"/>
              </w:rPr>
            </w:pPr>
            <w:r w:rsidRPr="002F55D1">
              <w:rPr>
                <w:rFonts w:ascii="Times New Roman" w:hAnsi="Times New Roman" w:cs="Times New Roman"/>
                <w:i/>
                <w:sz w:val="18"/>
                <w:szCs w:val="18"/>
              </w:rPr>
              <w:t xml:space="preserve">КНП»Центр первинної медико – санітарної допомоги» -120,0 тис.грн., </w:t>
            </w:r>
          </w:p>
          <w:p w:rsidR="002F55D1" w:rsidRPr="002F55D1" w:rsidRDefault="003629B9" w:rsidP="003F214F">
            <w:pPr>
              <w:pStyle w:val="ae"/>
              <w:widowControl w:val="0"/>
              <w:pBdr>
                <w:bottom w:val="single" w:sz="8" w:space="4" w:color="4F81BD"/>
              </w:pBdr>
              <w:spacing w:after="0"/>
              <w:jc w:val="both"/>
              <w:rPr>
                <w:rFonts w:ascii="Times New Roman" w:hAnsi="Times New Roman" w:cs="Times New Roman"/>
                <w:i/>
                <w:sz w:val="18"/>
                <w:szCs w:val="18"/>
              </w:rPr>
            </w:pPr>
            <w:r w:rsidRPr="002F55D1">
              <w:rPr>
                <w:rFonts w:ascii="Times New Roman" w:hAnsi="Times New Roman" w:cs="Times New Roman"/>
                <w:i/>
                <w:sz w:val="18"/>
                <w:szCs w:val="18"/>
              </w:rPr>
              <w:t>КНП «Тернопільська міська комунальна стоматологічна поліклініка»- 47,0 тис.грн.,</w:t>
            </w:r>
          </w:p>
          <w:p w:rsidR="003629B9" w:rsidRPr="00D8419F" w:rsidRDefault="003629B9" w:rsidP="003F214F">
            <w:pPr>
              <w:pStyle w:val="ae"/>
              <w:widowControl w:val="0"/>
              <w:pBdr>
                <w:bottom w:val="single" w:sz="8" w:space="4" w:color="4F81BD"/>
              </w:pBdr>
              <w:spacing w:after="0"/>
              <w:jc w:val="both"/>
              <w:rPr>
                <w:rFonts w:ascii="Times New Roman" w:hAnsi="Times New Roman" w:cs="Times New Roman"/>
                <w:sz w:val="18"/>
                <w:szCs w:val="18"/>
              </w:rPr>
            </w:pPr>
            <w:r w:rsidRPr="002F55D1">
              <w:rPr>
                <w:rFonts w:ascii="Times New Roman" w:hAnsi="Times New Roman" w:cs="Times New Roman"/>
                <w:i/>
                <w:sz w:val="18"/>
                <w:szCs w:val="18"/>
              </w:rPr>
              <w:t xml:space="preserve">  КНП «Комунальна дитяча стоматологічна поліклініка»- 29,0 тис.грн</w:t>
            </w:r>
            <w:r w:rsidRPr="00D8419F">
              <w:rPr>
                <w:rFonts w:ascii="Times New Roman" w:hAnsi="Times New Roman" w:cs="Times New Roman"/>
                <w:sz w:val="18"/>
                <w:szCs w:val="18"/>
              </w:rPr>
              <w:t>.</w:t>
            </w:r>
          </w:p>
        </w:tc>
      </w:tr>
      <w:tr w:rsidR="003629B9" w:rsidRPr="00D8419F" w:rsidTr="003F214F">
        <w:trPr>
          <w:gridAfter w:val="5"/>
          <w:wAfter w:w="6164" w:type="dxa"/>
          <w:trHeight w:val="83"/>
        </w:trPr>
        <w:tc>
          <w:tcPr>
            <w:tcW w:w="449" w:type="dxa"/>
            <w:vMerge/>
            <w:tcBorders>
              <w:top w:val="nil"/>
              <w:left w:val="single" w:sz="4" w:space="0" w:color="auto"/>
              <w:bottom w:val="single" w:sz="4" w:space="0" w:color="auto"/>
              <w:right w:val="single" w:sz="4" w:space="0" w:color="auto"/>
            </w:tcBorders>
            <w:vAlign w:val="center"/>
            <w:hideMark/>
          </w:tcPr>
          <w:p w:rsidR="003629B9" w:rsidRPr="00D8419F" w:rsidRDefault="003629B9" w:rsidP="003F214F">
            <w:pPr>
              <w:rPr>
                <w:sz w:val="18"/>
                <w:szCs w:val="18"/>
                <w:lang w:val="uk-UA"/>
              </w:rPr>
            </w:pPr>
          </w:p>
        </w:tc>
        <w:tc>
          <w:tcPr>
            <w:tcW w:w="478" w:type="dxa"/>
            <w:gridSpan w:val="3"/>
            <w:tcBorders>
              <w:top w:val="single" w:sz="4" w:space="0" w:color="auto"/>
              <w:left w:val="single" w:sz="4" w:space="0" w:color="auto"/>
              <w:bottom w:val="single" w:sz="4" w:space="0" w:color="auto"/>
              <w:right w:val="single" w:sz="4" w:space="0" w:color="auto"/>
            </w:tcBorders>
          </w:tcPr>
          <w:p w:rsidR="003629B9" w:rsidRPr="00D8419F" w:rsidRDefault="003629B9" w:rsidP="003F214F">
            <w:pPr>
              <w:rPr>
                <w:sz w:val="18"/>
                <w:szCs w:val="18"/>
                <w:lang w:val="uk-UA"/>
              </w:rPr>
            </w:pPr>
          </w:p>
        </w:tc>
        <w:tc>
          <w:tcPr>
            <w:tcW w:w="4763" w:type="dxa"/>
            <w:gridSpan w:val="4"/>
            <w:tcBorders>
              <w:top w:val="single" w:sz="4" w:space="0" w:color="auto"/>
              <w:left w:val="single" w:sz="4" w:space="0" w:color="auto"/>
              <w:bottom w:val="single" w:sz="4" w:space="0" w:color="auto"/>
              <w:right w:val="single" w:sz="4" w:space="0" w:color="auto"/>
            </w:tcBorders>
            <w:hideMark/>
          </w:tcPr>
          <w:p w:rsidR="003629B9" w:rsidRPr="00D8419F" w:rsidRDefault="003629B9" w:rsidP="003F214F">
            <w:pPr>
              <w:jc w:val="both"/>
              <w:rPr>
                <w:sz w:val="18"/>
                <w:szCs w:val="18"/>
                <w:lang w:val="uk-UA"/>
              </w:rPr>
            </w:pPr>
            <w:r w:rsidRPr="00D8419F">
              <w:rPr>
                <w:sz w:val="18"/>
                <w:szCs w:val="18"/>
                <w:lang w:val="uk-UA"/>
              </w:rPr>
              <w:t>1.8 Запровадження оцінки якості в усіх некомерційних підприємствах міста.</w:t>
            </w:r>
          </w:p>
        </w:tc>
        <w:tc>
          <w:tcPr>
            <w:tcW w:w="1204" w:type="dxa"/>
            <w:gridSpan w:val="4"/>
            <w:tcBorders>
              <w:top w:val="single" w:sz="4" w:space="0" w:color="auto"/>
              <w:left w:val="single" w:sz="4" w:space="0" w:color="auto"/>
              <w:bottom w:val="single" w:sz="4" w:space="0" w:color="auto"/>
              <w:right w:val="single" w:sz="4" w:space="0" w:color="auto"/>
            </w:tcBorders>
            <w:hideMark/>
          </w:tcPr>
          <w:p w:rsidR="003629B9" w:rsidRPr="00D8419F" w:rsidRDefault="003629B9" w:rsidP="003F214F">
            <w:pPr>
              <w:widowControl w:val="0"/>
              <w:jc w:val="both"/>
              <w:rPr>
                <w:sz w:val="18"/>
                <w:szCs w:val="18"/>
              </w:rPr>
            </w:pPr>
            <w:r w:rsidRPr="00D8419F">
              <w:rPr>
                <w:sz w:val="18"/>
                <w:szCs w:val="18"/>
              </w:rPr>
              <w:t>1100,0</w:t>
            </w:r>
          </w:p>
        </w:tc>
        <w:tc>
          <w:tcPr>
            <w:tcW w:w="1341" w:type="dxa"/>
            <w:gridSpan w:val="3"/>
            <w:tcBorders>
              <w:top w:val="single" w:sz="4" w:space="0" w:color="auto"/>
              <w:left w:val="single" w:sz="4" w:space="0" w:color="auto"/>
              <w:bottom w:val="single" w:sz="4" w:space="0" w:color="auto"/>
              <w:right w:val="single" w:sz="4" w:space="0" w:color="auto"/>
            </w:tcBorders>
            <w:hideMark/>
          </w:tcPr>
          <w:p w:rsidR="003629B9" w:rsidRPr="00D8419F" w:rsidRDefault="003629B9" w:rsidP="003F214F">
            <w:pPr>
              <w:widowControl w:val="0"/>
              <w:rPr>
                <w:sz w:val="18"/>
                <w:szCs w:val="18"/>
              </w:rPr>
            </w:pPr>
            <w:r w:rsidRPr="00D8419F">
              <w:rPr>
                <w:sz w:val="18"/>
                <w:szCs w:val="18"/>
              </w:rPr>
              <w:t>1000,0</w:t>
            </w:r>
          </w:p>
        </w:tc>
        <w:tc>
          <w:tcPr>
            <w:tcW w:w="1010" w:type="dxa"/>
            <w:gridSpan w:val="2"/>
            <w:tcBorders>
              <w:top w:val="single" w:sz="4" w:space="0" w:color="auto"/>
              <w:left w:val="single" w:sz="4" w:space="0" w:color="auto"/>
              <w:bottom w:val="single" w:sz="4" w:space="0" w:color="auto"/>
              <w:right w:val="single" w:sz="4" w:space="0" w:color="auto"/>
            </w:tcBorders>
          </w:tcPr>
          <w:p w:rsidR="003629B9" w:rsidRPr="00D8419F" w:rsidRDefault="003629B9" w:rsidP="003F214F">
            <w:pPr>
              <w:widowControl w:val="0"/>
              <w:rPr>
                <w:sz w:val="18"/>
                <w:szCs w:val="18"/>
                <w:lang w:val="uk-UA"/>
              </w:rPr>
            </w:pPr>
          </w:p>
        </w:tc>
        <w:tc>
          <w:tcPr>
            <w:tcW w:w="887" w:type="dxa"/>
            <w:gridSpan w:val="4"/>
            <w:tcBorders>
              <w:top w:val="single" w:sz="4" w:space="0" w:color="auto"/>
              <w:left w:val="single" w:sz="4" w:space="0" w:color="auto"/>
              <w:bottom w:val="single" w:sz="4" w:space="0" w:color="auto"/>
              <w:right w:val="single" w:sz="4" w:space="0" w:color="auto"/>
            </w:tcBorders>
          </w:tcPr>
          <w:p w:rsidR="003629B9" w:rsidRPr="00D8419F" w:rsidRDefault="003629B9" w:rsidP="003F214F">
            <w:pPr>
              <w:widowControl w:val="0"/>
              <w:jc w:val="both"/>
              <w:rPr>
                <w:sz w:val="18"/>
                <w:szCs w:val="18"/>
                <w:lang w:val="uk-UA"/>
              </w:rPr>
            </w:pPr>
          </w:p>
        </w:tc>
        <w:tc>
          <w:tcPr>
            <w:tcW w:w="1194" w:type="dxa"/>
            <w:gridSpan w:val="3"/>
            <w:tcBorders>
              <w:top w:val="single" w:sz="4" w:space="0" w:color="auto"/>
              <w:left w:val="single" w:sz="4" w:space="0" w:color="auto"/>
              <w:bottom w:val="single" w:sz="4" w:space="0" w:color="auto"/>
              <w:right w:val="single" w:sz="4" w:space="0" w:color="auto"/>
            </w:tcBorders>
          </w:tcPr>
          <w:p w:rsidR="003629B9" w:rsidRPr="00D8419F" w:rsidRDefault="003629B9" w:rsidP="003F214F">
            <w:pPr>
              <w:widowControl w:val="0"/>
              <w:jc w:val="both"/>
              <w:rPr>
                <w:sz w:val="18"/>
                <w:szCs w:val="18"/>
              </w:rPr>
            </w:pPr>
          </w:p>
        </w:tc>
        <w:tc>
          <w:tcPr>
            <w:tcW w:w="4260" w:type="dxa"/>
            <w:tcBorders>
              <w:top w:val="single" w:sz="4" w:space="0" w:color="auto"/>
              <w:left w:val="single" w:sz="4" w:space="0" w:color="auto"/>
              <w:bottom w:val="single" w:sz="4" w:space="0" w:color="auto"/>
              <w:right w:val="single" w:sz="4" w:space="0" w:color="auto"/>
            </w:tcBorders>
          </w:tcPr>
          <w:p w:rsidR="003629B9" w:rsidRPr="00D8419F" w:rsidRDefault="003629B9" w:rsidP="003F214F">
            <w:pPr>
              <w:widowControl w:val="0"/>
              <w:jc w:val="both"/>
              <w:rPr>
                <w:sz w:val="18"/>
                <w:szCs w:val="18"/>
                <w:lang w:val="uk-UA"/>
              </w:rPr>
            </w:pPr>
          </w:p>
        </w:tc>
      </w:tr>
      <w:tr w:rsidR="003629B9" w:rsidRPr="00D8419F" w:rsidTr="003F214F">
        <w:trPr>
          <w:gridAfter w:val="5"/>
          <w:wAfter w:w="6164" w:type="dxa"/>
          <w:trHeight w:val="17"/>
        </w:trPr>
        <w:tc>
          <w:tcPr>
            <w:tcW w:w="449" w:type="dxa"/>
            <w:vMerge/>
            <w:tcBorders>
              <w:top w:val="nil"/>
              <w:left w:val="single" w:sz="4" w:space="0" w:color="auto"/>
              <w:bottom w:val="single" w:sz="4" w:space="0" w:color="auto"/>
              <w:right w:val="single" w:sz="4" w:space="0" w:color="auto"/>
            </w:tcBorders>
            <w:vAlign w:val="center"/>
            <w:hideMark/>
          </w:tcPr>
          <w:p w:rsidR="003629B9" w:rsidRPr="00D8419F" w:rsidRDefault="003629B9" w:rsidP="003F214F">
            <w:pPr>
              <w:rPr>
                <w:sz w:val="18"/>
                <w:szCs w:val="18"/>
                <w:lang w:val="uk-UA"/>
              </w:rPr>
            </w:pPr>
          </w:p>
        </w:tc>
        <w:tc>
          <w:tcPr>
            <w:tcW w:w="478" w:type="dxa"/>
            <w:gridSpan w:val="3"/>
            <w:tcBorders>
              <w:top w:val="single" w:sz="4" w:space="0" w:color="auto"/>
              <w:left w:val="single" w:sz="4" w:space="0" w:color="auto"/>
              <w:bottom w:val="single" w:sz="4" w:space="0" w:color="auto"/>
              <w:right w:val="single" w:sz="4" w:space="0" w:color="auto"/>
            </w:tcBorders>
          </w:tcPr>
          <w:p w:rsidR="003629B9" w:rsidRPr="00D8419F" w:rsidRDefault="003629B9" w:rsidP="003F214F">
            <w:pPr>
              <w:rPr>
                <w:sz w:val="18"/>
                <w:szCs w:val="18"/>
                <w:lang w:val="uk-UA"/>
              </w:rPr>
            </w:pPr>
          </w:p>
        </w:tc>
        <w:tc>
          <w:tcPr>
            <w:tcW w:w="14659" w:type="dxa"/>
            <w:gridSpan w:val="21"/>
            <w:tcBorders>
              <w:top w:val="single" w:sz="4" w:space="0" w:color="auto"/>
              <w:left w:val="single" w:sz="4" w:space="0" w:color="auto"/>
              <w:bottom w:val="single" w:sz="4" w:space="0" w:color="auto"/>
              <w:right w:val="single" w:sz="4" w:space="0" w:color="auto"/>
            </w:tcBorders>
            <w:hideMark/>
          </w:tcPr>
          <w:p w:rsidR="003629B9" w:rsidRPr="00D8419F" w:rsidRDefault="003629B9" w:rsidP="003F214F">
            <w:pPr>
              <w:jc w:val="both"/>
              <w:rPr>
                <w:sz w:val="18"/>
                <w:szCs w:val="18"/>
                <w:lang w:val="uk-UA"/>
              </w:rPr>
            </w:pPr>
            <w:r w:rsidRPr="00D8419F">
              <w:rPr>
                <w:caps/>
                <w:sz w:val="18"/>
                <w:szCs w:val="18"/>
                <w:u w:val="single"/>
                <w:lang w:val="uk-UA"/>
              </w:rPr>
              <w:t>2. Зниження захворюваності на серцево-судинні та мозково-судинні хвороби</w:t>
            </w:r>
          </w:p>
        </w:tc>
      </w:tr>
      <w:tr w:rsidR="003629B9" w:rsidRPr="007D22E9" w:rsidTr="003F214F">
        <w:trPr>
          <w:gridAfter w:val="5"/>
          <w:wAfter w:w="6164" w:type="dxa"/>
          <w:trHeight w:val="63"/>
        </w:trPr>
        <w:tc>
          <w:tcPr>
            <w:tcW w:w="449" w:type="dxa"/>
            <w:vMerge w:val="restart"/>
            <w:tcBorders>
              <w:top w:val="single" w:sz="4" w:space="0" w:color="auto"/>
              <w:left w:val="single" w:sz="4" w:space="0" w:color="auto"/>
              <w:bottom w:val="nil"/>
              <w:right w:val="single" w:sz="4" w:space="0" w:color="auto"/>
            </w:tcBorders>
          </w:tcPr>
          <w:p w:rsidR="003629B9" w:rsidRPr="00D8419F" w:rsidRDefault="003629B9" w:rsidP="003F214F">
            <w:pPr>
              <w:rPr>
                <w:sz w:val="18"/>
                <w:szCs w:val="18"/>
                <w:lang w:val="uk-UA"/>
              </w:rPr>
            </w:pPr>
          </w:p>
        </w:tc>
        <w:tc>
          <w:tcPr>
            <w:tcW w:w="478" w:type="dxa"/>
            <w:gridSpan w:val="3"/>
            <w:tcBorders>
              <w:top w:val="single" w:sz="4" w:space="0" w:color="auto"/>
              <w:left w:val="single" w:sz="4" w:space="0" w:color="auto"/>
              <w:bottom w:val="single" w:sz="4" w:space="0" w:color="auto"/>
              <w:right w:val="single" w:sz="4" w:space="0" w:color="auto"/>
            </w:tcBorders>
          </w:tcPr>
          <w:p w:rsidR="003629B9" w:rsidRPr="00D8419F" w:rsidRDefault="003629B9" w:rsidP="003F214F">
            <w:pPr>
              <w:rPr>
                <w:sz w:val="18"/>
                <w:szCs w:val="18"/>
                <w:lang w:val="uk-UA"/>
              </w:rPr>
            </w:pPr>
          </w:p>
        </w:tc>
        <w:tc>
          <w:tcPr>
            <w:tcW w:w="14659" w:type="dxa"/>
            <w:gridSpan w:val="21"/>
            <w:tcBorders>
              <w:top w:val="single" w:sz="4" w:space="0" w:color="auto"/>
              <w:left w:val="single" w:sz="4" w:space="0" w:color="auto"/>
              <w:bottom w:val="single" w:sz="4" w:space="0" w:color="auto"/>
              <w:right w:val="single" w:sz="4" w:space="0" w:color="auto"/>
            </w:tcBorders>
            <w:hideMark/>
          </w:tcPr>
          <w:p w:rsidR="003629B9" w:rsidRPr="00D8419F" w:rsidRDefault="003629B9" w:rsidP="003F214F">
            <w:pPr>
              <w:pStyle w:val="a6"/>
              <w:widowControl w:val="0"/>
              <w:ind w:left="0"/>
              <w:jc w:val="both"/>
              <w:rPr>
                <w:rFonts w:eastAsia="Calibri"/>
                <w:kern w:val="0"/>
                <w:sz w:val="18"/>
                <w:szCs w:val="18"/>
                <w:lang w:val="uk-UA" w:eastAsia="ru-RU"/>
              </w:rPr>
            </w:pPr>
            <w:r w:rsidRPr="00D8419F">
              <w:rPr>
                <w:rFonts w:eastAsia="Calibri"/>
                <w:kern w:val="0"/>
                <w:sz w:val="18"/>
                <w:szCs w:val="18"/>
                <w:lang w:val="uk-UA" w:eastAsia="ru-RU"/>
              </w:rPr>
              <w:t>Впровадження сучасних методів діагностики і тромболітичної терапії при гострому коронарному синдромі в БРІТ кардіолог. відділення ТМКЛ № 2, аналіз причин пізньої госпіталізації</w:t>
            </w:r>
          </w:p>
        </w:tc>
      </w:tr>
      <w:tr w:rsidR="003629B9" w:rsidRPr="00D8419F" w:rsidTr="003F214F">
        <w:trPr>
          <w:gridAfter w:val="5"/>
          <w:wAfter w:w="6164" w:type="dxa"/>
          <w:trHeight w:val="63"/>
        </w:trPr>
        <w:tc>
          <w:tcPr>
            <w:tcW w:w="449" w:type="dxa"/>
            <w:vMerge/>
            <w:tcBorders>
              <w:top w:val="single" w:sz="4" w:space="0" w:color="auto"/>
              <w:left w:val="single" w:sz="4" w:space="0" w:color="auto"/>
              <w:bottom w:val="nil"/>
              <w:right w:val="single" w:sz="4" w:space="0" w:color="auto"/>
            </w:tcBorders>
            <w:vAlign w:val="center"/>
            <w:hideMark/>
          </w:tcPr>
          <w:p w:rsidR="003629B9" w:rsidRPr="00D8419F" w:rsidRDefault="003629B9" w:rsidP="003F214F">
            <w:pPr>
              <w:rPr>
                <w:sz w:val="18"/>
                <w:szCs w:val="18"/>
                <w:lang w:val="uk-UA"/>
              </w:rPr>
            </w:pPr>
          </w:p>
        </w:tc>
        <w:tc>
          <w:tcPr>
            <w:tcW w:w="478" w:type="dxa"/>
            <w:gridSpan w:val="3"/>
            <w:tcBorders>
              <w:top w:val="single" w:sz="4" w:space="0" w:color="auto"/>
              <w:left w:val="single" w:sz="4" w:space="0" w:color="auto"/>
              <w:bottom w:val="single" w:sz="4" w:space="0" w:color="auto"/>
              <w:right w:val="single" w:sz="4" w:space="0" w:color="auto"/>
            </w:tcBorders>
            <w:hideMark/>
          </w:tcPr>
          <w:p w:rsidR="003629B9" w:rsidRPr="00D8419F" w:rsidRDefault="003629B9" w:rsidP="003F214F">
            <w:pPr>
              <w:rPr>
                <w:sz w:val="18"/>
                <w:szCs w:val="18"/>
                <w:lang w:val="uk-UA"/>
              </w:rPr>
            </w:pPr>
            <w:r w:rsidRPr="00D8419F">
              <w:rPr>
                <w:sz w:val="18"/>
                <w:szCs w:val="18"/>
                <w:lang w:val="uk-UA"/>
              </w:rPr>
              <w:t>7</w:t>
            </w:r>
          </w:p>
        </w:tc>
        <w:tc>
          <w:tcPr>
            <w:tcW w:w="4763" w:type="dxa"/>
            <w:gridSpan w:val="4"/>
            <w:tcBorders>
              <w:top w:val="single" w:sz="4" w:space="0" w:color="auto"/>
              <w:left w:val="single" w:sz="4" w:space="0" w:color="auto"/>
              <w:bottom w:val="single" w:sz="4" w:space="0" w:color="auto"/>
              <w:right w:val="single" w:sz="4" w:space="0" w:color="auto"/>
            </w:tcBorders>
            <w:hideMark/>
          </w:tcPr>
          <w:p w:rsidR="003629B9" w:rsidRPr="00D8419F" w:rsidRDefault="003629B9" w:rsidP="003F214F">
            <w:pPr>
              <w:rPr>
                <w:sz w:val="18"/>
                <w:szCs w:val="18"/>
                <w:lang w:val="uk-UA"/>
              </w:rPr>
            </w:pPr>
            <w:r w:rsidRPr="00D8419F">
              <w:rPr>
                <w:sz w:val="18"/>
                <w:szCs w:val="18"/>
                <w:lang w:val="uk-UA"/>
              </w:rPr>
              <w:t>Медикаментозне забезпечення хворих на серцево-судинні захворювання</w:t>
            </w:r>
          </w:p>
        </w:tc>
        <w:tc>
          <w:tcPr>
            <w:tcW w:w="1204" w:type="dxa"/>
            <w:gridSpan w:val="4"/>
            <w:tcBorders>
              <w:top w:val="single" w:sz="4" w:space="0" w:color="auto"/>
              <w:left w:val="single" w:sz="4" w:space="0" w:color="auto"/>
              <w:bottom w:val="single" w:sz="4" w:space="0" w:color="auto"/>
              <w:right w:val="single" w:sz="4" w:space="0" w:color="auto"/>
            </w:tcBorders>
            <w:hideMark/>
          </w:tcPr>
          <w:p w:rsidR="003629B9" w:rsidRPr="00D8419F" w:rsidRDefault="003629B9" w:rsidP="003F214F">
            <w:pPr>
              <w:pStyle w:val="a6"/>
              <w:widowControl w:val="0"/>
              <w:ind w:left="0"/>
              <w:jc w:val="both"/>
              <w:rPr>
                <w:rFonts w:eastAsia="Calibri"/>
                <w:kern w:val="0"/>
                <w:sz w:val="18"/>
                <w:szCs w:val="18"/>
                <w:lang w:val="uk-UA" w:eastAsia="ru-RU"/>
              </w:rPr>
            </w:pPr>
            <w:r w:rsidRPr="00D8419F">
              <w:rPr>
                <w:rFonts w:eastAsia="Calibri"/>
                <w:kern w:val="0"/>
                <w:sz w:val="18"/>
                <w:szCs w:val="18"/>
                <w:lang w:val="uk-UA" w:eastAsia="ru-RU"/>
              </w:rPr>
              <w:t>450,0</w:t>
            </w:r>
          </w:p>
        </w:tc>
        <w:tc>
          <w:tcPr>
            <w:tcW w:w="1341" w:type="dxa"/>
            <w:gridSpan w:val="3"/>
            <w:tcBorders>
              <w:top w:val="single" w:sz="4" w:space="0" w:color="auto"/>
              <w:left w:val="single" w:sz="4" w:space="0" w:color="auto"/>
              <w:bottom w:val="single" w:sz="4" w:space="0" w:color="auto"/>
              <w:right w:val="single" w:sz="4" w:space="0" w:color="auto"/>
            </w:tcBorders>
          </w:tcPr>
          <w:p w:rsidR="003629B9" w:rsidRPr="00D8419F" w:rsidRDefault="003629B9" w:rsidP="003F214F">
            <w:pPr>
              <w:pStyle w:val="a6"/>
              <w:widowControl w:val="0"/>
              <w:ind w:left="0"/>
              <w:jc w:val="both"/>
              <w:rPr>
                <w:rFonts w:eastAsia="Calibri"/>
                <w:i/>
                <w:kern w:val="0"/>
                <w:sz w:val="18"/>
                <w:szCs w:val="18"/>
                <w:lang w:val="uk-UA" w:eastAsia="ru-RU"/>
              </w:rPr>
            </w:pPr>
          </w:p>
        </w:tc>
        <w:tc>
          <w:tcPr>
            <w:tcW w:w="1010" w:type="dxa"/>
            <w:gridSpan w:val="2"/>
            <w:tcBorders>
              <w:top w:val="single" w:sz="4" w:space="0" w:color="auto"/>
              <w:left w:val="single" w:sz="4" w:space="0" w:color="auto"/>
              <w:bottom w:val="single" w:sz="4" w:space="0" w:color="auto"/>
              <w:right w:val="single" w:sz="4" w:space="0" w:color="auto"/>
            </w:tcBorders>
          </w:tcPr>
          <w:p w:rsidR="003629B9" w:rsidRPr="00D8419F" w:rsidRDefault="003629B9" w:rsidP="003F214F">
            <w:pPr>
              <w:pStyle w:val="a6"/>
              <w:widowControl w:val="0"/>
              <w:ind w:left="0"/>
              <w:jc w:val="both"/>
              <w:rPr>
                <w:rFonts w:eastAsia="Calibri"/>
                <w:kern w:val="0"/>
                <w:sz w:val="18"/>
                <w:szCs w:val="18"/>
                <w:lang w:val="uk-UA" w:eastAsia="ru-RU"/>
              </w:rPr>
            </w:pPr>
            <w:r w:rsidRPr="00D8419F">
              <w:rPr>
                <w:rFonts w:eastAsia="Calibri"/>
                <w:kern w:val="0"/>
                <w:sz w:val="18"/>
                <w:szCs w:val="18"/>
                <w:lang w:val="uk-UA" w:eastAsia="ru-RU"/>
              </w:rPr>
              <w:t>350,0</w:t>
            </w:r>
          </w:p>
        </w:tc>
        <w:tc>
          <w:tcPr>
            <w:tcW w:w="887" w:type="dxa"/>
            <w:gridSpan w:val="4"/>
            <w:tcBorders>
              <w:top w:val="single" w:sz="4" w:space="0" w:color="auto"/>
              <w:left w:val="single" w:sz="4" w:space="0" w:color="auto"/>
              <w:bottom w:val="single" w:sz="4" w:space="0" w:color="auto"/>
              <w:right w:val="single" w:sz="4" w:space="0" w:color="auto"/>
            </w:tcBorders>
          </w:tcPr>
          <w:p w:rsidR="003629B9" w:rsidRPr="00D8419F" w:rsidRDefault="003629B9" w:rsidP="003F214F">
            <w:pPr>
              <w:pStyle w:val="a6"/>
              <w:widowControl w:val="0"/>
              <w:ind w:left="0"/>
              <w:jc w:val="both"/>
              <w:rPr>
                <w:rFonts w:eastAsia="Calibri"/>
                <w:kern w:val="0"/>
                <w:sz w:val="18"/>
                <w:szCs w:val="18"/>
                <w:lang w:val="uk-UA" w:eastAsia="ru-RU"/>
              </w:rPr>
            </w:pPr>
          </w:p>
        </w:tc>
        <w:tc>
          <w:tcPr>
            <w:tcW w:w="1194" w:type="dxa"/>
            <w:gridSpan w:val="3"/>
            <w:tcBorders>
              <w:top w:val="single" w:sz="4" w:space="0" w:color="auto"/>
              <w:left w:val="single" w:sz="4" w:space="0" w:color="auto"/>
              <w:bottom w:val="single" w:sz="4" w:space="0" w:color="auto"/>
              <w:right w:val="single" w:sz="4" w:space="0" w:color="auto"/>
            </w:tcBorders>
          </w:tcPr>
          <w:p w:rsidR="003629B9" w:rsidRPr="00D8419F" w:rsidRDefault="009E73A9" w:rsidP="003F214F">
            <w:pPr>
              <w:pStyle w:val="a6"/>
              <w:widowControl w:val="0"/>
              <w:ind w:left="0"/>
              <w:jc w:val="both"/>
              <w:rPr>
                <w:rFonts w:eastAsia="Calibri"/>
                <w:kern w:val="0"/>
                <w:sz w:val="18"/>
                <w:szCs w:val="18"/>
                <w:lang w:val="uk-UA" w:eastAsia="ru-RU"/>
              </w:rPr>
            </w:pPr>
            <w:r>
              <w:rPr>
                <w:rFonts w:eastAsia="Calibri"/>
                <w:kern w:val="0"/>
                <w:sz w:val="18"/>
                <w:szCs w:val="18"/>
                <w:lang w:val="uk-UA" w:eastAsia="ru-RU"/>
              </w:rPr>
              <w:t>334,0</w:t>
            </w:r>
          </w:p>
        </w:tc>
        <w:tc>
          <w:tcPr>
            <w:tcW w:w="4260" w:type="dxa"/>
            <w:tcBorders>
              <w:top w:val="single" w:sz="4" w:space="0" w:color="auto"/>
              <w:left w:val="single" w:sz="4" w:space="0" w:color="auto"/>
              <w:bottom w:val="single" w:sz="4" w:space="0" w:color="auto"/>
              <w:right w:val="single" w:sz="4" w:space="0" w:color="auto"/>
            </w:tcBorders>
          </w:tcPr>
          <w:p w:rsidR="003629B9" w:rsidRPr="00D8419F" w:rsidRDefault="003629B9" w:rsidP="003F214F">
            <w:pPr>
              <w:pStyle w:val="a6"/>
              <w:widowControl w:val="0"/>
              <w:ind w:left="0"/>
              <w:jc w:val="both"/>
              <w:rPr>
                <w:rFonts w:eastAsia="Calibri"/>
                <w:kern w:val="0"/>
                <w:sz w:val="18"/>
                <w:szCs w:val="18"/>
                <w:lang w:val="uk-UA" w:eastAsia="ru-RU"/>
              </w:rPr>
            </w:pPr>
            <w:r w:rsidRPr="00D8419F">
              <w:rPr>
                <w:sz w:val="18"/>
                <w:szCs w:val="18"/>
              </w:rPr>
              <w:t xml:space="preserve">Проліковано </w:t>
            </w:r>
            <w:r w:rsidR="00A95F16">
              <w:rPr>
                <w:sz w:val="18"/>
                <w:szCs w:val="18"/>
              </w:rPr>
              <w:t xml:space="preserve">в кардіологічному відділенні </w:t>
            </w:r>
            <w:r w:rsidR="00A95F16">
              <w:rPr>
                <w:sz w:val="18"/>
                <w:szCs w:val="18"/>
                <w:lang w:val="uk-UA"/>
              </w:rPr>
              <w:t>234</w:t>
            </w:r>
            <w:r w:rsidRPr="00D8419F">
              <w:rPr>
                <w:sz w:val="18"/>
                <w:szCs w:val="18"/>
              </w:rPr>
              <w:t xml:space="preserve">0 хворих. </w:t>
            </w:r>
          </w:p>
        </w:tc>
      </w:tr>
      <w:tr w:rsidR="003629B9" w:rsidRPr="00D8419F" w:rsidTr="003F214F">
        <w:trPr>
          <w:gridAfter w:val="5"/>
          <w:wAfter w:w="6164" w:type="dxa"/>
          <w:trHeight w:val="17"/>
        </w:trPr>
        <w:tc>
          <w:tcPr>
            <w:tcW w:w="449" w:type="dxa"/>
            <w:vMerge w:val="restart"/>
            <w:tcBorders>
              <w:top w:val="nil"/>
              <w:left w:val="single" w:sz="4" w:space="0" w:color="auto"/>
              <w:bottom w:val="single" w:sz="4" w:space="0" w:color="auto"/>
              <w:right w:val="single" w:sz="4" w:space="0" w:color="auto"/>
            </w:tcBorders>
          </w:tcPr>
          <w:p w:rsidR="003629B9" w:rsidRPr="00D8419F" w:rsidRDefault="003629B9" w:rsidP="003F214F">
            <w:pPr>
              <w:rPr>
                <w:sz w:val="18"/>
                <w:szCs w:val="18"/>
                <w:lang w:val="uk-UA"/>
              </w:rPr>
            </w:pPr>
          </w:p>
        </w:tc>
        <w:tc>
          <w:tcPr>
            <w:tcW w:w="478" w:type="dxa"/>
            <w:gridSpan w:val="3"/>
            <w:tcBorders>
              <w:top w:val="nil"/>
              <w:left w:val="single" w:sz="4" w:space="0" w:color="auto"/>
              <w:bottom w:val="single" w:sz="4" w:space="0" w:color="auto"/>
              <w:right w:val="single" w:sz="4" w:space="0" w:color="auto"/>
            </w:tcBorders>
            <w:hideMark/>
          </w:tcPr>
          <w:p w:rsidR="003629B9" w:rsidRPr="00D8419F" w:rsidRDefault="003629B9" w:rsidP="003F214F">
            <w:pPr>
              <w:rPr>
                <w:sz w:val="18"/>
                <w:szCs w:val="18"/>
                <w:lang w:val="uk-UA"/>
              </w:rPr>
            </w:pPr>
            <w:r w:rsidRPr="00D8419F">
              <w:rPr>
                <w:sz w:val="18"/>
                <w:szCs w:val="18"/>
                <w:lang w:val="uk-UA"/>
              </w:rPr>
              <w:t>8</w:t>
            </w:r>
          </w:p>
        </w:tc>
        <w:tc>
          <w:tcPr>
            <w:tcW w:w="4763" w:type="dxa"/>
            <w:gridSpan w:val="4"/>
            <w:tcBorders>
              <w:top w:val="single" w:sz="4" w:space="0" w:color="auto"/>
              <w:left w:val="single" w:sz="4" w:space="0" w:color="auto"/>
              <w:bottom w:val="single" w:sz="4" w:space="0" w:color="auto"/>
              <w:right w:val="single" w:sz="4" w:space="0" w:color="auto"/>
            </w:tcBorders>
            <w:hideMark/>
          </w:tcPr>
          <w:p w:rsidR="003629B9" w:rsidRPr="00D8419F" w:rsidRDefault="003629B9" w:rsidP="003F21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18"/>
                <w:szCs w:val="18"/>
                <w:lang w:val="uk-UA"/>
              </w:rPr>
            </w:pPr>
            <w:r w:rsidRPr="00D8419F">
              <w:rPr>
                <w:sz w:val="18"/>
                <w:szCs w:val="18"/>
              </w:rPr>
              <w:t xml:space="preserve">Забезпечити серцево-судинне відділення ТКМЛ№2 </w:t>
            </w:r>
            <w:r w:rsidRPr="00D8419F">
              <w:rPr>
                <w:sz w:val="18"/>
                <w:szCs w:val="18"/>
              </w:rPr>
              <w:lastRenderedPageBreak/>
              <w:t>медичним обладнанням для надання невідкладної медичної допомоги при гострому інфаркті міокарда.</w:t>
            </w:r>
          </w:p>
        </w:tc>
        <w:tc>
          <w:tcPr>
            <w:tcW w:w="1204" w:type="dxa"/>
            <w:gridSpan w:val="4"/>
            <w:tcBorders>
              <w:top w:val="single" w:sz="4" w:space="0" w:color="auto"/>
              <w:left w:val="single" w:sz="4" w:space="0" w:color="auto"/>
              <w:bottom w:val="single" w:sz="4" w:space="0" w:color="auto"/>
              <w:right w:val="single" w:sz="4" w:space="0" w:color="auto"/>
            </w:tcBorders>
            <w:hideMark/>
          </w:tcPr>
          <w:p w:rsidR="003629B9" w:rsidRPr="00D8419F" w:rsidRDefault="003629B9" w:rsidP="003F214F">
            <w:pPr>
              <w:widowControl w:val="0"/>
              <w:jc w:val="both"/>
              <w:rPr>
                <w:sz w:val="18"/>
                <w:szCs w:val="18"/>
              </w:rPr>
            </w:pPr>
            <w:r w:rsidRPr="00D8419F">
              <w:rPr>
                <w:sz w:val="18"/>
                <w:szCs w:val="18"/>
              </w:rPr>
              <w:lastRenderedPageBreak/>
              <w:t>200,0</w:t>
            </w:r>
          </w:p>
        </w:tc>
        <w:tc>
          <w:tcPr>
            <w:tcW w:w="1341" w:type="dxa"/>
            <w:gridSpan w:val="3"/>
            <w:tcBorders>
              <w:top w:val="single" w:sz="4" w:space="0" w:color="auto"/>
              <w:left w:val="single" w:sz="4" w:space="0" w:color="auto"/>
              <w:bottom w:val="single" w:sz="4" w:space="0" w:color="auto"/>
              <w:right w:val="single" w:sz="4" w:space="0" w:color="auto"/>
            </w:tcBorders>
          </w:tcPr>
          <w:p w:rsidR="003629B9" w:rsidRPr="00D8419F" w:rsidRDefault="003629B9" w:rsidP="003F214F">
            <w:pPr>
              <w:widowControl w:val="0"/>
              <w:rPr>
                <w:bCs/>
                <w:sz w:val="18"/>
                <w:szCs w:val="18"/>
              </w:rPr>
            </w:pPr>
          </w:p>
        </w:tc>
        <w:tc>
          <w:tcPr>
            <w:tcW w:w="1010" w:type="dxa"/>
            <w:gridSpan w:val="2"/>
            <w:tcBorders>
              <w:top w:val="single" w:sz="4" w:space="0" w:color="auto"/>
              <w:left w:val="single" w:sz="4" w:space="0" w:color="auto"/>
              <w:bottom w:val="single" w:sz="4" w:space="0" w:color="auto"/>
              <w:right w:val="single" w:sz="4" w:space="0" w:color="auto"/>
            </w:tcBorders>
          </w:tcPr>
          <w:p w:rsidR="003629B9" w:rsidRPr="00D8419F" w:rsidRDefault="003629B9" w:rsidP="003F214F">
            <w:pPr>
              <w:widowControl w:val="0"/>
              <w:rPr>
                <w:bCs/>
                <w:sz w:val="18"/>
                <w:szCs w:val="18"/>
              </w:rPr>
            </w:pPr>
          </w:p>
        </w:tc>
        <w:tc>
          <w:tcPr>
            <w:tcW w:w="887" w:type="dxa"/>
            <w:gridSpan w:val="4"/>
            <w:tcBorders>
              <w:top w:val="single" w:sz="4" w:space="0" w:color="auto"/>
              <w:left w:val="single" w:sz="4" w:space="0" w:color="auto"/>
              <w:bottom w:val="single" w:sz="4" w:space="0" w:color="auto"/>
              <w:right w:val="single" w:sz="4" w:space="0" w:color="auto"/>
            </w:tcBorders>
          </w:tcPr>
          <w:p w:rsidR="003629B9" w:rsidRPr="00D8419F" w:rsidRDefault="003629B9" w:rsidP="003F214F">
            <w:pPr>
              <w:widowControl w:val="0"/>
              <w:rPr>
                <w:bCs/>
                <w:sz w:val="18"/>
                <w:szCs w:val="18"/>
              </w:rPr>
            </w:pPr>
          </w:p>
        </w:tc>
        <w:tc>
          <w:tcPr>
            <w:tcW w:w="1194" w:type="dxa"/>
            <w:gridSpan w:val="3"/>
            <w:tcBorders>
              <w:top w:val="single" w:sz="4" w:space="0" w:color="auto"/>
              <w:left w:val="single" w:sz="4" w:space="0" w:color="auto"/>
              <w:bottom w:val="single" w:sz="4" w:space="0" w:color="auto"/>
              <w:right w:val="single" w:sz="4" w:space="0" w:color="auto"/>
            </w:tcBorders>
          </w:tcPr>
          <w:p w:rsidR="003629B9" w:rsidRPr="00D8419F" w:rsidRDefault="003629B9" w:rsidP="003F214F">
            <w:pPr>
              <w:jc w:val="both"/>
              <w:rPr>
                <w:sz w:val="18"/>
                <w:szCs w:val="18"/>
                <w:lang w:val="uk-UA"/>
              </w:rPr>
            </w:pPr>
          </w:p>
        </w:tc>
        <w:tc>
          <w:tcPr>
            <w:tcW w:w="4260" w:type="dxa"/>
            <w:tcBorders>
              <w:top w:val="single" w:sz="4" w:space="0" w:color="auto"/>
              <w:left w:val="single" w:sz="4" w:space="0" w:color="auto"/>
              <w:bottom w:val="single" w:sz="4" w:space="0" w:color="auto"/>
              <w:right w:val="single" w:sz="4" w:space="0" w:color="auto"/>
            </w:tcBorders>
            <w:hideMark/>
          </w:tcPr>
          <w:p w:rsidR="003629B9" w:rsidRPr="00D8419F" w:rsidRDefault="003629B9" w:rsidP="003F214F">
            <w:pPr>
              <w:pStyle w:val="a6"/>
              <w:widowControl w:val="0"/>
              <w:ind w:left="0"/>
              <w:jc w:val="both"/>
              <w:rPr>
                <w:rFonts w:eastAsia="Calibri"/>
                <w:kern w:val="0"/>
                <w:sz w:val="18"/>
                <w:szCs w:val="18"/>
                <w:lang w:val="uk-UA" w:eastAsia="ru-RU"/>
              </w:rPr>
            </w:pPr>
          </w:p>
        </w:tc>
      </w:tr>
      <w:tr w:rsidR="003629B9" w:rsidRPr="00D8419F" w:rsidTr="003F214F">
        <w:trPr>
          <w:gridAfter w:val="5"/>
          <w:wAfter w:w="6164" w:type="dxa"/>
          <w:trHeight w:val="17"/>
        </w:trPr>
        <w:tc>
          <w:tcPr>
            <w:tcW w:w="449" w:type="dxa"/>
            <w:vMerge/>
            <w:tcBorders>
              <w:top w:val="nil"/>
              <w:left w:val="single" w:sz="4" w:space="0" w:color="auto"/>
              <w:bottom w:val="single" w:sz="4" w:space="0" w:color="auto"/>
              <w:right w:val="single" w:sz="4" w:space="0" w:color="auto"/>
            </w:tcBorders>
            <w:vAlign w:val="center"/>
            <w:hideMark/>
          </w:tcPr>
          <w:p w:rsidR="003629B9" w:rsidRPr="00D8419F" w:rsidRDefault="003629B9" w:rsidP="003F214F">
            <w:pPr>
              <w:rPr>
                <w:sz w:val="18"/>
                <w:szCs w:val="18"/>
                <w:lang w:val="uk-UA"/>
              </w:rPr>
            </w:pPr>
          </w:p>
        </w:tc>
        <w:tc>
          <w:tcPr>
            <w:tcW w:w="478" w:type="dxa"/>
            <w:gridSpan w:val="3"/>
            <w:tcBorders>
              <w:top w:val="single" w:sz="4" w:space="0" w:color="auto"/>
              <w:left w:val="single" w:sz="4" w:space="0" w:color="auto"/>
              <w:bottom w:val="single" w:sz="4" w:space="0" w:color="auto"/>
              <w:right w:val="single" w:sz="4" w:space="0" w:color="auto"/>
            </w:tcBorders>
            <w:hideMark/>
          </w:tcPr>
          <w:p w:rsidR="003629B9" w:rsidRPr="00D8419F" w:rsidRDefault="003629B9" w:rsidP="003F214F">
            <w:pPr>
              <w:rPr>
                <w:sz w:val="18"/>
                <w:szCs w:val="18"/>
                <w:lang w:val="uk-UA"/>
              </w:rPr>
            </w:pPr>
            <w:r w:rsidRPr="00D8419F">
              <w:rPr>
                <w:sz w:val="18"/>
                <w:szCs w:val="18"/>
                <w:lang w:val="uk-UA"/>
              </w:rPr>
              <w:t>11</w:t>
            </w:r>
          </w:p>
        </w:tc>
        <w:tc>
          <w:tcPr>
            <w:tcW w:w="4763" w:type="dxa"/>
            <w:gridSpan w:val="4"/>
            <w:tcBorders>
              <w:top w:val="single" w:sz="4" w:space="0" w:color="auto"/>
              <w:left w:val="single" w:sz="4" w:space="0" w:color="auto"/>
              <w:bottom w:val="single" w:sz="4" w:space="0" w:color="auto"/>
              <w:right w:val="single" w:sz="4" w:space="0" w:color="auto"/>
            </w:tcBorders>
            <w:hideMark/>
          </w:tcPr>
          <w:p w:rsidR="003629B9" w:rsidRPr="00D8419F" w:rsidRDefault="003629B9" w:rsidP="003F214F">
            <w:pPr>
              <w:jc w:val="both"/>
              <w:outlineLvl w:val="3"/>
              <w:rPr>
                <w:bCs/>
                <w:sz w:val="18"/>
                <w:szCs w:val="18"/>
                <w:lang w:val="uk-UA"/>
              </w:rPr>
            </w:pPr>
            <w:r w:rsidRPr="00D8419F">
              <w:rPr>
                <w:sz w:val="18"/>
                <w:szCs w:val="18"/>
              </w:rPr>
              <w:t>Придбання розхідних матеріалів для проведення ендоваскулярних операцій на коронарних судинах серця та медикаментозного забезпечення.</w:t>
            </w:r>
          </w:p>
        </w:tc>
        <w:tc>
          <w:tcPr>
            <w:tcW w:w="1204" w:type="dxa"/>
            <w:gridSpan w:val="4"/>
            <w:tcBorders>
              <w:top w:val="single" w:sz="4" w:space="0" w:color="auto"/>
              <w:left w:val="single" w:sz="4" w:space="0" w:color="auto"/>
              <w:bottom w:val="single" w:sz="4" w:space="0" w:color="auto"/>
              <w:right w:val="single" w:sz="4" w:space="0" w:color="auto"/>
            </w:tcBorders>
            <w:hideMark/>
          </w:tcPr>
          <w:p w:rsidR="003629B9" w:rsidRPr="00D8419F" w:rsidRDefault="003629B9" w:rsidP="003F214F">
            <w:pPr>
              <w:widowControl w:val="0"/>
              <w:jc w:val="both"/>
              <w:rPr>
                <w:sz w:val="18"/>
                <w:szCs w:val="18"/>
              </w:rPr>
            </w:pPr>
            <w:r w:rsidRPr="00D8419F">
              <w:rPr>
                <w:sz w:val="18"/>
                <w:szCs w:val="18"/>
                <w:lang w:val="uk-UA"/>
              </w:rPr>
              <w:t>40</w:t>
            </w:r>
            <w:r w:rsidRPr="00D8419F">
              <w:rPr>
                <w:sz w:val="18"/>
                <w:szCs w:val="18"/>
              </w:rPr>
              <w:t>0,0</w:t>
            </w:r>
          </w:p>
        </w:tc>
        <w:tc>
          <w:tcPr>
            <w:tcW w:w="1341" w:type="dxa"/>
            <w:gridSpan w:val="3"/>
            <w:tcBorders>
              <w:top w:val="single" w:sz="4" w:space="0" w:color="auto"/>
              <w:left w:val="single" w:sz="4" w:space="0" w:color="auto"/>
              <w:bottom w:val="single" w:sz="4" w:space="0" w:color="auto"/>
              <w:right w:val="single" w:sz="4" w:space="0" w:color="auto"/>
            </w:tcBorders>
            <w:hideMark/>
          </w:tcPr>
          <w:p w:rsidR="003629B9" w:rsidRPr="00D8419F" w:rsidRDefault="003629B9" w:rsidP="003F214F">
            <w:pPr>
              <w:widowControl w:val="0"/>
              <w:rPr>
                <w:sz w:val="18"/>
                <w:szCs w:val="18"/>
                <w:lang w:val="uk-UA"/>
              </w:rPr>
            </w:pPr>
            <w:r w:rsidRPr="00D8419F">
              <w:rPr>
                <w:sz w:val="18"/>
                <w:szCs w:val="18"/>
                <w:lang w:val="uk-UA"/>
              </w:rPr>
              <w:t>400,0</w:t>
            </w:r>
          </w:p>
        </w:tc>
        <w:tc>
          <w:tcPr>
            <w:tcW w:w="1010" w:type="dxa"/>
            <w:gridSpan w:val="2"/>
            <w:tcBorders>
              <w:top w:val="single" w:sz="4" w:space="0" w:color="auto"/>
              <w:left w:val="single" w:sz="4" w:space="0" w:color="auto"/>
              <w:bottom w:val="single" w:sz="4" w:space="0" w:color="auto"/>
              <w:right w:val="single" w:sz="4" w:space="0" w:color="auto"/>
            </w:tcBorders>
            <w:hideMark/>
          </w:tcPr>
          <w:p w:rsidR="003629B9" w:rsidRPr="00D8419F" w:rsidRDefault="003629B9" w:rsidP="003F214F">
            <w:pPr>
              <w:widowControl w:val="0"/>
              <w:rPr>
                <w:sz w:val="18"/>
                <w:szCs w:val="18"/>
                <w:lang w:val="uk-UA"/>
              </w:rPr>
            </w:pPr>
            <w:r w:rsidRPr="00D8419F">
              <w:rPr>
                <w:sz w:val="18"/>
                <w:szCs w:val="18"/>
                <w:lang w:val="uk-UA"/>
              </w:rPr>
              <w:t>400,0</w:t>
            </w:r>
          </w:p>
        </w:tc>
        <w:tc>
          <w:tcPr>
            <w:tcW w:w="887" w:type="dxa"/>
            <w:gridSpan w:val="4"/>
            <w:tcBorders>
              <w:top w:val="single" w:sz="4" w:space="0" w:color="auto"/>
              <w:left w:val="single" w:sz="4" w:space="0" w:color="auto"/>
              <w:bottom w:val="single" w:sz="4" w:space="0" w:color="auto"/>
              <w:right w:val="single" w:sz="4" w:space="0" w:color="auto"/>
            </w:tcBorders>
          </w:tcPr>
          <w:p w:rsidR="003629B9" w:rsidRPr="00D8419F" w:rsidRDefault="003629B9" w:rsidP="003F214F">
            <w:pPr>
              <w:widowControl w:val="0"/>
              <w:rPr>
                <w:sz w:val="18"/>
                <w:szCs w:val="18"/>
              </w:rPr>
            </w:pPr>
          </w:p>
        </w:tc>
        <w:tc>
          <w:tcPr>
            <w:tcW w:w="1194" w:type="dxa"/>
            <w:gridSpan w:val="3"/>
            <w:tcBorders>
              <w:top w:val="single" w:sz="4" w:space="0" w:color="auto"/>
              <w:left w:val="single" w:sz="4" w:space="0" w:color="auto"/>
              <w:bottom w:val="single" w:sz="4" w:space="0" w:color="auto"/>
              <w:right w:val="single" w:sz="4" w:space="0" w:color="auto"/>
            </w:tcBorders>
            <w:hideMark/>
          </w:tcPr>
          <w:p w:rsidR="003629B9" w:rsidRDefault="003629B9" w:rsidP="003F214F">
            <w:pPr>
              <w:jc w:val="both"/>
              <w:outlineLvl w:val="3"/>
              <w:rPr>
                <w:sz w:val="18"/>
                <w:szCs w:val="18"/>
                <w:lang w:val="uk-UA"/>
              </w:rPr>
            </w:pPr>
            <w:r w:rsidRPr="00D8419F">
              <w:rPr>
                <w:sz w:val="18"/>
                <w:szCs w:val="18"/>
                <w:lang w:val="uk-UA"/>
              </w:rPr>
              <w:t xml:space="preserve">28,9 </w:t>
            </w:r>
          </w:p>
          <w:p w:rsidR="009E73A9" w:rsidRPr="00D8419F" w:rsidRDefault="009E73A9" w:rsidP="003F214F">
            <w:pPr>
              <w:jc w:val="both"/>
              <w:outlineLvl w:val="3"/>
              <w:rPr>
                <w:sz w:val="18"/>
                <w:szCs w:val="18"/>
                <w:lang w:val="uk-UA"/>
              </w:rPr>
            </w:pPr>
            <w:r>
              <w:rPr>
                <w:sz w:val="18"/>
                <w:szCs w:val="18"/>
                <w:lang w:val="uk-UA"/>
              </w:rPr>
              <w:t>436,0(ДБ)</w:t>
            </w:r>
          </w:p>
        </w:tc>
        <w:tc>
          <w:tcPr>
            <w:tcW w:w="4260" w:type="dxa"/>
            <w:tcBorders>
              <w:top w:val="single" w:sz="4" w:space="0" w:color="auto"/>
              <w:left w:val="single" w:sz="4" w:space="0" w:color="auto"/>
              <w:bottom w:val="single" w:sz="4" w:space="0" w:color="auto"/>
              <w:right w:val="single" w:sz="4" w:space="0" w:color="auto"/>
            </w:tcBorders>
          </w:tcPr>
          <w:p w:rsidR="003629B9" w:rsidRPr="00D8419F" w:rsidRDefault="003333CD" w:rsidP="003F214F">
            <w:pPr>
              <w:jc w:val="both"/>
              <w:outlineLvl w:val="3"/>
              <w:rPr>
                <w:sz w:val="18"/>
                <w:szCs w:val="18"/>
                <w:lang w:val="uk-UA"/>
              </w:rPr>
            </w:pPr>
            <w:r>
              <w:rPr>
                <w:sz w:val="18"/>
                <w:szCs w:val="18"/>
                <w:lang w:val="uk-UA"/>
              </w:rPr>
              <w:t>Проведено стентування 341 хворого</w:t>
            </w:r>
            <w:r w:rsidR="003629B9" w:rsidRPr="00D8419F">
              <w:rPr>
                <w:sz w:val="18"/>
                <w:szCs w:val="18"/>
                <w:lang w:val="uk-UA"/>
              </w:rPr>
              <w:t>, діаг</w:t>
            </w:r>
            <w:r>
              <w:rPr>
                <w:sz w:val="18"/>
                <w:szCs w:val="18"/>
                <w:lang w:val="uk-UA"/>
              </w:rPr>
              <w:t>ностчних коронарографій –281 хворого</w:t>
            </w:r>
            <w:r w:rsidR="003629B9" w:rsidRPr="00D8419F">
              <w:rPr>
                <w:sz w:val="18"/>
                <w:szCs w:val="18"/>
                <w:lang w:val="uk-UA"/>
              </w:rPr>
              <w:t>.</w:t>
            </w:r>
          </w:p>
          <w:p w:rsidR="003629B9" w:rsidRPr="00D8419F" w:rsidRDefault="003629B9" w:rsidP="003F214F">
            <w:pPr>
              <w:jc w:val="both"/>
              <w:outlineLvl w:val="3"/>
              <w:rPr>
                <w:sz w:val="18"/>
                <w:szCs w:val="18"/>
                <w:lang w:val="uk-UA"/>
              </w:rPr>
            </w:pPr>
          </w:p>
        </w:tc>
      </w:tr>
      <w:tr w:rsidR="003629B9" w:rsidRPr="00D8419F" w:rsidTr="003F214F">
        <w:trPr>
          <w:gridAfter w:val="5"/>
          <w:wAfter w:w="6164" w:type="dxa"/>
          <w:trHeight w:val="42"/>
        </w:trPr>
        <w:tc>
          <w:tcPr>
            <w:tcW w:w="449" w:type="dxa"/>
            <w:tcBorders>
              <w:top w:val="single" w:sz="4" w:space="0" w:color="auto"/>
              <w:left w:val="single" w:sz="4" w:space="0" w:color="auto"/>
              <w:bottom w:val="single" w:sz="4" w:space="0" w:color="auto"/>
              <w:right w:val="single" w:sz="4" w:space="0" w:color="auto"/>
            </w:tcBorders>
          </w:tcPr>
          <w:p w:rsidR="003629B9" w:rsidRPr="00D8419F" w:rsidRDefault="003629B9" w:rsidP="003F214F">
            <w:pPr>
              <w:rPr>
                <w:sz w:val="18"/>
                <w:szCs w:val="18"/>
                <w:lang w:val="uk-UA"/>
              </w:rPr>
            </w:pPr>
          </w:p>
        </w:tc>
        <w:tc>
          <w:tcPr>
            <w:tcW w:w="478" w:type="dxa"/>
            <w:gridSpan w:val="3"/>
            <w:tcBorders>
              <w:top w:val="single" w:sz="4" w:space="0" w:color="auto"/>
              <w:left w:val="single" w:sz="4" w:space="0" w:color="auto"/>
              <w:bottom w:val="single" w:sz="4" w:space="0" w:color="auto"/>
              <w:right w:val="single" w:sz="4" w:space="0" w:color="auto"/>
            </w:tcBorders>
          </w:tcPr>
          <w:p w:rsidR="003629B9" w:rsidRPr="00D8419F" w:rsidRDefault="003629B9" w:rsidP="003F214F">
            <w:pPr>
              <w:rPr>
                <w:sz w:val="18"/>
                <w:szCs w:val="18"/>
                <w:lang w:val="uk-UA"/>
              </w:rPr>
            </w:pPr>
          </w:p>
        </w:tc>
        <w:tc>
          <w:tcPr>
            <w:tcW w:w="4763" w:type="dxa"/>
            <w:gridSpan w:val="4"/>
            <w:tcBorders>
              <w:top w:val="single" w:sz="4" w:space="0" w:color="auto"/>
              <w:left w:val="single" w:sz="4" w:space="0" w:color="auto"/>
              <w:bottom w:val="single" w:sz="4" w:space="0" w:color="auto"/>
              <w:right w:val="single" w:sz="4" w:space="0" w:color="auto"/>
            </w:tcBorders>
            <w:hideMark/>
          </w:tcPr>
          <w:p w:rsidR="003629B9" w:rsidRPr="00D8419F" w:rsidRDefault="003629B9" w:rsidP="003F214F">
            <w:pPr>
              <w:jc w:val="both"/>
              <w:rPr>
                <w:b/>
                <w:i/>
                <w:caps/>
                <w:sz w:val="18"/>
                <w:szCs w:val="18"/>
                <w:u w:val="single"/>
                <w:lang w:val="uk-UA"/>
              </w:rPr>
            </w:pPr>
            <w:r w:rsidRPr="00D8419F">
              <w:rPr>
                <w:caps/>
                <w:sz w:val="18"/>
                <w:szCs w:val="18"/>
                <w:u w:val="single"/>
                <w:lang w:val="uk-UA"/>
              </w:rPr>
              <w:t>3. Цукровий діабет</w:t>
            </w:r>
          </w:p>
        </w:tc>
        <w:tc>
          <w:tcPr>
            <w:tcW w:w="1204" w:type="dxa"/>
            <w:gridSpan w:val="4"/>
            <w:tcBorders>
              <w:top w:val="single" w:sz="4" w:space="0" w:color="auto"/>
              <w:left w:val="single" w:sz="4" w:space="0" w:color="auto"/>
              <w:bottom w:val="single" w:sz="4" w:space="0" w:color="auto"/>
              <w:right w:val="single" w:sz="4" w:space="0" w:color="auto"/>
            </w:tcBorders>
          </w:tcPr>
          <w:p w:rsidR="003629B9" w:rsidRPr="00D8419F" w:rsidRDefault="003629B9" w:rsidP="003F214F">
            <w:pPr>
              <w:pStyle w:val="af0"/>
              <w:spacing w:after="0"/>
              <w:jc w:val="both"/>
              <w:rPr>
                <w:rFonts w:ascii="Times New Roman" w:hAnsi="Times New Roman" w:cs="Times New Roman"/>
                <w:i/>
                <w:caps/>
                <w:sz w:val="18"/>
                <w:szCs w:val="18"/>
                <w:u w:val="single"/>
                <w:lang w:val="uk-UA"/>
              </w:rPr>
            </w:pPr>
          </w:p>
        </w:tc>
        <w:tc>
          <w:tcPr>
            <w:tcW w:w="1341" w:type="dxa"/>
            <w:gridSpan w:val="3"/>
            <w:tcBorders>
              <w:top w:val="single" w:sz="4" w:space="0" w:color="auto"/>
              <w:left w:val="single" w:sz="4" w:space="0" w:color="auto"/>
              <w:bottom w:val="single" w:sz="4" w:space="0" w:color="auto"/>
              <w:right w:val="single" w:sz="4" w:space="0" w:color="auto"/>
            </w:tcBorders>
          </w:tcPr>
          <w:p w:rsidR="003629B9" w:rsidRPr="00D8419F" w:rsidRDefault="003629B9" w:rsidP="003F214F">
            <w:pPr>
              <w:pStyle w:val="af0"/>
              <w:spacing w:after="0"/>
              <w:jc w:val="both"/>
              <w:rPr>
                <w:rFonts w:ascii="Times New Roman" w:hAnsi="Times New Roman" w:cs="Times New Roman"/>
                <w:b/>
                <w:i/>
                <w:caps/>
                <w:sz w:val="18"/>
                <w:szCs w:val="18"/>
                <w:u w:val="single"/>
                <w:lang w:val="uk-UA"/>
              </w:rPr>
            </w:pPr>
          </w:p>
        </w:tc>
        <w:tc>
          <w:tcPr>
            <w:tcW w:w="1010" w:type="dxa"/>
            <w:gridSpan w:val="2"/>
            <w:tcBorders>
              <w:top w:val="single" w:sz="4" w:space="0" w:color="auto"/>
              <w:left w:val="single" w:sz="4" w:space="0" w:color="auto"/>
              <w:bottom w:val="single" w:sz="4" w:space="0" w:color="auto"/>
              <w:right w:val="single" w:sz="4" w:space="0" w:color="auto"/>
            </w:tcBorders>
          </w:tcPr>
          <w:p w:rsidR="003629B9" w:rsidRPr="00D8419F" w:rsidRDefault="003629B9" w:rsidP="003F214F">
            <w:pPr>
              <w:pStyle w:val="af0"/>
              <w:spacing w:after="0"/>
              <w:jc w:val="both"/>
              <w:rPr>
                <w:rFonts w:ascii="Times New Roman" w:hAnsi="Times New Roman" w:cs="Times New Roman"/>
                <w:b/>
                <w:i/>
                <w:caps/>
                <w:sz w:val="18"/>
                <w:szCs w:val="18"/>
                <w:u w:val="single"/>
                <w:lang w:val="uk-UA"/>
              </w:rPr>
            </w:pPr>
          </w:p>
        </w:tc>
        <w:tc>
          <w:tcPr>
            <w:tcW w:w="887" w:type="dxa"/>
            <w:gridSpan w:val="4"/>
            <w:tcBorders>
              <w:top w:val="single" w:sz="4" w:space="0" w:color="auto"/>
              <w:left w:val="single" w:sz="4" w:space="0" w:color="auto"/>
              <w:bottom w:val="single" w:sz="4" w:space="0" w:color="auto"/>
              <w:right w:val="single" w:sz="4" w:space="0" w:color="auto"/>
            </w:tcBorders>
          </w:tcPr>
          <w:p w:rsidR="003629B9" w:rsidRPr="00D8419F" w:rsidRDefault="003629B9" w:rsidP="003F214F">
            <w:pPr>
              <w:pStyle w:val="af0"/>
              <w:spacing w:after="0"/>
              <w:jc w:val="both"/>
              <w:rPr>
                <w:rFonts w:ascii="Times New Roman" w:hAnsi="Times New Roman" w:cs="Times New Roman"/>
                <w:b/>
                <w:i/>
                <w:caps/>
                <w:sz w:val="18"/>
                <w:szCs w:val="18"/>
                <w:u w:val="single"/>
                <w:lang w:val="uk-UA"/>
              </w:rPr>
            </w:pPr>
          </w:p>
        </w:tc>
        <w:tc>
          <w:tcPr>
            <w:tcW w:w="1194" w:type="dxa"/>
            <w:gridSpan w:val="3"/>
            <w:tcBorders>
              <w:top w:val="single" w:sz="4" w:space="0" w:color="auto"/>
              <w:left w:val="single" w:sz="4" w:space="0" w:color="auto"/>
              <w:bottom w:val="single" w:sz="4" w:space="0" w:color="auto"/>
              <w:right w:val="single" w:sz="4" w:space="0" w:color="auto"/>
            </w:tcBorders>
          </w:tcPr>
          <w:p w:rsidR="003629B9" w:rsidRPr="00D8419F" w:rsidRDefault="003629B9" w:rsidP="003F214F">
            <w:pPr>
              <w:pStyle w:val="af0"/>
              <w:spacing w:after="0"/>
              <w:rPr>
                <w:rFonts w:ascii="Times New Roman" w:hAnsi="Times New Roman" w:cs="Times New Roman"/>
                <w:sz w:val="18"/>
                <w:szCs w:val="18"/>
                <w:lang w:val="uk-UA"/>
              </w:rPr>
            </w:pPr>
          </w:p>
        </w:tc>
        <w:tc>
          <w:tcPr>
            <w:tcW w:w="4260" w:type="dxa"/>
            <w:tcBorders>
              <w:top w:val="single" w:sz="4" w:space="0" w:color="auto"/>
              <w:left w:val="single" w:sz="4" w:space="0" w:color="auto"/>
              <w:bottom w:val="single" w:sz="4" w:space="0" w:color="auto"/>
              <w:right w:val="single" w:sz="4" w:space="0" w:color="auto"/>
            </w:tcBorders>
          </w:tcPr>
          <w:p w:rsidR="003629B9" w:rsidRPr="00D8419F" w:rsidRDefault="003629B9" w:rsidP="003F214F">
            <w:pPr>
              <w:jc w:val="both"/>
              <w:outlineLvl w:val="3"/>
              <w:rPr>
                <w:sz w:val="18"/>
                <w:szCs w:val="18"/>
                <w:lang w:val="uk-UA"/>
              </w:rPr>
            </w:pPr>
          </w:p>
        </w:tc>
      </w:tr>
      <w:tr w:rsidR="003629B9" w:rsidRPr="00D8419F" w:rsidTr="003F214F">
        <w:trPr>
          <w:gridAfter w:val="5"/>
          <w:wAfter w:w="6164" w:type="dxa"/>
          <w:trHeight w:val="17"/>
        </w:trPr>
        <w:tc>
          <w:tcPr>
            <w:tcW w:w="449" w:type="dxa"/>
            <w:tcBorders>
              <w:top w:val="single" w:sz="4" w:space="0" w:color="auto"/>
              <w:left w:val="single" w:sz="4" w:space="0" w:color="auto"/>
              <w:bottom w:val="nil"/>
              <w:right w:val="single" w:sz="4" w:space="0" w:color="auto"/>
            </w:tcBorders>
          </w:tcPr>
          <w:p w:rsidR="003629B9" w:rsidRPr="00D8419F" w:rsidRDefault="003629B9" w:rsidP="003F214F">
            <w:pPr>
              <w:rPr>
                <w:sz w:val="18"/>
                <w:szCs w:val="18"/>
                <w:lang w:val="uk-UA"/>
              </w:rPr>
            </w:pPr>
          </w:p>
        </w:tc>
        <w:tc>
          <w:tcPr>
            <w:tcW w:w="478" w:type="dxa"/>
            <w:gridSpan w:val="3"/>
            <w:tcBorders>
              <w:top w:val="single" w:sz="4" w:space="0" w:color="auto"/>
              <w:left w:val="single" w:sz="4" w:space="0" w:color="auto"/>
              <w:bottom w:val="single" w:sz="4" w:space="0" w:color="auto"/>
              <w:right w:val="single" w:sz="4" w:space="0" w:color="auto"/>
            </w:tcBorders>
            <w:hideMark/>
          </w:tcPr>
          <w:p w:rsidR="003629B9" w:rsidRPr="00D8419F" w:rsidRDefault="003629B9" w:rsidP="003F214F">
            <w:pPr>
              <w:rPr>
                <w:sz w:val="18"/>
                <w:szCs w:val="18"/>
                <w:lang w:val="uk-UA"/>
              </w:rPr>
            </w:pPr>
            <w:r w:rsidRPr="00D8419F">
              <w:rPr>
                <w:sz w:val="18"/>
                <w:szCs w:val="18"/>
                <w:lang w:val="uk-UA"/>
              </w:rPr>
              <w:t>1.1</w:t>
            </w:r>
          </w:p>
        </w:tc>
        <w:tc>
          <w:tcPr>
            <w:tcW w:w="4763" w:type="dxa"/>
            <w:gridSpan w:val="4"/>
            <w:tcBorders>
              <w:top w:val="single" w:sz="4" w:space="0" w:color="auto"/>
              <w:left w:val="single" w:sz="4" w:space="0" w:color="auto"/>
              <w:bottom w:val="single" w:sz="4" w:space="0" w:color="auto"/>
              <w:right w:val="single" w:sz="4" w:space="0" w:color="auto"/>
            </w:tcBorders>
            <w:hideMark/>
          </w:tcPr>
          <w:p w:rsidR="003629B9" w:rsidRPr="00D8419F" w:rsidRDefault="003629B9" w:rsidP="003F214F">
            <w:pPr>
              <w:jc w:val="both"/>
              <w:outlineLvl w:val="3"/>
              <w:rPr>
                <w:sz w:val="18"/>
                <w:szCs w:val="18"/>
                <w:lang w:val="uk-UA"/>
              </w:rPr>
            </w:pPr>
            <w:r w:rsidRPr="00D8419F">
              <w:rPr>
                <w:sz w:val="18"/>
                <w:szCs w:val="18"/>
                <w:lang w:val="uk-UA"/>
              </w:rPr>
              <w:t>Забезпечення проведення визначення рівня глюкози в крові усім стаціонарним хворим та в амбулаторно-поліклінічних закладах під час проведення профілактичних оглядів осіб з груп ризику захворювання на цукровий діабет.</w:t>
            </w:r>
          </w:p>
        </w:tc>
        <w:tc>
          <w:tcPr>
            <w:tcW w:w="1204" w:type="dxa"/>
            <w:gridSpan w:val="4"/>
            <w:tcBorders>
              <w:top w:val="single" w:sz="4" w:space="0" w:color="auto"/>
              <w:left w:val="single" w:sz="4" w:space="0" w:color="auto"/>
              <w:bottom w:val="single" w:sz="4" w:space="0" w:color="auto"/>
              <w:right w:val="single" w:sz="4" w:space="0" w:color="auto"/>
            </w:tcBorders>
          </w:tcPr>
          <w:p w:rsidR="003629B9" w:rsidRPr="00D8419F" w:rsidRDefault="003629B9" w:rsidP="003F214F">
            <w:pPr>
              <w:pStyle w:val="a6"/>
              <w:widowControl w:val="0"/>
              <w:ind w:left="0"/>
              <w:jc w:val="both"/>
              <w:rPr>
                <w:rFonts w:eastAsia="Calibri"/>
                <w:kern w:val="0"/>
                <w:sz w:val="18"/>
                <w:szCs w:val="18"/>
                <w:lang w:val="uk-UA" w:eastAsia="ru-RU"/>
              </w:rPr>
            </w:pPr>
          </w:p>
          <w:p w:rsidR="003629B9" w:rsidRPr="00D8419F" w:rsidRDefault="003629B9" w:rsidP="003F214F">
            <w:pPr>
              <w:pStyle w:val="a6"/>
              <w:widowControl w:val="0"/>
              <w:ind w:left="0"/>
              <w:jc w:val="both"/>
              <w:rPr>
                <w:rFonts w:eastAsia="Calibri"/>
                <w:kern w:val="0"/>
                <w:sz w:val="18"/>
                <w:szCs w:val="18"/>
                <w:lang w:val="uk-UA" w:eastAsia="ru-RU"/>
              </w:rPr>
            </w:pPr>
            <w:r w:rsidRPr="00D8419F">
              <w:rPr>
                <w:rFonts w:eastAsia="Calibri"/>
                <w:kern w:val="0"/>
                <w:sz w:val="18"/>
                <w:szCs w:val="18"/>
                <w:lang w:val="uk-UA" w:eastAsia="ru-RU"/>
              </w:rPr>
              <w:t>15,0</w:t>
            </w:r>
          </w:p>
        </w:tc>
        <w:tc>
          <w:tcPr>
            <w:tcW w:w="1341" w:type="dxa"/>
            <w:gridSpan w:val="3"/>
            <w:tcBorders>
              <w:top w:val="single" w:sz="4" w:space="0" w:color="auto"/>
              <w:left w:val="single" w:sz="4" w:space="0" w:color="auto"/>
              <w:bottom w:val="single" w:sz="4" w:space="0" w:color="auto"/>
              <w:right w:val="single" w:sz="4" w:space="0" w:color="auto"/>
            </w:tcBorders>
          </w:tcPr>
          <w:p w:rsidR="003629B9" w:rsidRPr="00D8419F" w:rsidRDefault="003629B9" w:rsidP="003F214F">
            <w:pPr>
              <w:pStyle w:val="a6"/>
              <w:widowControl w:val="0"/>
              <w:ind w:left="0"/>
              <w:jc w:val="center"/>
              <w:rPr>
                <w:rFonts w:eastAsia="Calibri"/>
                <w:kern w:val="0"/>
                <w:sz w:val="18"/>
                <w:szCs w:val="18"/>
                <w:lang w:val="uk-UA" w:eastAsia="ru-RU"/>
              </w:rPr>
            </w:pPr>
          </w:p>
        </w:tc>
        <w:tc>
          <w:tcPr>
            <w:tcW w:w="1010" w:type="dxa"/>
            <w:gridSpan w:val="2"/>
            <w:tcBorders>
              <w:top w:val="single" w:sz="4" w:space="0" w:color="auto"/>
              <w:left w:val="single" w:sz="4" w:space="0" w:color="auto"/>
              <w:bottom w:val="single" w:sz="4" w:space="0" w:color="auto"/>
              <w:right w:val="single" w:sz="4" w:space="0" w:color="auto"/>
            </w:tcBorders>
          </w:tcPr>
          <w:p w:rsidR="003629B9" w:rsidRPr="00D8419F" w:rsidRDefault="003629B9" w:rsidP="003F214F">
            <w:pPr>
              <w:pStyle w:val="a6"/>
              <w:widowControl w:val="0"/>
              <w:ind w:left="0"/>
              <w:rPr>
                <w:rFonts w:eastAsia="Calibri"/>
                <w:kern w:val="0"/>
                <w:sz w:val="18"/>
                <w:szCs w:val="18"/>
                <w:lang w:val="uk-UA" w:eastAsia="ru-RU"/>
              </w:rPr>
            </w:pPr>
          </w:p>
        </w:tc>
        <w:tc>
          <w:tcPr>
            <w:tcW w:w="887" w:type="dxa"/>
            <w:gridSpan w:val="4"/>
            <w:tcBorders>
              <w:top w:val="single" w:sz="4" w:space="0" w:color="auto"/>
              <w:left w:val="single" w:sz="4" w:space="0" w:color="auto"/>
              <w:bottom w:val="single" w:sz="4" w:space="0" w:color="auto"/>
              <w:right w:val="single" w:sz="4" w:space="0" w:color="auto"/>
            </w:tcBorders>
          </w:tcPr>
          <w:p w:rsidR="003629B9" w:rsidRPr="00D8419F" w:rsidRDefault="003629B9" w:rsidP="003F214F">
            <w:pPr>
              <w:pStyle w:val="a6"/>
              <w:widowControl w:val="0"/>
              <w:ind w:left="0"/>
              <w:rPr>
                <w:rFonts w:eastAsia="Calibri"/>
                <w:kern w:val="0"/>
                <w:sz w:val="18"/>
                <w:szCs w:val="18"/>
                <w:lang w:val="uk-UA" w:eastAsia="ru-RU"/>
              </w:rPr>
            </w:pPr>
          </w:p>
        </w:tc>
        <w:tc>
          <w:tcPr>
            <w:tcW w:w="1194" w:type="dxa"/>
            <w:gridSpan w:val="3"/>
            <w:tcBorders>
              <w:top w:val="single" w:sz="4" w:space="0" w:color="auto"/>
              <w:left w:val="single" w:sz="4" w:space="0" w:color="auto"/>
              <w:bottom w:val="single" w:sz="4" w:space="0" w:color="auto"/>
              <w:right w:val="single" w:sz="4" w:space="0" w:color="auto"/>
            </w:tcBorders>
            <w:hideMark/>
          </w:tcPr>
          <w:p w:rsidR="003629B9" w:rsidRPr="00D8419F" w:rsidRDefault="003629B9" w:rsidP="003F214F">
            <w:pPr>
              <w:pStyle w:val="a6"/>
              <w:ind w:left="0"/>
              <w:jc w:val="both"/>
              <w:rPr>
                <w:rFonts w:eastAsia="Calibri"/>
                <w:kern w:val="0"/>
                <w:sz w:val="18"/>
                <w:szCs w:val="18"/>
                <w:lang w:val="uk-UA"/>
              </w:rPr>
            </w:pPr>
            <w:r w:rsidRPr="00D8419F">
              <w:rPr>
                <w:rFonts w:eastAsia="Calibri"/>
                <w:kern w:val="0"/>
                <w:sz w:val="18"/>
                <w:szCs w:val="18"/>
                <w:lang w:val="uk-UA"/>
              </w:rPr>
              <w:t>10,5 ДБ</w:t>
            </w:r>
          </w:p>
        </w:tc>
        <w:tc>
          <w:tcPr>
            <w:tcW w:w="4260" w:type="dxa"/>
            <w:tcBorders>
              <w:top w:val="single" w:sz="4" w:space="0" w:color="auto"/>
              <w:left w:val="single" w:sz="4" w:space="0" w:color="auto"/>
              <w:bottom w:val="single" w:sz="4" w:space="0" w:color="auto"/>
              <w:right w:val="single" w:sz="4" w:space="0" w:color="auto"/>
            </w:tcBorders>
            <w:hideMark/>
          </w:tcPr>
          <w:p w:rsidR="003629B9" w:rsidRPr="00D8419F" w:rsidRDefault="003333CD" w:rsidP="003F214F">
            <w:pPr>
              <w:pStyle w:val="a6"/>
              <w:ind w:left="0"/>
              <w:jc w:val="both"/>
              <w:rPr>
                <w:rFonts w:eastAsia="Calibri"/>
                <w:kern w:val="0"/>
                <w:sz w:val="18"/>
                <w:szCs w:val="18"/>
                <w:lang w:val="uk-UA"/>
              </w:rPr>
            </w:pPr>
            <w:r>
              <w:rPr>
                <w:rFonts w:eastAsia="Calibri"/>
                <w:kern w:val="0"/>
                <w:sz w:val="18"/>
                <w:szCs w:val="18"/>
                <w:lang w:val="uk-UA"/>
              </w:rPr>
              <w:t>Придбано тест смуж</w:t>
            </w:r>
            <w:r w:rsidR="003629B9" w:rsidRPr="00D8419F">
              <w:rPr>
                <w:rFonts w:eastAsia="Calibri"/>
                <w:kern w:val="0"/>
                <w:sz w:val="18"/>
                <w:szCs w:val="18"/>
                <w:lang w:val="uk-UA"/>
              </w:rPr>
              <w:t>ки та глюкометри</w:t>
            </w:r>
          </w:p>
        </w:tc>
      </w:tr>
      <w:tr w:rsidR="003629B9" w:rsidRPr="00D8419F" w:rsidTr="003F214F">
        <w:trPr>
          <w:gridAfter w:val="5"/>
          <w:wAfter w:w="6164" w:type="dxa"/>
          <w:trHeight w:val="17"/>
        </w:trPr>
        <w:tc>
          <w:tcPr>
            <w:tcW w:w="449" w:type="dxa"/>
            <w:vMerge w:val="restart"/>
            <w:tcBorders>
              <w:top w:val="nil"/>
              <w:left w:val="single" w:sz="4" w:space="0" w:color="auto"/>
              <w:bottom w:val="single" w:sz="4" w:space="0" w:color="auto"/>
              <w:right w:val="single" w:sz="4" w:space="0" w:color="auto"/>
            </w:tcBorders>
          </w:tcPr>
          <w:p w:rsidR="003629B9" w:rsidRPr="00D8419F" w:rsidRDefault="003629B9" w:rsidP="003F214F">
            <w:pPr>
              <w:rPr>
                <w:sz w:val="18"/>
                <w:szCs w:val="18"/>
                <w:lang w:val="uk-UA"/>
              </w:rPr>
            </w:pPr>
          </w:p>
        </w:tc>
        <w:tc>
          <w:tcPr>
            <w:tcW w:w="478" w:type="dxa"/>
            <w:gridSpan w:val="3"/>
            <w:tcBorders>
              <w:top w:val="nil"/>
              <w:left w:val="single" w:sz="4" w:space="0" w:color="auto"/>
              <w:bottom w:val="single" w:sz="4" w:space="0" w:color="auto"/>
              <w:right w:val="single" w:sz="4" w:space="0" w:color="auto"/>
            </w:tcBorders>
            <w:hideMark/>
          </w:tcPr>
          <w:p w:rsidR="003629B9" w:rsidRPr="00D8419F" w:rsidRDefault="003629B9" w:rsidP="003F214F">
            <w:pPr>
              <w:rPr>
                <w:sz w:val="18"/>
                <w:szCs w:val="18"/>
                <w:lang w:val="uk-UA"/>
              </w:rPr>
            </w:pPr>
            <w:r w:rsidRPr="00D8419F">
              <w:rPr>
                <w:sz w:val="18"/>
                <w:szCs w:val="18"/>
                <w:lang w:val="uk-UA"/>
              </w:rPr>
              <w:t>1.2</w:t>
            </w:r>
          </w:p>
        </w:tc>
        <w:tc>
          <w:tcPr>
            <w:tcW w:w="4763" w:type="dxa"/>
            <w:gridSpan w:val="4"/>
            <w:tcBorders>
              <w:top w:val="single" w:sz="4" w:space="0" w:color="auto"/>
              <w:left w:val="single" w:sz="4" w:space="0" w:color="auto"/>
              <w:bottom w:val="single" w:sz="4" w:space="0" w:color="auto"/>
              <w:right w:val="single" w:sz="4" w:space="0" w:color="auto"/>
            </w:tcBorders>
            <w:hideMark/>
          </w:tcPr>
          <w:p w:rsidR="003629B9" w:rsidRPr="00D8419F" w:rsidRDefault="003629B9" w:rsidP="003F214F">
            <w:pPr>
              <w:jc w:val="both"/>
              <w:outlineLvl w:val="3"/>
              <w:rPr>
                <w:sz w:val="18"/>
                <w:szCs w:val="18"/>
                <w:lang w:val="uk-UA"/>
              </w:rPr>
            </w:pPr>
            <w:r w:rsidRPr="00D8419F">
              <w:rPr>
                <w:sz w:val="18"/>
                <w:szCs w:val="18"/>
              </w:rPr>
              <w:t xml:space="preserve">.Забезпечення закладів охорони здоров’я витратними матеріалами до біохімічних аналізаторів для визначення рівня глюкози крові за рахунок кошторисних призначень </w:t>
            </w:r>
          </w:p>
        </w:tc>
        <w:tc>
          <w:tcPr>
            <w:tcW w:w="1204" w:type="dxa"/>
            <w:gridSpan w:val="4"/>
            <w:tcBorders>
              <w:top w:val="single" w:sz="4" w:space="0" w:color="auto"/>
              <w:left w:val="single" w:sz="4" w:space="0" w:color="auto"/>
              <w:bottom w:val="single" w:sz="4" w:space="0" w:color="auto"/>
              <w:right w:val="single" w:sz="4" w:space="0" w:color="auto"/>
            </w:tcBorders>
            <w:hideMark/>
          </w:tcPr>
          <w:p w:rsidR="003629B9" w:rsidRPr="00D8419F" w:rsidRDefault="003629B9" w:rsidP="003F214F">
            <w:pPr>
              <w:pStyle w:val="a6"/>
              <w:widowControl w:val="0"/>
              <w:ind w:left="0"/>
              <w:jc w:val="both"/>
              <w:rPr>
                <w:rFonts w:eastAsia="Calibri"/>
                <w:kern w:val="0"/>
                <w:sz w:val="18"/>
                <w:szCs w:val="18"/>
                <w:lang w:val="uk-UA" w:eastAsia="ru-RU"/>
              </w:rPr>
            </w:pPr>
            <w:r w:rsidRPr="00D8419F">
              <w:rPr>
                <w:rFonts w:eastAsia="Calibri"/>
                <w:kern w:val="0"/>
                <w:sz w:val="18"/>
                <w:szCs w:val="18"/>
                <w:lang w:val="uk-UA" w:eastAsia="ru-RU"/>
              </w:rPr>
              <w:t>410,0</w:t>
            </w:r>
          </w:p>
        </w:tc>
        <w:tc>
          <w:tcPr>
            <w:tcW w:w="1341" w:type="dxa"/>
            <w:gridSpan w:val="3"/>
            <w:tcBorders>
              <w:top w:val="single" w:sz="4" w:space="0" w:color="auto"/>
              <w:left w:val="single" w:sz="4" w:space="0" w:color="auto"/>
              <w:bottom w:val="single" w:sz="4" w:space="0" w:color="auto"/>
              <w:right w:val="single" w:sz="4" w:space="0" w:color="auto"/>
            </w:tcBorders>
          </w:tcPr>
          <w:p w:rsidR="003629B9" w:rsidRPr="00D8419F" w:rsidRDefault="003629B9" w:rsidP="003F214F">
            <w:pPr>
              <w:pStyle w:val="a6"/>
              <w:widowControl w:val="0"/>
              <w:ind w:left="0"/>
              <w:jc w:val="center"/>
              <w:rPr>
                <w:rFonts w:eastAsia="Calibri"/>
                <w:kern w:val="0"/>
                <w:sz w:val="18"/>
                <w:szCs w:val="18"/>
                <w:lang w:val="uk-UA" w:eastAsia="ru-RU"/>
              </w:rPr>
            </w:pPr>
          </w:p>
        </w:tc>
        <w:tc>
          <w:tcPr>
            <w:tcW w:w="1010" w:type="dxa"/>
            <w:gridSpan w:val="2"/>
            <w:tcBorders>
              <w:top w:val="single" w:sz="4" w:space="0" w:color="auto"/>
              <w:left w:val="single" w:sz="4" w:space="0" w:color="auto"/>
              <w:bottom w:val="single" w:sz="4" w:space="0" w:color="auto"/>
              <w:right w:val="single" w:sz="4" w:space="0" w:color="auto"/>
            </w:tcBorders>
          </w:tcPr>
          <w:p w:rsidR="003629B9" w:rsidRPr="00D8419F" w:rsidRDefault="003629B9" w:rsidP="003F214F">
            <w:pPr>
              <w:pStyle w:val="a6"/>
              <w:widowControl w:val="0"/>
              <w:ind w:left="0"/>
              <w:rPr>
                <w:rFonts w:eastAsia="Calibri"/>
                <w:kern w:val="0"/>
                <w:sz w:val="18"/>
                <w:szCs w:val="18"/>
                <w:lang w:val="uk-UA" w:eastAsia="ru-RU"/>
              </w:rPr>
            </w:pPr>
          </w:p>
        </w:tc>
        <w:tc>
          <w:tcPr>
            <w:tcW w:w="887" w:type="dxa"/>
            <w:gridSpan w:val="4"/>
            <w:tcBorders>
              <w:top w:val="single" w:sz="4" w:space="0" w:color="auto"/>
              <w:left w:val="single" w:sz="4" w:space="0" w:color="auto"/>
              <w:bottom w:val="single" w:sz="4" w:space="0" w:color="auto"/>
              <w:right w:val="single" w:sz="4" w:space="0" w:color="auto"/>
            </w:tcBorders>
          </w:tcPr>
          <w:p w:rsidR="003629B9" w:rsidRPr="00D8419F" w:rsidRDefault="003629B9" w:rsidP="003F214F">
            <w:pPr>
              <w:pStyle w:val="a6"/>
              <w:widowControl w:val="0"/>
              <w:ind w:left="0"/>
              <w:rPr>
                <w:rFonts w:eastAsia="Calibri"/>
                <w:kern w:val="0"/>
                <w:sz w:val="18"/>
                <w:szCs w:val="18"/>
                <w:lang w:val="uk-UA" w:eastAsia="ru-RU"/>
              </w:rPr>
            </w:pPr>
          </w:p>
        </w:tc>
        <w:tc>
          <w:tcPr>
            <w:tcW w:w="1194" w:type="dxa"/>
            <w:gridSpan w:val="3"/>
            <w:tcBorders>
              <w:top w:val="single" w:sz="4" w:space="0" w:color="auto"/>
              <w:left w:val="single" w:sz="4" w:space="0" w:color="auto"/>
              <w:bottom w:val="single" w:sz="4" w:space="0" w:color="auto"/>
              <w:right w:val="single" w:sz="4" w:space="0" w:color="auto"/>
            </w:tcBorders>
            <w:hideMark/>
          </w:tcPr>
          <w:p w:rsidR="003629B9" w:rsidRPr="00D8419F" w:rsidRDefault="003629B9" w:rsidP="003F214F">
            <w:pPr>
              <w:jc w:val="both"/>
              <w:rPr>
                <w:sz w:val="18"/>
                <w:szCs w:val="18"/>
                <w:lang w:val="uk-UA"/>
              </w:rPr>
            </w:pPr>
            <w:r w:rsidRPr="00D8419F">
              <w:rPr>
                <w:sz w:val="18"/>
                <w:szCs w:val="18"/>
                <w:lang w:val="uk-UA"/>
              </w:rPr>
              <w:t>15,2 ДБ</w:t>
            </w:r>
          </w:p>
        </w:tc>
        <w:tc>
          <w:tcPr>
            <w:tcW w:w="4260" w:type="dxa"/>
            <w:tcBorders>
              <w:top w:val="single" w:sz="4" w:space="0" w:color="auto"/>
              <w:left w:val="single" w:sz="4" w:space="0" w:color="auto"/>
              <w:bottom w:val="single" w:sz="4" w:space="0" w:color="auto"/>
              <w:right w:val="single" w:sz="4" w:space="0" w:color="auto"/>
            </w:tcBorders>
          </w:tcPr>
          <w:p w:rsidR="003629B9" w:rsidRPr="00D8419F" w:rsidRDefault="003629B9" w:rsidP="003F214F">
            <w:pPr>
              <w:jc w:val="both"/>
              <w:rPr>
                <w:sz w:val="18"/>
                <w:szCs w:val="18"/>
                <w:lang w:val="uk-UA"/>
              </w:rPr>
            </w:pPr>
          </w:p>
        </w:tc>
      </w:tr>
      <w:tr w:rsidR="003629B9" w:rsidRPr="00D8419F" w:rsidTr="003F214F">
        <w:trPr>
          <w:gridAfter w:val="5"/>
          <w:wAfter w:w="6164" w:type="dxa"/>
          <w:trHeight w:val="17"/>
        </w:trPr>
        <w:tc>
          <w:tcPr>
            <w:tcW w:w="449" w:type="dxa"/>
            <w:vMerge/>
            <w:tcBorders>
              <w:top w:val="nil"/>
              <w:left w:val="single" w:sz="4" w:space="0" w:color="auto"/>
              <w:bottom w:val="single" w:sz="4" w:space="0" w:color="auto"/>
              <w:right w:val="single" w:sz="4" w:space="0" w:color="auto"/>
            </w:tcBorders>
            <w:vAlign w:val="center"/>
            <w:hideMark/>
          </w:tcPr>
          <w:p w:rsidR="003629B9" w:rsidRPr="00D8419F" w:rsidRDefault="003629B9" w:rsidP="003F214F">
            <w:pPr>
              <w:rPr>
                <w:sz w:val="18"/>
                <w:szCs w:val="18"/>
                <w:lang w:val="uk-UA"/>
              </w:rPr>
            </w:pPr>
          </w:p>
        </w:tc>
        <w:tc>
          <w:tcPr>
            <w:tcW w:w="478" w:type="dxa"/>
            <w:gridSpan w:val="3"/>
            <w:tcBorders>
              <w:top w:val="single" w:sz="4" w:space="0" w:color="auto"/>
              <w:left w:val="single" w:sz="4" w:space="0" w:color="auto"/>
              <w:bottom w:val="single" w:sz="4" w:space="0" w:color="auto"/>
              <w:right w:val="single" w:sz="4" w:space="0" w:color="auto"/>
            </w:tcBorders>
            <w:hideMark/>
          </w:tcPr>
          <w:p w:rsidR="003629B9" w:rsidRPr="00D8419F" w:rsidRDefault="003629B9" w:rsidP="003F214F">
            <w:pPr>
              <w:rPr>
                <w:sz w:val="18"/>
                <w:szCs w:val="18"/>
                <w:lang w:val="uk-UA"/>
              </w:rPr>
            </w:pPr>
            <w:r w:rsidRPr="00D8419F">
              <w:rPr>
                <w:sz w:val="18"/>
                <w:szCs w:val="18"/>
                <w:lang w:val="uk-UA"/>
              </w:rPr>
              <w:t>2.1</w:t>
            </w:r>
          </w:p>
        </w:tc>
        <w:tc>
          <w:tcPr>
            <w:tcW w:w="4763" w:type="dxa"/>
            <w:gridSpan w:val="4"/>
            <w:tcBorders>
              <w:top w:val="single" w:sz="4" w:space="0" w:color="auto"/>
              <w:left w:val="single" w:sz="4" w:space="0" w:color="auto"/>
              <w:bottom w:val="single" w:sz="4" w:space="0" w:color="auto"/>
              <w:right w:val="single" w:sz="4" w:space="0" w:color="auto"/>
            </w:tcBorders>
            <w:hideMark/>
          </w:tcPr>
          <w:p w:rsidR="003629B9" w:rsidRPr="00D8419F" w:rsidRDefault="003629B9" w:rsidP="003F21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18"/>
                <w:szCs w:val="18"/>
              </w:rPr>
            </w:pPr>
            <w:r w:rsidRPr="00D8419F">
              <w:rPr>
                <w:color w:val="000000"/>
                <w:sz w:val="18"/>
                <w:szCs w:val="18"/>
              </w:rPr>
              <w:t>Забезпечення хворих на цукровий діабет 2-го типу цукрознижуючими лікарськими засобами (таблетки).</w:t>
            </w:r>
          </w:p>
        </w:tc>
        <w:tc>
          <w:tcPr>
            <w:tcW w:w="1204" w:type="dxa"/>
            <w:gridSpan w:val="4"/>
            <w:tcBorders>
              <w:top w:val="single" w:sz="4" w:space="0" w:color="auto"/>
              <w:left w:val="single" w:sz="4" w:space="0" w:color="auto"/>
              <w:bottom w:val="single" w:sz="4" w:space="0" w:color="auto"/>
              <w:right w:val="single" w:sz="4" w:space="0" w:color="auto"/>
            </w:tcBorders>
            <w:hideMark/>
          </w:tcPr>
          <w:p w:rsidR="003629B9" w:rsidRPr="00D8419F" w:rsidRDefault="003629B9" w:rsidP="003F214F">
            <w:pPr>
              <w:widowControl w:val="0"/>
              <w:jc w:val="both"/>
              <w:rPr>
                <w:sz w:val="18"/>
                <w:szCs w:val="18"/>
                <w:lang w:val="uk-UA"/>
              </w:rPr>
            </w:pPr>
            <w:r w:rsidRPr="00D8419F">
              <w:rPr>
                <w:sz w:val="18"/>
                <w:szCs w:val="18"/>
                <w:lang w:val="uk-UA"/>
              </w:rPr>
              <w:t>1700,0</w:t>
            </w:r>
          </w:p>
        </w:tc>
        <w:tc>
          <w:tcPr>
            <w:tcW w:w="1341" w:type="dxa"/>
            <w:gridSpan w:val="3"/>
            <w:tcBorders>
              <w:top w:val="single" w:sz="4" w:space="0" w:color="auto"/>
              <w:left w:val="single" w:sz="4" w:space="0" w:color="auto"/>
              <w:bottom w:val="single" w:sz="4" w:space="0" w:color="auto"/>
              <w:right w:val="single" w:sz="4" w:space="0" w:color="auto"/>
            </w:tcBorders>
            <w:hideMark/>
          </w:tcPr>
          <w:p w:rsidR="003629B9" w:rsidRPr="00D8419F" w:rsidRDefault="003629B9" w:rsidP="003F214F">
            <w:pPr>
              <w:widowControl w:val="0"/>
              <w:rPr>
                <w:sz w:val="18"/>
                <w:szCs w:val="18"/>
                <w:lang w:val="uk-UA"/>
              </w:rPr>
            </w:pPr>
            <w:r w:rsidRPr="00D8419F">
              <w:rPr>
                <w:sz w:val="18"/>
                <w:szCs w:val="18"/>
                <w:lang w:val="uk-UA"/>
              </w:rPr>
              <w:t>370,0</w:t>
            </w:r>
          </w:p>
        </w:tc>
        <w:tc>
          <w:tcPr>
            <w:tcW w:w="1010" w:type="dxa"/>
            <w:gridSpan w:val="2"/>
            <w:tcBorders>
              <w:top w:val="single" w:sz="4" w:space="0" w:color="auto"/>
              <w:left w:val="single" w:sz="4" w:space="0" w:color="auto"/>
              <w:bottom w:val="single" w:sz="4" w:space="0" w:color="auto"/>
              <w:right w:val="single" w:sz="4" w:space="0" w:color="auto"/>
            </w:tcBorders>
            <w:hideMark/>
          </w:tcPr>
          <w:p w:rsidR="003629B9" w:rsidRPr="00D8419F" w:rsidRDefault="003629B9" w:rsidP="003F214F">
            <w:pPr>
              <w:widowControl w:val="0"/>
              <w:rPr>
                <w:sz w:val="18"/>
                <w:szCs w:val="18"/>
                <w:lang w:val="uk-UA"/>
              </w:rPr>
            </w:pPr>
            <w:r w:rsidRPr="00D8419F">
              <w:rPr>
                <w:sz w:val="18"/>
                <w:szCs w:val="18"/>
                <w:lang w:val="uk-UA"/>
              </w:rPr>
              <w:t>370,0(медсубв.ДБ)</w:t>
            </w:r>
          </w:p>
        </w:tc>
        <w:tc>
          <w:tcPr>
            <w:tcW w:w="887" w:type="dxa"/>
            <w:gridSpan w:val="4"/>
            <w:tcBorders>
              <w:top w:val="single" w:sz="4" w:space="0" w:color="auto"/>
              <w:left w:val="single" w:sz="4" w:space="0" w:color="auto"/>
              <w:bottom w:val="single" w:sz="4" w:space="0" w:color="auto"/>
              <w:right w:val="single" w:sz="4" w:space="0" w:color="auto"/>
            </w:tcBorders>
          </w:tcPr>
          <w:p w:rsidR="003629B9" w:rsidRPr="00D8419F" w:rsidRDefault="003629B9" w:rsidP="003F214F">
            <w:pPr>
              <w:widowControl w:val="0"/>
              <w:rPr>
                <w:sz w:val="18"/>
                <w:szCs w:val="18"/>
              </w:rPr>
            </w:pPr>
          </w:p>
        </w:tc>
        <w:tc>
          <w:tcPr>
            <w:tcW w:w="1194" w:type="dxa"/>
            <w:gridSpan w:val="3"/>
            <w:tcBorders>
              <w:top w:val="single" w:sz="4" w:space="0" w:color="auto"/>
              <w:left w:val="single" w:sz="4" w:space="0" w:color="auto"/>
              <w:bottom w:val="single" w:sz="4" w:space="0" w:color="auto"/>
              <w:right w:val="single" w:sz="4" w:space="0" w:color="auto"/>
            </w:tcBorders>
            <w:hideMark/>
          </w:tcPr>
          <w:p w:rsidR="003629B9" w:rsidRPr="00D8419F" w:rsidRDefault="009E73A9" w:rsidP="003F214F">
            <w:pPr>
              <w:jc w:val="both"/>
              <w:rPr>
                <w:sz w:val="18"/>
                <w:szCs w:val="18"/>
                <w:lang w:val="uk-UA"/>
              </w:rPr>
            </w:pPr>
            <w:r>
              <w:rPr>
                <w:sz w:val="18"/>
                <w:szCs w:val="18"/>
                <w:lang w:val="uk-UA"/>
              </w:rPr>
              <w:t>728,9</w:t>
            </w:r>
            <w:r w:rsidR="003629B9" w:rsidRPr="00D8419F">
              <w:rPr>
                <w:sz w:val="18"/>
                <w:szCs w:val="18"/>
                <w:lang w:val="uk-UA"/>
              </w:rPr>
              <w:t>(мед.субв.ДБ)</w:t>
            </w:r>
          </w:p>
        </w:tc>
        <w:tc>
          <w:tcPr>
            <w:tcW w:w="4260" w:type="dxa"/>
            <w:tcBorders>
              <w:top w:val="single" w:sz="4" w:space="0" w:color="auto"/>
              <w:left w:val="single" w:sz="4" w:space="0" w:color="auto"/>
              <w:bottom w:val="single" w:sz="4" w:space="0" w:color="auto"/>
              <w:right w:val="single" w:sz="4" w:space="0" w:color="auto"/>
            </w:tcBorders>
            <w:hideMark/>
          </w:tcPr>
          <w:p w:rsidR="003629B9" w:rsidRPr="00D8419F" w:rsidRDefault="003333CD" w:rsidP="003F214F">
            <w:pPr>
              <w:jc w:val="both"/>
              <w:rPr>
                <w:sz w:val="18"/>
                <w:szCs w:val="18"/>
                <w:lang w:val="uk-UA"/>
              </w:rPr>
            </w:pPr>
            <w:r>
              <w:rPr>
                <w:sz w:val="18"/>
                <w:szCs w:val="18"/>
                <w:lang w:val="uk-UA"/>
              </w:rPr>
              <w:t>Виписано 4528</w:t>
            </w:r>
            <w:r w:rsidR="003629B9" w:rsidRPr="00D8419F">
              <w:rPr>
                <w:sz w:val="18"/>
                <w:szCs w:val="18"/>
                <w:lang w:val="uk-UA"/>
              </w:rPr>
              <w:t xml:space="preserve"> рецепти хворим на цукровий діабет </w:t>
            </w:r>
          </w:p>
        </w:tc>
      </w:tr>
      <w:tr w:rsidR="003629B9" w:rsidRPr="00D8419F" w:rsidTr="003F214F">
        <w:trPr>
          <w:gridAfter w:val="5"/>
          <w:wAfter w:w="6164" w:type="dxa"/>
          <w:trHeight w:val="17"/>
        </w:trPr>
        <w:tc>
          <w:tcPr>
            <w:tcW w:w="449" w:type="dxa"/>
            <w:vMerge/>
            <w:tcBorders>
              <w:top w:val="nil"/>
              <w:left w:val="single" w:sz="4" w:space="0" w:color="auto"/>
              <w:bottom w:val="single" w:sz="4" w:space="0" w:color="auto"/>
              <w:right w:val="single" w:sz="4" w:space="0" w:color="auto"/>
            </w:tcBorders>
            <w:vAlign w:val="center"/>
            <w:hideMark/>
          </w:tcPr>
          <w:p w:rsidR="003629B9" w:rsidRPr="00D8419F" w:rsidRDefault="003629B9" w:rsidP="003F214F">
            <w:pPr>
              <w:rPr>
                <w:sz w:val="18"/>
                <w:szCs w:val="18"/>
                <w:lang w:val="uk-UA"/>
              </w:rPr>
            </w:pPr>
          </w:p>
        </w:tc>
        <w:tc>
          <w:tcPr>
            <w:tcW w:w="478" w:type="dxa"/>
            <w:gridSpan w:val="3"/>
            <w:tcBorders>
              <w:top w:val="single" w:sz="4" w:space="0" w:color="auto"/>
              <w:left w:val="single" w:sz="4" w:space="0" w:color="auto"/>
              <w:bottom w:val="single" w:sz="4" w:space="0" w:color="auto"/>
              <w:right w:val="single" w:sz="4" w:space="0" w:color="auto"/>
            </w:tcBorders>
            <w:hideMark/>
          </w:tcPr>
          <w:p w:rsidR="003629B9" w:rsidRPr="00D8419F" w:rsidRDefault="003629B9" w:rsidP="003F214F">
            <w:pPr>
              <w:rPr>
                <w:sz w:val="18"/>
                <w:szCs w:val="18"/>
                <w:lang w:val="uk-UA"/>
              </w:rPr>
            </w:pPr>
            <w:r w:rsidRPr="00D8419F">
              <w:rPr>
                <w:sz w:val="18"/>
                <w:szCs w:val="18"/>
                <w:lang w:val="uk-UA"/>
              </w:rPr>
              <w:t>2.2</w:t>
            </w:r>
          </w:p>
        </w:tc>
        <w:tc>
          <w:tcPr>
            <w:tcW w:w="4763" w:type="dxa"/>
            <w:gridSpan w:val="4"/>
            <w:tcBorders>
              <w:top w:val="single" w:sz="4" w:space="0" w:color="auto"/>
              <w:left w:val="single" w:sz="4" w:space="0" w:color="auto"/>
              <w:bottom w:val="single" w:sz="4" w:space="0" w:color="auto"/>
              <w:right w:val="single" w:sz="4" w:space="0" w:color="auto"/>
            </w:tcBorders>
            <w:hideMark/>
          </w:tcPr>
          <w:p w:rsidR="003629B9" w:rsidRPr="00D8419F" w:rsidRDefault="003629B9" w:rsidP="003F214F">
            <w:pPr>
              <w:jc w:val="both"/>
              <w:outlineLvl w:val="3"/>
              <w:rPr>
                <w:sz w:val="18"/>
                <w:szCs w:val="18"/>
                <w:lang w:val="uk-UA"/>
              </w:rPr>
            </w:pPr>
            <w:r w:rsidRPr="00D8419F">
              <w:rPr>
                <w:color w:val="000000"/>
                <w:sz w:val="18"/>
                <w:szCs w:val="18"/>
                <w:lang w:val="uk-UA"/>
              </w:rPr>
              <w:t>З</w:t>
            </w:r>
            <w:r w:rsidRPr="00D8419F">
              <w:rPr>
                <w:color w:val="000000"/>
                <w:sz w:val="18"/>
                <w:szCs w:val="18"/>
              </w:rPr>
              <w:t>абезпечення інсулінзалежних хворих препаратами інсуліну.</w:t>
            </w:r>
          </w:p>
        </w:tc>
        <w:tc>
          <w:tcPr>
            <w:tcW w:w="1204" w:type="dxa"/>
            <w:gridSpan w:val="4"/>
            <w:tcBorders>
              <w:top w:val="single" w:sz="4" w:space="0" w:color="auto"/>
              <w:left w:val="single" w:sz="4" w:space="0" w:color="auto"/>
              <w:bottom w:val="single" w:sz="4" w:space="0" w:color="auto"/>
              <w:right w:val="single" w:sz="4" w:space="0" w:color="auto"/>
            </w:tcBorders>
            <w:hideMark/>
          </w:tcPr>
          <w:p w:rsidR="003629B9" w:rsidRPr="00D8419F" w:rsidRDefault="003629B9" w:rsidP="003F214F">
            <w:pPr>
              <w:widowControl w:val="0"/>
              <w:jc w:val="both"/>
              <w:rPr>
                <w:sz w:val="18"/>
                <w:szCs w:val="18"/>
              </w:rPr>
            </w:pPr>
            <w:r w:rsidRPr="00D8419F">
              <w:rPr>
                <w:sz w:val="18"/>
                <w:szCs w:val="18"/>
              </w:rPr>
              <w:t>28</w:t>
            </w:r>
            <w:r w:rsidRPr="00D8419F">
              <w:rPr>
                <w:sz w:val="18"/>
                <w:szCs w:val="18"/>
                <w:lang w:val="uk-UA"/>
              </w:rPr>
              <w:t>5</w:t>
            </w:r>
            <w:r w:rsidRPr="00D8419F">
              <w:rPr>
                <w:sz w:val="18"/>
                <w:szCs w:val="18"/>
              </w:rPr>
              <w:t>0,0</w:t>
            </w:r>
          </w:p>
        </w:tc>
        <w:tc>
          <w:tcPr>
            <w:tcW w:w="1341" w:type="dxa"/>
            <w:gridSpan w:val="3"/>
            <w:tcBorders>
              <w:top w:val="single" w:sz="4" w:space="0" w:color="auto"/>
              <w:left w:val="single" w:sz="4" w:space="0" w:color="auto"/>
              <w:bottom w:val="single" w:sz="4" w:space="0" w:color="auto"/>
              <w:right w:val="single" w:sz="4" w:space="0" w:color="auto"/>
            </w:tcBorders>
          </w:tcPr>
          <w:p w:rsidR="003629B9" w:rsidRPr="00D8419F" w:rsidRDefault="003629B9" w:rsidP="003F214F">
            <w:pPr>
              <w:widowControl w:val="0"/>
              <w:rPr>
                <w:sz w:val="18"/>
                <w:szCs w:val="18"/>
                <w:lang w:val="uk-UA"/>
              </w:rPr>
            </w:pPr>
          </w:p>
        </w:tc>
        <w:tc>
          <w:tcPr>
            <w:tcW w:w="1010" w:type="dxa"/>
            <w:gridSpan w:val="2"/>
            <w:tcBorders>
              <w:top w:val="single" w:sz="4" w:space="0" w:color="auto"/>
              <w:left w:val="single" w:sz="4" w:space="0" w:color="auto"/>
              <w:bottom w:val="single" w:sz="4" w:space="0" w:color="auto"/>
              <w:right w:val="single" w:sz="4" w:space="0" w:color="auto"/>
            </w:tcBorders>
            <w:hideMark/>
          </w:tcPr>
          <w:p w:rsidR="003629B9" w:rsidRPr="00D8419F" w:rsidRDefault="003629B9" w:rsidP="003F214F">
            <w:pPr>
              <w:widowControl w:val="0"/>
              <w:rPr>
                <w:sz w:val="18"/>
                <w:szCs w:val="18"/>
                <w:lang w:val="uk-UA"/>
              </w:rPr>
            </w:pPr>
            <w:r w:rsidRPr="00D8419F">
              <w:rPr>
                <w:sz w:val="18"/>
                <w:szCs w:val="18"/>
                <w:lang w:val="uk-UA"/>
              </w:rPr>
              <w:t>4967,1(медсубв.ДБ)</w:t>
            </w:r>
          </w:p>
        </w:tc>
        <w:tc>
          <w:tcPr>
            <w:tcW w:w="887" w:type="dxa"/>
            <w:gridSpan w:val="4"/>
            <w:tcBorders>
              <w:top w:val="single" w:sz="4" w:space="0" w:color="auto"/>
              <w:left w:val="single" w:sz="4" w:space="0" w:color="auto"/>
              <w:bottom w:val="single" w:sz="4" w:space="0" w:color="auto"/>
              <w:right w:val="single" w:sz="4" w:space="0" w:color="auto"/>
            </w:tcBorders>
            <w:hideMark/>
          </w:tcPr>
          <w:p w:rsidR="003629B9" w:rsidRPr="00D8419F" w:rsidRDefault="003629B9" w:rsidP="003F214F">
            <w:pPr>
              <w:widowControl w:val="0"/>
              <w:rPr>
                <w:sz w:val="18"/>
                <w:szCs w:val="18"/>
              </w:rPr>
            </w:pPr>
          </w:p>
        </w:tc>
        <w:tc>
          <w:tcPr>
            <w:tcW w:w="1194" w:type="dxa"/>
            <w:gridSpan w:val="3"/>
            <w:tcBorders>
              <w:top w:val="single" w:sz="4" w:space="0" w:color="auto"/>
              <w:left w:val="single" w:sz="4" w:space="0" w:color="auto"/>
              <w:bottom w:val="single" w:sz="4" w:space="0" w:color="auto"/>
              <w:right w:val="single" w:sz="4" w:space="0" w:color="auto"/>
            </w:tcBorders>
            <w:hideMark/>
          </w:tcPr>
          <w:p w:rsidR="003629B9" w:rsidRPr="00D8419F" w:rsidRDefault="009E73A9" w:rsidP="003F214F">
            <w:pPr>
              <w:jc w:val="both"/>
              <w:rPr>
                <w:sz w:val="18"/>
                <w:szCs w:val="18"/>
                <w:lang w:val="uk-UA"/>
              </w:rPr>
            </w:pPr>
            <w:r>
              <w:rPr>
                <w:sz w:val="18"/>
                <w:szCs w:val="18"/>
                <w:lang w:val="uk-UA"/>
              </w:rPr>
              <w:t>463,8</w:t>
            </w:r>
          </w:p>
          <w:p w:rsidR="003629B9" w:rsidRPr="00D8419F" w:rsidRDefault="009E73A9" w:rsidP="003F214F">
            <w:pPr>
              <w:jc w:val="both"/>
              <w:rPr>
                <w:sz w:val="18"/>
                <w:szCs w:val="18"/>
                <w:lang w:val="uk-UA"/>
              </w:rPr>
            </w:pPr>
            <w:r>
              <w:rPr>
                <w:sz w:val="18"/>
                <w:szCs w:val="18"/>
                <w:lang w:val="uk-UA"/>
              </w:rPr>
              <w:t>8896,0</w:t>
            </w:r>
            <w:r w:rsidR="003629B9" w:rsidRPr="00D8419F">
              <w:rPr>
                <w:sz w:val="18"/>
                <w:szCs w:val="18"/>
                <w:lang w:val="uk-UA"/>
              </w:rPr>
              <w:t xml:space="preserve"> (медсубв.ДБ)471,7(ДБ)</w:t>
            </w:r>
          </w:p>
        </w:tc>
        <w:tc>
          <w:tcPr>
            <w:tcW w:w="4260" w:type="dxa"/>
            <w:tcBorders>
              <w:top w:val="single" w:sz="4" w:space="0" w:color="auto"/>
              <w:left w:val="single" w:sz="4" w:space="0" w:color="auto"/>
              <w:bottom w:val="single" w:sz="4" w:space="0" w:color="auto"/>
              <w:right w:val="single" w:sz="4" w:space="0" w:color="auto"/>
            </w:tcBorders>
            <w:hideMark/>
          </w:tcPr>
          <w:p w:rsidR="003629B9" w:rsidRPr="00D8419F" w:rsidRDefault="003629B9" w:rsidP="003F214F">
            <w:pPr>
              <w:jc w:val="both"/>
              <w:rPr>
                <w:sz w:val="18"/>
                <w:szCs w:val="18"/>
                <w:lang w:val="uk-UA"/>
              </w:rPr>
            </w:pPr>
            <w:r w:rsidRPr="00D8419F">
              <w:rPr>
                <w:sz w:val="18"/>
                <w:szCs w:val="18"/>
                <w:lang w:val="uk-UA"/>
              </w:rPr>
              <w:t>Виписано рецепти для придбання інсулінів</w:t>
            </w:r>
          </w:p>
        </w:tc>
      </w:tr>
      <w:tr w:rsidR="003629B9" w:rsidRPr="00D8419F" w:rsidTr="003F214F">
        <w:trPr>
          <w:gridAfter w:val="5"/>
          <w:wAfter w:w="6164" w:type="dxa"/>
          <w:trHeight w:val="17"/>
        </w:trPr>
        <w:tc>
          <w:tcPr>
            <w:tcW w:w="449" w:type="dxa"/>
            <w:vMerge/>
            <w:tcBorders>
              <w:top w:val="nil"/>
              <w:left w:val="single" w:sz="4" w:space="0" w:color="auto"/>
              <w:bottom w:val="single" w:sz="4" w:space="0" w:color="auto"/>
              <w:right w:val="single" w:sz="4" w:space="0" w:color="auto"/>
            </w:tcBorders>
            <w:vAlign w:val="center"/>
            <w:hideMark/>
          </w:tcPr>
          <w:p w:rsidR="003629B9" w:rsidRPr="00D8419F" w:rsidRDefault="003629B9" w:rsidP="003F214F">
            <w:pPr>
              <w:rPr>
                <w:sz w:val="18"/>
                <w:szCs w:val="18"/>
                <w:lang w:val="uk-UA"/>
              </w:rPr>
            </w:pPr>
          </w:p>
        </w:tc>
        <w:tc>
          <w:tcPr>
            <w:tcW w:w="478" w:type="dxa"/>
            <w:gridSpan w:val="3"/>
            <w:tcBorders>
              <w:top w:val="single" w:sz="4" w:space="0" w:color="auto"/>
              <w:left w:val="single" w:sz="4" w:space="0" w:color="auto"/>
              <w:bottom w:val="single" w:sz="4" w:space="0" w:color="auto"/>
              <w:right w:val="single" w:sz="4" w:space="0" w:color="auto"/>
            </w:tcBorders>
            <w:hideMark/>
          </w:tcPr>
          <w:p w:rsidR="003629B9" w:rsidRPr="00D8419F" w:rsidRDefault="003629B9" w:rsidP="003F214F">
            <w:pPr>
              <w:rPr>
                <w:sz w:val="18"/>
                <w:szCs w:val="18"/>
                <w:lang w:val="uk-UA"/>
              </w:rPr>
            </w:pPr>
            <w:r w:rsidRPr="00D8419F">
              <w:rPr>
                <w:sz w:val="18"/>
                <w:szCs w:val="18"/>
                <w:lang w:val="uk-UA"/>
              </w:rPr>
              <w:t>3.1</w:t>
            </w:r>
          </w:p>
        </w:tc>
        <w:tc>
          <w:tcPr>
            <w:tcW w:w="4763" w:type="dxa"/>
            <w:gridSpan w:val="4"/>
            <w:tcBorders>
              <w:top w:val="single" w:sz="4" w:space="0" w:color="auto"/>
              <w:left w:val="single" w:sz="4" w:space="0" w:color="auto"/>
              <w:bottom w:val="single" w:sz="4" w:space="0" w:color="auto"/>
              <w:right w:val="single" w:sz="4" w:space="0" w:color="auto"/>
            </w:tcBorders>
            <w:hideMark/>
          </w:tcPr>
          <w:p w:rsidR="003629B9" w:rsidRPr="00D8419F" w:rsidRDefault="003629B9" w:rsidP="003F21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18"/>
                <w:szCs w:val="18"/>
              </w:rPr>
            </w:pPr>
            <w:r w:rsidRPr="00D8419F">
              <w:rPr>
                <w:color w:val="000000"/>
                <w:sz w:val="18"/>
                <w:szCs w:val="18"/>
              </w:rPr>
              <w:t xml:space="preserve"> Оснащення міських лікарень приладами для вимірювання глікозильованого гемоглобіну та мікроальбумінурії і витратними матеріалами до них.</w:t>
            </w:r>
          </w:p>
        </w:tc>
        <w:tc>
          <w:tcPr>
            <w:tcW w:w="1204" w:type="dxa"/>
            <w:gridSpan w:val="4"/>
            <w:tcBorders>
              <w:top w:val="single" w:sz="4" w:space="0" w:color="auto"/>
              <w:left w:val="single" w:sz="4" w:space="0" w:color="auto"/>
              <w:bottom w:val="single" w:sz="4" w:space="0" w:color="auto"/>
              <w:right w:val="single" w:sz="4" w:space="0" w:color="auto"/>
            </w:tcBorders>
            <w:hideMark/>
          </w:tcPr>
          <w:p w:rsidR="003629B9" w:rsidRPr="00D8419F" w:rsidRDefault="003629B9" w:rsidP="003F214F">
            <w:pPr>
              <w:widowControl w:val="0"/>
              <w:jc w:val="both"/>
              <w:rPr>
                <w:sz w:val="18"/>
                <w:szCs w:val="18"/>
              </w:rPr>
            </w:pPr>
            <w:r w:rsidRPr="00D8419F">
              <w:rPr>
                <w:sz w:val="18"/>
                <w:szCs w:val="18"/>
                <w:lang w:val="uk-UA"/>
              </w:rPr>
              <w:t>1</w:t>
            </w:r>
            <w:r w:rsidRPr="00D8419F">
              <w:rPr>
                <w:sz w:val="18"/>
                <w:szCs w:val="18"/>
              </w:rPr>
              <w:t>00,0</w:t>
            </w:r>
          </w:p>
        </w:tc>
        <w:tc>
          <w:tcPr>
            <w:tcW w:w="1341" w:type="dxa"/>
            <w:gridSpan w:val="3"/>
            <w:tcBorders>
              <w:top w:val="single" w:sz="4" w:space="0" w:color="auto"/>
              <w:left w:val="single" w:sz="4" w:space="0" w:color="auto"/>
              <w:bottom w:val="single" w:sz="4" w:space="0" w:color="auto"/>
              <w:right w:val="single" w:sz="4" w:space="0" w:color="auto"/>
            </w:tcBorders>
          </w:tcPr>
          <w:p w:rsidR="003629B9" w:rsidRPr="00D8419F" w:rsidRDefault="003629B9" w:rsidP="003F214F">
            <w:pPr>
              <w:widowControl w:val="0"/>
              <w:rPr>
                <w:sz w:val="18"/>
                <w:szCs w:val="18"/>
              </w:rPr>
            </w:pPr>
          </w:p>
        </w:tc>
        <w:tc>
          <w:tcPr>
            <w:tcW w:w="1010" w:type="dxa"/>
            <w:gridSpan w:val="2"/>
            <w:tcBorders>
              <w:top w:val="single" w:sz="4" w:space="0" w:color="auto"/>
              <w:left w:val="single" w:sz="4" w:space="0" w:color="auto"/>
              <w:bottom w:val="single" w:sz="4" w:space="0" w:color="auto"/>
              <w:right w:val="single" w:sz="4" w:space="0" w:color="auto"/>
            </w:tcBorders>
          </w:tcPr>
          <w:p w:rsidR="003629B9" w:rsidRPr="00D8419F" w:rsidRDefault="003629B9" w:rsidP="003F214F">
            <w:pPr>
              <w:widowControl w:val="0"/>
              <w:rPr>
                <w:sz w:val="18"/>
                <w:szCs w:val="18"/>
              </w:rPr>
            </w:pPr>
          </w:p>
        </w:tc>
        <w:tc>
          <w:tcPr>
            <w:tcW w:w="887" w:type="dxa"/>
            <w:gridSpan w:val="4"/>
            <w:tcBorders>
              <w:top w:val="single" w:sz="4" w:space="0" w:color="auto"/>
              <w:left w:val="single" w:sz="4" w:space="0" w:color="auto"/>
              <w:bottom w:val="single" w:sz="4" w:space="0" w:color="auto"/>
              <w:right w:val="single" w:sz="4" w:space="0" w:color="auto"/>
            </w:tcBorders>
          </w:tcPr>
          <w:p w:rsidR="003629B9" w:rsidRPr="00D8419F" w:rsidRDefault="003629B9" w:rsidP="003F214F">
            <w:pPr>
              <w:widowControl w:val="0"/>
              <w:rPr>
                <w:sz w:val="18"/>
                <w:szCs w:val="18"/>
              </w:rPr>
            </w:pPr>
          </w:p>
        </w:tc>
        <w:tc>
          <w:tcPr>
            <w:tcW w:w="1194" w:type="dxa"/>
            <w:gridSpan w:val="3"/>
            <w:tcBorders>
              <w:top w:val="single" w:sz="4" w:space="0" w:color="auto"/>
              <w:left w:val="single" w:sz="4" w:space="0" w:color="auto"/>
              <w:bottom w:val="single" w:sz="4" w:space="0" w:color="auto"/>
              <w:right w:val="single" w:sz="4" w:space="0" w:color="auto"/>
            </w:tcBorders>
          </w:tcPr>
          <w:p w:rsidR="003629B9" w:rsidRPr="00D8419F" w:rsidRDefault="003629B9" w:rsidP="003F214F">
            <w:pPr>
              <w:jc w:val="both"/>
              <w:rPr>
                <w:sz w:val="18"/>
                <w:szCs w:val="18"/>
                <w:lang w:val="uk-UA"/>
              </w:rPr>
            </w:pPr>
          </w:p>
        </w:tc>
        <w:tc>
          <w:tcPr>
            <w:tcW w:w="4260" w:type="dxa"/>
            <w:tcBorders>
              <w:top w:val="single" w:sz="4" w:space="0" w:color="auto"/>
              <w:left w:val="single" w:sz="4" w:space="0" w:color="auto"/>
              <w:bottom w:val="single" w:sz="4" w:space="0" w:color="auto"/>
              <w:right w:val="single" w:sz="4" w:space="0" w:color="auto"/>
            </w:tcBorders>
          </w:tcPr>
          <w:p w:rsidR="003629B9" w:rsidRPr="00D8419F" w:rsidRDefault="003629B9" w:rsidP="003F214F">
            <w:pPr>
              <w:jc w:val="both"/>
              <w:rPr>
                <w:sz w:val="18"/>
                <w:szCs w:val="18"/>
                <w:lang w:val="uk-UA"/>
              </w:rPr>
            </w:pPr>
          </w:p>
        </w:tc>
      </w:tr>
      <w:tr w:rsidR="003629B9" w:rsidRPr="00D8419F" w:rsidTr="003F214F">
        <w:trPr>
          <w:gridAfter w:val="5"/>
          <w:wAfter w:w="6164" w:type="dxa"/>
          <w:trHeight w:val="17"/>
        </w:trPr>
        <w:tc>
          <w:tcPr>
            <w:tcW w:w="449" w:type="dxa"/>
            <w:vMerge/>
            <w:tcBorders>
              <w:top w:val="nil"/>
              <w:left w:val="single" w:sz="4" w:space="0" w:color="auto"/>
              <w:bottom w:val="single" w:sz="4" w:space="0" w:color="auto"/>
              <w:right w:val="single" w:sz="4" w:space="0" w:color="auto"/>
            </w:tcBorders>
            <w:vAlign w:val="center"/>
            <w:hideMark/>
          </w:tcPr>
          <w:p w:rsidR="003629B9" w:rsidRPr="00D8419F" w:rsidRDefault="003629B9" w:rsidP="003F214F">
            <w:pPr>
              <w:rPr>
                <w:sz w:val="18"/>
                <w:szCs w:val="18"/>
                <w:lang w:val="uk-UA"/>
              </w:rPr>
            </w:pPr>
          </w:p>
        </w:tc>
        <w:tc>
          <w:tcPr>
            <w:tcW w:w="478" w:type="dxa"/>
            <w:gridSpan w:val="3"/>
            <w:tcBorders>
              <w:top w:val="single" w:sz="4" w:space="0" w:color="auto"/>
              <w:left w:val="single" w:sz="4" w:space="0" w:color="auto"/>
              <w:bottom w:val="single" w:sz="4" w:space="0" w:color="auto"/>
              <w:right w:val="single" w:sz="4" w:space="0" w:color="auto"/>
            </w:tcBorders>
          </w:tcPr>
          <w:p w:rsidR="003629B9" w:rsidRPr="00D8419F" w:rsidRDefault="003629B9" w:rsidP="003F214F">
            <w:pPr>
              <w:rPr>
                <w:sz w:val="18"/>
                <w:szCs w:val="18"/>
                <w:lang w:val="uk-UA"/>
              </w:rPr>
            </w:pPr>
          </w:p>
        </w:tc>
        <w:tc>
          <w:tcPr>
            <w:tcW w:w="4763" w:type="dxa"/>
            <w:gridSpan w:val="4"/>
            <w:tcBorders>
              <w:top w:val="single" w:sz="4" w:space="0" w:color="auto"/>
              <w:left w:val="single" w:sz="4" w:space="0" w:color="auto"/>
              <w:bottom w:val="single" w:sz="4" w:space="0" w:color="auto"/>
              <w:right w:val="single" w:sz="4" w:space="0" w:color="auto"/>
            </w:tcBorders>
            <w:hideMark/>
          </w:tcPr>
          <w:p w:rsidR="003629B9" w:rsidRPr="00D8419F" w:rsidRDefault="003629B9" w:rsidP="003F21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18"/>
                <w:szCs w:val="18"/>
                <w:lang w:val="uk-UA"/>
              </w:rPr>
            </w:pPr>
            <w:r w:rsidRPr="00D8419F">
              <w:rPr>
                <w:color w:val="000000"/>
                <w:sz w:val="18"/>
                <w:szCs w:val="18"/>
                <w:lang w:val="uk-UA"/>
              </w:rPr>
              <w:t>4</w:t>
            </w:r>
            <w:r w:rsidRPr="00D8419F">
              <w:rPr>
                <w:i/>
                <w:color w:val="000000"/>
                <w:sz w:val="18"/>
                <w:szCs w:val="18"/>
                <w:u w:val="single"/>
                <w:lang w:val="uk-UA"/>
              </w:rPr>
              <w:t>.ІМУНОПРОФІЛАКТИКА та ЗАХИСТ НАСЕЛЕННЯ від інфекційних хвороб</w:t>
            </w:r>
          </w:p>
        </w:tc>
        <w:tc>
          <w:tcPr>
            <w:tcW w:w="1204" w:type="dxa"/>
            <w:gridSpan w:val="4"/>
            <w:tcBorders>
              <w:top w:val="single" w:sz="4" w:space="0" w:color="auto"/>
              <w:left w:val="single" w:sz="4" w:space="0" w:color="auto"/>
              <w:bottom w:val="single" w:sz="4" w:space="0" w:color="auto"/>
              <w:right w:val="single" w:sz="4" w:space="0" w:color="auto"/>
            </w:tcBorders>
          </w:tcPr>
          <w:p w:rsidR="003629B9" w:rsidRPr="00D8419F" w:rsidRDefault="003629B9" w:rsidP="003F214F">
            <w:pPr>
              <w:widowControl w:val="0"/>
              <w:jc w:val="both"/>
              <w:rPr>
                <w:sz w:val="18"/>
                <w:szCs w:val="18"/>
                <w:lang w:val="uk-UA"/>
              </w:rPr>
            </w:pPr>
          </w:p>
        </w:tc>
        <w:tc>
          <w:tcPr>
            <w:tcW w:w="1341" w:type="dxa"/>
            <w:gridSpan w:val="3"/>
            <w:tcBorders>
              <w:top w:val="single" w:sz="4" w:space="0" w:color="auto"/>
              <w:left w:val="single" w:sz="4" w:space="0" w:color="auto"/>
              <w:bottom w:val="single" w:sz="4" w:space="0" w:color="auto"/>
              <w:right w:val="single" w:sz="4" w:space="0" w:color="auto"/>
            </w:tcBorders>
          </w:tcPr>
          <w:p w:rsidR="003629B9" w:rsidRPr="00D8419F" w:rsidRDefault="003629B9" w:rsidP="003F214F">
            <w:pPr>
              <w:widowControl w:val="0"/>
              <w:rPr>
                <w:sz w:val="18"/>
                <w:szCs w:val="18"/>
              </w:rPr>
            </w:pPr>
          </w:p>
        </w:tc>
        <w:tc>
          <w:tcPr>
            <w:tcW w:w="1010" w:type="dxa"/>
            <w:gridSpan w:val="2"/>
            <w:tcBorders>
              <w:top w:val="single" w:sz="4" w:space="0" w:color="auto"/>
              <w:left w:val="single" w:sz="4" w:space="0" w:color="auto"/>
              <w:bottom w:val="single" w:sz="4" w:space="0" w:color="auto"/>
              <w:right w:val="single" w:sz="4" w:space="0" w:color="auto"/>
            </w:tcBorders>
          </w:tcPr>
          <w:p w:rsidR="003629B9" w:rsidRPr="00D8419F" w:rsidRDefault="003629B9" w:rsidP="003F214F">
            <w:pPr>
              <w:widowControl w:val="0"/>
              <w:rPr>
                <w:sz w:val="18"/>
                <w:szCs w:val="18"/>
              </w:rPr>
            </w:pPr>
          </w:p>
        </w:tc>
        <w:tc>
          <w:tcPr>
            <w:tcW w:w="887" w:type="dxa"/>
            <w:gridSpan w:val="4"/>
            <w:tcBorders>
              <w:top w:val="single" w:sz="4" w:space="0" w:color="auto"/>
              <w:left w:val="single" w:sz="4" w:space="0" w:color="auto"/>
              <w:bottom w:val="single" w:sz="4" w:space="0" w:color="auto"/>
              <w:right w:val="single" w:sz="4" w:space="0" w:color="auto"/>
            </w:tcBorders>
          </w:tcPr>
          <w:p w:rsidR="003629B9" w:rsidRPr="00D8419F" w:rsidRDefault="003629B9" w:rsidP="003F214F">
            <w:pPr>
              <w:widowControl w:val="0"/>
              <w:rPr>
                <w:sz w:val="18"/>
                <w:szCs w:val="18"/>
              </w:rPr>
            </w:pPr>
          </w:p>
        </w:tc>
        <w:tc>
          <w:tcPr>
            <w:tcW w:w="1194" w:type="dxa"/>
            <w:gridSpan w:val="3"/>
            <w:tcBorders>
              <w:top w:val="single" w:sz="4" w:space="0" w:color="auto"/>
              <w:left w:val="single" w:sz="4" w:space="0" w:color="auto"/>
              <w:bottom w:val="single" w:sz="4" w:space="0" w:color="auto"/>
              <w:right w:val="single" w:sz="4" w:space="0" w:color="auto"/>
            </w:tcBorders>
          </w:tcPr>
          <w:p w:rsidR="003629B9" w:rsidRPr="00D8419F" w:rsidRDefault="003629B9" w:rsidP="003F214F">
            <w:pPr>
              <w:jc w:val="both"/>
              <w:rPr>
                <w:sz w:val="18"/>
                <w:szCs w:val="18"/>
                <w:lang w:val="uk-UA"/>
              </w:rPr>
            </w:pPr>
          </w:p>
        </w:tc>
        <w:tc>
          <w:tcPr>
            <w:tcW w:w="4260" w:type="dxa"/>
            <w:tcBorders>
              <w:top w:val="single" w:sz="4" w:space="0" w:color="auto"/>
              <w:left w:val="single" w:sz="4" w:space="0" w:color="auto"/>
              <w:bottom w:val="single" w:sz="4" w:space="0" w:color="auto"/>
              <w:right w:val="single" w:sz="4" w:space="0" w:color="auto"/>
            </w:tcBorders>
          </w:tcPr>
          <w:p w:rsidR="003629B9" w:rsidRPr="00D8419F" w:rsidRDefault="003629B9" w:rsidP="003F214F">
            <w:pPr>
              <w:jc w:val="both"/>
              <w:rPr>
                <w:sz w:val="18"/>
                <w:szCs w:val="18"/>
                <w:lang w:val="uk-UA"/>
              </w:rPr>
            </w:pPr>
          </w:p>
        </w:tc>
      </w:tr>
      <w:tr w:rsidR="003629B9" w:rsidRPr="00D8419F" w:rsidTr="003F214F">
        <w:trPr>
          <w:gridAfter w:val="5"/>
          <w:wAfter w:w="6164" w:type="dxa"/>
          <w:trHeight w:val="84"/>
        </w:trPr>
        <w:tc>
          <w:tcPr>
            <w:tcW w:w="449" w:type="dxa"/>
            <w:vMerge/>
            <w:tcBorders>
              <w:top w:val="nil"/>
              <w:left w:val="single" w:sz="4" w:space="0" w:color="auto"/>
              <w:bottom w:val="single" w:sz="4" w:space="0" w:color="auto"/>
              <w:right w:val="single" w:sz="4" w:space="0" w:color="auto"/>
            </w:tcBorders>
            <w:vAlign w:val="center"/>
            <w:hideMark/>
          </w:tcPr>
          <w:p w:rsidR="003629B9" w:rsidRPr="00D8419F" w:rsidRDefault="003629B9" w:rsidP="003F214F">
            <w:pPr>
              <w:rPr>
                <w:sz w:val="18"/>
                <w:szCs w:val="18"/>
                <w:lang w:val="uk-UA"/>
              </w:rPr>
            </w:pPr>
          </w:p>
        </w:tc>
        <w:tc>
          <w:tcPr>
            <w:tcW w:w="478" w:type="dxa"/>
            <w:gridSpan w:val="3"/>
            <w:tcBorders>
              <w:top w:val="single" w:sz="4" w:space="0" w:color="auto"/>
              <w:left w:val="single" w:sz="4" w:space="0" w:color="auto"/>
              <w:bottom w:val="single" w:sz="4" w:space="0" w:color="auto"/>
              <w:right w:val="single" w:sz="4" w:space="0" w:color="auto"/>
            </w:tcBorders>
            <w:hideMark/>
          </w:tcPr>
          <w:p w:rsidR="003629B9" w:rsidRPr="00D8419F" w:rsidRDefault="003629B9" w:rsidP="003F214F">
            <w:pPr>
              <w:rPr>
                <w:sz w:val="18"/>
                <w:szCs w:val="18"/>
                <w:lang w:val="uk-UA"/>
              </w:rPr>
            </w:pPr>
            <w:r w:rsidRPr="00D8419F">
              <w:rPr>
                <w:sz w:val="18"/>
                <w:szCs w:val="18"/>
                <w:lang w:val="uk-UA"/>
              </w:rPr>
              <w:t>2.1</w:t>
            </w:r>
          </w:p>
        </w:tc>
        <w:tc>
          <w:tcPr>
            <w:tcW w:w="4763" w:type="dxa"/>
            <w:gridSpan w:val="4"/>
            <w:tcBorders>
              <w:top w:val="single" w:sz="4" w:space="0" w:color="auto"/>
              <w:left w:val="single" w:sz="4" w:space="0" w:color="auto"/>
              <w:bottom w:val="single" w:sz="4" w:space="0" w:color="auto"/>
              <w:right w:val="single" w:sz="4" w:space="0" w:color="auto"/>
            </w:tcBorders>
            <w:hideMark/>
          </w:tcPr>
          <w:p w:rsidR="003629B9" w:rsidRPr="00D8419F" w:rsidRDefault="003629B9" w:rsidP="003F214F">
            <w:pPr>
              <w:pStyle w:val="af0"/>
              <w:spacing w:after="0"/>
              <w:jc w:val="both"/>
              <w:rPr>
                <w:rFonts w:ascii="Times New Roman" w:hAnsi="Times New Roman" w:cs="Times New Roman"/>
                <w:sz w:val="18"/>
                <w:szCs w:val="18"/>
                <w:lang w:val="uk-UA"/>
              </w:rPr>
            </w:pPr>
            <w:r w:rsidRPr="00D8419F">
              <w:rPr>
                <w:rFonts w:ascii="Times New Roman" w:hAnsi="Times New Roman" w:cs="Times New Roman"/>
                <w:bCs/>
                <w:sz w:val="18"/>
                <w:szCs w:val="18"/>
                <w:lang w:val="uk-UA"/>
              </w:rPr>
              <w:t xml:space="preserve"> Забезпечити своєчасне охоплення щепленнями цільових груп населення згідно з календарем щеплень та в разі необхідності за епідемічнимпоказаннями проти дифтерії, правця, туберкульозу, поліомієліту, кашлюку, кору, епідемічного паротиту, краснухи, гемофільної інфекції.</w:t>
            </w:r>
          </w:p>
        </w:tc>
        <w:tc>
          <w:tcPr>
            <w:tcW w:w="1204" w:type="dxa"/>
            <w:gridSpan w:val="4"/>
            <w:tcBorders>
              <w:top w:val="single" w:sz="4" w:space="0" w:color="auto"/>
              <w:left w:val="single" w:sz="4" w:space="0" w:color="auto"/>
              <w:bottom w:val="single" w:sz="4" w:space="0" w:color="auto"/>
              <w:right w:val="single" w:sz="4" w:space="0" w:color="auto"/>
            </w:tcBorders>
            <w:hideMark/>
          </w:tcPr>
          <w:p w:rsidR="003629B9" w:rsidRPr="00D8419F" w:rsidRDefault="003629B9" w:rsidP="003F214F">
            <w:pPr>
              <w:pStyle w:val="a6"/>
              <w:widowControl w:val="0"/>
              <w:ind w:left="0"/>
              <w:jc w:val="both"/>
              <w:rPr>
                <w:rFonts w:eastAsia="Calibri"/>
                <w:kern w:val="0"/>
                <w:sz w:val="18"/>
                <w:szCs w:val="18"/>
                <w:lang w:val="uk-UA" w:eastAsia="ru-RU"/>
              </w:rPr>
            </w:pPr>
            <w:r w:rsidRPr="00D8419F">
              <w:rPr>
                <w:rFonts w:eastAsia="Calibri"/>
                <w:kern w:val="0"/>
                <w:sz w:val="18"/>
                <w:szCs w:val="18"/>
                <w:lang w:val="uk-UA" w:eastAsia="ru-RU"/>
              </w:rPr>
              <w:t>200,0</w:t>
            </w:r>
          </w:p>
        </w:tc>
        <w:tc>
          <w:tcPr>
            <w:tcW w:w="1341" w:type="dxa"/>
            <w:gridSpan w:val="3"/>
            <w:tcBorders>
              <w:top w:val="single" w:sz="4" w:space="0" w:color="auto"/>
              <w:left w:val="single" w:sz="4" w:space="0" w:color="auto"/>
              <w:bottom w:val="single" w:sz="4" w:space="0" w:color="auto"/>
              <w:right w:val="single" w:sz="4" w:space="0" w:color="auto"/>
            </w:tcBorders>
          </w:tcPr>
          <w:p w:rsidR="003629B9" w:rsidRPr="00D8419F" w:rsidRDefault="003629B9" w:rsidP="003F214F">
            <w:pPr>
              <w:pStyle w:val="a6"/>
              <w:widowControl w:val="0"/>
              <w:ind w:left="0"/>
              <w:jc w:val="center"/>
              <w:rPr>
                <w:rFonts w:eastAsia="Calibri"/>
                <w:kern w:val="0"/>
                <w:sz w:val="18"/>
                <w:szCs w:val="18"/>
                <w:lang w:val="uk-UA" w:eastAsia="ru-RU"/>
              </w:rPr>
            </w:pPr>
          </w:p>
        </w:tc>
        <w:tc>
          <w:tcPr>
            <w:tcW w:w="1010" w:type="dxa"/>
            <w:gridSpan w:val="2"/>
            <w:tcBorders>
              <w:top w:val="single" w:sz="4" w:space="0" w:color="auto"/>
              <w:left w:val="single" w:sz="4" w:space="0" w:color="auto"/>
              <w:bottom w:val="single" w:sz="4" w:space="0" w:color="auto"/>
              <w:right w:val="single" w:sz="4" w:space="0" w:color="auto"/>
            </w:tcBorders>
          </w:tcPr>
          <w:p w:rsidR="003629B9" w:rsidRPr="00D8419F" w:rsidRDefault="003629B9" w:rsidP="003F214F">
            <w:pPr>
              <w:pStyle w:val="a6"/>
              <w:widowControl w:val="0"/>
              <w:ind w:left="0"/>
              <w:rPr>
                <w:rFonts w:eastAsia="Calibri"/>
                <w:kern w:val="0"/>
                <w:sz w:val="18"/>
                <w:szCs w:val="18"/>
                <w:lang w:val="uk-UA" w:eastAsia="ru-RU"/>
              </w:rPr>
            </w:pPr>
          </w:p>
        </w:tc>
        <w:tc>
          <w:tcPr>
            <w:tcW w:w="887" w:type="dxa"/>
            <w:gridSpan w:val="4"/>
            <w:tcBorders>
              <w:top w:val="single" w:sz="4" w:space="0" w:color="auto"/>
              <w:left w:val="single" w:sz="4" w:space="0" w:color="auto"/>
              <w:bottom w:val="single" w:sz="4" w:space="0" w:color="auto"/>
              <w:right w:val="single" w:sz="4" w:space="0" w:color="auto"/>
            </w:tcBorders>
            <w:hideMark/>
          </w:tcPr>
          <w:p w:rsidR="003629B9" w:rsidRPr="00D8419F" w:rsidRDefault="003629B9" w:rsidP="003F214F">
            <w:pPr>
              <w:pStyle w:val="a6"/>
              <w:widowControl w:val="0"/>
              <w:ind w:left="0"/>
              <w:jc w:val="center"/>
              <w:rPr>
                <w:rFonts w:eastAsia="Calibri"/>
                <w:i/>
                <w:kern w:val="0"/>
                <w:sz w:val="18"/>
                <w:szCs w:val="18"/>
                <w:lang w:val="uk-UA" w:eastAsia="ru-RU"/>
              </w:rPr>
            </w:pPr>
          </w:p>
        </w:tc>
        <w:tc>
          <w:tcPr>
            <w:tcW w:w="1194" w:type="dxa"/>
            <w:gridSpan w:val="3"/>
            <w:tcBorders>
              <w:top w:val="single" w:sz="4" w:space="0" w:color="auto"/>
              <w:left w:val="single" w:sz="4" w:space="0" w:color="auto"/>
              <w:bottom w:val="single" w:sz="4" w:space="0" w:color="auto"/>
              <w:right w:val="single" w:sz="4" w:space="0" w:color="auto"/>
            </w:tcBorders>
            <w:hideMark/>
          </w:tcPr>
          <w:p w:rsidR="003629B9" w:rsidRPr="00D8419F" w:rsidRDefault="009E73A9" w:rsidP="003F214F">
            <w:pPr>
              <w:pStyle w:val="a6"/>
              <w:ind w:left="0"/>
              <w:jc w:val="both"/>
              <w:rPr>
                <w:rFonts w:eastAsia="Calibri"/>
                <w:kern w:val="0"/>
                <w:sz w:val="18"/>
                <w:szCs w:val="18"/>
                <w:lang w:val="uk-UA"/>
              </w:rPr>
            </w:pPr>
            <w:r>
              <w:rPr>
                <w:rFonts w:eastAsia="Calibri"/>
                <w:kern w:val="0"/>
                <w:sz w:val="18"/>
                <w:szCs w:val="18"/>
                <w:lang w:val="uk-UA"/>
              </w:rPr>
              <w:t>2247,6</w:t>
            </w:r>
            <w:r w:rsidR="003629B9" w:rsidRPr="00D8419F">
              <w:rPr>
                <w:rFonts w:eastAsia="Calibri"/>
                <w:kern w:val="0"/>
                <w:sz w:val="18"/>
                <w:szCs w:val="18"/>
                <w:lang w:val="uk-UA"/>
              </w:rPr>
              <w:t xml:space="preserve"> (ДБ)</w:t>
            </w:r>
          </w:p>
        </w:tc>
        <w:tc>
          <w:tcPr>
            <w:tcW w:w="4260" w:type="dxa"/>
            <w:tcBorders>
              <w:top w:val="single" w:sz="4" w:space="0" w:color="auto"/>
              <w:left w:val="single" w:sz="4" w:space="0" w:color="auto"/>
              <w:bottom w:val="single" w:sz="4" w:space="0" w:color="auto"/>
              <w:right w:val="single" w:sz="4" w:space="0" w:color="auto"/>
            </w:tcBorders>
          </w:tcPr>
          <w:p w:rsidR="003629B9" w:rsidRPr="00D8419F" w:rsidRDefault="003629B9" w:rsidP="003F214F">
            <w:pPr>
              <w:jc w:val="both"/>
              <w:rPr>
                <w:bCs/>
                <w:iCs/>
                <w:sz w:val="18"/>
                <w:szCs w:val="18"/>
                <w:lang w:val="uk-UA"/>
              </w:rPr>
            </w:pPr>
            <w:r w:rsidRPr="00D8419F">
              <w:rPr>
                <w:bCs/>
                <w:iCs/>
                <w:sz w:val="18"/>
                <w:szCs w:val="18"/>
                <w:lang w:val="uk-UA"/>
              </w:rPr>
              <w:t xml:space="preserve">Охоплення профілактичним щепленням склало проти дифтерії 19 %, поліомієліту – 16,0 % </w:t>
            </w:r>
          </w:p>
          <w:p w:rsidR="003629B9" w:rsidRPr="00D8419F" w:rsidRDefault="003629B9" w:rsidP="003F214F">
            <w:pPr>
              <w:jc w:val="both"/>
              <w:rPr>
                <w:bCs/>
                <w:iCs/>
                <w:sz w:val="18"/>
                <w:szCs w:val="18"/>
                <w:lang w:val="uk-UA"/>
              </w:rPr>
            </w:pPr>
            <w:r w:rsidRPr="00D8419F">
              <w:rPr>
                <w:bCs/>
                <w:iCs/>
                <w:sz w:val="18"/>
                <w:szCs w:val="18"/>
                <w:lang w:val="uk-UA"/>
              </w:rPr>
              <w:t>Манту -43,0, проти кору – 19 %</w:t>
            </w:r>
          </w:p>
          <w:p w:rsidR="003629B9" w:rsidRPr="00D8419F" w:rsidRDefault="003629B9" w:rsidP="003F214F">
            <w:pPr>
              <w:jc w:val="both"/>
              <w:rPr>
                <w:bCs/>
                <w:iCs/>
                <w:sz w:val="18"/>
                <w:szCs w:val="18"/>
                <w:lang w:val="uk-UA"/>
              </w:rPr>
            </w:pPr>
          </w:p>
          <w:p w:rsidR="003629B9" w:rsidRPr="00D8419F" w:rsidRDefault="003629B9" w:rsidP="003F214F">
            <w:pPr>
              <w:jc w:val="both"/>
              <w:rPr>
                <w:bCs/>
                <w:iCs/>
                <w:sz w:val="18"/>
                <w:szCs w:val="18"/>
                <w:lang w:val="uk-UA"/>
              </w:rPr>
            </w:pPr>
          </w:p>
        </w:tc>
      </w:tr>
      <w:tr w:rsidR="003629B9" w:rsidRPr="00D8419F" w:rsidTr="003F214F">
        <w:trPr>
          <w:gridAfter w:val="5"/>
          <w:wAfter w:w="6164" w:type="dxa"/>
          <w:trHeight w:val="49"/>
        </w:trPr>
        <w:tc>
          <w:tcPr>
            <w:tcW w:w="449" w:type="dxa"/>
            <w:vMerge/>
            <w:tcBorders>
              <w:top w:val="nil"/>
              <w:left w:val="single" w:sz="4" w:space="0" w:color="auto"/>
              <w:bottom w:val="single" w:sz="4" w:space="0" w:color="auto"/>
              <w:right w:val="single" w:sz="4" w:space="0" w:color="auto"/>
            </w:tcBorders>
            <w:vAlign w:val="center"/>
            <w:hideMark/>
          </w:tcPr>
          <w:p w:rsidR="003629B9" w:rsidRPr="00D8419F" w:rsidRDefault="003629B9" w:rsidP="003F214F">
            <w:pPr>
              <w:rPr>
                <w:sz w:val="18"/>
                <w:szCs w:val="18"/>
                <w:lang w:val="uk-UA"/>
              </w:rPr>
            </w:pPr>
          </w:p>
        </w:tc>
        <w:tc>
          <w:tcPr>
            <w:tcW w:w="478" w:type="dxa"/>
            <w:gridSpan w:val="3"/>
            <w:tcBorders>
              <w:top w:val="nil"/>
              <w:left w:val="single" w:sz="4" w:space="0" w:color="auto"/>
              <w:bottom w:val="single" w:sz="4" w:space="0" w:color="auto"/>
              <w:right w:val="single" w:sz="4" w:space="0" w:color="auto"/>
            </w:tcBorders>
            <w:hideMark/>
          </w:tcPr>
          <w:p w:rsidR="003629B9" w:rsidRPr="00D8419F" w:rsidRDefault="003629B9" w:rsidP="003F214F">
            <w:pPr>
              <w:rPr>
                <w:sz w:val="18"/>
                <w:szCs w:val="18"/>
                <w:lang w:val="uk-UA"/>
              </w:rPr>
            </w:pPr>
            <w:r w:rsidRPr="00D8419F">
              <w:rPr>
                <w:sz w:val="18"/>
                <w:szCs w:val="18"/>
                <w:lang w:val="uk-UA"/>
              </w:rPr>
              <w:t>2.3</w:t>
            </w:r>
          </w:p>
        </w:tc>
        <w:tc>
          <w:tcPr>
            <w:tcW w:w="4763" w:type="dxa"/>
            <w:gridSpan w:val="4"/>
            <w:tcBorders>
              <w:top w:val="single" w:sz="4" w:space="0" w:color="auto"/>
              <w:left w:val="single" w:sz="4" w:space="0" w:color="auto"/>
              <w:bottom w:val="single" w:sz="4" w:space="0" w:color="auto"/>
              <w:right w:val="single" w:sz="4" w:space="0" w:color="auto"/>
            </w:tcBorders>
            <w:hideMark/>
          </w:tcPr>
          <w:p w:rsidR="003629B9" w:rsidRPr="00D8419F" w:rsidRDefault="003629B9" w:rsidP="003F214F">
            <w:pPr>
              <w:pStyle w:val="af0"/>
              <w:spacing w:after="0"/>
              <w:jc w:val="both"/>
              <w:rPr>
                <w:rFonts w:ascii="Times New Roman" w:hAnsi="Times New Roman" w:cs="Times New Roman"/>
                <w:bCs/>
                <w:sz w:val="18"/>
                <w:szCs w:val="18"/>
                <w:lang w:val="uk-UA"/>
              </w:rPr>
            </w:pPr>
            <w:r w:rsidRPr="00D8419F">
              <w:rPr>
                <w:rFonts w:ascii="Times New Roman" w:hAnsi="Times New Roman" w:cs="Times New Roman"/>
                <w:bCs/>
                <w:sz w:val="18"/>
                <w:szCs w:val="18"/>
                <w:lang w:val="uk-UA"/>
              </w:rPr>
              <w:t>Знизити захворюваність на гепатит В шляхом продовження активної імунізації новонароджених та груп високого епідемічного ризику.</w:t>
            </w:r>
          </w:p>
        </w:tc>
        <w:tc>
          <w:tcPr>
            <w:tcW w:w="1204" w:type="dxa"/>
            <w:gridSpan w:val="4"/>
            <w:tcBorders>
              <w:top w:val="single" w:sz="4" w:space="0" w:color="auto"/>
              <w:left w:val="single" w:sz="4" w:space="0" w:color="auto"/>
              <w:bottom w:val="single" w:sz="4" w:space="0" w:color="auto"/>
              <w:right w:val="single" w:sz="4" w:space="0" w:color="auto"/>
            </w:tcBorders>
            <w:hideMark/>
          </w:tcPr>
          <w:p w:rsidR="003629B9" w:rsidRPr="00D8419F" w:rsidRDefault="003629B9" w:rsidP="003F214F">
            <w:pPr>
              <w:widowControl w:val="0"/>
              <w:jc w:val="both"/>
              <w:rPr>
                <w:sz w:val="18"/>
                <w:szCs w:val="18"/>
              </w:rPr>
            </w:pPr>
            <w:r w:rsidRPr="00D8419F">
              <w:rPr>
                <w:sz w:val="18"/>
                <w:szCs w:val="18"/>
              </w:rPr>
              <w:t>25,0</w:t>
            </w:r>
          </w:p>
        </w:tc>
        <w:tc>
          <w:tcPr>
            <w:tcW w:w="1341" w:type="dxa"/>
            <w:gridSpan w:val="3"/>
            <w:tcBorders>
              <w:top w:val="single" w:sz="4" w:space="0" w:color="auto"/>
              <w:left w:val="single" w:sz="4" w:space="0" w:color="auto"/>
              <w:bottom w:val="single" w:sz="4" w:space="0" w:color="auto"/>
              <w:right w:val="single" w:sz="4" w:space="0" w:color="auto"/>
            </w:tcBorders>
          </w:tcPr>
          <w:p w:rsidR="003629B9" w:rsidRPr="00D8419F" w:rsidRDefault="003629B9" w:rsidP="003F214F">
            <w:pPr>
              <w:widowControl w:val="0"/>
              <w:rPr>
                <w:sz w:val="18"/>
                <w:szCs w:val="18"/>
              </w:rPr>
            </w:pPr>
          </w:p>
        </w:tc>
        <w:tc>
          <w:tcPr>
            <w:tcW w:w="1010" w:type="dxa"/>
            <w:gridSpan w:val="2"/>
            <w:tcBorders>
              <w:top w:val="single" w:sz="4" w:space="0" w:color="auto"/>
              <w:left w:val="single" w:sz="4" w:space="0" w:color="auto"/>
              <w:bottom w:val="single" w:sz="4" w:space="0" w:color="auto"/>
              <w:right w:val="single" w:sz="4" w:space="0" w:color="auto"/>
            </w:tcBorders>
          </w:tcPr>
          <w:p w:rsidR="003629B9" w:rsidRPr="00D8419F" w:rsidRDefault="003629B9" w:rsidP="003F214F">
            <w:pPr>
              <w:widowControl w:val="0"/>
              <w:rPr>
                <w:sz w:val="18"/>
                <w:szCs w:val="18"/>
              </w:rPr>
            </w:pPr>
          </w:p>
        </w:tc>
        <w:tc>
          <w:tcPr>
            <w:tcW w:w="887" w:type="dxa"/>
            <w:gridSpan w:val="4"/>
            <w:tcBorders>
              <w:top w:val="single" w:sz="4" w:space="0" w:color="auto"/>
              <w:left w:val="single" w:sz="4" w:space="0" w:color="auto"/>
              <w:bottom w:val="single" w:sz="4" w:space="0" w:color="auto"/>
              <w:right w:val="single" w:sz="4" w:space="0" w:color="auto"/>
            </w:tcBorders>
            <w:hideMark/>
          </w:tcPr>
          <w:p w:rsidR="003629B9" w:rsidRPr="00D8419F" w:rsidRDefault="003629B9" w:rsidP="003F214F">
            <w:pPr>
              <w:widowControl w:val="0"/>
              <w:rPr>
                <w:i/>
                <w:sz w:val="18"/>
                <w:szCs w:val="18"/>
              </w:rPr>
            </w:pPr>
          </w:p>
        </w:tc>
        <w:tc>
          <w:tcPr>
            <w:tcW w:w="1194" w:type="dxa"/>
            <w:gridSpan w:val="3"/>
            <w:tcBorders>
              <w:top w:val="single" w:sz="4" w:space="0" w:color="auto"/>
              <w:left w:val="single" w:sz="4" w:space="0" w:color="auto"/>
              <w:bottom w:val="single" w:sz="4" w:space="0" w:color="auto"/>
              <w:right w:val="single" w:sz="4" w:space="0" w:color="auto"/>
            </w:tcBorders>
            <w:hideMark/>
          </w:tcPr>
          <w:p w:rsidR="003629B9" w:rsidRPr="00D8419F" w:rsidRDefault="003629B9" w:rsidP="003F214F">
            <w:pPr>
              <w:jc w:val="both"/>
              <w:rPr>
                <w:bCs/>
                <w:iCs/>
                <w:sz w:val="18"/>
                <w:szCs w:val="18"/>
                <w:lang w:val="uk-UA"/>
              </w:rPr>
            </w:pPr>
            <w:r w:rsidRPr="00D8419F">
              <w:rPr>
                <w:bCs/>
                <w:iCs/>
                <w:sz w:val="18"/>
                <w:szCs w:val="18"/>
                <w:lang w:val="uk-UA"/>
              </w:rPr>
              <w:t>31,7 (ДБ)</w:t>
            </w:r>
          </w:p>
        </w:tc>
        <w:tc>
          <w:tcPr>
            <w:tcW w:w="4260" w:type="dxa"/>
            <w:tcBorders>
              <w:top w:val="single" w:sz="4" w:space="0" w:color="auto"/>
              <w:left w:val="single" w:sz="4" w:space="0" w:color="auto"/>
              <w:bottom w:val="single" w:sz="4" w:space="0" w:color="auto"/>
              <w:right w:val="single" w:sz="4" w:space="0" w:color="auto"/>
            </w:tcBorders>
            <w:hideMark/>
          </w:tcPr>
          <w:p w:rsidR="003629B9" w:rsidRPr="00D8419F" w:rsidRDefault="003629B9" w:rsidP="003F214F">
            <w:pPr>
              <w:jc w:val="both"/>
              <w:rPr>
                <w:bCs/>
                <w:iCs/>
                <w:sz w:val="18"/>
                <w:szCs w:val="18"/>
                <w:lang w:val="uk-UA"/>
              </w:rPr>
            </w:pPr>
            <w:r w:rsidRPr="00D8419F">
              <w:rPr>
                <w:bCs/>
                <w:iCs/>
                <w:sz w:val="18"/>
                <w:szCs w:val="18"/>
                <w:lang w:val="uk-UA"/>
              </w:rPr>
              <w:t>Отримано вак</w:t>
            </w:r>
            <w:r w:rsidR="003333CD">
              <w:rPr>
                <w:bCs/>
                <w:iCs/>
                <w:sz w:val="18"/>
                <w:szCs w:val="18"/>
                <w:lang w:val="uk-UA"/>
              </w:rPr>
              <w:t>цину проти гепатиту, привито 742 дитини</w:t>
            </w:r>
          </w:p>
        </w:tc>
      </w:tr>
      <w:tr w:rsidR="003629B9" w:rsidRPr="00D8419F" w:rsidTr="003F214F">
        <w:trPr>
          <w:gridAfter w:val="5"/>
          <w:wAfter w:w="6164" w:type="dxa"/>
          <w:trHeight w:val="47"/>
        </w:trPr>
        <w:tc>
          <w:tcPr>
            <w:tcW w:w="449" w:type="dxa"/>
            <w:vMerge/>
            <w:tcBorders>
              <w:top w:val="nil"/>
              <w:left w:val="single" w:sz="4" w:space="0" w:color="auto"/>
              <w:bottom w:val="single" w:sz="4" w:space="0" w:color="auto"/>
              <w:right w:val="single" w:sz="4" w:space="0" w:color="auto"/>
            </w:tcBorders>
            <w:vAlign w:val="center"/>
            <w:hideMark/>
          </w:tcPr>
          <w:p w:rsidR="003629B9" w:rsidRPr="00D8419F" w:rsidRDefault="003629B9" w:rsidP="003F214F">
            <w:pPr>
              <w:rPr>
                <w:sz w:val="18"/>
                <w:szCs w:val="18"/>
                <w:lang w:val="uk-UA"/>
              </w:rPr>
            </w:pPr>
          </w:p>
        </w:tc>
        <w:tc>
          <w:tcPr>
            <w:tcW w:w="478" w:type="dxa"/>
            <w:gridSpan w:val="3"/>
            <w:tcBorders>
              <w:top w:val="single" w:sz="4" w:space="0" w:color="auto"/>
              <w:left w:val="single" w:sz="4" w:space="0" w:color="auto"/>
              <w:bottom w:val="single" w:sz="4" w:space="0" w:color="auto"/>
              <w:right w:val="single" w:sz="4" w:space="0" w:color="auto"/>
            </w:tcBorders>
            <w:hideMark/>
          </w:tcPr>
          <w:p w:rsidR="003629B9" w:rsidRPr="00D8419F" w:rsidRDefault="003629B9" w:rsidP="003F214F">
            <w:pPr>
              <w:rPr>
                <w:sz w:val="18"/>
                <w:szCs w:val="18"/>
                <w:lang w:val="uk-UA"/>
              </w:rPr>
            </w:pPr>
            <w:r w:rsidRPr="00D8419F">
              <w:rPr>
                <w:sz w:val="18"/>
                <w:szCs w:val="18"/>
                <w:lang w:val="uk-UA"/>
              </w:rPr>
              <w:t>2.4</w:t>
            </w:r>
          </w:p>
        </w:tc>
        <w:tc>
          <w:tcPr>
            <w:tcW w:w="4763" w:type="dxa"/>
            <w:gridSpan w:val="4"/>
            <w:tcBorders>
              <w:top w:val="single" w:sz="4" w:space="0" w:color="auto"/>
              <w:left w:val="single" w:sz="4" w:space="0" w:color="auto"/>
              <w:bottom w:val="single" w:sz="4" w:space="0" w:color="auto"/>
              <w:right w:val="single" w:sz="4" w:space="0" w:color="auto"/>
            </w:tcBorders>
            <w:hideMark/>
          </w:tcPr>
          <w:p w:rsidR="003629B9" w:rsidRPr="00D8419F" w:rsidRDefault="003629B9" w:rsidP="003F214F">
            <w:pPr>
              <w:pStyle w:val="af0"/>
              <w:spacing w:after="0"/>
              <w:jc w:val="both"/>
              <w:rPr>
                <w:rFonts w:ascii="Times New Roman" w:hAnsi="Times New Roman" w:cs="Times New Roman"/>
                <w:bCs/>
                <w:sz w:val="18"/>
                <w:szCs w:val="18"/>
                <w:lang w:val="uk-UA"/>
              </w:rPr>
            </w:pPr>
            <w:r w:rsidRPr="00D8419F">
              <w:rPr>
                <w:rFonts w:ascii="Times New Roman" w:hAnsi="Times New Roman" w:cs="Times New Roman"/>
                <w:bCs/>
                <w:sz w:val="18"/>
                <w:szCs w:val="18"/>
                <w:lang w:val="uk-UA"/>
              </w:rPr>
              <w:t>Забезпечити щорічне проведення передсезонної імунопрофілактики грипу в групах ризику.</w:t>
            </w:r>
          </w:p>
        </w:tc>
        <w:tc>
          <w:tcPr>
            <w:tcW w:w="1204" w:type="dxa"/>
            <w:gridSpan w:val="4"/>
            <w:tcBorders>
              <w:top w:val="single" w:sz="4" w:space="0" w:color="auto"/>
              <w:left w:val="single" w:sz="4" w:space="0" w:color="auto"/>
              <w:bottom w:val="single" w:sz="4" w:space="0" w:color="auto"/>
              <w:right w:val="single" w:sz="4" w:space="0" w:color="auto"/>
            </w:tcBorders>
            <w:hideMark/>
          </w:tcPr>
          <w:p w:rsidR="003629B9" w:rsidRPr="00D8419F" w:rsidRDefault="003629B9" w:rsidP="003F214F">
            <w:pPr>
              <w:widowControl w:val="0"/>
              <w:jc w:val="both"/>
              <w:rPr>
                <w:sz w:val="18"/>
                <w:szCs w:val="18"/>
              </w:rPr>
            </w:pPr>
            <w:r w:rsidRPr="00D8419F">
              <w:rPr>
                <w:sz w:val="18"/>
                <w:szCs w:val="18"/>
                <w:lang w:val="uk-UA"/>
              </w:rPr>
              <w:t>44</w:t>
            </w:r>
            <w:r w:rsidRPr="00D8419F">
              <w:rPr>
                <w:sz w:val="18"/>
                <w:szCs w:val="18"/>
              </w:rPr>
              <w:t>0,0</w:t>
            </w:r>
          </w:p>
        </w:tc>
        <w:tc>
          <w:tcPr>
            <w:tcW w:w="1341" w:type="dxa"/>
            <w:gridSpan w:val="3"/>
            <w:tcBorders>
              <w:top w:val="single" w:sz="4" w:space="0" w:color="auto"/>
              <w:left w:val="single" w:sz="4" w:space="0" w:color="auto"/>
              <w:bottom w:val="single" w:sz="4" w:space="0" w:color="auto"/>
              <w:right w:val="single" w:sz="4" w:space="0" w:color="auto"/>
            </w:tcBorders>
            <w:hideMark/>
          </w:tcPr>
          <w:p w:rsidR="003629B9" w:rsidRPr="00D8419F" w:rsidRDefault="003629B9" w:rsidP="003F214F">
            <w:pPr>
              <w:widowControl w:val="0"/>
              <w:rPr>
                <w:sz w:val="18"/>
                <w:szCs w:val="18"/>
                <w:lang w:val="uk-UA"/>
              </w:rPr>
            </w:pPr>
            <w:r w:rsidRPr="00D8419F">
              <w:rPr>
                <w:sz w:val="18"/>
                <w:szCs w:val="18"/>
                <w:lang w:val="uk-UA"/>
              </w:rPr>
              <w:t>90,0</w:t>
            </w:r>
          </w:p>
        </w:tc>
        <w:tc>
          <w:tcPr>
            <w:tcW w:w="1010" w:type="dxa"/>
            <w:gridSpan w:val="2"/>
            <w:tcBorders>
              <w:top w:val="single" w:sz="4" w:space="0" w:color="auto"/>
              <w:left w:val="single" w:sz="4" w:space="0" w:color="auto"/>
              <w:bottom w:val="single" w:sz="4" w:space="0" w:color="auto"/>
              <w:right w:val="single" w:sz="4" w:space="0" w:color="auto"/>
            </w:tcBorders>
            <w:hideMark/>
          </w:tcPr>
          <w:p w:rsidR="003629B9" w:rsidRPr="00D8419F" w:rsidRDefault="003629B9" w:rsidP="003F214F">
            <w:pPr>
              <w:widowControl w:val="0"/>
              <w:rPr>
                <w:sz w:val="18"/>
                <w:szCs w:val="18"/>
                <w:lang w:val="uk-UA"/>
              </w:rPr>
            </w:pPr>
            <w:r w:rsidRPr="00D8419F">
              <w:rPr>
                <w:sz w:val="18"/>
                <w:szCs w:val="18"/>
                <w:lang w:val="uk-UA"/>
              </w:rPr>
              <w:t>90,0</w:t>
            </w:r>
          </w:p>
        </w:tc>
        <w:tc>
          <w:tcPr>
            <w:tcW w:w="887" w:type="dxa"/>
            <w:gridSpan w:val="4"/>
            <w:tcBorders>
              <w:top w:val="single" w:sz="4" w:space="0" w:color="auto"/>
              <w:left w:val="single" w:sz="4" w:space="0" w:color="auto"/>
              <w:bottom w:val="single" w:sz="4" w:space="0" w:color="auto"/>
              <w:right w:val="single" w:sz="4" w:space="0" w:color="auto"/>
            </w:tcBorders>
          </w:tcPr>
          <w:p w:rsidR="003629B9" w:rsidRPr="00D8419F" w:rsidRDefault="003629B9" w:rsidP="003F214F">
            <w:pPr>
              <w:widowControl w:val="0"/>
              <w:rPr>
                <w:i/>
                <w:sz w:val="18"/>
                <w:szCs w:val="18"/>
              </w:rPr>
            </w:pPr>
          </w:p>
        </w:tc>
        <w:tc>
          <w:tcPr>
            <w:tcW w:w="1194" w:type="dxa"/>
            <w:gridSpan w:val="3"/>
            <w:tcBorders>
              <w:top w:val="single" w:sz="4" w:space="0" w:color="auto"/>
              <w:left w:val="single" w:sz="4" w:space="0" w:color="auto"/>
              <w:bottom w:val="single" w:sz="4" w:space="0" w:color="auto"/>
              <w:right w:val="single" w:sz="4" w:space="0" w:color="auto"/>
            </w:tcBorders>
            <w:hideMark/>
          </w:tcPr>
          <w:p w:rsidR="003629B9" w:rsidRPr="00D8419F" w:rsidRDefault="009E73A9" w:rsidP="003F214F">
            <w:pPr>
              <w:jc w:val="both"/>
              <w:rPr>
                <w:bCs/>
                <w:iCs/>
                <w:sz w:val="18"/>
                <w:szCs w:val="18"/>
                <w:lang w:val="uk-UA"/>
              </w:rPr>
            </w:pPr>
            <w:r>
              <w:rPr>
                <w:bCs/>
                <w:iCs/>
                <w:sz w:val="18"/>
                <w:szCs w:val="18"/>
                <w:lang w:val="uk-UA"/>
              </w:rPr>
              <w:t>14,0</w:t>
            </w:r>
          </w:p>
        </w:tc>
        <w:tc>
          <w:tcPr>
            <w:tcW w:w="4260" w:type="dxa"/>
            <w:tcBorders>
              <w:top w:val="single" w:sz="4" w:space="0" w:color="auto"/>
              <w:left w:val="single" w:sz="4" w:space="0" w:color="auto"/>
              <w:bottom w:val="single" w:sz="4" w:space="0" w:color="auto"/>
              <w:right w:val="single" w:sz="4" w:space="0" w:color="auto"/>
            </w:tcBorders>
          </w:tcPr>
          <w:p w:rsidR="003629B9" w:rsidRPr="00D8419F" w:rsidRDefault="003333CD" w:rsidP="003F214F">
            <w:pPr>
              <w:jc w:val="both"/>
              <w:rPr>
                <w:bCs/>
                <w:iCs/>
                <w:sz w:val="18"/>
                <w:szCs w:val="18"/>
                <w:lang w:val="uk-UA"/>
              </w:rPr>
            </w:pPr>
            <w:r>
              <w:rPr>
                <w:bCs/>
                <w:iCs/>
                <w:sz w:val="18"/>
                <w:szCs w:val="18"/>
                <w:lang w:val="uk-UA"/>
              </w:rPr>
              <w:t>Придбано 70 доз вакцини</w:t>
            </w:r>
          </w:p>
        </w:tc>
      </w:tr>
      <w:tr w:rsidR="003629B9" w:rsidRPr="009E73A9" w:rsidTr="003F214F">
        <w:trPr>
          <w:gridAfter w:val="5"/>
          <w:wAfter w:w="6164" w:type="dxa"/>
          <w:trHeight w:val="47"/>
        </w:trPr>
        <w:tc>
          <w:tcPr>
            <w:tcW w:w="449" w:type="dxa"/>
            <w:vMerge/>
            <w:tcBorders>
              <w:top w:val="nil"/>
              <w:left w:val="single" w:sz="4" w:space="0" w:color="auto"/>
              <w:bottom w:val="single" w:sz="4" w:space="0" w:color="auto"/>
              <w:right w:val="single" w:sz="4" w:space="0" w:color="auto"/>
            </w:tcBorders>
            <w:vAlign w:val="center"/>
            <w:hideMark/>
          </w:tcPr>
          <w:p w:rsidR="003629B9" w:rsidRPr="00D8419F" w:rsidRDefault="003629B9" w:rsidP="003F214F">
            <w:pPr>
              <w:rPr>
                <w:sz w:val="18"/>
                <w:szCs w:val="18"/>
                <w:lang w:val="uk-UA"/>
              </w:rPr>
            </w:pPr>
          </w:p>
        </w:tc>
        <w:tc>
          <w:tcPr>
            <w:tcW w:w="478" w:type="dxa"/>
            <w:gridSpan w:val="3"/>
            <w:tcBorders>
              <w:top w:val="single" w:sz="4" w:space="0" w:color="auto"/>
              <w:left w:val="single" w:sz="4" w:space="0" w:color="auto"/>
              <w:bottom w:val="single" w:sz="4" w:space="0" w:color="auto"/>
              <w:right w:val="single" w:sz="4" w:space="0" w:color="auto"/>
            </w:tcBorders>
            <w:hideMark/>
          </w:tcPr>
          <w:p w:rsidR="003629B9" w:rsidRPr="00D8419F" w:rsidRDefault="003629B9" w:rsidP="003F214F">
            <w:pPr>
              <w:rPr>
                <w:sz w:val="18"/>
                <w:szCs w:val="18"/>
                <w:lang w:val="uk-UA"/>
              </w:rPr>
            </w:pPr>
            <w:r w:rsidRPr="00D8419F">
              <w:rPr>
                <w:sz w:val="18"/>
                <w:szCs w:val="18"/>
                <w:lang w:val="uk-UA"/>
              </w:rPr>
              <w:t>3.1</w:t>
            </w:r>
          </w:p>
        </w:tc>
        <w:tc>
          <w:tcPr>
            <w:tcW w:w="4763" w:type="dxa"/>
            <w:gridSpan w:val="4"/>
            <w:tcBorders>
              <w:top w:val="single" w:sz="4" w:space="0" w:color="auto"/>
              <w:left w:val="single" w:sz="4" w:space="0" w:color="auto"/>
              <w:bottom w:val="single" w:sz="4" w:space="0" w:color="auto"/>
              <w:right w:val="single" w:sz="4" w:space="0" w:color="auto"/>
            </w:tcBorders>
            <w:hideMark/>
          </w:tcPr>
          <w:p w:rsidR="003629B9" w:rsidRPr="00D8419F" w:rsidRDefault="009E73A9" w:rsidP="003F214F">
            <w:pPr>
              <w:pStyle w:val="af0"/>
              <w:spacing w:after="0"/>
              <w:jc w:val="both"/>
              <w:rPr>
                <w:rFonts w:ascii="Times New Roman" w:hAnsi="Times New Roman" w:cs="Times New Roman"/>
                <w:bCs/>
                <w:sz w:val="18"/>
                <w:szCs w:val="18"/>
                <w:lang w:val="uk-UA"/>
              </w:rPr>
            </w:pPr>
            <w:r>
              <w:rPr>
                <w:rFonts w:ascii="Times New Roman" w:hAnsi="Times New Roman" w:cs="Times New Roman"/>
                <w:bCs/>
                <w:sz w:val="18"/>
                <w:szCs w:val="18"/>
                <w:lang w:val="uk-UA"/>
              </w:rPr>
              <w:t>Закупівля антирабічної та протиправцевої вакцини та імуноглобуліну</w:t>
            </w:r>
          </w:p>
        </w:tc>
        <w:tc>
          <w:tcPr>
            <w:tcW w:w="1204" w:type="dxa"/>
            <w:gridSpan w:val="4"/>
            <w:tcBorders>
              <w:top w:val="single" w:sz="4" w:space="0" w:color="auto"/>
              <w:left w:val="single" w:sz="4" w:space="0" w:color="auto"/>
              <w:bottom w:val="single" w:sz="4" w:space="0" w:color="auto"/>
              <w:right w:val="single" w:sz="4" w:space="0" w:color="auto"/>
            </w:tcBorders>
            <w:hideMark/>
          </w:tcPr>
          <w:p w:rsidR="003629B9" w:rsidRPr="00D8419F" w:rsidRDefault="003629B9" w:rsidP="003F214F">
            <w:pPr>
              <w:pStyle w:val="a6"/>
              <w:widowControl w:val="0"/>
              <w:ind w:left="0"/>
              <w:jc w:val="both"/>
              <w:rPr>
                <w:rFonts w:eastAsia="Calibri"/>
                <w:kern w:val="0"/>
                <w:sz w:val="18"/>
                <w:szCs w:val="18"/>
                <w:lang w:val="uk-UA" w:eastAsia="ru-RU"/>
              </w:rPr>
            </w:pPr>
          </w:p>
        </w:tc>
        <w:tc>
          <w:tcPr>
            <w:tcW w:w="1341" w:type="dxa"/>
            <w:gridSpan w:val="3"/>
            <w:tcBorders>
              <w:top w:val="single" w:sz="4" w:space="0" w:color="auto"/>
              <w:left w:val="single" w:sz="4" w:space="0" w:color="auto"/>
              <w:bottom w:val="single" w:sz="4" w:space="0" w:color="auto"/>
              <w:right w:val="single" w:sz="4" w:space="0" w:color="auto"/>
            </w:tcBorders>
          </w:tcPr>
          <w:p w:rsidR="003629B9" w:rsidRPr="00D8419F" w:rsidRDefault="003629B9" w:rsidP="003F214F">
            <w:pPr>
              <w:pStyle w:val="a6"/>
              <w:widowControl w:val="0"/>
              <w:ind w:left="0"/>
              <w:jc w:val="center"/>
              <w:rPr>
                <w:rFonts w:eastAsia="Calibri"/>
                <w:kern w:val="0"/>
                <w:sz w:val="18"/>
                <w:szCs w:val="18"/>
                <w:lang w:val="uk-UA" w:eastAsia="ru-RU"/>
              </w:rPr>
            </w:pPr>
          </w:p>
        </w:tc>
        <w:tc>
          <w:tcPr>
            <w:tcW w:w="1010" w:type="dxa"/>
            <w:gridSpan w:val="2"/>
            <w:tcBorders>
              <w:top w:val="single" w:sz="4" w:space="0" w:color="auto"/>
              <w:left w:val="single" w:sz="4" w:space="0" w:color="auto"/>
              <w:bottom w:val="single" w:sz="4" w:space="0" w:color="auto"/>
              <w:right w:val="single" w:sz="4" w:space="0" w:color="auto"/>
            </w:tcBorders>
          </w:tcPr>
          <w:p w:rsidR="003629B9" w:rsidRPr="00D8419F" w:rsidRDefault="003629B9" w:rsidP="003F214F">
            <w:pPr>
              <w:pStyle w:val="a6"/>
              <w:widowControl w:val="0"/>
              <w:ind w:left="0"/>
              <w:rPr>
                <w:rFonts w:eastAsia="Calibri"/>
                <w:kern w:val="0"/>
                <w:sz w:val="18"/>
                <w:szCs w:val="18"/>
                <w:lang w:val="uk-UA" w:eastAsia="ru-RU"/>
              </w:rPr>
            </w:pPr>
          </w:p>
        </w:tc>
        <w:tc>
          <w:tcPr>
            <w:tcW w:w="887" w:type="dxa"/>
            <w:gridSpan w:val="4"/>
            <w:tcBorders>
              <w:top w:val="single" w:sz="4" w:space="0" w:color="auto"/>
              <w:left w:val="single" w:sz="4" w:space="0" w:color="auto"/>
              <w:bottom w:val="single" w:sz="4" w:space="0" w:color="auto"/>
              <w:right w:val="single" w:sz="4" w:space="0" w:color="auto"/>
            </w:tcBorders>
          </w:tcPr>
          <w:p w:rsidR="003629B9" w:rsidRPr="00D8419F" w:rsidRDefault="003629B9" w:rsidP="003F214F">
            <w:pPr>
              <w:pStyle w:val="a6"/>
              <w:widowControl w:val="0"/>
              <w:ind w:left="0"/>
              <w:jc w:val="center"/>
              <w:rPr>
                <w:rFonts w:eastAsia="Calibri"/>
                <w:i/>
                <w:kern w:val="0"/>
                <w:sz w:val="18"/>
                <w:szCs w:val="18"/>
                <w:lang w:val="uk-UA" w:eastAsia="ru-RU"/>
              </w:rPr>
            </w:pPr>
          </w:p>
        </w:tc>
        <w:tc>
          <w:tcPr>
            <w:tcW w:w="1194" w:type="dxa"/>
            <w:gridSpan w:val="3"/>
            <w:tcBorders>
              <w:top w:val="single" w:sz="4" w:space="0" w:color="auto"/>
              <w:left w:val="single" w:sz="4" w:space="0" w:color="auto"/>
              <w:bottom w:val="single" w:sz="4" w:space="0" w:color="auto"/>
              <w:right w:val="single" w:sz="4" w:space="0" w:color="auto"/>
            </w:tcBorders>
          </w:tcPr>
          <w:p w:rsidR="003629B9" w:rsidRPr="00D8419F" w:rsidRDefault="009E73A9" w:rsidP="003F214F">
            <w:pPr>
              <w:pStyle w:val="a6"/>
              <w:ind w:left="0"/>
              <w:jc w:val="both"/>
              <w:rPr>
                <w:rFonts w:eastAsia="Calibri"/>
                <w:kern w:val="0"/>
                <w:sz w:val="18"/>
                <w:szCs w:val="18"/>
                <w:lang w:val="uk-UA" w:eastAsia="ru-RU"/>
              </w:rPr>
            </w:pPr>
            <w:r>
              <w:rPr>
                <w:rFonts w:eastAsia="Calibri"/>
                <w:kern w:val="0"/>
                <w:sz w:val="18"/>
                <w:szCs w:val="18"/>
                <w:lang w:val="uk-UA" w:eastAsia="ru-RU"/>
              </w:rPr>
              <w:t>1722,3(централ. з ДБ)</w:t>
            </w:r>
          </w:p>
        </w:tc>
        <w:tc>
          <w:tcPr>
            <w:tcW w:w="4260" w:type="dxa"/>
            <w:tcBorders>
              <w:top w:val="single" w:sz="4" w:space="0" w:color="auto"/>
              <w:left w:val="single" w:sz="4" w:space="0" w:color="auto"/>
              <w:bottom w:val="single" w:sz="4" w:space="0" w:color="auto"/>
              <w:right w:val="single" w:sz="4" w:space="0" w:color="auto"/>
            </w:tcBorders>
          </w:tcPr>
          <w:p w:rsidR="003629B9" w:rsidRPr="00D8419F" w:rsidRDefault="003333CD" w:rsidP="003F214F">
            <w:pPr>
              <w:jc w:val="both"/>
              <w:rPr>
                <w:bCs/>
                <w:iCs/>
                <w:sz w:val="18"/>
                <w:szCs w:val="18"/>
                <w:lang w:val="uk-UA"/>
              </w:rPr>
            </w:pPr>
            <w:r>
              <w:rPr>
                <w:bCs/>
                <w:lang w:val="uk-UA"/>
              </w:rPr>
              <w:t>Отримано антирабічну та протиправцеву вакцини та імуноглобулін.</w:t>
            </w:r>
          </w:p>
        </w:tc>
      </w:tr>
      <w:tr w:rsidR="003629B9" w:rsidRPr="00D8419F" w:rsidTr="003F214F">
        <w:trPr>
          <w:gridAfter w:val="5"/>
          <w:wAfter w:w="6164" w:type="dxa"/>
          <w:trHeight w:val="17"/>
        </w:trPr>
        <w:tc>
          <w:tcPr>
            <w:tcW w:w="449" w:type="dxa"/>
            <w:tcBorders>
              <w:top w:val="single" w:sz="4" w:space="0" w:color="auto"/>
              <w:left w:val="single" w:sz="4" w:space="0" w:color="auto"/>
              <w:bottom w:val="single" w:sz="4" w:space="0" w:color="auto"/>
              <w:right w:val="single" w:sz="4" w:space="0" w:color="auto"/>
            </w:tcBorders>
          </w:tcPr>
          <w:p w:rsidR="003629B9" w:rsidRPr="00D8419F" w:rsidRDefault="003629B9" w:rsidP="003F214F">
            <w:pPr>
              <w:rPr>
                <w:sz w:val="18"/>
                <w:szCs w:val="18"/>
                <w:lang w:val="uk-UA"/>
              </w:rPr>
            </w:pPr>
          </w:p>
        </w:tc>
        <w:tc>
          <w:tcPr>
            <w:tcW w:w="15137" w:type="dxa"/>
            <w:gridSpan w:val="24"/>
            <w:tcBorders>
              <w:top w:val="single" w:sz="4" w:space="0" w:color="auto"/>
              <w:left w:val="single" w:sz="4" w:space="0" w:color="auto"/>
              <w:bottom w:val="single" w:sz="4" w:space="0" w:color="auto"/>
              <w:right w:val="single" w:sz="4" w:space="0" w:color="auto"/>
            </w:tcBorders>
            <w:hideMark/>
          </w:tcPr>
          <w:p w:rsidR="003629B9" w:rsidRPr="00D8419F" w:rsidRDefault="003629B9" w:rsidP="003F214F">
            <w:pPr>
              <w:jc w:val="both"/>
              <w:rPr>
                <w:bCs/>
                <w:iCs/>
                <w:sz w:val="18"/>
                <w:szCs w:val="18"/>
              </w:rPr>
            </w:pPr>
            <w:r w:rsidRPr="00D8419F">
              <w:rPr>
                <w:i/>
                <w:caps/>
                <w:sz w:val="18"/>
                <w:szCs w:val="18"/>
                <w:u w:val="single"/>
              </w:rPr>
              <w:t>5. Боротьба з онкологічними захворюваннями</w:t>
            </w:r>
          </w:p>
        </w:tc>
      </w:tr>
      <w:tr w:rsidR="003629B9" w:rsidRPr="007D22E9" w:rsidTr="003F214F">
        <w:trPr>
          <w:gridAfter w:val="5"/>
          <w:wAfter w:w="6164" w:type="dxa"/>
          <w:trHeight w:val="26"/>
        </w:trPr>
        <w:tc>
          <w:tcPr>
            <w:tcW w:w="449" w:type="dxa"/>
            <w:vMerge w:val="restart"/>
            <w:tcBorders>
              <w:top w:val="single" w:sz="4" w:space="0" w:color="auto"/>
              <w:left w:val="single" w:sz="4" w:space="0" w:color="auto"/>
              <w:bottom w:val="single" w:sz="4" w:space="0" w:color="auto"/>
              <w:right w:val="single" w:sz="4" w:space="0" w:color="auto"/>
            </w:tcBorders>
          </w:tcPr>
          <w:p w:rsidR="003629B9" w:rsidRPr="00D8419F" w:rsidRDefault="003629B9" w:rsidP="003F214F">
            <w:pPr>
              <w:rPr>
                <w:sz w:val="18"/>
                <w:szCs w:val="18"/>
                <w:lang w:val="uk-UA"/>
              </w:rPr>
            </w:pPr>
          </w:p>
        </w:tc>
        <w:tc>
          <w:tcPr>
            <w:tcW w:w="485" w:type="dxa"/>
            <w:gridSpan w:val="4"/>
            <w:tcBorders>
              <w:top w:val="single" w:sz="4" w:space="0" w:color="auto"/>
              <w:left w:val="single" w:sz="4" w:space="0" w:color="auto"/>
              <w:bottom w:val="single" w:sz="4" w:space="0" w:color="auto"/>
              <w:right w:val="single" w:sz="4" w:space="0" w:color="auto"/>
            </w:tcBorders>
            <w:hideMark/>
          </w:tcPr>
          <w:p w:rsidR="003629B9" w:rsidRPr="00D8419F" w:rsidRDefault="003629B9" w:rsidP="003F214F">
            <w:pPr>
              <w:rPr>
                <w:sz w:val="18"/>
                <w:szCs w:val="18"/>
                <w:lang w:val="uk-UA"/>
              </w:rPr>
            </w:pPr>
            <w:r w:rsidRPr="00D8419F">
              <w:rPr>
                <w:sz w:val="18"/>
                <w:szCs w:val="18"/>
                <w:lang w:val="uk-UA"/>
              </w:rPr>
              <w:t>1</w:t>
            </w:r>
          </w:p>
        </w:tc>
        <w:tc>
          <w:tcPr>
            <w:tcW w:w="4756" w:type="dxa"/>
            <w:gridSpan w:val="3"/>
            <w:tcBorders>
              <w:top w:val="single" w:sz="4" w:space="0" w:color="auto"/>
              <w:left w:val="single" w:sz="4" w:space="0" w:color="auto"/>
              <w:bottom w:val="single" w:sz="4" w:space="0" w:color="auto"/>
              <w:right w:val="single" w:sz="4" w:space="0" w:color="auto"/>
            </w:tcBorders>
            <w:hideMark/>
          </w:tcPr>
          <w:p w:rsidR="003629B9" w:rsidRPr="00D8419F" w:rsidRDefault="003629B9" w:rsidP="003F214F">
            <w:pPr>
              <w:pStyle w:val="af0"/>
              <w:spacing w:after="0"/>
              <w:jc w:val="both"/>
              <w:rPr>
                <w:rFonts w:ascii="Times New Roman" w:hAnsi="Times New Roman" w:cs="Times New Roman"/>
                <w:sz w:val="18"/>
                <w:szCs w:val="18"/>
                <w:lang w:val="uk-UA"/>
              </w:rPr>
            </w:pPr>
            <w:r w:rsidRPr="00D8419F">
              <w:rPr>
                <w:rFonts w:ascii="Times New Roman" w:hAnsi="Times New Roman" w:cs="Times New Roman"/>
                <w:sz w:val="18"/>
                <w:szCs w:val="18"/>
                <w:lang w:val="uk-UA"/>
              </w:rPr>
              <w:t>Впроваджувати сучасні ефективні методи своєчасної діагностики раку</w:t>
            </w:r>
          </w:p>
        </w:tc>
        <w:tc>
          <w:tcPr>
            <w:tcW w:w="1204" w:type="dxa"/>
            <w:gridSpan w:val="4"/>
            <w:tcBorders>
              <w:top w:val="single" w:sz="4" w:space="0" w:color="auto"/>
              <w:left w:val="single" w:sz="4" w:space="0" w:color="auto"/>
              <w:bottom w:val="single" w:sz="4" w:space="0" w:color="auto"/>
              <w:right w:val="single" w:sz="4" w:space="0" w:color="auto"/>
            </w:tcBorders>
            <w:hideMark/>
          </w:tcPr>
          <w:p w:rsidR="003629B9" w:rsidRPr="00D8419F" w:rsidRDefault="003629B9" w:rsidP="003F214F">
            <w:pPr>
              <w:pStyle w:val="a6"/>
              <w:widowControl w:val="0"/>
              <w:ind w:left="0"/>
              <w:jc w:val="both"/>
              <w:rPr>
                <w:rFonts w:eastAsia="Calibri"/>
                <w:kern w:val="0"/>
                <w:sz w:val="18"/>
                <w:szCs w:val="18"/>
                <w:lang w:val="uk-UA" w:eastAsia="ru-RU"/>
              </w:rPr>
            </w:pPr>
            <w:r w:rsidRPr="00D8419F">
              <w:rPr>
                <w:rFonts w:eastAsia="Calibri"/>
                <w:kern w:val="0"/>
                <w:sz w:val="18"/>
                <w:szCs w:val="18"/>
                <w:lang w:val="uk-UA" w:eastAsia="ru-RU"/>
              </w:rPr>
              <w:t>2800,0</w:t>
            </w:r>
          </w:p>
        </w:tc>
        <w:tc>
          <w:tcPr>
            <w:tcW w:w="1341" w:type="dxa"/>
            <w:gridSpan w:val="3"/>
            <w:tcBorders>
              <w:top w:val="single" w:sz="4" w:space="0" w:color="auto"/>
              <w:left w:val="single" w:sz="4" w:space="0" w:color="auto"/>
              <w:bottom w:val="single" w:sz="4" w:space="0" w:color="auto"/>
              <w:right w:val="single" w:sz="4" w:space="0" w:color="auto"/>
            </w:tcBorders>
          </w:tcPr>
          <w:p w:rsidR="003629B9" w:rsidRPr="00D8419F" w:rsidRDefault="003629B9" w:rsidP="003F214F">
            <w:pPr>
              <w:pStyle w:val="a6"/>
              <w:widowControl w:val="0"/>
              <w:ind w:left="0"/>
              <w:jc w:val="center"/>
              <w:rPr>
                <w:rFonts w:eastAsia="Calibri"/>
                <w:b/>
                <w:kern w:val="0"/>
                <w:sz w:val="18"/>
                <w:szCs w:val="18"/>
                <w:lang w:val="uk-UA" w:eastAsia="ru-RU"/>
              </w:rPr>
            </w:pPr>
          </w:p>
        </w:tc>
        <w:tc>
          <w:tcPr>
            <w:tcW w:w="1010" w:type="dxa"/>
            <w:gridSpan w:val="2"/>
            <w:tcBorders>
              <w:top w:val="single" w:sz="4" w:space="0" w:color="auto"/>
              <w:left w:val="single" w:sz="4" w:space="0" w:color="auto"/>
              <w:bottom w:val="single" w:sz="4" w:space="0" w:color="auto"/>
              <w:right w:val="single" w:sz="4" w:space="0" w:color="auto"/>
            </w:tcBorders>
          </w:tcPr>
          <w:p w:rsidR="003629B9" w:rsidRPr="00D8419F" w:rsidRDefault="003629B9" w:rsidP="003F214F">
            <w:pPr>
              <w:pStyle w:val="a6"/>
              <w:widowControl w:val="0"/>
              <w:ind w:left="0"/>
              <w:rPr>
                <w:rFonts w:eastAsia="Calibri"/>
                <w:b/>
                <w:kern w:val="0"/>
                <w:sz w:val="18"/>
                <w:szCs w:val="18"/>
                <w:lang w:val="uk-UA" w:eastAsia="ru-RU"/>
              </w:rPr>
            </w:pPr>
          </w:p>
        </w:tc>
        <w:tc>
          <w:tcPr>
            <w:tcW w:w="894" w:type="dxa"/>
            <w:gridSpan w:val="5"/>
            <w:tcBorders>
              <w:top w:val="single" w:sz="4" w:space="0" w:color="auto"/>
              <w:left w:val="single" w:sz="4" w:space="0" w:color="auto"/>
              <w:bottom w:val="single" w:sz="4" w:space="0" w:color="auto"/>
              <w:right w:val="single" w:sz="4" w:space="0" w:color="auto"/>
            </w:tcBorders>
            <w:hideMark/>
          </w:tcPr>
          <w:p w:rsidR="003629B9" w:rsidRPr="00D8419F" w:rsidRDefault="003629B9" w:rsidP="003F214F">
            <w:pPr>
              <w:pStyle w:val="a6"/>
              <w:widowControl w:val="0"/>
              <w:ind w:left="0"/>
              <w:jc w:val="center"/>
              <w:rPr>
                <w:rFonts w:eastAsia="Calibri"/>
                <w:kern w:val="0"/>
                <w:sz w:val="18"/>
                <w:szCs w:val="18"/>
                <w:lang w:val="uk-UA" w:eastAsia="ru-RU"/>
              </w:rPr>
            </w:pPr>
          </w:p>
        </w:tc>
        <w:tc>
          <w:tcPr>
            <w:tcW w:w="1187" w:type="dxa"/>
            <w:gridSpan w:val="2"/>
            <w:tcBorders>
              <w:top w:val="single" w:sz="4" w:space="0" w:color="auto"/>
              <w:left w:val="single" w:sz="4" w:space="0" w:color="auto"/>
              <w:bottom w:val="single" w:sz="4" w:space="0" w:color="auto"/>
              <w:right w:val="single" w:sz="4" w:space="0" w:color="auto"/>
            </w:tcBorders>
            <w:hideMark/>
          </w:tcPr>
          <w:p w:rsidR="003629B9" w:rsidRPr="00D8419F" w:rsidRDefault="009E73A9" w:rsidP="003F214F">
            <w:pPr>
              <w:pStyle w:val="af0"/>
              <w:spacing w:after="0"/>
              <w:jc w:val="both"/>
              <w:rPr>
                <w:rFonts w:ascii="Times New Roman" w:hAnsi="Times New Roman" w:cs="Times New Roman"/>
                <w:sz w:val="18"/>
                <w:szCs w:val="18"/>
                <w:lang w:val="uk-UA" w:eastAsia="ru-RU"/>
              </w:rPr>
            </w:pPr>
            <w:r>
              <w:rPr>
                <w:rFonts w:ascii="Times New Roman" w:hAnsi="Times New Roman" w:cs="Times New Roman"/>
                <w:sz w:val="18"/>
                <w:szCs w:val="18"/>
                <w:lang w:val="uk-UA"/>
              </w:rPr>
              <w:t>14511,7</w:t>
            </w:r>
          </w:p>
          <w:p w:rsidR="003629B9" w:rsidRPr="00D8419F" w:rsidRDefault="003629B9" w:rsidP="003F214F">
            <w:pPr>
              <w:pStyle w:val="af0"/>
              <w:spacing w:after="0"/>
              <w:jc w:val="both"/>
              <w:rPr>
                <w:rFonts w:ascii="Times New Roman" w:hAnsi="Times New Roman" w:cs="Times New Roman"/>
                <w:sz w:val="18"/>
                <w:szCs w:val="18"/>
                <w:lang w:val="uk-UA"/>
              </w:rPr>
            </w:pPr>
            <w:r w:rsidRPr="00D8419F">
              <w:rPr>
                <w:rFonts w:ascii="Times New Roman" w:hAnsi="Times New Roman" w:cs="Times New Roman"/>
                <w:sz w:val="18"/>
                <w:szCs w:val="18"/>
                <w:lang w:val="uk-UA"/>
              </w:rPr>
              <w:t>(ДБ)</w:t>
            </w:r>
          </w:p>
        </w:tc>
        <w:tc>
          <w:tcPr>
            <w:tcW w:w="4260" w:type="dxa"/>
            <w:tcBorders>
              <w:top w:val="single" w:sz="4" w:space="0" w:color="auto"/>
              <w:left w:val="single" w:sz="4" w:space="0" w:color="auto"/>
              <w:bottom w:val="single" w:sz="4" w:space="0" w:color="auto"/>
              <w:right w:val="single" w:sz="4" w:space="0" w:color="auto"/>
            </w:tcBorders>
            <w:hideMark/>
          </w:tcPr>
          <w:p w:rsidR="003629B9" w:rsidRPr="00D8419F" w:rsidRDefault="003629B9" w:rsidP="003F214F">
            <w:pPr>
              <w:keepLines/>
              <w:rPr>
                <w:color w:val="000000"/>
                <w:sz w:val="18"/>
                <w:szCs w:val="18"/>
                <w:lang w:val="uk-UA"/>
              </w:rPr>
            </w:pPr>
            <w:r w:rsidRPr="00D8419F">
              <w:rPr>
                <w:color w:val="000000"/>
                <w:sz w:val="18"/>
                <w:szCs w:val="18"/>
                <w:lang w:val="uk-UA"/>
              </w:rPr>
              <w:t>Отримано медикаменти для забезпечення лікування дітей у гематологічному відділенні Тернопільської міської комунальної дитячої лікарні.</w:t>
            </w:r>
          </w:p>
        </w:tc>
      </w:tr>
      <w:tr w:rsidR="003629B9" w:rsidRPr="00D8419F" w:rsidTr="003F214F">
        <w:trPr>
          <w:gridAfter w:val="5"/>
          <w:wAfter w:w="6164" w:type="dxa"/>
          <w:trHeight w:val="26"/>
        </w:trPr>
        <w:tc>
          <w:tcPr>
            <w:tcW w:w="449" w:type="dxa"/>
            <w:vMerge/>
            <w:tcBorders>
              <w:top w:val="single" w:sz="4" w:space="0" w:color="auto"/>
              <w:left w:val="single" w:sz="4" w:space="0" w:color="auto"/>
              <w:bottom w:val="single" w:sz="4" w:space="0" w:color="auto"/>
              <w:right w:val="single" w:sz="4" w:space="0" w:color="auto"/>
            </w:tcBorders>
            <w:vAlign w:val="center"/>
            <w:hideMark/>
          </w:tcPr>
          <w:p w:rsidR="003629B9" w:rsidRPr="00D8419F" w:rsidRDefault="003629B9" w:rsidP="003F214F">
            <w:pPr>
              <w:rPr>
                <w:sz w:val="18"/>
                <w:szCs w:val="18"/>
                <w:lang w:val="uk-UA"/>
              </w:rPr>
            </w:pPr>
          </w:p>
        </w:tc>
        <w:tc>
          <w:tcPr>
            <w:tcW w:w="15137" w:type="dxa"/>
            <w:gridSpan w:val="24"/>
            <w:tcBorders>
              <w:top w:val="single" w:sz="4" w:space="0" w:color="auto"/>
              <w:left w:val="single" w:sz="4" w:space="0" w:color="auto"/>
              <w:bottom w:val="single" w:sz="4" w:space="0" w:color="auto"/>
              <w:right w:val="single" w:sz="4" w:space="0" w:color="auto"/>
            </w:tcBorders>
            <w:hideMark/>
          </w:tcPr>
          <w:p w:rsidR="003629B9" w:rsidRPr="00D8419F" w:rsidRDefault="003629B9" w:rsidP="003F214F">
            <w:pPr>
              <w:keepLines/>
              <w:rPr>
                <w:color w:val="000000"/>
                <w:sz w:val="18"/>
                <w:szCs w:val="18"/>
                <w:lang w:val="uk-UA"/>
              </w:rPr>
            </w:pPr>
            <w:r w:rsidRPr="00D8419F">
              <w:rPr>
                <w:i/>
                <w:caps/>
                <w:sz w:val="18"/>
                <w:szCs w:val="18"/>
                <w:u w:val="single"/>
              </w:rPr>
              <w:t>6. Боротьба із захворюванням на туберкульоз, СНІД.</w:t>
            </w:r>
          </w:p>
        </w:tc>
      </w:tr>
      <w:tr w:rsidR="003629B9" w:rsidRPr="00D8419F" w:rsidTr="003F214F">
        <w:trPr>
          <w:gridAfter w:val="5"/>
          <w:wAfter w:w="6164" w:type="dxa"/>
          <w:trHeight w:val="26"/>
        </w:trPr>
        <w:tc>
          <w:tcPr>
            <w:tcW w:w="449" w:type="dxa"/>
            <w:vMerge/>
            <w:tcBorders>
              <w:top w:val="single" w:sz="4" w:space="0" w:color="auto"/>
              <w:left w:val="single" w:sz="4" w:space="0" w:color="auto"/>
              <w:bottom w:val="single" w:sz="4" w:space="0" w:color="auto"/>
              <w:right w:val="single" w:sz="4" w:space="0" w:color="auto"/>
            </w:tcBorders>
            <w:vAlign w:val="center"/>
            <w:hideMark/>
          </w:tcPr>
          <w:p w:rsidR="003629B9" w:rsidRPr="00D8419F" w:rsidRDefault="003629B9" w:rsidP="003F214F">
            <w:pPr>
              <w:rPr>
                <w:sz w:val="18"/>
                <w:szCs w:val="18"/>
                <w:lang w:val="uk-UA"/>
              </w:rPr>
            </w:pPr>
          </w:p>
        </w:tc>
        <w:tc>
          <w:tcPr>
            <w:tcW w:w="485" w:type="dxa"/>
            <w:gridSpan w:val="4"/>
            <w:tcBorders>
              <w:top w:val="single" w:sz="4" w:space="0" w:color="auto"/>
              <w:left w:val="single" w:sz="4" w:space="0" w:color="auto"/>
              <w:bottom w:val="single" w:sz="4" w:space="0" w:color="auto"/>
              <w:right w:val="single" w:sz="4" w:space="0" w:color="auto"/>
            </w:tcBorders>
            <w:hideMark/>
          </w:tcPr>
          <w:p w:rsidR="003629B9" w:rsidRPr="00D8419F" w:rsidRDefault="003629B9" w:rsidP="003F214F">
            <w:pPr>
              <w:rPr>
                <w:sz w:val="18"/>
                <w:szCs w:val="18"/>
                <w:lang w:val="uk-UA"/>
              </w:rPr>
            </w:pPr>
            <w:r w:rsidRPr="00D8419F">
              <w:rPr>
                <w:sz w:val="18"/>
                <w:szCs w:val="18"/>
                <w:lang w:val="uk-UA"/>
              </w:rPr>
              <w:t>2.</w:t>
            </w:r>
          </w:p>
        </w:tc>
        <w:tc>
          <w:tcPr>
            <w:tcW w:w="4756" w:type="dxa"/>
            <w:gridSpan w:val="3"/>
            <w:tcBorders>
              <w:top w:val="single" w:sz="4" w:space="0" w:color="auto"/>
              <w:left w:val="single" w:sz="4" w:space="0" w:color="auto"/>
              <w:bottom w:val="single" w:sz="4" w:space="0" w:color="auto"/>
              <w:right w:val="single" w:sz="4" w:space="0" w:color="auto"/>
            </w:tcBorders>
            <w:hideMark/>
          </w:tcPr>
          <w:p w:rsidR="003629B9" w:rsidRPr="00D8419F" w:rsidRDefault="003629B9" w:rsidP="003F214F">
            <w:pPr>
              <w:rPr>
                <w:sz w:val="18"/>
                <w:szCs w:val="18"/>
                <w:lang w:val="uk-UA"/>
              </w:rPr>
            </w:pPr>
            <w:r w:rsidRPr="00D8419F">
              <w:rPr>
                <w:sz w:val="18"/>
                <w:szCs w:val="18"/>
                <w:lang w:val="uk-UA"/>
              </w:rPr>
              <w:t>Забезпечення лікувально-профілактичних закладів сучасним рентгенологічним обладнанням</w:t>
            </w:r>
          </w:p>
        </w:tc>
        <w:tc>
          <w:tcPr>
            <w:tcW w:w="1204" w:type="dxa"/>
            <w:gridSpan w:val="4"/>
            <w:tcBorders>
              <w:top w:val="single" w:sz="4" w:space="0" w:color="auto"/>
              <w:left w:val="single" w:sz="4" w:space="0" w:color="auto"/>
              <w:bottom w:val="single" w:sz="4" w:space="0" w:color="auto"/>
              <w:right w:val="single" w:sz="4" w:space="0" w:color="auto"/>
            </w:tcBorders>
            <w:hideMark/>
          </w:tcPr>
          <w:p w:rsidR="003629B9" w:rsidRPr="00D8419F" w:rsidRDefault="003629B9" w:rsidP="003F214F">
            <w:pPr>
              <w:rPr>
                <w:sz w:val="18"/>
                <w:szCs w:val="18"/>
                <w:lang w:val="uk-UA"/>
              </w:rPr>
            </w:pPr>
            <w:r w:rsidRPr="00D8419F">
              <w:rPr>
                <w:sz w:val="18"/>
                <w:szCs w:val="18"/>
                <w:lang w:val="uk-UA"/>
              </w:rPr>
              <w:t>3760,0</w:t>
            </w:r>
          </w:p>
        </w:tc>
        <w:tc>
          <w:tcPr>
            <w:tcW w:w="1341" w:type="dxa"/>
            <w:gridSpan w:val="3"/>
            <w:tcBorders>
              <w:top w:val="single" w:sz="4" w:space="0" w:color="auto"/>
              <w:left w:val="single" w:sz="4" w:space="0" w:color="auto"/>
              <w:bottom w:val="single" w:sz="4" w:space="0" w:color="auto"/>
              <w:right w:val="single" w:sz="4" w:space="0" w:color="auto"/>
            </w:tcBorders>
            <w:hideMark/>
          </w:tcPr>
          <w:p w:rsidR="003629B9" w:rsidRPr="00D8419F" w:rsidRDefault="003629B9" w:rsidP="003F214F">
            <w:pPr>
              <w:pStyle w:val="a6"/>
              <w:widowControl w:val="0"/>
              <w:ind w:left="0"/>
              <w:jc w:val="center"/>
              <w:rPr>
                <w:rFonts w:eastAsia="Calibri"/>
                <w:kern w:val="0"/>
                <w:sz w:val="18"/>
                <w:szCs w:val="18"/>
                <w:lang w:val="uk-UA" w:eastAsia="ru-RU"/>
              </w:rPr>
            </w:pPr>
            <w:r w:rsidRPr="00D8419F">
              <w:rPr>
                <w:rFonts w:eastAsia="Calibri"/>
                <w:kern w:val="0"/>
                <w:sz w:val="18"/>
                <w:szCs w:val="18"/>
                <w:lang w:val="uk-UA" w:eastAsia="ru-RU"/>
              </w:rPr>
              <w:t>1880,0</w:t>
            </w:r>
          </w:p>
        </w:tc>
        <w:tc>
          <w:tcPr>
            <w:tcW w:w="1010" w:type="dxa"/>
            <w:gridSpan w:val="2"/>
            <w:tcBorders>
              <w:top w:val="single" w:sz="4" w:space="0" w:color="auto"/>
              <w:left w:val="single" w:sz="4" w:space="0" w:color="auto"/>
              <w:bottom w:val="single" w:sz="4" w:space="0" w:color="auto"/>
              <w:right w:val="single" w:sz="4" w:space="0" w:color="auto"/>
            </w:tcBorders>
            <w:hideMark/>
          </w:tcPr>
          <w:p w:rsidR="003629B9" w:rsidRPr="00D8419F" w:rsidRDefault="003629B9" w:rsidP="003F214F">
            <w:pPr>
              <w:pStyle w:val="a6"/>
              <w:widowControl w:val="0"/>
              <w:ind w:left="0"/>
              <w:rPr>
                <w:rFonts w:eastAsia="Calibri"/>
                <w:kern w:val="0"/>
                <w:sz w:val="18"/>
                <w:szCs w:val="18"/>
                <w:lang w:val="uk-UA" w:eastAsia="ru-RU"/>
              </w:rPr>
            </w:pPr>
            <w:r w:rsidRPr="00D8419F">
              <w:rPr>
                <w:rFonts w:eastAsia="Calibri"/>
                <w:kern w:val="0"/>
                <w:sz w:val="18"/>
                <w:szCs w:val="18"/>
                <w:lang w:val="uk-UA" w:eastAsia="ru-RU"/>
              </w:rPr>
              <w:t>1880,0</w:t>
            </w:r>
          </w:p>
        </w:tc>
        <w:tc>
          <w:tcPr>
            <w:tcW w:w="894" w:type="dxa"/>
            <w:gridSpan w:val="5"/>
            <w:tcBorders>
              <w:top w:val="single" w:sz="4" w:space="0" w:color="auto"/>
              <w:left w:val="single" w:sz="4" w:space="0" w:color="auto"/>
              <w:bottom w:val="single" w:sz="4" w:space="0" w:color="auto"/>
              <w:right w:val="single" w:sz="4" w:space="0" w:color="auto"/>
            </w:tcBorders>
          </w:tcPr>
          <w:p w:rsidR="003629B9" w:rsidRPr="00D8419F" w:rsidRDefault="003629B9" w:rsidP="003F214F">
            <w:pPr>
              <w:pStyle w:val="a6"/>
              <w:widowControl w:val="0"/>
              <w:ind w:left="0"/>
              <w:jc w:val="center"/>
              <w:rPr>
                <w:rFonts w:eastAsia="Calibri"/>
                <w:kern w:val="0"/>
                <w:sz w:val="18"/>
                <w:szCs w:val="18"/>
                <w:lang w:val="uk-UA" w:eastAsia="ru-RU"/>
              </w:rPr>
            </w:pPr>
          </w:p>
        </w:tc>
        <w:tc>
          <w:tcPr>
            <w:tcW w:w="1187" w:type="dxa"/>
            <w:gridSpan w:val="2"/>
            <w:tcBorders>
              <w:top w:val="single" w:sz="4" w:space="0" w:color="auto"/>
              <w:left w:val="single" w:sz="4" w:space="0" w:color="auto"/>
              <w:bottom w:val="single" w:sz="4" w:space="0" w:color="auto"/>
              <w:right w:val="single" w:sz="4" w:space="0" w:color="auto"/>
            </w:tcBorders>
          </w:tcPr>
          <w:p w:rsidR="003629B9" w:rsidRPr="00D8419F" w:rsidRDefault="003629B9" w:rsidP="003F214F">
            <w:pPr>
              <w:pStyle w:val="af0"/>
              <w:spacing w:after="0"/>
              <w:jc w:val="both"/>
              <w:rPr>
                <w:rFonts w:ascii="Times New Roman" w:hAnsi="Times New Roman" w:cs="Times New Roman"/>
                <w:sz w:val="18"/>
                <w:szCs w:val="18"/>
                <w:lang w:val="uk-UA"/>
              </w:rPr>
            </w:pPr>
            <w:r w:rsidRPr="00D8419F">
              <w:rPr>
                <w:rFonts w:ascii="Times New Roman" w:hAnsi="Times New Roman" w:cs="Times New Roman"/>
                <w:sz w:val="18"/>
                <w:szCs w:val="18"/>
                <w:lang w:val="uk-UA"/>
              </w:rPr>
              <w:t>1880,0</w:t>
            </w:r>
          </w:p>
        </w:tc>
        <w:tc>
          <w:tcPr>
            <w:tcW w:w="4260" w:type="dxa"/>
            <w:tcBorders>
              <w:top w:val="single" w:sz="4" w:space="0" w:color="auto"/>
              <w:left w:val="single" w:sz="4" w:space="0" w:color="auto"/>
              <w:bottom w:val="single" w:sz="4" w:space="0" w:color="auto"/>
              <w:right w:val="single" w:sz="4" w:space="0" w:color="auto"/>
            </w:tcBorders>
          </w:tcPr>
          <w:p w:rsidR="003629B9" w:rsidRPr="00D8419F" w:rsidRDefault="003629B9" w:rsidP="003F214F">
            <w:pPr>
              <w:keepLines/>
              <w:rPr>
                <w:color w:val="000000"/>
                <w:sz w:val="18"/>
                <w:szCs w:val="18"/>
                <w:lang w:val="uk-UA"/>
              </w:rPr>
            </w:pPr>
            <w:r w:rsidRPr="00D8419F">
              <w:rPr>
                <w:color w:val="000000"/>
                <w:sz w:val="18"/>
                <w:szCs w:val="18"/>
                <w:lang w:val="uk-UA"/>
              </w:rPr>
              <w:t>Придбано</w:t>
            </w:r>
            <w:r w:rsidR="003333CD">
              <w:rPr>
                <w:color w:val="000000"/>
                <w:sz w:val="18"/>
                <w:szCs w:val="18"/>
                <w:lang w:val="uk-UA"/>
              </w:rPr>
              <w:t xml:space="preserve">  флюорограф лікарнею №2</w:t>
            </w:r>
          </w:p>
        </w:tc>
      </w:tr>
      <w:tr w:rsidR="003629B9" w:rsidRPr="00D8419F" w:rsidTr="003F214F">
        <w:trPr>
          <w:gridAfter w:val="5"/>
          <w:wAfter w:w="6164" w:type="dxa"/>
          <w:trHeight w:val="26"/>
        </w:trPr>
        <w:tc>
          <w:tcPr>
            <w:tcW w:w="449" w:type="dxa"/>
            <w:vMerge/>
            <w:tcBorders>
              <w:top w:val="single" w:sz="4" w:space="0" w:color="auto"/>
              <w:left w:val="single" w:sz="4" w:space="0" w:color="auto"/>
              <w:bottom w:val="single" w:sz="4" w:space="0" w:color="auto"/>
              <w:right w:val="single" w:sz="4" w:space="0" w:color="auto"/>
            </w:tcBorders>
            <w:vAlign w:val="center"/>
            <w:hideMark/>
          </w:tcPr>
          <w:p w:rsidR="003629B9" w:rsidRPr="00D8419F" w:rsidRDefault="003629B9" w:rsidP="003F214F">
            <w:pPr>
              <w:rPr>
                <w:sz w:val="18"/>
                <w:szCs w:val="18"/>
                <w:lang w:val="uk-UA"/>
              </w:rPr>
            </w:pPr>
          </w:p>
        </w:tc>
        <w:tc>
          <w:tcPr>
            <w:tcW w:w="485" w:type="dxa"/>
            <w:gridSpan w:val="4"/>
            <w:tcBorders>
              <w:top w:val="single" w:sz="4" w:space="0" w:color="auto"/>
              <w:left w:val="single" w:sz="4" w:space="0" w:color="auto"/>
              <w:bottom w:val="single" w:sz="4" w:space="0" w:color="auto"/>
              <w:right w:val="single" w:sz="4" w:space="0" w:color="auto"/>
            </w:tcBorders>
            <w:hideMark/>
          </w:tcPr>
          <w:p w:rsidR="003629B9" w:rsidRPr="00D8419F" w:rsidRDefault="003629B9" w:rsidP="003F214F">
            <w:pPr>
              <w:pStyle w:val="af0"/>
              <w:spacing w:after="0"/>
              <w:jc w:val="both"/>
              <w:rPr>
                <w:rFonts w:ascii="Times New Roman" w:hAnsi="Times New Roman" w:cs="Times New Roman"/>
                <w:sz w:val="18"/>
                <w:szCs w:val="18"/>
                <w:lang w:val="uk-UA"/>
              </w:rPr>
            </w:pPr>
            <w:r w:rsidRPr="00D8419F">
              <w:rPr>
                <w:rFonts w:ascii="Times New Roman" w:hAnsi="Times New Roman" w:cs="Times New Roman"/>
                <w:sz w:val="18"/>
                <w:szCs w:val="18"/>
                <w:lang w:val="uk-UA"/>
              </w:rPr>
              <w:t>3.</w:t>
            </w:r>
          </w:p>
        </w:tc>
        <w:tc>
          <w:tcPr>
            <w:tcW w:w="4756" w:type="dxa"/>
            <w:gridSpan w:val="3"/>
            <w:tcBorders>
              <w:top w:val="single" w:sz="4" w:space="0" w:color="auto"/>
              <w:left w:val="single" w:sz="4" w:space="0" w:color="auto"/>
              <w:bottom w:val="single" w:sz="4" w:space="0" w:color="auto"/>
              <w:right w:val="single" w:sz="4" w:space="0" w:color="auto"/>
            </w:tcBorders>
            <w:hideMark/>
          </w:tcPr>
          <w:p w:rsidR="003629B9" w:rsidRPr="00D8419F" w:rsidRDefault="003629B9" w:rsidP="003F214F">
            <w:pPr>
              <w:pStyle w:val="af0"/>
              <w:spacing w:after="0"/>
              <w:jc w:val="both"/>
              <w:rPr>
                <w:rFonts w:ascii="Times New Roman" w:hAnsi="Times New Roman" w:cs="Times New Roman"/>
                <w:i/>
                <w:sz w:val="18"/>
                <w:szCs w:val="18"/>
                <w:u w:val="single"/>
                <w:lang w:val="uk-UA"/>
              </w:rPr>
            </w:pPr>
            <w:r w:rsidRPr="00D8419F">
              <w:rPr>
                <w:rFonts w:ascii="Times New Roman" w:hAnsi="Times New Roman" w:cs="Times New Roman"/>
                <w:i/>
                <w:sz w:val="18"/>
                <w:szCs w:val="18"/>
                <w:lang w:val="uk-UA"/>
              </w:rPr>
              <w:t>З</w:t>
            </w:r>
            <w:r w:rsidRPr="00D8419F">
              <w:rPr>
                <w:rFonts w:ascii="Times New Roman" w:hAnsi="Times New Roman" w:cs="Times New Roman"/>
                <w:bCs/>
                <w:sz w:val="18"/>
                <w:szCs w:val="18"/>
              </w:rPr>
              <w:t>абезпечити щорічне проведення туберкулінодіагностики серед дитячого населення віком від 4 до 14 років</w:t>
            </w:r>
          </w:p>
        </w:tc>
        <w:tc>
          <w:tcPr>
            <w:tcW w:w="1204" w:type="dxa"/>
            <w:gridSpan w:val="4"/>
            <w:tcBorders>
              <w:top w:val="single" w:sz="4" w:space="0" w:color="auto"/>
              <w:left w:val="single" w:sz="4" w:space="0" w:color="auto"/>
              <w:bottom w:val="single" w:sz="4" w:space="0" w:color="auto"/>
              <w:right w:val="single" w:sz="4" w:space="0" w:color="auto"/>
            </w:tcBorders>
            <w:hideMark/>
          </w:tcPr>
          <w:p w:rsidR="003629B9" w:rsidRPr="00D8419F" w:rsidRDefault="003629B9" w:rsidP="003F214F">
            <w:pPr>
              <w:pStyle w:val="af0"/>
              <w:spacing w:after="0"/>
              <w:jc w:val="both"/>
              <w:rPr>
                <w:rFonts w:ascii="Times New Roman" w:hAnsi="Times New Roman" w:cs="Times New Roman"/>
                <w:sz w:val="18"/>
                <w:szCs w:val="18"/>
                <w:lang w:val="uk-UA"/>
              </w:rPr>
            </w:pPr>
            <w:r w:rsidRPr="00D8419F">
              <w:rPr>
                <w:rFonts w:ascii="Times New Roman" w:hAnsi="Times New Roman" w:cs="Times New Roman"/>
                <w:sz w:val="18"/>
                <w:szCs w:val="18"/>
                <w:lang w:val="uk-UA"/>
              </w:rPr>
              <w:t>350,0</w:t>
            </w:r>
          </w:p>
        </w:tc>
        <w:tc>
          <w:tcPr>
            <w:tcW w:w="1341" w:type="dxa"/>
            <w:gridSpan w:val="3"/>
            <w:tcBorders>
              <w:top w:val="single" w:sz="4" w:space="0" w:color="auto"/>
              <w:left w:val="single" w:sz="4" w:space="0" w:color="auto"/>
              <w:bottom w:val="single" w:sz="4" w:space="0" w:color="auto"/>
              <w:right w:val="single" w:sz="4" w:space="0" w:color="auto"/>
            </w:tcBorders>
          </w:tcPr>
          <w:p w:rsidR="003629B9" w:rsidRPr="00D8419F" w:rsidRDefault="003629B9" w:rsidP="003F214F">
            <w:pPr>
              <w:pStyle w:val="a6"/>
              <w:widowControl w:val="0"/>
              <w:ind w:left="0"/>
              <w:jc w:val="center"/>
              <w:rPr>
                <w:rFonts w:eastAsia="Calibri"/>
                <w:b/>
                <w:kern w:val="0"/>
                <w:sz w:val="18"/>
                <w:szCs w:val="18"/>
                <w:lang w:val="uk-UA" w:eastAsia="ru-RU"/>
              </w:rPr>
            </w:pPr>
          </w:p>
        </w:tc>
        <w:tc>
          <w:tcPr>
            <w:tcW w:w="1010" w:type="dxa"/>
            <w:gridSpan w:val="2"/>
            <w:tcBorders>
              <w:top w:val="single" w:sz="4" w:space="0" w:color="auto"/>
              <w:left w:val="single" w:sz="4" w:space="0" w:color="auto"/>
              <w:bottom w:val="single" w:sz="4" w:space="0" w:color="auto"/>
              <w:right w:val="single" w:sz="4" w:space="0" w:color="auto"/>
            </w:tcBorders>
          </w:tcPr>
          <w:p w:rsidR="003629B9" w:rsidRPr="00D8419F" w:rsidRDefault="003629B9" w:rsidP="003F214F">
            <w:pPr>
              <w:pStyle w:val="a6"/>
              <w:widowControl w:val="0"/>
              <w:ind w:left="0"/>
              <w:rPr>
                <w:rFonts w:eastAsia="Calibri"/>
                <w:kern w:val="0"/>
                <w:sz w:val="18"/>
                <w:szCs w:val="18"/>
                <w:lang w:val="uk-UA" w:eastAsia="ru-RU"/>
              </w:rPr>
            </w:pPr>
            <w:r w:rsidRPr="00D8419F">
              <w:rPr>
                <w:rFonts w:eastAsia="Calibri"/>
                <w:kern w:val="0"/>
                <w:sz w:val="18"/>
                <w:szCs w:val="18"/>
                <w:lang w:val="uk-UA" w:eastAsia="ru-RU"/>
              </w:rPr>
              <w:t>100,0</w:t>
            </w:r>
          </w:p>
        </w:tc>
        <w:tc>
          <w:tcPr>
            <w:tcW w:w="894" w:type="dxa"/>
            <w:gridSpan w:val="5"/>
            <w:tcBorders>
              <w:top w:val="single" w:sz="4" w:space="0" w:color="auto"/>
              <w:left w:val="single" w:sz="4" w:space="0" w:color="auto"/>
              <w:bottom w:val="single" w:sz="4" w:space="0" w:color="auto"/>
              <w:right w:val="single" w:sz="4" w:space="0" w:color="auto"/>
            </w:tcBorders>
          </w:tcPr>
          <w:p w:rsidR="003629B9" w:rsidRPr="00D8419F" w:rsidRDefault="003629B9" w:rsidP="003F214F">
            <w:pPr>
              <w:pStyle w:val="a6"/>
              <w:widowControl w:val="0"/>
              <w:ind w:left="0"/>
              <w:jc w:val="center"/>
              <w:rPr>
                <w:rFonts w:eastAsia="Calibri"/>
                <w:kern w:val="0"/>
                <w:sz w:val="18"/>
                <w:szCs w:val="18"/>
                <w:lang w:val="uk-UA" w:eastAsia="ru-RU"/>
              </w:rPr>
            </w:pPr>
          </w:p>
        </w:tc>
        <w:tc>
          <w:tcPr>
            <w:tcW w:w="1187" w:type="dxa"/>
            <w:gridSpan w:val="2"/>
            <w:tcBorders>
              <w:top w:val="single" w:sz="4" w:space="0" w:color="auto"/>
              <w:left w:val="single" w:sz="4" w:space="0" w:color="auto"/>
              <w:bottom w:val="single" w:sz="4" w:space="0" w:color="auto"/>
              <w:right w:val="single" w:sz="4" w:space="0" w:color="auto"/>
            </w:tcBorders>
          </w:tcPr>
          <w:p w:rsidR="003629B9" w:rsidRPr="00D8419F" w:rsidRDefault="003629B9" w:rsidP="003F214F">
            <w:pPr>
              <w:pStyle w:val="af0"/>
              <w:spacing w:after="0"/>
              <w:jc w:val="both"/>
              <w:rPr>
                <w:rFonts w:ascii="Times New Roman" w:hAnsi="Times New Roman" w:cs="Times New Roman"/>
                <w:sz w:val="18"/>
                <w:szCs w:val="18"/>
                <w:lang w:val="uk-UA"/>
              </w:rPr>
            </w:pPr>
            <w:r w:rsidRPr="00D8419F">
              <w:rPr>
                <w:rFonts w:ascii="Times New Roman" w:hAnsi="Times New Roman" w:cs="Times New Roman"/>
                <w:sz w:val="18"/>
                <w:szCs w:val="18"/>
                <w:lang w:val="uk-UA"/>
              </w:rPr>
              <w:t>79,7</w:t>
            </w:r>
          </w:p>
          <w:p w:rsidR="003629B9" w:rsidRPr="00D8419F" w:rsidRDefault="003629B9" w:rsidP="003F214F">
            <w:pPr>
              <w:pStyle w:val="af0"/>
              <w:spacing w:after="0"/>
              <w:jc w:val="both"/>
              <w:rPr>
                <w:rFonts w:ascii="Times New Roman" w:hAnsi="Times New Roman" w:cs="Times New Roman"/>
                <w:sz w:val="18"/>
                <w:szCs w:val="18"/>
                <w:lang w:val="uk-UA"/>
              </w:rPr>
            </w:pPr>
            <w:r w:rsidRPr="00D8419F">
              <w:rPr>
                <w:rFonts w:ascii="Times New Roman" w:hAnsi="Times New Roman" w:cs="Times New Roman"/>
                <w:sz w:val="18"/>
                <w:szCs w:val="18"/>
                <w:lang w:val="uk-UA"/>
              </w:rPr>
              <w:t>0,7 (ДБ)</w:t>
            </w:r>
          </w:p>
        </w:tc>
        <w:tc>
          <w:tcPr>
            <w:tcW w:w="4260" w:type="dxa"/>
            <w:tcBorders>
              <w:top w:val="single" w:sz="4" w:space="0" w:color="auto"/>
              <w:left w:val="single" w:sz="4" w:space="0" w:color="auto"/>
              <w:bottom w:val="single" w:sz="4" w:space="0" w:color="auto"/>
              <w:right w:val="single" w:sz="4" w:space="0" w:color="auto"/>
            </w:tcBorders>
            <w:hideMark/>
          </w:tcPr>
          <w:p w:rsidR="003629B9" w:rsidRPr="00D8419F" w:rsidRDefault="003629B9" w:rsidP="003F214F">
            <w:pPr>
              <w:pStyle w:val="af0"/>
              <w:spacing w:after="0"/>
              <w:jc w:val="both"/>
              <w:rPr>
                <w:rFonts w:ascii="Times New Roman" w:hAnsi="Times New Roman" w:cs="Times New Roman"/>
                <w:sz w:val="18"/>
                <w:szCs w:val="18"/>
                <w:lang w:val="uk-UA"/>
              </w:rPr>
            </w:pPr>
            <w:r w:rsidRPr="00D8419F">
              <w:rPr>
                <w:rFonts w:ascii="Times New Roman" w:hAnsi="Times New Roman" w:cs="Times New Roman"/>
                <w:sz w:val="18"/>
                <w:szCs w:val="18"/>
                <w:lang w:val="uk-UA"/>
              </w:rPr>
              <w:t xml:space="preserve"> Пр</w:t>
            </w:r>
            <w:r w:rsidR="003333CD">
              <w:rPr>
                <w:rFonts w:ascii="Times New Roman" w:hAnsi="Times New Roman" w:cs="Times New Roman"/>
                <w:sz w:val="18"/>
                <w:szCs w:val="18"/>
                <w:lang w:val="uk-UA"/>
              </w:rPr>
              <w:t>идбано 3450 доз туберкуліну</w:t>
            </w:r>
          </w:p>
        </w:tc>
      </w:tr>
      <w:tr w:rsidR="003629B9" w:rsidRPr="00D8419F" w:rsidTr="003F214F">
        <w:trPr>
          <w:gridAfter w:val="5"/>
          <w:wAfter w:w="6164" w:type="dxa"/>
          <w:trHeight w:val="26"/>
        </w:trPr>
        <w:tc>
          <w:tcPr>
            <w:tcW w:w="449" w:type="dxa"/>
            <w:vMerge/>
            <w:tcBorders>
              <w:top w:val="single" w:sz="4" w:space="0" w:color="auto"/>
              <w:left w:val="single" w:sz="4" w:space="0" w:color="auto"/>
              <w:bottom w:val="single" w:sz="4" w:space="0" w:color="auto"/>
              <w:right w:val="single" w:sz="4" w:space="0" w:color="auto"/>
            </w:tcBorders>
            <w:vAlign w:val="center"/>
            <w:hideMark/>
          </w:tcPr>
          <w:p w:rsidR="003629B9" w:rsidRPr="00D8419F" w:rsidRDefault="003629B9" w:rsidP="003F214F">
            <w:pPr>
              <w:rPr>
                <w:sz w:val="18"/>
                <w:szCs w:val="18"/>
                <w:lang w:val="uk-UA"/>
              </w:rPr>
            </w:pPr>
          </w:p>
        </w:tc>
        <w:tc>
          <w:tcPr>
            <w:tcW w:w="15137" w:type="dxa"/>
            <w:gridSpan w:val="24"/>
            <w:tcBorders>
              <w:top w:val="single" w:sz="4" w:space="0" w:color="auto"/>
              <w:left w:val="single" w:sz="4" w:space="0" w:color="auto"/>
              <w:bottom w:val="single" w:sz="4" w:space="0" w:color="auto"/>
              <w:right w:val="single" w:sz="4" w:space="0" w:color="auto"/>
            </w:tcBorders>
            <w:hideMark/>
          </w:tcPr>
          <w:p w:rsidR="003629B9" w:rsidRPr="00D8419F" w:rsidRDefault="003629B9" w:rsidP="003F214F">
            <w:pPr>
              <w:keepLines/>
              <w:rPr>
                <w:color w:val="000000"/>
                <w:sz w:val="18"/>
                <w:szCs w:val="18"/>
                <w:lang w:val="uk-UA"/>
              </w:rPr>
            </w:pPr>
            <w:r w:rsidRPr="00D8419F">
              <w:rPr>
                <w:i/>
                <w:caps/>
                <w:sz w:val="18"/>
                <w:szCs w:val="18"/>
                <w:u w:val="single"/>
              </w:rPr>
              <w:t>7. Охорона материнства та дитинства, репродуктивне здоров‘я.</w:t>
            </w:r>
          </w:p>
        </w:tc>
      </w:tr>
      <w:tr w:rsidR="003629B9" w:rsidRPr="00D8419F" w:rsidTr="003F214F">
        <w:trPr>
          <w:gridAfter w:val="5"/>
          <w:wAfter w:w="6164" w:type="dxa"/>
          <w:trHeight w:val="26"/>
        </w:trPr>
        <w:tc>
          <w:tcPr>
            <w:tcW w:w="449" w:type="dxa"/>
            <w:vMerge/>
            <w:tcBorders>
              <w:top w:val="single" w:sz="4" w:space="0" w:color="auto"/>
              <w:left w:val="single" w:sz="4" w:space="0" w:color="auto"/>
              <w:bottom w:val="single" w:sz="4" w:space="0" w:color="auto"/>
              <w:right w:val="single" w:sz="4" w:space="0" w:color="auto"/>
            </w:tcBorders>
            <w:vAlign w:val="center"/>
            <w:hideMark/>
          </w:tcPr>
          <w:p w:rsidR="003629B9" w:rsidRPr="00D8419F" w:rsidRDefault="003629B9" w:rsidP="003F214F">
            <w:pPr>
              <w:rPr>
                <w:sz w:val="18"/>
                <w:szCs w:val="18"/>
                <w:lang w:val="uk-UA"/>
              </w:rPr>
            </w:pPr>
          </w:p>
        </w:tc>
        <w:tc>
          <w:tcPr>
            <w:tcW w:w="485" w:type="dxa"/>
            <w:gridSpan w:val="4"/>
            <w:tcBorders>
              <w:top w:val="single" w:sz="4" w:space="0" w:color="auto"/>
              <w:left w:val="single" w:sz="4" w:space="0" w:color="auto"/>
              <w:bottom w:val="single" w:sz="4" w:space="0" w:color="auto"/>
              <w:right w:val="single" w:sz="4" w:space="0" w:color="auto"/>
            </w:tcBorders>
            <w:hideMark/>
          </w:tcPr>
          <w:p w:rsidR="003629B9" w:rsidRPr="00D8419F" w:rsidRDefault="003629B9" w:rsidP="003F214F">
            <w:pPr>
              <w:rPr>
                <w:sz w:val="18"/>
                <w:szCs w:val="18"/>
                <w:lang w:val="uk-UA"/>
              </w:rPr>
            </w:pPr>
            <w:r w:rsidRPr="00D8419F">
              <w:rPr>
                <w:sz w:val="18"/>
                <w:szCs w:val="18"/>
                <w:lang w:val="uk-UA"/>
              </w:rPr>
              <w:t>1</w:t>
            </w:r>
          </w:p>
        </w:tc>
        <w:tc>
          <w:tcPr>
            <w:tcW w:w="4756" w:type="dxa"/>
            <w:gridSpan w:val="3"/>
            <w:tcBorders>
              <w:top w:val="single" w:sz="4" w:space="0" w:color="auto"/>
              <w:left w:val="single" w:sz="4" w:space="0" w:color="auto"/>
              <w:bottom w:val="single" w:sz="4" w:space="0" w:color="auto"/>
              <w:right w:val="single" w:sz="4" w:space="0" w:color="auto"/>
            </w:tcBorders>
            <w:hideMark/>
          </w:tcPr>
          <w:p w:rsidR="003629B9" w:rsidRPr="00D8419F" w:rsidRDefault="003629B9" w:rsidP="003F214F">
            <w:pPr>
              <w:jc w:val="both"/>
              <w:outlineLvl w:val="3"/>
              <w:rPr>
                <w:sz w:val="18"/>
                <w:szCs w:val="18"/>
                <w:lang w:val="uk-UA"/>
              </w:rPr>
            </w:pPr>
            <w:r w:rsidRPr="00D8419F">
              <w:rPr>
                <w:sz w:val="18"/>
                <w:szCs w:val="18"/>
                <w:lang w:val="uk-UA"/>
              </w:rPr>
              <w:t>Створення перинатального центру ІІ рівня  акредитації</w:t>
            </w:r>
          </w:p>
        </w:tc>
        <w:tc>
          <w:tcPr>
            <w:tcW w:w="1180" w:type="dxa"/>
            <w:gridSpan w:val="3"/>
            <w:tcBorders>
              <w:top w:val="single" w:sz="4" w:space="0" w:color="auto"/>
              <w:left w:val="single" w:sz="4" w:space="0" w:color="auto"/>
              <w:bottom w:val="single" w:sz="4" w:space="0" w:color="auto"/>
              <w:right w:val="single" w:sz="4" w:space="0" w:color="auto"/>
            </w:tcBorders>
            <w:hideMark/>
          </w:tcPr>
          <w:p w:rsidR="003629B9" w:rsidRPr="00D8419F" w:rsidRDefault="003629B9" w:rsidP="003F214F">
            <w:pPr>
              <w:widowControl w:val="0"/>
              <w:jc w:val="both"/>
              <w:rPr>
                <w:sz w:val="18"/>
                <w:szCs w:val="18"/>
                <w:lang w:val="uk-UA"/>
              </w:rPr>
            </w:pPr>
            <w:r w:rsidRPr="00D8419F">
              <w:rPr>
                <w:sz w:val="18"/>
                <w:szCs w:val="18"/>
                <w:lang w:val="uk-UA"/>
              </w:rPr>
              <w:t>1800,0</w:t>
            </w:r>
          </w:p>
        </w:tc>
        <w:tc>
          <w:tcPr>
            <w:tcW w:w="1365" w:type="dxa"/>
            <w:gridSpan w:val="4"/>
            <w:tcBorders>
              <w:top w:val="single" w:sz="4" w:space="0" w:color="auto"/>
              <w:left w:val="single" w:sz="4" w:space="0" w:color="auto"/>
              <w:bottom w:val="single" w:sz="4" w:space="0" w:color="auto"/>
              <w:right w:val="single" w:sz="4" w:space="0" w:color="auto"/>
            </w:tcBorders>
          </w:tcPr>
          <w:p w:rsidR="003629B9" w:rsidRPr="00D8419F" w:rsidRDefault="003629B9" w:rsidP="003F214F">
            <w:pPr>
              <w:pStyle w:val="a6"/>
              <w:widowControl w:val="0"/>
              <w:ind w:left="0"/>
              <w:jc w:val="center"/>
              <w:rPr>
                <w:rFonts w:eastAsia="Calibri"/>
                <w:b/>
                <w:kern w:val="0"/>
                <w:sz w:val="18"/>
                <w:szCs w:val="18"/>
                <w:lang w:val="uk-UA" w:eastAsia="ru-RU"/>
              </w:rPr>
            </w:pPr>
          </w:p>
        </w:tc>
        <w:tc>
          <w:tcPr>
            <w:tcW w:w="1010" w:type="dxa"/>
            <w:gridSpan w:val="2"/>
            <w:tcBorders>
              <w:top w:val="single" w:sz="4" w:space="0" w:color="auto"/>
              <w:left w:val="single" w:sz="4" w:space="0" w:color="auto"/>
              <w:bottom w:val="single" w:sz="4" w:space="0" w:color="auto"/>
              <w:right w:val="single" w:sz="4" w:space="0" w:color="auto"/>
            </w:tcBorders>
          </w:tcPr>
          <w:p w:rsidR="003629B9" w:rsidRPr="00D8419F" w:rsidRDefault="003629B9" w:rsidP="003F214F">
            <w:pPr>
              <w:pStyle w:val="a6"/>
              <w:widowControl w:val="0"/>
              <w:ind w:left="0"/>
              <w:rPr>
                <w:rFonts w:eastAsia="Calibri"/>
                <w:kern w:val="0"/>
                <w:sz w:val="18"/>
                <w:szCs w:val="18"/>
                <w:lang w:val="uk-UA" w:eastAsia="ru-RU"/>
              </w:rPr>
            </w:pPr>
          </w:p>
        </w:tc>
        <w:tc>
          <w:tcPr>
            <w:tcW w:w="894" w:type="dxa"/>
            <w:gridSpan w:val="5"/>
            <w:tcBorders>
              <w:top w:val="single" w:sz="4" w:space="0" w:color="auto"/>
              <w:left w:val="single" w:sz="4" w:space="0" w:color="auto"/>
              <w:bottom w:val="single" w:sz="4" w:space="0" w:color="auto"/>
              <w:right w:val="single" w:sz="4" w:space="0" w:color="auto"/>
            </w:tcBorders>
          </w:tcPr>
          <w:p w:rsidR="003629B9" w:rsidRPr="00D8419F" w:rsidRDefault="003629B9" w:rsidP="003F214F">
            <w:pPr>
              <w:pStyle w:val="a6"/>
              <w:widowControl w:val="0"/>
              <w:ind w:left="0"/>
              <w:jc w:val="center"/>
              <w:rPr>
                <w:rFonts w:eastAsia="Calibri"/>
                <w:kern w:val="0"/>
                <w:sz w:val="18"/>
                <w:szCs w:val="18"/>
                <w:lang w:val="uk-UA" w:eastAsia="ru-RU"/>
              </w:rPr>
            </w:pPr>
          </w:p>
        </w:tc>
        <w:tc>
          <w:tcPr>
            <w:tcW w:w="1187" w:type="dxa"/>
            <w:gridSpan w:val="2"/>
            <w:tcBorders>
              <w:top w:val="single" w:sz="4" w:space="0" w:color="auto"/>
              <w:left w:val="single" w:sz="4" w:space="0" w:color="auto"/>
              <w:bottom w:val="single" w:sz="4" w:space="0" w:color="auto"/>
              <w:right w:val="single" w:sz="4" w:space="0" w:color="auto"/>
            </w:tcBorders>
          </w:tcPr>
          <w:p w:rsidR="003629B9" w:rsidRPr="00D8419F" w:rsidRDefault="003629B9" w:rsidP="003F214F">
            <w:pPr>
              <w:pStyle w:val="af0"/>
              <w:spacing w:after="0"/>
              <w:jc w:val="both"/>
              <w:rPr>
                <w:rFonts w:ascii="Times New Roman" w:hAnsi="Times New Roman" w:cs="Times New Roman"/>
                <w:sz w:val="18"/>
                <w:szCs w:val="18"/>
                <w:lang w:val="uk-UA"/>
              </w:rPr>
            </w:pPr>
          </w:p>
        </w:tc>
        <w:tc>
          <w:tcPr>
            <w:tcW w:w="4260" w:type="dxa"/>
            <w:tcBorders>
              <w:top w:val="single" w:sz="4" w:space="0" w:color="auto"/>
              <w:left w:val="single" w:sz="4" w:space="0" w:color="auto"/>
              <w:bottom w:val="single" w:sz="4" w:space="0" w:color="auto"/>
              <w:right w:val="single" w:sz="4" w:space="0" w:color="auto"/>
            </w:tcBorders>
          </w:tcPr>
          <w:p w:rsidR="003629B9" w:rsidRPr="00D8419F" w:rsidRDefault="003629B9" w:rsidP="003F214F">
            <w:pPr>
              <w:keepLines/>
              <w:rPr>
                <w:color w:val="000000"/>
                <w:sz w:val="18"/>
                <w:szCs w:val="18"/>
                <w:lang w:val="uk-UA"/>
              </w:rPr>
            </w:pPr>
          </w:p>
        </w:tc>
      </w:tr>
      <w:tr w:rsidR="003629B9" w:rsidRPr="00D8419F" w:rsidTr="003F214F">
        <w:trPr>
          <w:gridAfter w:val="5"/>
          <w:wAfter w:w="6164" w:type="dxa"/>
          <w:trHeight w:val="26"/>
        </w:trPr>
        <w:tc>
          <w:tcPr>
            <w:tcW w:w="449" w:type="dxa"/>
            <w:vMerge/>
            <w:tcBorders>
              <w:top w:val="single" w:sz="4" w:space="0" w:color="auto"/>
              <w:left w:val="single" w:sz="4" w:space="0" w:color="auto"/>
              <w:bottom w:val="single" w:sz="4" w:space="0" w:color="auto"/>
              <w:right w:val="single" w:sz="4" w:space="0" w:color="auto"/>
            </w:tcBorders>
            <w:vAlign w:val="center"/>
            <w:hideMark/>
          </w:tcPr>
          <w:p w:rsidR="003629B9" w:rsidRPr="00D8419F" w:rsidRDefault="003629B9" w:rsidP="003F214F">
            <w:pPr>
              <w:rPr>
                <w:sz w:val="18"/>
                <w:szCs w:val="18"/>
                <w:lang w:val="uk-UA"/>
              </w:rPr>
            </w:pPr>
          </w:p>
        </w:tc>
        <w:tc>
          <w:tcPr>
            <w:tcW w:w="485" w:type="dxa"/>
            <w:gridSpan w:val="4"/>
            <w:tcBorders>
              <w:top w:val="single" w:sz="4" w:space="0" w:color="auto"/>
              <w:left w:val="single" w:sz="4" w:space="0" w:color="auto"/>
              <w:bottom w:val="single" w:sz="4" w:space="0" w:color="auto"/>
              <w:right w:val="single" w:sz="4" w:space="0" w:color="auto"/>
            </w:tcBorders>
            <w:hideMark/>
          </w:tcPr>
          <w:p w:rsidR="003629B9" w:rsidRPr="00D8419F" w:rsidRDefault="003629B9" w:rsidP="003F214F">
            <w:pPr>
              <w:rPr>
                <w:sz w:val="18"/>
                <w:szCs w:val="18"/>
                <w:lang w:val="uk-UA"/>
              </w:rPr>
            </w:pPr>
            <w:r w:rsidRPr="00D8419F">
              <w:rPr>
                <w:sz w:val="18"/>
                <w:szCs w:val="18"/>
                <w:lang w:val="uk-UA"/>
              </w:rPr>
              <w:t>2</w:t>
            </w:r>
          </w:p>
        </w:tc>
        <w:tc>
          <w:tcPr>
            <w:tcW w:w="4756" w:type="dxa"/>
            <w:gridSpan w:val="3"/>
            <w:tcBorders>
              <w:top w:val="single" w:sz="4" w:space="0" w:color="auto"/>
              <w:left w:val="single" w:sz="4" w:space="0" w:color="auto"/>
              <w:bottom w:val="single" w:sz="4" w:space="0" w:color="auto"/>
              <w:right w:val="single" w:sz="4" w:space="0" w:color="auto"/>
            </w:tcBorders>
            <w:hideMark/>
          </w:tcPr>
          <w:p w:rsidR="003629B9" w:rsidRPr="00D8419F" w:rsidRDefault="003629B9" w:rsidP="003F214F">
            <w:pPr>
              <w:jc w:val="both"/>
              <w:outlineLvl w:val="3"/>
              <w:rPr>
                <w:sz w:val="18"/>
                <w:szCs w:val="18"/>
                <w:lang w:val="uk-UA"/>
              </w:rPr>
            </w:pPr>
            <w:r w:rsidRPr="00D8419F">
              <w:rPr>
                <w:sz w:val="18"/>
                <w:szCs w:val="18"/>
                <w:lang w:val="uk-UA"/>
              </w:rPr>
              <w:t>Забезпечення родопомічних та дитячих лікувальних закладів апаратами ультразвукової діагностики, апаратурою для моніторингового спостереж. за станом матері і плоду та реанімації новонароджених (дихальні апарати, реанімаційні столи для новонароджених, фетальні монітори, кювези, столики з підігрівом).</w:t>
            </w:r>
          </w:p>
        </w:tc>
        <w:tc>
          <w:tcPr>
            <w:tcW w:w="1180" w:type="dxa"/>
            <w:gridSpan w:val="3"/>
            <w:tcBorders>
              <w:top w:val="single" w:sz="4" w:space="0" w:color="auto"/>
              <w:left w:val="single" w:sz="4" w:space="0" w:color="auto"/>
              <w:bottom w:val="single" w:sz="4" w:space="0" w:color="auto"/>
              <w:right w:val="single" w:sz="4" w:space="0" w:color="auto"/>
            </w:tcBorders>
            <w:hideMark/>
          </w:tcPr>
          <w:p w:rsidR="003629B9" w:rsidRPr="00D8419F" w:rsidRDefault="003629B9" w:rsidP="003F214F">
            <w:pPr>
              <w:widowControl w:val="0"/>
              <w:jc w:val="both"/>
              <w:rPr>
                <w:sz w:val="18"/>
                <w:szCs w:val="18"/>
                <w:lang w:val="uk-UA"/>
              </w:rPr>
            </w:pPr>
            <w:r w:rsidRPr="00D8419F">
              <w:rPr>
                <w:sz w:val="18"/>
                <w:szCs w:val="18"/>
                <w:lang w:val="uk-UA"/>
              </w:rPr>
              <w:t>1500,0</w:t>
            </w:r>
          </w:p>
        </w:tc>
        <w:tc>
          <w:tcPr>
            <w:tcW w:w="1365" w:type="dxa"/>
            <w:gridSpan w:val="4"/>
            <w:tcBorders>
              <w:top w:val="single" w:sz="4" w:space="0" w:color="auto"/>
              <w:left w:val="single" w:sz="4" w:space="0" w:color="auto"/>
              <w:bottom w:val="single" w:sz="4" w:space="0" w:color="auto"/>
              <w:right w:val="single" w:sz="4" w:space="0" w:color="auto"/>
            </w:tcBorders>
          </w:tcPr>
          <w:p w:rsidR="003629B9" w:rsidRPr="00D8419F" w:rsidRDefault="003629B9" w:rsidP="003F214F">
            <w:pPr>
              <w:pStyle w:val="a6"/>
              <w:widowControl w:val="0"/>
              <w:ind w:left="0"/>
              <w:jc w:val="center"/>
              <w:rPr>
                <w:rFonts w:eastAsia="Calibri"/>
                <w:kern w:val="0"/>
                <w:sz w:val="18"/>
                <w:szCs w:val="18"/>
                <w:lang w:val="uk-UA" w:eastAsia="ru-RU"/>
              </w:rPr>
            </w:pPr>
            <w:r w:rsidRPr="00D8419F">
              <w:rPr>
                <w:rFonts w:eastAsia="Calibri"/>
                <w:kern w:val="0"/>
                <w:sz w:val="18"/>
                <w:szCs w:val="18"/>
                <w:lang w:val="uk-UA" w:eastAsia="ru-RU"/>
              </w:rPr>
              <w:t>900,0</w:t>
            </w:r>
          </w:p>
        </w:tc>
        <w:tc>
          <w:tcPr>
            <w:tcW w:w="1010" w:type="dxa"/>
            <w:gridSpan w:val="2"/>
            <w:tcBorders>
              <w:top w:val="single" w:sz="4" w:space="0" w:color="auto"/>
              <w:left w:val="single" w:sz="4" w:space="0" w:color="auto"/>
              <w:bottom w:val="single" w:sz="4" w:space="0" w:color="auto"/>
              <w:right w:val="single" w:sz="4" w:space="0" w:color="auto"/>
            </w:tcBorders>
          </w:tcPr>
          <w:p w:rsidR="003629B9" w:rsidRPr="00D8419F" w:rsidRDefault="003629B9" w:rsidP="003F214F">
            <w:pPr>
              <w:pStyle w:val="a6"/>
              <w:widowControl w:val="0"/>
              <w:ind w:left="0"/>
              <w:rPr>
                <w:rFonts w:eastAsia="Calibri"/>
                <w:kern w:val="0"/>
                <w:sz w:val="18"/>
                <w:szCs w:val="18"/>
                <w:lang w:val="uk-UA" w:eastAsia="ru-RU"/>
              </w:rPr>
            </w:pPr>
            <w:r w:rsidRPr="00D8419F">
              <w:rPr>
                <w:rFonts w:eastAsia="Calibri"/>
                <w:kern w:val="0"/>
                <w:sz w:val="18"/>
                <w:szCs w:val="18"/>
                <w:lang w:val="uk-UA" w:eastAsia="ru-RU"/>
              </w:rPr>
              <w:t>990,0</w:t>
            </w:r>
          </w:p>
        </w:tc>
        <w:tc>
          <w:tcPr>
            <w:tcW w:w="894" w:type="dxa"/>
            <w:gridSpan w:val="5"/>
            <w:tcBorders>
              <w:top w:val="single" w:sz="4" w:space="0" w:color="auto"/>
              <w:left w:val="single" w:sz="4" w:space="0" w:color="auto"/>
              <w:bottom w:val="single" w:sz="4" w:space="0" w:color="auto"/>
              <w:right w:val="single" w:sz="4" w:space="0" w:color="auto"/>
            </w:tcBorders>
          </w:tcPr>
          <w:p w:rsidR="003629B9" w:rsidRPr="00D8419F" w:rsidRDefault="003629B9" w:rsidP="003F214F">
            <w:pPr>
              <w:pStyle w:val="a6"/>
              <w:widowControl w:val="0"/>
              <w:ind w:left="0"/>
              <w:jc w:val="center"/>
              <w:rPr>
                <w:rFonts w:eastAsia="Calibri"/>
                <w:kern w:val="0"/>
                <w:sz w:val="18"/>
                <w:szCs w:val="18"/>
                <w:lang w:val="uk-UA" w:eastAsia="ru-RU"/>
              </w:rPr>
            </w:pPr>
          </w:p>
        </w:tc>
        <w:tc>
          <w:tcPr>
            <w:tcW w:w="1187" w:type="dxa"/>
            <w:gridSpan w:val="2"/>
            <w:tcBorders>
              <w:top w:val="single" w:sz="4" w:space="0" w:color="auto"/>
              <w:left w:val="single" w:sz="4" w:space="0" w:color="auto"/>
              <w:bottom w:val="single" w:sz="4" w:space="0" w:color="auto"/>
              <w:right w:val="single" w:sz="4" w:space="0" w:color="auto"/>
            </w:tcBorders>
          </w:tcPr>
          <w:p w:rsidR="003629B9" w:rsidRPr="00D8419F" w:rsidRDefault="003629B9" w:rsidP="003F214F">
            <w:pPr>
              <w:pStyle w:val="af0"/>
              <w:spacing w:after="0"/>
              <w:jc w:val="both"/>
              <w:rPr>
                <w:rFonts w:ascii="Times New Roman" w:hAnsi="Times New Roman" w:cs="Times New Roman"/>
                <w:sz w:val="18"/>
                <w:szCs w:val="18"/>
                <w:lang w:val="uk-UA"/>
              </w:rPr>
            </w:pPr>
            <w:r w:rsidRPr="00D8419F">
              <w:rPr>
                <w:rFonts w:ascii="Times New Roman" w:hAnsi="Times New Roman" w:cs="Times New Roman"/>
                <w:sz w:val="18"/>
                <w:szCs w:val="18"/>
                <w:lang w:val="uk-UA"/>
              </w:rPr>
              <w:t>990,0</w:t>
            </w:r>
          </w:p>
        </w:tc>
        <w:tc>
          <w:tcPr>
            <w:tcW w:w="4260" w:type="dxa"/>
            <w:tcBorders>
              <w:top w:val="single" w:sz="4" w:space="0" w:color="auto"/>
              <w:left w:val="single" w:sz="4" w:space="0" w:color="auto"/>
              <w:bottom w:val="single" w:sz="4" w:space="0" w:color="auto"/>
              <w:right w:val="single" w:sz="4" w:space="0" w:color="auto"/>
            </w:tcBorders>
          </w:tcPr>
          <w:p w:rsidR="003629B9" w:rsidRPr="00D8419F" w:rsidRDefault="003629B9" w:rsidP="003F214F">
            <w:pPr>
              <w:keepLines/>
              <w:rPr>
                <w:color w:val="000000"/>
                <w:sz w:val="18"/>
                <w:szCs w:val="18"/>
                <w:lang w:val="uk-UA"/>
              </w:rPr>
            </w:pPr>
            <w:r w:rsidRPr="00D8419F">
              <w:rPr>
                <w:color w:val="000000"/>
                <w:sz w:val="18"/>
                <w:szCs w:val="18"/>
                <w:lang w:val="uk-UA"/>
              </w:rPr>
              <w:t>П</w:t>
            </w:r>
            <w:r w:rsidRPr="003333CD">
              <w:rPr>
                <w:color w:val="000000"/>
                <w:sz w:val="18"/>
                <w:szCs w:val="18"/>
                <w:highlight w:val="yellow"/>
                <w:lang w:val="uk-UA"/>
              </w:rPr>
              <w:t>р</w:t>
            </w:r>
            <w:r w:rsidRPr="00D8419F">
              <w:rPr>
                <w:color w:val="000000"/>
                <w:sz w:val="18"/>
                <w:szCs w:val="18"/>
                <w:lang w:val="uk-UA"/>
              </w:rPr>
              <w:t>идбано</w:t>
            </w:r>
            <w:r w:rsidR="003333CD">
              <w:rPr>
                <w:color w:val="000000"/>
                <w:sz w:val="18"/>
                <w:szCs w:val="18"/>
                <w:lang w:val="uk-UA"/>
              </w:rPr>
              <w:t xml:space="preserve"> УЗД апарат</w:t>
            </w:r>
          </w:p>
        </w:tc>
      </w:tr>
      <w:tr w:rsidR="003629B9" w:rsidRPr="00D8419F" w:rsidTr="003F214F">
        <w:trPr>
          <w:gridAfter w:val="5"/>
          <w:wAfter w:w="6164" w:type="dxa"/>
          <w:trHeight w:val="26"/>
        </w:trPr>
        <w:tc>
          <w:tcPr>
            <w:tcW w:w="449" w:type="dxa"/>
            <w:vMerge/>
            <w:tcBorders>
              <w:top w:val="single" w:sz="4" w:space="0" w:color="auto"/>
              <w:left w:val="single" w:sz="4" w:space="0" w:color="auto"/>
              <w:bottom w:val="single" w:sz="4" w:space="0" w:color="auto"/>
              <w:right w:val="single" w:sz="4" w:space="0" w:color="auto"/>
            </w:tcBorders>
            <w:vAlign w:val="center"/>
            <w:hideMark/>
          </w:tcPr>
          <w:p w:rsidR="003629B9" w:rsidRPr="00D8419F" w:rsidRDefault="003629B9" w:rsidP="003F214F">
            <w:pPr>
              <w:rPr>
                <w:sz w:val="18"/>
                <w:szCs w:val="18"/>
                <w:lang w:val="uk-UA"/>
              </w:rPr>
            </w:pPr>
          </w:p>
        </w:tc>
        <w:tc>
          <w:tcPr>
            <w:tcW w:w="485" w:type="dxa"/>
            <w:gridSpan w:val="4"/>
            <w:tcBorders>
              <w:top w:val="single" w:sz="4" w:space="0" w:color="auto"/>
              <w:left w:val="single" w:sz="4" w:space="0" w:color="auto"/>
              <w:bottom w:val="single" w:sz="4" w:space="0" w:color="auto"/>
              <w:right w:val="single" w:sz="4" w:space="0" w:color="auto"/>
            </w:tcBorders>
            <w:hideMark/>
          </w:tcPr>
          <w:p w:rsidR="003629B9" w:rsidRPr="00D8419F" w:rsidRDefault="003629B9" w:rsidP="003F214F">
            <w:pPr>
              <w:rPr>
                <w:sz w:val="18"/>
                <w:szCs w:val="18"/>
                <w:lang w:val="uk-UA"/>
              </w:rPr>
            </w:pPr>
            <w:r w:rsidRPr="00D8419F">
              <w:rPr>
                <w:sz w:val="18"/>
                <w:szCs w:val="18"/>
                <w:lang w:val="uk-UA"/>
              </w:rPr>
              <w:t>3</w:t>
            </w:r>
          </w:p>
        </w:tc>
        <w:tc>
          <w:tcPr>
            <w:tcW w:w="4756" w:type="dxa"/>
            <w:gridSpan w:val="3"/>
            <w:tcBorders>
              <w:top w:val="single" w:sz="4" w:space="0" w:color="auto"/>
              <w:left w:val="single" w:sz="4" w:space="0" w:color="auto"/>
              <w:bottom w:val="single" w:sz="4" w:space="0" w:color="auto"/>
              <w:right w:val="single" w:sz="4" w:space="0" w:color="auto"/>
            </w:tcBorders>
            <w:hideMark/>
          </w:tcPr>
          <w:p w:rsidR="003629B9" w:rsidRPr="00D8419F" w:rsidRDefault="003629B9" w:rsidP="003F214F">
            <w:pPr>
              <w:jc w:val="both"/>
              <w:outlineLvl w:val="3"/>
              <w:rPr>
                <w:sz w:val="18"/>
                <w:szCs w:val="18"/>
                <w:lang w:val="uk-UA"/>
              </w:rPr>
            </w:pPr>
            <w:r w:rsidRPr="00D8419F">
              <w:rPr>
                <w:sz w:val="18"/>
                <w:szCs w:val="18"/>
                <w:lang w:val="uk-UA"/>
              </w:rPr>
              <w:t>Забезпечити родопомічні відділення комп‘ю</w:t>
            </w:r>
            <w:r w:rsidRPr="00D8419F">
              <w:rPr>
                <w:sz w:val="18"/>
                <w:szCs w:val="18"/>
              </w:rPr>
              <w:t>терами для проведення моніторингу за вагітними, роділлями, породіллями високого ступеню акушерського та перинатального ризику</w:t>
            </w:r>
          </w:p>
        </w:tc>
        <w:tc>
          <w:tcPr>
            <w:tcW w:w="1180" w:type="dxa"/>
            <w:gridSpan w:val="3"/>
            <w:tcBorders>
              <w:top w:val="single" w:sz="4" w:space="0" w:color="auto"/>
              <w:left w:val="single" w:sz="4" w:space="0" w:color="auto"/>
              <w:bottom w:val="single" w:sz="4" w:space="0" w:color="auto"/>
              <w:right w:val="single" w:sz="4" w:space="0" w:color="auto"/>
            </w:tcBorders>
            <w:hideMark/>
          </w:tcPr>
          <w:p w:rsidR="003629B9" w:rsidRPr="00D8419F" w:rsidRDefault="003629B9" w:rsidP="003F214F">
            <w:pPr>
              <w:pStyle w:val="a6"/>
              <w:widowControl w:val="0"/>
              <w:ind w:left="0"/>
              <w:jc w:val="both"/>
              <w:rPr>
                <w:rFonts w:eastAsia="Calibri"/>
                <w:kern w:val="0"/>
                <w:sz w:val="18"/>
                <w:szCs w:val="18"/>
                <w:lang w:val="uk-UA" w:eastAsia="ru-RU"/>
              </w:rPr>
            </w:pPr>
            <w:r w:rsidRPr="00D8419F">
              <w:rPr>
                <w:rFonts w:eastAsia="Calibri"/>
                <w:kern w:val="0"/>
                <w:sz w:val="18"/>
                <w:szCs w:val="18"/>
                <w:lang w:val="uk-UA" w:eastAsia="ru-RU"/>
              </w:rPr>
              <w:t>31,4</w:t>
            </w:r>
          </w:p>
        </w:tc>
        <w:tc>
          <w:tcPr>
            <w:tcW w:w="1365" w:type="dxa"/>
            <w:gridSpan w:val="4"/>
            <w:tcBorders>
              <w:top w:val="single" w:sz="4" w:space="0" w:color="auto"/>
              <w:left w:val="single" w:sz="4" w:space="0" w:color="auto"/>
              <w:bottom w:val="single" w:sz="4" w:space="0" w:color="auto"/>
              <w:right w:val="single" w:sz="4" w:space="0" w:color="auto"/>
            </w:tcBorders>
          </w:tcPr>
          <w:p w:rsidR="003629B9" w:rsidRPr="00D8419F" w:rsidRDefault="003629B9" w:rsidP="003F214F">
            <w:pPr>
              <w:pStyle w:val="a6"/>
              <w:widowControl w:val="0"/>
              <w:ind w:left="0"/>
              <w:jc w:val="center"/>
              <w:rPr>
                <w:rFonts w:eastAsia="Calibri"/>
                <w:b/>
                <w:kern w:val="0"/>
                <w:sz w:val="18"/>
                <w:szCs w:val="18"/>
                <w:lang w:val="uk-UA" w:eastAsia="ru-RU"/>
              </w:rPr>
            </w:pPr>
          </w:p>
        </w:tc>
        <w:tc>
          <w:tcPr>
            <w:tcW w:w="1010" w:type="dxa"/>
            <w:gridSpan w:val="2"/>
            <w:tcBorders>
              <w:top w:val="single" w:sz="4" w:space="0" w:color="auto"/>
              <w:left w:val="single" w:sz="4" w:space="0" w:color="auto"/>
              <w:bottom w:val="single" w:sz="4" w:space="0" w:color="auto"/>
              <w:right w:val="single" w:sz="4" w:space="0" w:color="auto"/>
            </w:tcBorders>
          </w:tcPr>
          <w:p w:rsidR="003629B9" w:rsidRPr="00D8419F" w:rsidRDefault="003629B9" w:rsidP="003F214F">
            <w:pPr>
              <w:pStyle w:val="a6"/>
              <w:widowControl w:val="0"/>
              <w:ind w:left="0"/>
              <w:rPr>
                <w:rFonts w:eastAsia="Calibri"/>
                <w:b/>
                <w:kern w:val="0"/>
                <w:sz w:val="18"/>
                <w:szCs w:val="18"/>
                <w:lang w:val="uk-UA" w:eastAsia="ru-RU"/>
              </w:rPr>
            </w:pPr>
          </w:p>
        </w:tc>
        <w:tc>
          <w:tcPr>
            <w:tcW w:w="894" w:type="dxa"/>
            <w:gridSpan w:val="5"/>
            <w:tcBorders>
              <w:top w:val="single" w:sz="4" w:space="0" w:color="auto"/>
              <w:left w:val="single" w:sz="4" w:space="0" w:color="auto"/>
              <w:bottom w:val="single" w:sz="4" w:space="0" w:color="auto"/>
              <w:right w:val="single" w:sz="4" w:space="0" w:color="auto"/>
            </w:tcBorders>
          </w:tcPr>
          <w:p w:rsidR="003629B9" w:rsidRPr="00D8419F" w:rsidRDefault="003629B9" w:rsidP="003F214F">
            <w:pPr>
              <w:pStyle w:val="a6"/>
              <w:widowControl w:val="0"/>
              <w:ind w:left="0"/>
              <w:jc w:val="center"/>
              <w:rPr>
                <w:rFonts w:eastAsia="Calibri"/>
                <w:kern w:val="0"/>
                <w:sz w:val="18"/>
                <w:szCs w:val="18"/>
                <w:lang w:val="uk-UA" w:eastAsia="ru-RU"/>
              </w:rPr>
            </w:pPr>
          </w:p>
        </w:tc>
        <w:tc>
          <w:tcPr>
            <w:tcW w:w="1187" w:type="dxa"/>
            <w:gridSpan w:val="2"/>
            <w:tcBorders>
              <w:top w:val="single" w:sz="4" w:space="0" w:color="auto"/>
              <w:left w:val="single" w:sz="4" w:space="0" w:color="auto"/>
              <w:bottom w:val="single" w:sz="4" w:space="0" w:color="auto"/>
              <w:right w:val="single" w:sz="4" w:space="0" w:color="auto"/>
            </w:tcBorders>
          </w:tcPr>
          <w:p w:rsidR="003629B9" w:rsidRPr="00D8419F" w:rsidRDefault="003629B9" w:rsidP="003F214F">
            <w:pPr>
              <w:pStyle w:val="af0"/>
              <w:spacing w:after="0"/>
              <w:jc w:val="both"/>
              <w:rPr>
                <w:rFonts w:ascii="Times New Roman" w:hAnsi="Times New Roman" w:cs="Times New Roman"/>
                <w:sz w:val="18"/>
                <w:szCs w:val="18"/>
                <w:lang w:val="uk-UA"/>
              </w:rPr>
            </w:pPr>
          </w:p>
        </w:tc>
        <w:tc>
          <w:tcPr>
            <w:tcW w:w="4260" w:type="dxa"/>
            <w:tcBorders>
              <w:top w:val="single" w:sz="4" w:space="0" w:color="auto"/>
              <w:left w:val="single" w:sz="4" w:space="0" w:color="auto"/>
              <w:bottom w:val="single" w:sz="4" w:space="0" w:color="auto"/>
              <w:right w:val="single" w:sz="4" w:space="0" w:color="auto"/>
            </w:tcBorders>
          </w:tcPr>
          <w:p w:rsidR="003629B9" w:rsidRPr="00D8419F" w:rsidRDefault="003629B9" w:rsidP="003F214F">
            <w:pPr>
              <w:keepLines/>
              <w:rPr>
                <w:color w:val="000000"/>
                <w:sz w:val="18"/>
                <w:szCs w:val="18"/>
                <w:lang w:val="uk-UA"/>
              </w:rPr>
            </w:pPr>
          </w:p>
        </w:tc>
      </w:tr>
      <w:tr w:rsidR="003629B9" w:rsidRPr="00D8419F" w:rsidTr="003F214F">
        <w:trPr>
          <w:gridAfter w:val="5"/>
          <w:wAfter w:w="6164" w:type="dxa"/>
          <w:trHeight w:val="155"/>
        </w:trPr>
        <w:tc>
          <w:tcPr>
            <w:tcW w:w="449" w:type="dxa"/>
            <w:vMerge/>
            <w:tcBorders>
              <w:top w:val="single" w:sz="4" w:space="0" w:color="auto"/>
              <w:left w:val="single" w:sz="4" w:space="0" w:color="auto"/>
              <w:bottom w:val="single" w:sz="4" w:space="0" w:color="auto"/>
              <w:right w:val="single" w:sz="4" w:space="0" w:color="auto"/>
            </w:tcBorders>
            <w:vAlign w:val="center"/>
            <w:hideMark/>
          </w:tcPr>
          <w:p w:rsidR="003629B9" w:rsidRPr="00D8419F" w:rsidRDefault="003629B9" w:rsidP="003F214F">
            <w:pPr>
              <w:rPr>
                <w:sz w:val="18"/>
                <w:szCs w:val="18"/>
                <w:lang w:val="uk-UA"/>
              </w:rPr>
            </w:pPr>
          </w:p>
        </w:tc>
        <w:tc>
          <w:tcPr>
            <w:tcW w:w="485" w:type="dxa"/>
            <w:gridSpan w:val="4"/>
            <w:tcBorders>
              <w:top w:val="single" w:sz="4" w:space="0" w:color="auto"/>
              <w:left w:val="single" w:sz="4" w:space="0" w:color="auto"/>
              <w:bottom w:val="single" w:sz="4" w:space="0" w:color="auto"/>
              <w:right w:val="single" w:sz="4" w:space="0" w:color="auto"/>
            </w:tcBorders>
            <w:hideMark/>
          </w:tcPr>
          <w:p w:rsidR="003629B9" w:rsidRPr="00D8419F" w:rsidRDefault="003629B9" w:rsidP="003F214F">
            <w:pPr>
              <w:rPr>
                <w:sz w:val="18"/>
                <w:szCs w:val="18"/>
                <w:lang w:val="uk-UA"/>
              </w:rPr>
            </w:pPr>
            <w:r w:rsidRPr="00D8419F">
              <w:rPr>
                <w:sz w:val="18"/>
                <w:szCs w:val="18"/>
                <w:lang w:val="uk-UA"/>
              </w:rPr>
              <w:t>4</w:t>
            </w:r>
          </w:p>
        </w:tc>
        <w:tc>
          <w:tcPr>
            <w:tcW w:w="4756" w:type="dxa"/>
            <w:gridSpan w:val="3"/>
            <w:tcBorders>
              <w:top w:val="single" w:sz="4" w:space="0" w:color="auto"/>
              <w:left w:val="single" w:sz="4" w:space="0" w:color="auto"/>
              <w:bottom w:val="single" w:sz="4" w:space="0" w:color="auto"/>
              <w:right w:val="single" w:sz="4" w:space="0" w:color="auto"/>
            </w:tcBorders>
            <w:hideMark/>
          </w:tcPr>
          <w:p w:rsidR="003629B9" w:rsidRPr="00D8419F" w:rsidRDefault="003629B9" w:rsidP="003F214F">
            <w:pPr>
              <w:jc w:val="both"/>
              <w:outlineLvl w:val="3"/>
              <w:rPr>
                <w:sz w:val="18"/>
                <w:szCs w:val="18"/>
                <w:lang w:val="uk-UA"/>
              </w:rPr>
            </w:pPr>
            <w:r w:rsidRPr="00D8419F">
              <w:rPr>
                <w:sz w:val="18"/>
                <w:szCs w:val="18"/>
              </w:rPr>
              <w:t>Забезпечити належні умови первинної реанімації новонароджених із використанням сучасного обладнання та нових досягнень медицини</w:t>
            </w:r>
          </w:p>
        </w:tc>
        <w:tc>
          <w:tcPr>
            <w:tcW w:w="1180" w:type="dxa"/>
            <w:gridSpan w:val="3"/>
            <w:tcBorders>
              <w:top w:val="single" w:sz="4" w:space="0" w:color="auto"/>
              <w:left w:val="single" w:sz="4" w:space="0" w:color="auto"/>
              <w:bottom w:val="single" w:sz="4" w:space="0" w:color="auto"/>
              <w:right w:val="single" w:sz="4" w:space="0" w:color="auto"/>
            </w:tcBorders>
            <w:hideMark/>
          </w:tcPr>
          <w:p w:rsidR="003629B9" w:rsidRPr="00D8419F" w:rsidRDefault="003629B9" w:rsidP="003F214F">
            <w:pPr>
              <w:widowControl w:val="0"/>
              <w:jc w:val="both"/>
              <w:rPr>
                <w:sz w:val="18"/>
                <w:szCs w:val="18"/>
                <w:lang w:val="uk-UA"/>
              </w:rPr>
            </w:pPr>
            <w:r w:rsidRPr="00D8419F">
              <w:rPr>
                <w:sz w:val="18"/>
                <w:szCs w:val="18"/>
                <w:lang w:val="uk-UA"/>
              </w:rPr>
              <w:t>1000,0</w:t>
            </w:r>
          </w:p>
        </w:tc>
        <w:tc>
          <w:tcPr>
            <w:tcW w:w="1365" w:type="dxa"/>
            <w:gridSpan w:val="4"/>
            <w:tcBorders>
              <w:top w:val="single" w:sz="4" w:space="0" w:color="auto"/>
              <w:left w:val="single" w:sz="4" w:space="0" w:color="auto"/>
              <w:bottom w:val="single" w:sz="4" w:space="0" w:color="auto"/>
              <w:right w:val="single" w:sz="4" w:space="0" w:color="auto"/>
            </w:tcBorders>
          </w:tcPr>
          <w:p w:rsidR="003629B9" w:rsidRPr="00D8419F" w:rsidRDefault="003629B9" w:rsidP="003F214F">
            <w:pPr>
              <w:pStyle w:val="a6"/>
              <w:widowControl w:val="0"/>
              <w:ind w:left="0"/>
              <w:jc w:val="center"/>
              <w:rPr>
                <w:rFonts w:eastAsia="Calibri"/>
                <w:b/>
                <w:kern w:val="0"/>
                <w:sz w:val="18"/>
                <w:szCs w:val="18"/>
                <w:lang w:val="uk-UA" w:eastAsia="ru-RU"/>
              </w:rPr>
            </w:pPr>
          </w:p>
        </w:tc>
        <w:tc>
          <w:tcPr>
            <w:tcW w:w="1010" w:type="dxa"/>
            <w:gridSpan w:val="2"/>
            <w:tcBorders>
              <w:top w:val="single" w:sz="4" w:space="0" w:color="auto"/>
              <w:left w:val="single" w:sz="4" w:space="0" w:color="auto"/>
              <w:bottom w:val="single" w:sz="4" w:space="0" w:color="auto"/>
              <w:right w:val="single" w:sz="4" w:space="0" w:color="auto"/>
            </w:tcBorders>
          </w:tcPr>
          <w:p w:rsidR="003629B9" w:rsidRPr="00D8419F" w:rsidRDefault="003629B9" w:rsidP="003F214F">
            <w:pPr>
              <w:pStyle w:val="a6"/>
              <w:widowControl w:val="0"/>
              <w:ind w:left="0"/>
              <w:rPr>
                <w:rFonts w:eastAsia="Calibri"/>
                <w:b/>
                <w:kern w:val="0"/>
                <w:sz w:val="18"/>
                <w:szCs w:val="18"/>
                <w:lang w:val="uk-UA" w:eastAsia="ru-RU"/>
              </w:rPr>
            </w:pPr>
          </w:p>
        </w:tc>
        <w:tc>
          <w:tcPr>
            <w:tcW w:w="894" w:type="dxa"/>
            <w:gridSpan w:val="5"/>
            <w:tcBorders>
              <w:top w:val="single" w:sz="4" w:space="0" w:color="auto"/>
              <w:left w:val="single" w:sz="4" w:space="0" w:color="auto"/>
              <w:bottom w:val="single" w:sz="4" w:space="0" w:color="auto"/>
              <w:right w:val="single" w:sz="4" w:space="0" w:color="auto"/>
            </w:tcBorders>
          </w:tcPr>
          <w:p w:rsidR="003629B9" w:rsidRPr="00D8419F" w:rsidRDefault="003629B9" w:rsidP="003F214F">
            <w:pPr>
              <w:pStyle w:val="a6"/>
              <w:widowControl w:val="0"/>
              <w:ind w:left="0"/>
              <w:jc w:val="center"/>
              <w:rPr>
                <w:rFonts w:eastAsia="Calibri"/>
                <w:kern w:val="0"/>
                <w:sz w:val="18"/>
                <w:szCs w:val="18"/>
                <w:lang w:val="uk-UA" w:eastAsia="ru-RU"/>
              </w:rPr>
            </w:pPr>
          </w:p>
        </w:tc>
        <w:tc>
          <w:tcPr>
            <w:tcW w:w="1187" w:type="dxa"/>
            <w:gridSpan w:val="2"/>
            <w:tcBorders>
              <w:top w:val="single" w:sz="4" w:space="0" w:color="auto"/>
              <w:left w:val="single" w:sz="4" w:space="0" w:color="auto"/>
              <w:bottom w:val="single" w:sz="4" w:space="0" w:color="auto"/>
              <w:right w:val="single" w:sz="4" w:space="0" w:color="auto"/>
            </w:tcBorders>
          </w:tcPr>
          <w:p w:rsidR="003629B9" w:rsidRPr="00D8419F" w:rsidRDefault="003629B9" w:rsidP="003F214F">
            <w:pPr>
              <w:pStyle w:val="af0"/>
              <w:spacing w:after="0"/>
              <w:jc w:val="both"/>
              <w:rPr>
                <w:rFonts w:ascii="Times New Roman" w:hAnsi="Times New Roman" w:cs="Times New Roman"/>
                <w:sz w:val="18"/>
                <w:szCs w:val="18"/>
                <w:lang w:val="uk-UA"/>
              </w:rPr>
            </w:pPr>
          </w:p>
        </w:tc>
        <w:tc>
          <w:tcPr>
            <w:tcW w:w="4260" w:type="dxa"/>
            <w:tcBorders>
              <w:top w:val="single" w:sz="4" w:space="0" w:color="auto"/>
              <w:left w:val="single" w:sz="4" w:space="0" w:color="auto"/>
              <w:bottom w:val="single" w:sz="4" w:space="0" w:color="auto"/>
              <w:right w:val="single" w:sz="4" w:space="0" w:color="auto"/>
            </w:tcBorders>
          </w:tcPr>
          <w:p w:rsidR="003629B9" w:rsidRPr="00D8419F" w:rsidRDefault="003629B9" w:rsidP="003F214F">
            <w:pPr>
              <w:keepLines/>
              <w:rPr>
                <w:color w:val="000000"/>
                <w:sz w:val="18"/>
                <w:szCs w:val="18"/>
                <w:lang w:val="uk-UA"/>
              </w:rPr>
            </w:pPr>
          </w:p>
        </w:tc>
      </w:tr>
      <w:tr w:rsidR="003629B9" w:rsidRPr="00D8419F" w:rsidTr="003F214F">
        <w:trPr>
          <w:gridAfter w:val="5"/>
          <w:wAfter w:w="6164" w:type="dxa"/>
          <w:trHeight w:val="155"/>
        </w:trPr>
        <w:tc>
          <w:tcPr>
            <w:tcW w:w="449" w:type="dxa"/>
            <w:vMerge w:val="restart"/>
            <w:tcBorders>
              <w:top w:val="single" w:sz="4" w:space="0" w:color="auto"/>
              <w:left w:val="single" w:sz="4" w:space="0" w:color="auto"/>
              <w:bottom w:val="single" w:sz="4" w:space="0" w:color="auto"/>
              <w:right w:val="single" w:sz="4" w:space="0" w:color="auto"/>
            </w:tcBorders>
          </w:tcPr>
          <w:p w:rsidR="003629B9" w:rsidRPr="00D8419F" w:rsidRDefault="003629B9" w:rsidP="003F214F">
            <w:pPr>
              <w:rPr>
                <w:sz w:val="18"/>
                <w:szCs w:val="18"/>
                <w:lang w:val="uk-UA"/>
              </w:rPr>
            </w:pPr>
          </w:p>
        </w:tc>
        <w:tc>
          <w:tcPr>
            <w:tcW w:w="15137" w:type="dxa"/>
            <w:gridSpan w:val="24"/>
            <w:tcBorders>
              <w:top w:val="single" w:sz="4" w:space="0" w:color="auto"/>
              <w:left w:val="single" w:sz="4" w:space="0" w:color="auto"/>
              <w:bottom w:val="single" w:sz="4" w:space="0" w:color="auto"/>
              <w:right w:val="single" w:sz="4" w:space="0" w:color="auto"/>
            </w:tcBorders>
            <w:hideMark/>
          </w:tcPr>
          <w:p w:rsidR="003629B9" w:rsidRPr="00D8419F" w:rsidRDefault="003629B9" w:rsidP="003F214F">
            <w:pPr>
              <w:keepLines/>
              <w:rPr>
                <w:color w:val="000000"/>
                <w:sz w:val="18"/>
                <w:szCs w:val="18"/>
                <w:lang w:val="uk-UA"/>
              </w:rPr>
            </w:pPr>
            <w:r w:rsidRPr="00D8419F">
              <w:rPr>
                <w:i/>
                <w:caps/>
                <w:sz w:val="18"/>
                <w:szCs w:val="18"/>
                <w:u w:val="single"/>
              </w:rPr>
              <w:t>8. Кращі можливості для інвалідів</w:t>
            </w:r>
          </w:p>
        </w:tc>
      </w:tr>
      <w:tr w:rsidR="003629B9" w:rsidRPr="007D22E9" w:rsidTr="003F214F">
        <w:trPr>
          <w:gridAfter w:val="5"/>
          <w:wAfter w:w="6164" w:type="dxa"/>
          <w:trHeight w:val="155"/>
        </w:trPr>
        <w:tc>
          <w:tcPr>
            <w:tcW w:w="449" w:type="dxa"/>
            <w:vMerge/>
            <w:tcBorders>
              <w:top w:val="single" w:sz="4" w:space="0" w:color="auto"/>
              <w:left w:val="single" w:sz="4" w:space="0" w:color="auto"/>
              <w:bottom w:val="single" w:sz="4" w:space="0" w:color="auto"/>
              <w:right w:val="single" w:sz="4" w:space="0" w:color="auto"/>
            </w:tcBorders>
            <w:vAlign w:val="center"/>
            <w:hideMark/>
          </w:tcPr>
          <w:p w:rsidR="003629B9" w:rsidRPr="00D8419F" w:rsidRDefault="003629B9" w:rsidP="003F214F">
            <w:pPr>
              <w:rPr>
                <w:sz w:val="18"/>
                <w:szCs w:val="18"/>
                <w:lang w:val="uk-UA"/>
              </w:rPr>
            </w:pPr>
          </w:p>
        </w:tc>
        <w:tc>
          <w:tcPr>
            <w:tcW w:w="485" w:type="dxa"/>
            <w:gridSpan w:val="4"/>
            <w:tcBorders>
              <w:top w:val="single" w:sz="4" w:space="0" w:color="auto"/>
              <w:left w:val="single" w:sz="4" w:space="0" w:color="auto"/>
              <w:bottom w:val="single" w:sz="4" w:space="0" w:color="auto"/>
              <w:right w:val="single" w:sz="4" w:space="0" w:color="auto"/>
            </w:tcBorders>
            <w:hideMark/>
          </w:tcPr>
          <w:p w:rsidR="003629B9" w:rsidRPr="00D8419F" w:rsidRDefault="003629B9" w:rsidP="003F214F">
            <w:pPr>
              <w:rPr>
                <w:sz w:val="18"/>
                <w:szCs w:val="18"/>
                <w:lang w:val="uk-UA"/>
              </w:rPr>
            </w:pPr>
            <w:r w:rsidRPr="00D8419F">
              <w:rPr>
                <w:sz w:val="18"/>
                <w:szCs w:val="18"/>
                <w:lang w:val="uk-UA"/>
              </w:rPr>
              <w:t>5</w:t>
            </w:r>
          </w:p>
        </w:tc>
        <w:tc>
          <w:tcPr>
            <w:tcW w:w="4756" w:type="dxa"/>
            <w:gridSpan w:val="3"/>
            <w:tcBorders>
              <w:top w:val="single" w:sz="4" w:space="0" w:color="auto"/>
              <w:left w:val="single" w:sz="4" w:space="0" w:color="auto"/>
              <w:bottom w:val="single" w:sz="4" w:space="0" w:color="auto"/>
              <w:right w:val="single" w:sz="4" w:space="0" w:color="auto"/>
            </w:tcBorders>
            <w:hideMark/>
          </w:tcPr>
          <w:p w:rsidR="003629B9" w:rsidRPr="00D8419F" w:rsidRDefault="003629B9" w:rsidP="003F214F">
            <w:pPr>
              <w:jc w:val="both"/>
              <w:outlineLvl w:val="3"/>
              <w:rPr>
                <w:sz w:val="18"/>
                <w:szCs w:val="18"/>
                <w:lang w:val="uk-UA"/>
              </w:rPr>
            </w:pPr>
            <w:r w:rsidRPr="00D8419F">
              <w:rPr>
                <w:sz w:val="18"/>
                <w:szCs w:val="18"/>
                <w:lang w:val="uk-UA"/>
              </w:rPr>
              <w:t>Забезпечити повноціннемедичнеспостереження, активний патронаж медич.працівниками дітей-інвалідів, виконання нормативно-правових актів, передбачених для таких дітей соціальн.гарантійвсистеміохорониздоров`я,асаме:медикаментозного,реабілітаційного,санаторнокурортногозабезпечення, своєчасного оформленнямеддокументів для встановлення інвалідності.</w:t>
            </w:r>
          </w:p>
        </w:tc>
        <w:tc>
          <w:tcPr>
            <w:tcW w:w="1180" w:type="dxa"/>
            <w:gridSpan w:val="3"/>
            <w:tcBorders>
              <w:top w:val="single" w:sz="4" w:space="0" w:color="auto"/>
              <w:left w:val="single" w:sz="4" w:space="0" w:color="auto"/>
              <w:bottom w:val="single" w:sz="4" w:space="0" w:color="auto"/>
              <w:right w:val="single" w:sz="4" w:space="0" w:color="auto"/>
            </w:tcBorders>
            <w:hideMark/>
          </w:tcPr>
          <w:p w:rsidR="003629B9" w:rsidRPr="00D8419F" w:rsidRDefault="003629B9" w:rsidP="003F214F">
            <w:pPr>
              <w:widowControl w:val="0"/>
              <w:jc w:val="both"/>
              <w:rPr>
                <w:sz w:val="18"/>
                <w:szCs w:val="18"/>
                <w:lang w:val="uk-UA"/>
              </w:rPr>
            </w:pPr>
            <w:r w:rsidRPr="00D8419F">
              <w:rPr>
                <w:sz w:val="18"/>
                <w:szCs w:val="18"/>
                <w:lang w:val="uk-UA"/>
              </w:rPr>
              <w:t>1000,0</w:t>
            </w:r>
          </w:p>
        </w:tc>
        <w:tc>
          <w:tcPr>
            <w:tcW w:w="1365" w:type="dxa"/>
            <w:gridSpan w:val="4"/>
            <w:tcBorders>
              <w:top w:val="single" w:sz="4" w:space="0" w:color="auto"/>
              <w:left w:val="single" w:sz="4" w:space="0" w:color="auto"/>
              <w:bottom w:val="single" w:sz="4" w:space="0" w:color="auto"/>
              <w:right w:val="single" w:sz="4" w:space="0" w:color="auto"/>
            </w:tcBorders>
            <w:hideMark/>
          </w:tcPr>
          <w:p w:rsidR="003629B9" w:rsidRPr="00D8419F" w:rsidRDefault="003629B9" w:rsidP="003F214F">
            <w:pPr>
              <w:pStyle w:val="a6"/>
              <w:widowControl w:val="0"/>
              <w:ind w:left="0"/>
              <w:jc w:val="center"/>
              <w:rPr>
                <w:rFonts w:eastAsia="Calibri"/>
                <w:kern w:val="0"/>
                <w:sz w:val="18"/>
                <w:szCs w:val="18"/>
                <w:lang w:val="uk-UA" w:eastAsia="ru-RU"/>
              </w:rPr>
            </w:pPr>
            <w:r w:rsidRPr="00D8419F">
              <w:rPr>
                <w:rFonts w:eastAsia="Calibri"/>
                <w:kern w:val="0"/>
                <w:sz w:val="18"/>
                <w:szCs w:val="18"/>
                <w:lang w:val="uk-UA" w:eastAsia="ru-RU"/>
              </w:rPr>
              <w:t>350,0</w:t>
            </w:r>
          </w:p>
        </w:tc>
        <w:tc>
          <w:tcPr>
            <w:tcW w:w="1010" w:type="dxa"/>
            <w:gridSpan w:val="2"/>
            <w:tcBorders>
              <w:top w:val="single" w:sz="4" w:space="0" w:color="auto"/>
              <w:left w:val="single" w:sz="4" w:space="0" w:color="auto"/>
              <w:bottom w:val="single" w:sz="4" w:space="0" w:color="auto"/>
              <w:right w:val="single" w:sz="4" w:space="0" w:color="auto"/>
            </w:tcBorders>
            <w:hideMark/>
          </w:tcPr>
          <w:p w:rsidR="003629B9" w:rsidRPr="00D8419F" w:rsidRDefault="003629B9" w:rsidP="003F214F">
            <w:pPr>
              <w:pStyle w:val="a6"/>
              <w:widowControl w:val="0"/>
              <w:ind w:left="0"/>
              <w:rPr>
                <w:rFonts w:eastAsia="Calibri"/>
                <w:kern w:val="0"/>
                <w:sz w:val="18"/>
                <w:szCs w:val="18"/>
                <w:lang w:val="uk-UA" w:eastAsia="ru-RU"/>
              </w:rPr>
            </w:pPr>
            <w:r w:rsidRPr="00D8419F">
              <w:rPr>
                <w:rFonts w:eastAsia="Calibri"/>
                <w:kern w:val="0"/>
                <w:sz w:val="18"/>
                <w:szCs w:val="18"/>
                <w:lang w:val="uk-UA" w:eastAsia="ru-RU"/>
              </w:rPr>
              <w:t>350,0</w:t>
            </w:r>
          </w:p>
        </w:tc>
        <w:tc>
          <w:tcPr>
            <w:tcW w:w="894" w:type="dxa"/>
            <w:gridSpan w:val="5"/>
            <w:tcBorders>
              <w:top w:val="single" w:sz="4" w:space="0" w:color="auto"/>
              <w:left w:val="single" w:sz="4" w:space="0" w:color="auto"/>
              <w:bottom w:val="single" w:sz="4" w:space="0" w:color="auto"/>
              <w:right w:val="single" w:sz="4" w:space="0" w:color="auto"/>
            </w:tcBorders>
          </w:tcPr>
          <w:p w:rsidR="003629B9" w:rsidRPr="00D8419F" w:rsidRDefault="003629B9" w:rsidP="003F214F">
            <w:pPr>
              <w:pStyle w:val="a6"/>
              <w:widowControl w:val="0"/>
              <w:ind w:left="0"/>
              <w:jc w:val="center"/>
              <w:rPr>
                <w:rFonts w:eastAsia="Calibri"/>
                <w:kern w:val="0"/>
                <w:sz w:val="18"/>
                <w:szCs w:val="18"/>
                <w:lang w:val="uk-UA" w:eastAsia="ru-RU"/>
              </w:rPr>
            </w:pPr>
          </w:p>
        </w:tc>
        <w:tc>
          <w:tcPr>
            <w:tcW w:w="1187" w:type="dxa"/>
            <w:gridSpan w:val="2"/>
            <w:tcBorders>
              <w:top w:val="single" w:sz="4" w:space="0" w:color="auto"/>
              <w:left w:val="single" w:sz="4" w:space="0" w:color="auto"/>
              <w:bottom w:val="single" w:sz="4" w:space="0" w:color="auto"/>
              <w:right w:val="single" w:sz="4" w:space="0" w:color="auto"/>
            </w:tcBorders>
            <w:hideMark/>
          </w:tcPr>
          <w:p w:rsidR="003629B9" w:rsidRPr="00D8419F" w:rsidRDefault="009E73A9" w:rsidP="003F214F">
            <w:pPr>
              <w:jc w:val="both"/>
              <w:rPr>
                <w:sz w:val="18"/>
                <w:szCs w:val="18"/>
                <w:lang w:val="uk-UA"/>
              </w:rPr>
            </w:pPr>
            <w:r>
              <w:rPr>
                <w:sz w:val="18"/>
                <w:szCs w:val="18"/>
                <w:lang w:val="uk-UA"/>
              </w:rPr>
              <w:t>344,3</w:t>
            </w:r>
          </w:p>
        </w:tc>
        <w:tc>
          <w:tcPr>
            <w:tcW w:w="4260" w:type="dxa"/>
            <w:tcBorders>
              <w:top w:val="single" w:sz="4" w:space="0" w:color="auto"/>
              <w:left w:val="single" w:sz="4" w:space="0" w:color="auto"/>
              <w:bottom w:val="single" w:sz="4" w:space="0" w:color="auto"/>
              <w:right w:val="single" w:sz="4" w:space="0" w:color="auto"/>
            </w:tcBorders>
            <w:hideMark/>
          </w:tcPr>
          <w:p w:rsidR="003629B9" w:rsidRPr="00D8419F" w:rsidRDefault="003629B9" w:rsidP="003F214F">
            <w:pPr>
              <w:jc w:val="both"/>
              <w:rPr>
                <w:sz w:val="18"/>
                <w:szCs w:val="18"/>
                <w:lang w:val="uk-UA"/>
              </w:rPr>
            </w:pPr>
            <w:r w:rsidRPr="00D8419F">
              <w:rPr>
                <w:sz w:val="18"/>
                <w:szCs w:val="18"/>
                <w:lang w:val="uk-UA"/>
              </w:rPr>
              <w:t>В д</w:t>
            </w:r>
            <w:r w:rsidR="00953EB6">
              <w:rPr>
                <w:sz w:val="18"/>
                <w:szCs w:val="18"/>
                <w:lang w:val="uk-UA"/>
              </w:rPr>
              <w:t>итячу поліклініку звернулося 529</w:t>
            </w:r>
            <w:r w:rsidRPr="00D8419F">
              <w:rPr>
                <w:sz w:val="18"/>
                <w:szCs w:val="18"/>
                <w:lang w:val="uk-UA"/>
              </w:rPr>
              <w:t xml:space="preserve"> дітей</w:t>
            </w:r>
            <w:r w:rsidR="002F55D1">
              <w:rPr>
                <w:sz w:val="18"/>
                <w:szCs w:val="18"/>
                <w:lang w:val="uk-UA"/>
              </w:rPr>
              <w:t xml:space="preserve"> з інвалідністю,</w:t>
            </w:r>
            <w:r w:rsidR="00953EB6">
              <w:rPr>
                <w:sz w:val="18"/>
                <w:szCs w:val="18"/>
                <w:lang w:val="uk-UA"/>
              </w:rPr>
              <w:t xml:space="preserve"> яким було виписано 812</w:t>
            </w:r>
            <w:r w:rsidRPr="00D8419F">
              <w:rPr>
                <w:sz w:val="18"/>
                <w:szCs w:val="18"/>
                <w:lang w:val="uk-UA"/>
              </w:rPr>
              <w:t xml:space="preserve"> рецепт</w:t>
            </w:r>
            <w:r w:rsidR="00953EB6">
              <w:rPr>
                <w:sz w:val="18"/>
                <w:szCs w:val="18"/>
                <w:lang w:val="uk-UA"/>
              </w:rPr>
              <w:t>ів</w:t>
            </w:r>
            <w:r w:rsidRPr="00D8419F">
              <w:rPr>
                <w:sz w:val="18"/>
                <w:szCs w:val="18"/>
                <w:lang w:val="uk-UA"/>
              </w:rPr>
              <w:t>.</w:t>
            </w:r>
          </w:p>
          <w:p w:rsidR="003629B9" w:rsidRPr="00D8419F" w:rsidRDefault="003629B9" w:rsidP="003F214F">
            <w:pPr>
              <w:jc w:val="both"/>
              <w:rPr>
                <w:sz w:val="18"/>
                <w:szCs w:val="18"/>
                <w:lang w:val="uk-UA"/>
              </w:rPr>
            </w:pPr>
          </w:p>
        </w:tc>
      </w:tr>
      <w:tr w:rsidR="003629B9" w:rsidRPr="00D8419F" w:rsidTr="003F214F">
        <w:trPr>
          <w:gridAfter w:val="5"/>
          <w:wAfter w:w="6164" w:type="dxa"/>
          <w:trHeight w:val="155"/>
        </w:trPr>
        <w:tc>
          <w:tcPr>
            <w:tcW w:w="449" w:type="dxa"/>
            <w:vMerge w:val="restart"/>
            <w:tcBorders>
              <w:top w:val="single" w:sz="4" w:space="0" w:color="auto"/>
              <w:left w:val="single" w:sz="4" w:space="0" w:color="auto"/>
              <w:bottom w:val="single" w:sz="4" w:space="0" w:color="auto"/>
              <w:right w:val="single" w:sz="4" w:space="0" w:color="auto"/>
            </w:tcBorders>
          </w:tcPr>
          <w:p w:rsidR="003629B9" w:rsidRPr="00D8419F" w:rsidRDefault="003629B9" w:rsidP="003F214F">
            <w:pPr>
              <w:rPr>
                <w:sz w:val="18"/>
                <w:szCs w:val="18"/>
                <w:lang w:val="uk-UA"/>
              </w:rPr>
            </w:pPr>
          </w:p>
        </w:tc>
        <w:tc>
          <w:tcPr>
            <w:tcW w:w="15137" w:type="dxa"/>
            <w:gridSpan w:val="24"/>
            <w:tcBorders>
              <w:top w:val="single" w:sz="4" w:space="0" w:color="auto"/>
              <w:left w:val="single" w:sz="4" w:space="0" w:color="auto"/>
              <w:bottom w:val="single" w:sz="4" w:space="0" w:color="auto"/>
              <w:right w:val="single" w:sz="4" w:space="0" w:color="auto"/>
            </w:tcBorders>
            <w:hideMark/>
          </w:tcPr>
          <w:p w:rsidR="003629B9" w:rsidRPr="00D8419F" w:rsidRDefault="003629B9" w:rsidP="003F214F">
            <w:pPr>
              <w:keepLines/>
              <w:rPr>
                <w:color w:val="000000"/>
                <w:sz w:val="18"/>
                <w:szCs w:val="18"/>
                <w:lang w:val="uk-UA"/>
              </w:rPr>
            </w:pPr>
            <w:r w:rsidRPr="00D8419F">
              <w:rPr>
                <w:i/>
                <w:sz w:val="18"/>
                <w:szCs w:val="18"/>
                <w:u w:val="single"/>
              </w:rPr>
              <w:t>9. Стоматологічна допомога.</w:t>
            </w:r>
          </w:p>
        </w:tc>
      </w:tr>
      <w:tr w:rsidR="003629B9" w:rsidRPr="00D8419F" w:rsidTr="003F214F">
        <w:trPr>
          <w:gridAfter w:val="5"/>
          <w:wAfter w:w="6164" w:type="dxa"/>
          <w:trHeight w:val="155"/>
        </w:trPr>
        <w:tc>
          <w:tcPr>
            <w:tcW w:w="449" w:type="dxa"/>
            <w:vMerge/>
            <w:tcBorders>
              <w:top w:val="single" w:sz="4" w:space="0" w:color="auto"/>
              <w:left w:val="single" w:sz="4" w:space="0" w:color="auto"/>
              <w:bottom w:val="single" w:sz="4" w:space="0" w:color="auto"/>
              <w:right w:val="single" w:sz="4" w:space="0" w:color="auto"/>
            </w:tcBorders>
            <w:vAlign w:val="center"/>
            <w:hideMark/>
          </w:tcPr>
          <w:p w:rsidR="003629B9" w:rsidRPr="00D8419F" w:rsidRDefault="003629B9" w:rsidP="003F214F">
            <w:pPr>
              <w:rPr>
                <w:sz w:val="18"/>
                <w:szCs w:val="18"/>
                <w:lang w:val="uk-UA"/>
              </w:rPr>
            </w:pPr>
          </w:p>
        </w:tc>
        <w:tc>
          <w:tcPr>
            <w:tcW w:w="485" w:type="dxa"/>
            <w:gridSpan w:val="4"/>
            <w:tcBorders>
              <w:top w:val="single" w:sz="4" w:space="0" w:color="auto"/>
              <w:left w:val="single" w:sz="4" w:space="0" w:color="auto"/>
              <w:bottom w:val="single" w:sz="4" w:space="0" w:color="auto"/>
              <w:right w:val="single" w:sz="4" w:space="0" w:color="auto"/>
            </w:tcBorders>
            <w:hideMark/>
          </w:tcPr>
          <w:p w:rsidR="003629B9" w:rsidRPr="00D8419F" w:rsidRDefault="003629B9" w:rsidP="003F214F">
            <w:pPr>
              <w:rPr>
                <w:sz w:val="18"/>
                <w:szCs w:val="18"/>
                <w:lang w:val="uk-UA"/>
              </w:rPr>
            </w:pPr>
            <w:r w:rsidRPr="00D8419F">
              <w:rPr>
                <w:sz w:val="18"/>
                <w:szCs w:val="18"/>
                <w:lang w:val="uk-UA"/>
              </w:rPr>
              <w:t>2</w:t>
            </w:r>
          </w:p>
        </w:tc>
        <w:tc>
          <w:tcPr>
            <w:tcW w:w="4756" w:type="dxa"/>
            <w:gridSpan w:val="3"/>
            <w:tcBorders>
              <w:top w:val="single" w:sz="4" w:space="0" w:color="auto"/>
              <w:left w:val="single" w:sz="4" w:space="0" w:color="auto"/>
              <w:bottom w:val="single" w:sz="4" w:space="0" w:color="auto"/>
              <w:right w:val="single" w:sz="4" w:space="0" w:color="auto"/>
            </w:tcBorders>
            <w:hideMark/>
          </w:tcPr>
          <w:p w:rsidR="003629B9" w:rsidRPr="00D8419F" w:rsidRDefault="003629B9" w:rsidP="003F214F">
            <w:pPr>
              <w:jc w:val="both"/>
              <w:rPr>
                <w:sz w:val="18"/>
                <w:szCs w:val="18"/>
              </w:rPr>
            </w:pPr>
            <w:r w:rsidRPr="00D8419F">
              <w:rPr>
                <w:sz w:val="18"/>
                <w:szCs w:val="18"/>
              </w:rPr>
              <w:t>Забезпечувати поетапне дооснащення поліклініки сучасним обладнанням, апаратурою, матеріалами:</w:t>
            </w:r>
          </w:p>
          <w:p w:rsidR="003629B9" w:rsidRPr="00D8419F" w:rsidRDefault="003629B9" w:rsidP="003F214F">
            <w:pPr>
              <w:jc w:val="both"/>
              <w:rPr>
                <w:sz w:val="18"/>
                <w:szCs w:val="18"/>
                <w:lang w:val="uk-UA"/>
              </w:rPr>
            </w:pPr>
            <w:r w:rsidRPr="00D8419F">
              <w:rPr>
                <w:sz w:val="18"/>
                <w:szCs w:val="18"/>
                <w:lang w:val="uk-UA"/>
              </w:rPr>
              <w:t>-</w:t>
            </w:r>
            <w:r w:rsidRPr="00D8419F">
              <w:rPr>
                <w:sz w:val="18"/>
                <w:szCs w:val="18"/>
              </w:rPr>
              <w:t>придбати стоматологічні установкитипу«Хірадент»-8 шт.</w:t>
            </w:r>
          </w:p>
        </w:tc>
        <w:tc>
          <w:tcPr>
            <w:tcW w:w="1180" w:type="dxa"/>
            <w:gridSpan w:val="3"/>
            <w:tcBorders>
              <w:top w:val="single" w:sz="4" w:space="0" w:color="auto"/>
              <w:left w:val="single" w:sz="4" w:space="0" w:color="auto"/>
              <w:bottom w:val="single" w:sz="4" w:space="0" w:color="auto"/>
              <w:right w:val="single" w:sz="4" w:space="0" w:color="auto"/>
            </w:tcBorders>
          </w:tcPr>
          <w:p w:rsidR="003629B9" w:rsidRPr="00D8419F" w:rsidRDefault="003629B9" w:rsidP="003F214F">
            <w:pPr>
              <w:pStyle w:val="a6"/>
              <w:widowControl w:val="0"/>
              <w:ind w:left="0"/>
              <w:jc w:val="both"/>
              <w:rPr>
                <w:rFonts w:eastAsia="Calibri"/>
                <w:kern w:val="0"/>
                <w:sz w:val="18"/>
                <w:szCs w:val="18"/>
                <w:lang w:val="uk-UA" w:eastAsia="ru-RU"/>
              </w:rPr>
            </w:pPr>
          </w:p>
          <w:p w:rsidR="003629B9" w:rsidRPr="00D8419F" w:rsidRDefault="003629B9" w:rsidP="003F214F">
            <w:pPr>
              <w:pStyle w:val="a6"/>
              <w:widowControl w:val="0"/>
              <w:ind w:left="0"/>
              <w:jc w:val="both"/>
              <w:rPr>
                <w:rFonts w:eastAsia="Calibri"/>
                <w:kern w:val="0"/>
                <w:sz w:val="18"/>
                <w:szCs w:val="18"/>
                <w:lang w:val="uk-UA" w:eastAsia="ru-RU"/>
              </w:rPr>
            </w:pPr>
          </w:p>
          <w:p w:rsidR="003629B9" w:rsidRPr="00D8419F" w:rsidRDefault="003629B9" w:rsidP="003F214F">
            <w:pPr>
              <w:pStyle w:val="a6"/>
              <w:widowControl w:val="0"/>
              <w:ind w:left="0"/>
              <w:jc w:val="both"/>
              <w:rPr>
                <w:rFonts w:eastAsia="Calibri"/>
                <w:kern w:val="0"/>
                <w:sz w:val="18"/>
                <w:szCs w:val="18"/>
                <w:lang w:val="uk-UA" w:eastAsia="ru-RU"/>
              </w:rPr>
            </w:pPr>
            <w:r w:rsidRPr="00D8419F">
              <w:rPr>
                <w:rFonts w:eastAsia="Calibri"/>
                <w:kern w:val="0"/>
                <w:sz w:val="18"/>
                <w:szCs w:val="18"/>
                <w:lang w:val="uk-UA" w:eastAsia="ru-RU"/>
              </w:rPr>
              <w:t>1656,0</w:t>
            </w:r>
          </w:p>
        </w:tc>
        <w:tc>
          <w:tcPr>
            <w:tcW w:w="1365" w:type="dxa"/>
            <w:gridSpan w:val="4"/>
            <w:tcBorders>
              <w:top w:val="single" w:sz="4" w:space="0" w:color="auto"/>
              <w:left w:val="single" w:sz="4" w:space="0" w:color="auto"/>
              <w:bottom w:val="single" w:sz="4" w:space="0" w:color="auto"/>
              <w:right w:val="single" w:sz="4" w:space="0" w:color="auto"/>
            </w:tcBorders>
          </w:tcPr>
          <w:p w:rsidR="003629B9" w:rsidRPr="00D8419F" w:rsidRDefault="003629B9" w:rsidP="003F214F">
            <w:pPr>
              <w:pStyle w:val="a6"/>
              <w:widowControl w:val="0"/>
              <w:ind w:left="0"/>
              <w:jc w:val="center"/>
              <w:rPr>
                <w:rFonts w:eastAsia="Calibri"/>
                <w:b/>
                <w:kern w:val="0"/>
                <w:sz w:val="18"/>
                <w:szCs w:val="18"/>
                <w:lang w:val="uk-UA" w:eastAsia="ru-RU"/>
              </w:rPr>
            </w:pPr>
          </w:p>
        </w:tc>
        <w:tc>
          <w:tcPr>
            <w:tcW w:w="1010" w:type="dxa"/>
            <w:gridSpan w:val="2"/>
            <w:tcBorders>
              <w:top w:val="single" w:sz="4" w:space="0" w:color="auto"/>
              <w:left w:val="single" w:sz="4" w:space="0" w:color="auto"/>
              <w:bottom w:val="single" w:sz="4" w:space="0" w:color="auto"/>
              <w:right w:val="single" w:sz="4" w:space="0" w:color="auto"/>
            </w:tcBorders>
          </w:tcPr>
          <w:p w:rsidR="003629B9" w:rsidRPr="00D8419F" w:rsidRDefault="003629B9" w:rsidP="003F214F">
            <w:pPr>
              <w:pStyle w:val="a6"/>
              <w:widowControl w:val="0"/>
              <w:ind w:left="0"/>
              <w:rPr>
                <w:rFonts w:eastAsia="Calibri"/>
                <w:b/>
                <w:kern w:val="0"/>
                <w:sz w:val="18"/>
                <w:szCs w:val="18"/>
                <w:lang w:val="uk-UA" w:eastAsia="ru-RU"/>
              </w:rPr>
            </w:pPr>
          </w:p>
        </w:tc>
        <w:tc>
          <w:tcPr>
            <w:tcW w:w="894" w:type="dxa"/>
            <w:gridSpan w:val="5"/>
            <w:tcBorders>
              <w:top w:val="single" w:sz="4" w:space="0" w:color="auto"/>
              <w:left w:val="single" w:sz="4" w:space="0" w:color="auto"/>
              <w:bottom w:val="single" w:sz="4" w:space="0" w:color="auto"/>
              <w:right w:val="single" w:sz="4" w:space="0" w:color="auto"/>
            </w:tcBorders>
          </w:tcPr>
          <w:p w:rsidR="003629B9" w:rsidRPr="00D8419F" w:rsidRDefault="003629B9" w:rsidP="003F214F">
            <w:pPr>
              <w:pStyle w:val="a6"/>
              <w:widowControl w:val="0"/>
              <w:ind w:left="0"/>
              <w:jc w:val="center"/>
              <w:rPr>
                <w:rFonts w:eastAsia="Calibri"/>
                <w:kern w:val="0"/>
                <w:sz w:val="18"/>
                <w:szCs w:val="18"/>
                <w:lang w:val="uk-UA" w:eastAsia="ru-RU"/>
              </w:rPr>
            </w:pPr>
          </w:p>
        </w:tc>
        <w:tc>
          <w:tcPr>
            <w:tcW w:w="1187" w:type="dxa"/>
            <w:gridSpan w:val="2"/>
            <w:tcBorders>
              <w:top w:val="single" w:sz="4" w:space="0" w:color="auto"/>
              <w:left w:val="single" w:sz="4" w:space="0" w:color="auto"/>
              <w:bottom w:val="single" w:sz="4" w:space="0" w:color="auto"/>
              <w:right w:val="single" w:sz="4" w:space="0" w:color="auto"/>
            </w:tcBorders>
          </w:tcPr>
          <w:p w:rsidR="003629B9" w:rsidRPr="00D8419F" w:rsidRDefault="003629B9" w:rsidP="003F214F">
            <w:pPr>
              <w:pStyle w:val="af0"/>
              <w:spacing w:after="0"/>
              <w:jc w:val="both"/>
              <w:rPr>
                <w:rFonts w:ascii="Times New Roman" w:hAnsi="Times New Roman" w:cs="Times New Roman"/>
                <w:sz w:val="18"/>
                <w:szCs w:val="18"/>
                <w:lang w:val="uk-UA"/>
              </w:rPr>
            </w:pPr>
          </w:p>
        </w:tc>
        <w:tc>
          <w:tcPr>
            <w:tcW w:w="4260" w:type="dxa"/>
            <w:tcBorders>
              <w:top w:val="single" w:sz="4" w:space="0" w:color="auto"/>
              <w:left w:val="single" w:sz="4" w:space="0" w:color="auto"/>
              <w:bottom w:val="single" w:sz="4" w:space="0" w:color="auto"/>
              <w:right w:val="single" w:sz="4" w:space="0" w:color="auto"/>
            </w:tcBorders>
          </w:tcPr>
          <w:p w:rsidR="003629B9" w:rsidRPr="00D8419F" w:rsidRDefault="003629B9" w:rsidP="003F214F">
            <w:pPr>
              <w:keepLines/>
              <w:rPr>
                <w:color w:val="000000"/>
                <w:sz w:val="18"/>
                <w:szCs w:val="18"/>
                <w:lang w:val="uk-UA"/>
              </w:rPr>
            </w:pPr>
          </w:p>
        </w:tc>
      </w:tr>
      <w:tr w:rsidR="003629B9" w:rsidRPr="00D8419F" w:rsidTr="003F214F">
        <w:trPr>
          <w:gridAfter w:val="5"/>
          <w:wAfter w:w="6164" w:type="dxa"/>
          <w:trHeight w:val="155"/>
        </w:trPr>
        <w:tc>
          <w:tcPr>
            <w:tcW w:w="449" w:type="dxa"/>
            <w:vMerge/>
            <w:tcBorders>
              <w:top w:val="single" w:sz="4" w:space="0" w:color="auto"/>
              <w:left w:val="single" w:sz="4" w:space="0" w:color="auto"/>
              <w:bottom w:val="single" w:sz="4" w:space="0" w:color="auto"/>
              <w:right w:val="single" w:sz="4" w:space="0" w:color="auto"/>
            </w:tcBorders>
            <w:vAlign w:val="center"/>
            <w:hideMark/>
          </w:tcPr>
          <w:p w:rsidR="003629B9" w:rsidRPr="00D8419F" w:rsidRDefault="003629B9" w:rsidP="003F214F">
            <w:pPr>
              <w:rPr>
                <w:sz w:val="18"/>
                <w:szCs w:val="18"/>
                <w:lang w:val="uk-UA"/>
              </w:rPr>
            </w:pPr>
          </w:p>
        </w:tc>
        <w:tc>
          <w:tcPr>
            <w:tcW w:w="485" w:type="dxa"/>
            <w:gridSpan w:val="4"/>
            <w:tcBorders>
              <w:top w:val="single" w:sz="4" w:space="0" w:color="auto"/>
              <w:left w:val="single" w:sz="4" w:space="0" w:color="auto"/>
              <w:bottom w:val="single" w:sz="4" w:space="0" w:color="auto"/>
              <w:right w:val="single" w:sz="4" w:space="0" w:color="auto"/>
            </w:tcBorders>
          </w:tcPr>
          <w:p w:rsidR="003629B9" w:rsidRPr="00D8419F" w:rsidRDefault="003629B9" w:rsidP="003F214F">
            <w:pPr>
              <w:rPr>
                <w:sz w:val="18"/>
                <w:szCs w:val="18"/>
                <w:lang w:val="uk-UA"/>
              </w:rPr>
            </w:pPr>
          </w:p>
        </w:tc>
        <w:tc>
          <w:tcPr>
            <w:tcW w:w="4756" w:type="dxa"/>
            <w:gridSpan w:val="3"/>
            <w:tcBorders>
              <w:top w:val="single" w:sz="4" w:space="0" w:color="auto"/>
              <w:left w:val="single" w:sz="4" w:space="0" w:color="auto"/>
              <w:bottom w:val="single" w:sz="4" w:space="0" w:color="auto"/>
              <w:right w:val="single" w:sz="4" w:space="0" w:color="auto"/>
            </w:tcBorders>
            <w:hideMark/>
          </w:tcPr>
          <w:p w:rsidR="003629B9" w:rsidRPr="00D8419F" w:rsidRDefault="003629B9" w:rsidP="003F214F">
            <w:pPr>
              <w:jc w:val="both"/>
              <w:rPr>
                <w:sz w:val="18"/>
                <w:szCs w:val="18"/>
                <w:lang w:val="uk-UA"/>
              </w:rPr>
            </w:pPr>
            <w:r w:rsidRPr="00D8419F">
              <w:rPr>
                <w:sz w:val="18"/>
                <w:szCs w:val="18"/>
              </w:rPr>
              <w:t xml:space="preserve">     -   фотополімерні лампи - 2 шт.</w:t>
            </w:r>
          </w:p>
        </w:tc>
        <w:tc>
          <w:tcPr>
            <w:tcW w:w="1180" w:type="dxa"/>
            <w:gridSpan w:val="3"/>
            <w:tcBorders>
              <w:top w:val="single" w:sz="4" w:space="0" w:color="auto"/>
              <w:left w:val="single" w:sz="4" w:space="0" w:color="auto"/>
              <w:bottom w:val="single" w:sz="4" w:space="0" w:color="auto"/>
              <w:right w:val="single" w:sz="4" w:space="0" w:color="auto"/>
            </w:tcBorders>
            <w:hideMark/>
          </w:tcPr>
          <w:p w:rsidR="003629B9" w:rsidRPr="00D8419F" w:rsidRDefault="003629B9" w:rsidP="003F214F">
            <w:pPr>
              <w:pStyle w:val="a6"/>
              <w:widowControl w:val="0"/>
              <w:ind w:left="0"/>
              <w:jc w:val="both"/>
              <w:rPr>
                <w:rFonts w:eastAsia="Calibri"/>
                <w:kern w:val="0"/>
                <w:sz w:val="18"/>
                <w:szCs w:val="18"/>
                <w:lang w:val="uk-UA" w:eastAsia="ru-RU"/>
              </w:rPr>
            </w:pPr>
            <w:r w:rsidRPr="00D8419F">
              <w:rPr>
                <w:rFonts w:eastAsia="Calibri"/>
                <w:kern w:val="0"/>
                <w:sz w:val="18"/>
                <w:szCs w:val="18"/>
                <w:lang w:val="uk-UA" w:eastAsia="ru-RU"/>
              </w:rPr>
              <w:t>57,5</w:t>
            </w:r>
          </w:p>
        </w:tc>
        <w:tc>
          <w:tcPr>
            <w:tcW w:w="1365" w:type="dxa"/>
            <w:gridSpan w:val="4"/>
            <w:tcBorders>
              <w:top w:val="single" w:sz="4" w:space="0" w:color="auto"/>
              <w:left w:val="single" w:sz="4" w:space="0" w:color="auto"/>
              <w:bottom w:val="single" w:sz="4" w:space="0" w:color="auto"/>
              <w:right w:val="single" w:sz="4" w:space="0" w:color="auto"/>
            </w:tcBorders>
          </w:tcPr>
          <w:p w:rsidR="003629B9" w:rsidRPr="00D8419F" w:rsidRDefault="003629B9" w:rsidP="003F214F">
            <w:pPr>
              <w:pStyle w:val="a6"/>
              <w:widowControl w:val="0"/>
              <w:ind w:left="0"/>
              <w:jc w:val="center"/>
              <w:rPr>
                <w:rFonts w:eastAsia="Calibri"/>
                <w:b/>
                <w:kern w:val="0"/>
                <w:sz w:val="18"/>
                <w:szCs w:val="18"/>
                <w:lang w:val="uk-UA" w:eastAsia="ru-RU"/>
              </w:rPr>
            </w:pPr>
          </w:p>
        </w:tc>
        <w:tc>
          <w:tcPr>
            <w:tcW w:w="1010" w:type="dxa"/>
            <w:gridSpan w:val="2"/>
            <w:tcBorders>
              <w:top w:val="single" w:sz="4" w:space="0" w:color="auto"/>
              <w:left w:val="single" w:sz="4" w:space="0" w:color="auto"/>
              <w:bottom w:val="single" w:sz="4" w:space="0" w:color="auto"/>
              <w:right w:val="single" w:sz="4" w:space="0" w:color="auto"/>
            </w:tcBorders>
          </w:tcPr>
          <w:p w:rsidR="003629B9" w:rsidRPr="00D8419F" w:rsidRDefault="003629B9" w:rsidP="003F214F">
            <w:pPr>
              <w:pStyle w:val="a6"/>
              <w:widowControl w:val="0"/>
              <w:ind w:left="0"/>
              <w:rPr>
                <w:rFonts w:eastAsia="Calibri"/>
                <w:b/>
                <w:kern w:val="0"/>
                <w:sz w:val="18"/>
                <w:szCs w:val="18"/>
                <w:lang w:val="uk-UA" w:eastAsia="ru-RU"/>
              </w:rPr>
            </w:pPr>
          </w:p>
        </w:tc>
        <w:tc>
          <w:tcPr>
            <w:tcW w:w="894" w:type="dxa"/>
            <w:gridSpan w:val="5"/>
            <w:tcBorders>
              <w:top w:val="single" w:sz="4" w:space="0" w:color="auto"/>
              <w:left w:val="single" w:sz="4" w:space="0" w:color="auto"/>
              <w:bottom w:val="single" w:sz="4" w:space="0" w:color="auto"/>
              <w:right w:val="single" w:sz="4" w:space="0" w:color="auto"/>
            </w:tcBorders>
          </w:tcPr>
          <w:p w:rsidR="003629B9" w:rsidRPr="00D8419F" w:rsidRDefault="003629B9" w:rsidP="003F214F">
            <w:pPr>
              <w:pStyle w:val="a6"/>
              <w:widowControl w:val="0"/>
              <w:ind w:left="0"/>
              <w:jc w:val="center"/>
              <w:rPr>
                <w:rFonts w:eastAsia="Calibri"/>
                <w:kern w:val="0"/>
                <w:sz w:val="18"/>
                <w:szCs w:val="18"/>
                <w:lang w:val="uk-UA" w:eastAsia="ru-RU"/>
              </w:rPr>
            </w:pPr>
          </w:p>
        </w:tc>
        <w:tc>
          <w:tcPr>
            <w:tcW w:w="1187" w:type="dxa"/>
            <w:gridSpan w:val="2"/>
            <w:tcBorders>
              <w:top w:val="single" w:sz="4" w:space="0" w:color="auto"/>
              <w:left w:val="single" w:sz="4" w:space="0" w:color="auto"/>
              <w:bottom w:val="single" w:sz="4" w:space="0" w:color="auto"/>
              <w:right w:val="single" w:sz="4" w:space="0" w:color="auto"/>
            </w:tcBorders>
          </w:tcPr>
          <w:p w:rsidR="003629B9" w:rsidRPr="00D8419F" w:rsidRDefault="003629B9" w:rsidP="003F214F">
            <w:pPr>
              <w:pStyle w:val="af0"/>
              <w:spacing w:after="0"/>
              <w:jc w:val="both"/>
              <w:rPr>
                <w:rFonts w:ascii="Times New Roman" w:hAnsi="Times New Roman" w:cs="Times New Roman"/>
                <w:sz w:val="18"/>
                <w:szCs w:val="18"/>
                <w:lang w:val="uk-UA"/>
              </w:rPr>
            </w:pPr>
          </w:p>
        </w:tc>
        <w:tc>
          <w:tcPr>
            <w:tcW w:w="4260" w:type="dxa"/>
            <w:tcBorders>
              <w:top w:val="single" w:sz="4" w:space="0" w:color="auto"/>
              <w:left w:val="single" w:sz="4" w:space="0" w:color="auto"/>
              <w:bottom w:val="single" w:sz="4" w:space="0" w:color="auto"/>
              <w:right w:val="single" w:sz="4" w:space="0" w:color="auto"/>
            </w:tcBorders>
          </w:tcPr>
          <w:p w:rsidR="003629B9" w:rsidRPr="00D8419F" w:rsidRDefault="003629B9" w:rsidP="003F214F">
            <w:pPr>
              <w:keepLines/>
              <w:rPr>
                <w:color w:val="000000"/>
                <w:sz w:val="18"/>
                <w:szCs w:val="18"/>
                <w:lang w:val="uk-UA"/>
              </w:rPr>
            </w:pPr>
          </w:p>
        </w:tc>
      </w:tr>
      <w:tr w:rsidR="003629B9" w:rsidRPr="00D8419F" w:rsidTr="003F214F">
        <w:trPr>
          <w:gridAfter w:val="5"/>
          <w:wAfter w:w="6164" w:type="dxa"/>
          <w:trHeight w:val="155"/>
        </w:trPr>
        <w:tc>
          <w:tcPr>
            <w:tcW w:w="449" w:type="dxa"/>
            <w:vMerge/>
            <w:tcBorders>
              <w:top w:val="single" w:sz="4" w:space="0" w:color="auto"/>
              <w:left w:val="single" w:sz="4" w:space="0" w:color="auto"/>
              <w:bottom w:val="single" w:sz="4" w:space="0" w:color="auto"/>
              <w:right w:val="single" w:sz="4" w:space="0" w:color="auto"/>
            </w:tcBorders>
            <w:vAlign w:val="center"/>
            <w:hideMark/>
          </w:tcPr>
          <w:p w:rsidR="003629B9" w:rsidRPr="00D8419F" w:rsidRDefault="003629B9" w:rsidP="003F214F">
            <w:pPr>
              <w:rPr>
                <w:sz w:val="18"/>
                <w:szCs w:val="18"/>
                <w:lang w:val="uk-UA"/>
              </w:rPr>
            </w:pPr>
          </w:p>
        </w:tc>
        <w:tc>
          <w:tcPr>
            <w:tcW w:w="485" w:type="dxa"/>
            <w:gridSpan w:val="4"/>
            <w:tcBorders>
              <w:top w:val="single" w:sz="4" w:space="0" w:color="auto"/>
              <w:left w:val="single" w:sz="4" w:space="0" w:color="auto"/>
              <w:bottom w:val="single" w:sz="4" w:space="0" w:color="auto"/>
              <w:right w:val="single" w:sz="4" w:space="0" w:color="auto"/>
            </w:tcBorders>
            <w:hideMark/>
          </w:tcPr>
          <w:p w:rsidR="003629B9" w:rsidRPr="00D8419F" w:rsidRDefault="003629B9" w:rsidP="003F214F">
            <w:pPr>
              <w:rPr>
                <w:sz w:val="18"/>
                <w:szCs w:val="18"/>
                <w:lang w:val="uk-UA"/>
              </w:rPr>
            </w:pPr>
            <w:r w:rsidRPr="00D8419F">
              <w:rPr>
                <w:sz w:val="18"/>
                <w:szCs w:val="18"/>
                <w:lang w:val="uk-UA"/>
              </w:rPr>
              <w:t>4</w:t>
            </w:r>
          </w:p>
        </w:tc>
        <w:tc>
          <w:tcPr>
            <w:tcW w:w="4756" w:type="dxa"/>
            <w:gridSpan w:val="3"/>
            <w:tcBorders>
              <w:top w:val="single" w:sz="4" w:space="0" w:color="auto"/>
              <w:left w:val="single" w:sz="4" w:space="0" w:color="auto"/>
              <w:bottom w:val="single" w:sz="4" w:space="0" w:color="auto"/>
              <w:right w:val="single" w:sz="4" w:space="0" w:color="auto"/>
            </w:tcBorders>
            <w:hideMark/>
          </w:tcPr>
          <w:p w:rsidR="003629B9" w:rsidRPr="00D8419F" w:rsidRDefault="003629B9" w:rsidP="003F214F">
            <w:pPr>
              <w:jc w:val="both"/>
              <w:outlineLvl w:val="3"/>
              <w:rPr>
                <w:sz w:val="18"/>
                <w:szCs w:val="18"/>
                <w:lang w:val="uk-UA"/>
              </w:rPr>
            </w:pPr>
            <w:r w:rsidRPr="00D8419F">
              <w:rPr>
                <w:sz w:val="18"/>
                <w:szCs w:val="18"/>
              </w:rPr>
              <w:t>Забезпечувати зубопротезування пільгових категорій населення(без учасників АТО).</w:t>
            </w:r>
          </w:p>
        </w:tc>
        <w:tc>
          <w:tcPr>
            <w:tcW w:w="1180" w:type="dxa"/>
            <w:gridSpan w:val="3"/>
            <w:tcBorders>
              <w:top w:val="single" w:sz="4" w:space="0" w:color="auto"/>
              <w:left w:val="single" w:sz="4" w:space="0" w:color="auto"/>
              <w:bottom w:val="single" w:sz="4" w:space="0" w:color="auto"/>
              <w:right w:val="single" w:sz="4" w:space="0" w:color="auto"/>
            </w:tcBorders>
            <w:hideMark/>
          </w:tcPr>
          <w:p w:rsidR="003629B9" w:rsidRPr="00D8419F" w:rsidRDefault="003629B9" w:rsidP="003F214F">
            <w:pPr>
              <w:widowControl w:val="0"/>
              <w:jc w:val="both"/>
              <w:rPr>
                <w:sz w:val="18"/>
                <w:szCs w:val="18"/>
                <w:lang w:val="uk-UA"/>
              </w:rPr>
            </w:pPr>
            <w:r w:rsidRPr="00D8419F">
              <w:rPr>
                <w:sz w:val="18"/>
                <w:szCs w:val="18"/>
                <w:lang w:val="uk-UA"/>
              </w:rPr>
              <w:t>2000,0</w:t>
            </w:r>
          </w:p>
        </w:tc>
        <w:tc>
          <w:tcPr>
            <w:tcW w:w="1365" w:type="dxa"/>
            <w:gridSpan w:val="4"/>
            <w:tcBorders>
              <w:top w:val="single" w:sz="4" w:space="0" w:color="auto"/>
              <w:left w:val="single" w:sz="4" w:space="0" w:color="auto"/>
              <w:bottom w:val="single" w:sz="4" w:space="0" w:color="auto"/>
              <w:right w:val="single" w:sz="4" w:space="0" w:color="auto"/>
            </w:tcBorders>
            <w:hideMark/>
          </w:tcPr>
          <w:p w:rsidR="003629B9" w:rsidRPr="00D8419F" w:rsidRDefault="003629B9" w:rsidP="003F214F">
            <w:pPr>
              <w:pStyle w:val="a6"/>
              <w:widowControl w:val="0"/>
              <w:ind w:left="0"/>
              <w:jc w:val="center"/>
              <w:rPr>
                <w:rFonts w:eastAsia="Calibri"/>
                <w:kern w:val="0"/>
                <w:sz w:val="18"/>
                <w:szCs w:val="18"/>
                <w:lang w:val="uk-UA" w:eastAsia="ru-RU"/>
              </w:rPr>
            </w:pPr>
            <w:r w:rsidRPr="00D8419F">
              <w:rPr>
                <w:rFonts w:eastAsia="Calibri"/>
                <w:kern w:val="0"/>
                <w:sz w:val="18"/>
                <w:szCs w:val="18"/>
                <w:lang w:val="uk-UA" w:eastAsia="ru-RU"/>
              </w:rPr>
              <w:t>1574,0</w:t>
            </w:r>
          </w:p>
        </w:tc>
        <w:tc>
          <w:tcPr>
            <w:tcW w:w="1010" w:type="dxa"/>
            <w:gridSpan w:val="2"/>
            <w:tcBorders>
              <w:top w:val="single" w:sz="4" w:space="0" w:color="auto"/>
              <w:left w:val="single" w:sz="4" w:space="0" w:color="auto"/>
              <w:bottom w:val="single" w:sz="4" w:space="0" w:color="auto"/>
              <w:right w:val="single" w:sz="4" w:space="0" w:color="auto"/>
            </w:tcBorders>
            <w:hideMark/>
          </w:tcPr>
          <w:p w:rsidR="003629B9" w:rsidRPr="00D8419F" w:rsidRDefault="003629B9" w:rsidP="003F214F">
            <w:pPr>
              <w:pStyle w:val="a6"/>
              <w:widowControl w:val="0"/>
              <w:ind w:left="0"/>
              <w:rPr>
                <w:rFonts w:eastAsia="Calibri"/>
                <w:kern w:val="0"/>
                <w:sz w:val="18"/>
                <w:szCs w:val="18"/>
                <w:lang w:val="uk-UA" w:eastAsia="ru-RU"/>
              </w:rPr>
            </w:pPr>
            <w:r w:rsidRPr="00D8419F">
              <w:rPr>
                <w:rFonts w:eastAsia="Calibri"/>
                <w:kern w:val="0"/>
                <w:sz w:val="18"/>
                <w:szCs w:val="18"/>
                <w:lang w:val="uk-UA" w:eastAsia="ru-RU"/>
              </w:rPr>
              <w:t>1574,0</w:t>
            </w:r>
          </w:p>
        </w:tc>
        <w:tc>
          <w:tcPr>
            <w:tcW w:w="894" w:type="dxa"/>
            <w:gridSpan w:val="5"/>
            <w:tcBorders>
              <w:top w:val="single" w:sz="4" w:space="0" w:color="auto"/>
              <w:left w:val="single" w:sz="4" w:space="0" w:color="auto"/>
              <w:bottom w:val="single" w:sz="4" w:space="0" w:color="auto"/>
              <w:right w:val="single" w:sz="4" w:space="0" w:color="auto"/>
            </w:tcBorders>
          </w:tcPr>
          <w:p w:rsidR="003629B9" w:rsidRPr="00D8419F" w:rsidRDefault="003629B9" w:rsidP="003F214F">
            <w:pPr>
              <w:pStyle w:val="a6"/>
              <w:widowControl w:val="0"/>
              <w:ind w:left="0"/>
              <w:jc w:val="center"/>
              <w:rPr>
                <w:rFonts w:eastAsia="Calibri"/>
                <w:kern w:val="0"/>
                <w:sz w:val="18"/>
                <w:szCs w:val="18"/>
                <w:lang w:val="uk-UA" w:eastAsia="ru-RU"/>
              </w:rPr>
            </w:pPr>
          </w:p>
        </w:tc>
        <w:tc>
          <w:tcPr>
            <w:tcW w:w="1187" w:type="dxa"/>
            <w:gridSpan w:val="2"/>
            <w:tcBorders>
              <w:top w:val="single" w:sz="4" w:space="0" w:color="auto"/>
              <w:left w:val="single" w:sz="4" w:space="0" w:color="auto"/>
              <w:bottom w:val="single" w:sz="4" w:space="0" w:color="auto"/>
              <w:right w:val="single" w:sz="4" w:space="0" w:color="auto"/>
            </w:tcBorders>
            <w:hideMark/>
          </w:tcPr>
          <w:p w:rsidR="003629B9" w:rsidRPr="00D8419F" w:rsidRDefault="009E73A9" w:rsidP="003F214F">
            <w:pPr>
              <w:jc w:val="both"/>
              <w:rPr>
                <w:sz w:val="18"/>
                <w:szCs w:val="18"/>
                <w:lang w:val="uk-UA"/>
              </w:rPr>
            </w:pPr>
            <w:r>
              <w:rPr>
                <w:sz w:val="18"/>
                <w:szCs w:val="18"/>
                <w:lang w:val="uk-UA"/>
              </w:rPr>
              <w:t>480,7</w:t>
            </w:r>
          </w:p>
          <w:p w:rsidR="003629B9" w:rsidRPr="00D8419F" w:rsidRDefault="009E73A9" w:rsidP="003F214F">
            <w:pPr>
              <w:jc w:val="both"/>
              <w:rPr>
                <w:sz w:val="18"/>
                <w:szCs w:val="18"/>
                <w:lang w:val="uk-UA"/>
              </w:rPr>
            </w:pPr>
            <w:r>
              <w:rPr>
                <w:sz w:val="18"/>
                <w:szCs w:val="18"/>
                <w:lang w:val="uk-UA"/>
              </w:rPr>
              <w:t xml:space="preserve">1094,0 </w:t>
            </w:r>
            <w:r w:rsidR="003629B9" w:rsidRPr="00D8419F">
              <w:rPr>
                <w:sz w:val="18"/>
                <w:szCs w:val="18"/>
                <w:lang w:val="uk-UA"/>
              </w:rPr>
              <w:t>(медсубвенціїї ДБ)</w:t>
            </w:r>
          </w:p>
        </w:tc>
        <w:tc>
          <w:tcPr>
            <w:tcW w:w="4260" w:type="dxa"/>
            <w:tcBorders>
              <w:top w:val="single" w:sz="4" w:space="0" w:color="auto"/>
              <w:left w:val="single" w:sz="4" w:space="0" w:color="auto"/>
              <w:bottom w:val="single" w:sz="4" w:space="0" w:color="auto"/>
              <w:right w:val="single" w:sz="4" w:space="0" w:color="auto"/>
            </w:tcBorders>
            <w:hideMark/>
          </w:tcPr>
          <w:p w:rsidR="003629B9" w:rsidRPr="00D8419F" w:rsidRDefault="00953EB6" w:rsidP="002F55D1">
            <w:pPr>
              <w:jc w:val="both"/>
              <w:rPr>
                <w:sz w:val="18"/>
                <w:szCs w:val="18"/>
                <w:lang w:val="uk-UA"/>
              </w:rPr>
            </w:pPr>
            <w:r>
              <w:rPr>
                <w:sz w:val="18"/>
                <w:szCs w:val="18"/>
                <w:lang w:val="uk-UA"/>
              </w:rPr>
              <w:t>Надано зубопротезну допомогу 756</w:t>
            </w:r>
            <w:r w:rsidR="002F55D1">
              <w:rPr>
                <w:sz w:val="18"/>
                <w:szCs w:val="18"/>
                <w:lang w:val="uk-UA"/>
              </w:rPr>
              <w:t>особам</w:t>
            </w:r>
          </w:p>
        </w:tc>
      </w:tr>
      <w:tr w:rsidR="003629B9" w:rsidRPr="00D8419F" w:rsidTr="003F214F">
        <w:trPr>
          <w:gridAfter w:val="5"/>
          <w:wAfter w:w="6164" w:type="dxa"/>
          <w:trHeight w:val="155"/>
        </w:trPr>
        <w:tc>
          <w:tcPr>
            <w:tcW w:w="449" w:type="dxa"/>
            <w:vMerge/>
            <w:tcBorders>
              <w:top w:val="single" w:sz="4" w:space="0" w:color="auto"/>
              <w:left w:val="single" w:sz="4" w:space="0" w:color="auto"/>
              <w:bottom w:val="single" w:sz="4" w:space="0" w:color="auto"/>
              <w:right w:val="single" w:sz="4" w:space="0" w:color="auto"/>
            </w:tcBorders>
            <w:vAlign w:val="center"/>
            <w:hideMark/>
          </w:tcPr>
          <w:p w:rsidR="003629B9" w:rsidRPr="00D8419F" w:rsidRDefault="003629B9" w:rsidP="003F214F">
            <w:pPr>
              <w:rPr>
                <w:sz w:val="18"/>
                <w:szCs w:val="18"/>
                <w:lang w:val="uk-UA"/>
              </w:rPr>
            </w:pPr>
          </w:p>
        </w:tc>
        <w:tc>
          <w:tcPr>
            <w:tcW w:w="485" w:type="dxa"/>
            <w:gridSpan w:val="4"/>
            <w:tcBorders>
              <w:top w:val="single" w:sz="4" w:space="0" w:color="auto"/>
              <w:left w:val="single" w:sz="4" w:space="0" w:color="auto"/>
              <w:bottom w:val="single" w:sz="4" w:space="0" w:color="auto"/>
              <w:right w:val="single" w:sz="4" w:space="0" w:color="auto"/>
            </w:tcBorders>
            <w:hideMark/>
          </w:tcPr>
          <w:p w:rsidR="003629B9" w:rsidRPr="00D8419F" w:rsidRDefault="003629B9" w:rsidP="003F214F">
            <w:pPr>
              <w:rPr>
                <w:sz w:val="18"/>
                <w:szCs w:val="18"/>
                <w:lang w:val="uk-UA"/>
              </w:rPr>
            </w:pPr>
            <w:r w:rsidRPr="00D8419F">
              <w:rPr>
                <w:sz w:val="18"/>
                <w:szCs w:val="18"/>
                <w:lang w:val="uk-UA"/>
              </w:rPr>
              <w:t>5</w:t>
            </w:r>
          </w:p>
        </w:tc>
        <w:tc>
          <w:tcPr>
            <w:tcW w:w="4756" w:type="dxa"/>
            <w:gridSpan w:val="3"/>
            <w:tcBorders>
              <w:top w:val="single" w:sz="4" w:space="0" w:color="auto"/>
              <w:left w:val="single" w:sz="4" w:space="0" w:color="auto"/>
              <w:bottom w:val="single" w:sz="4" w:space="0" w:color="auto"/>
              <w:right w:val="single" w:sz="4" w:space="0" w:color="auto"/>
            </w:tcBorders>
            <w:hideMark/>
          </w:tcPr>
          <w:p w:rsidR="003629B9" w:rsidRPr="00D8419F" w:rsidRDefault="003629B9" w:rsidP="003F214F">
            <w:pPr>
              <w:jc w:val="both"/>
              <w:outlineLvl w:val="3"/>
              <w:rPr>
                <w:sz w:val="18"/>
                <w:szCs w:val="18"/>
                <w:lang w:val="uk-UA"/>
              </w:rPr>
            </w:pPr>
            <w:r w:rsidRPr="00D8419F">
              <w:rPr>
                <w:sz w:val="18"/>
                <w:szCs w:val="18"/>
              </w:rPr>
              <w:t>Впровадження в практику наближення стоматологічної допомоги до компактного проживання населення через впровадження практики "виїзних стоматкабінетів" (матеріальне, медикаментозне забезпечення та технічне обслуговування).</w:t>
            </w:r>
          </w:p>
        </w:tc>
        <w:tc>
          <w:tcPr>
            <w:tcW w:w="1180" w:type="dxa"/>
            <w:gridSpan w:val="3"/>
            <w:tcBorders>
              <w:top w:val="single" w:sz="4" w:space="0" w:color="auto"/>
              <w:left w:val="single" w:sz="4" w:space="0" w:color="auto"/>
              <w:bottom w:val="single" w:sz="4" w:space="0" w:color="auto"/>
              <w:right w:val="single" w:sz="4" w:space="0" w:color="auto"/>
            </w:tcBorders>
            <w:hideMark/>
          </w:tcPr>
          <w:p w:rsidR="003629B9" w:rsidRPr="00D8419F" w:rsidRDefault="003629B9" w:rsidP="003F214F">
            <w:pPr>
              <w:widowControl w:val="0"/>
              <w:jc w:val="both"/>
              <w:rPr>
                <w:sz w:val="18"/>
                <w:szCs w:val="18"/>
                <w:lang w:val="uk-UA"/>
              </w:rPr>
            </w:pPr>
            <w:r w:rsidRPr="00D8419F">
              <w:rPr>
                <w:sz w:val="18"/>
                <w:szCs w:val="18"/>
                <w:lang w:val="uk-UA"/>
              </w:rPr>
              <w:t>92,0</w:t>
            </w:r>
          </w:p>
        </w:tc>
        <w:tc>
          <w:tcPr>
            <w:tcW w:w="1365" w:type="dxa"/>
            <w:gridSpan w:val="4"/>
            <w:tcBorders>
              <w:top w:val="single" w:sz="4" w:space="0" w:color="auto"/>
              <w:left w:val="single" w:sz="4" w:space="0" w:color="auto"/>
              <w:bottom w:val="single" w:sz="4" w:space="0" w:color="auto"/>
              <w:right w:val="single" w:sz="4" w:space="0" w:color="auto"/>
            </w:tcBorders>
          </w:tcPr>
          <w:p w:rsidR="003629B9" w:rsidRPr="00D8419F" w:rsidRDefault="003629B9" w:rsidP="003F214F">
            <w:pPr>
              <w:pStyle w:val="a6"/>
              <w:widowControl w:val="0"/>
              <w:ind w:left="0"/>
              <w:jc w:val="center"/>
              <w:rPr>
                <w:rFonts w:eastAsia="Calibri"/>
                <w:b/>
                <w:kern w:val="0"/>
                <w:sz w:val="18"/>
                <w:szCs w:val="18"/>
                <w:lang w:val="uk-UA" w:eastAsia="ru-RU"/>
              </w:rPr>
            </w:pPr>
          </w:p>
        </w:tc>
        <w:tc>
          <w:tcPr>
            <w:tcW w:w="1010" w:type="dxa"/>
            <w:gridSpan w:val="2"/>
            <w:tcBorders>
              <w:top w:val="single" w:sz="4" w:space="0" w:color="auto"/>
              <w:left w:val="single" w:sz="4" w:space="0" w:color="auto"/>
              <w:bottom w:val="single" w:sz="4" w:space="0" w:color="auto"/>
              <w:right w:val="single" w:sz="4" w:space="0" w:color="auto"/>
            </w:tcBorders>
          </w:tcPr>
          <w:p w:rsidR="003629B9" w:rsidRPr="00D8419F" w:rsidRDefault="003629B9" w:rsidP="003F214F">
            <w:pPr>
              <w:pStyle w:val="a6"/>
              <w:widowControl w:val="0"/>
              <w:ind w:left="0"/>
              <w:rPr>
                <w:rFonts w:eastAsia="Calibri"/>
                <w:b/>
                <w:kern w:val="0"/>
                <w:sz w:val="18"/>
                <w:szCs w:val="18"/>
                <w:lang w:val="uk-UA" w:eastAsia="ru-RU"/>
              </w:rPr>
            </w:pPr>
          </w:p>
        </w:tc>
        <w:tc>
          <w:tcPr>
            <w:tcW w:w="894" w:type="dxa"/>
            <w:gridSpan w:val="5"/>
            <w:tcBorders>
              <w:top w:val="single" w:sz="4" w:space="0" w:color="auto"/>
              <w:left w:val="single" w:sz="4" w:space="0" w:color="auto"/>
              <w:bottom w:val="single" w:sz="4" w:space="0" w:color="auto"/>
              <w:right w:val="single" w:sz="4" w:space="0" w:color="auto"/>
            </w:tcBorders>
          </w:tcPr>
          <w:p w:rsidR="003629B9" w:rsidRPr="00D8419F" w:rsidRDefault="003629B9" w:rsidP="003F214F">
            <w:pPr>
              <w:pStyle w:val="a6"/>
              <w:widowControl w:val="0"/>
              <w:ind w:left="0"/>
              <w:jc w:val="center"/>
              <w:rPr>
                <w:rFonts w:eastAsia="Calibri"/>
                <w:kern w:val="0"/>
                <w:sz w:val="18"/>
                <w:szCs w:val="18"/>
                <w:lang w:val="uk-UA" w:eastAsia="ru-RU"/>
              </w:rPr>
            </w:pPr>
          </w:p>
        </w:tc>
        <w:tc>
          <w:tcPr>
            <w:tcW w:w="1187" w:type="dxa"/>
            <w:gridSpan w:val="2"/>
            <w:tcBorders>
              <w:top w:val="single" w:sz="4" w:space="0" w:color="auto"/>
              <w:left w:val="single" w:sz="4" w:space="0" w:color="auto"/>
              <w:bottom w:val="single" w:sz="4" w:space="0" w:color="auto"/>
              <w:right w:val="single" w:sz="4" w:space="0" w:color="auto"/>
            </w:tcBorders>
          </w:tcPr>
          <w:p w:rsidR="003629B9" w:rsidRPr="00D8419F" w:rsidRDefault="003629B9" w:rsidP="003F214F">
            <w:pPr>
              <w:pStyle w:val="af0"/>
              <w:spacing w:after="0"/>
              <w:jc w:val="both"/>
              <w:rPr>
                <w:rFonts w:ascii="Times New Roman" w:hAnsi="Times New Roman" w:cs="Times New Roman"/>
                <w:sz w:val="18"/>
                <w:szCs w:val="18"/>
                <w:lang w:val="uk-UA"/>
              </w:rPr>
            </w:pPr>
          </w:p>
        </w:tc>
        <w:tc>
          <w:tcPr>
            <w:tcW w:w="4260" w:type="dxa"/>
            <w:tcBorders>
              <w:top w:val="single" w:sz="4" w:space="0" w:color="auto"/>
              <w:left w:val="single" w:sz="4" w:space="0" w:color="auto"/>
              <w:bottom w:val="single" w:sz="4" w:space="0" w:color="auto"/>
              <w:right w:val="single" w:sz="4" w:space="0" w:color="auto"/>
            </w:tcBorders>
          </w:tcPr>
          <w:p w:rsidR="003629B9" w:rsidRPr="00D8419F" w:rsidRDefault="003629B9" w:rsidP="003F214F">
            <w:pPr>
              <w:keepLines/>
              <w:rPr>
                <w:color w:val="000000"/>
                <w:sz w:val="18"/>
                <w:szCs w:val="18"/>
                <w:lang w:val="uk-UA"/>
              </w:rPr>
            </w:pPr>
          </w:p>
        </w:tc>
      </w:tr>
      <w:tr w:rsidR="003629B9" w:rsidRPr="00D8419F" w:rsidTr="003F214F">
        <w:trPr>
          <w:gridAfter w:val="5"/>
          <w:wAfter w:w="6164" w:type="dxa"/>
          <w:trHeight w:val="155"/>
        </w:trPr>
        <w:tc>
          <w:tcPr>
            <w:tcW w:w="449" w:type="dxa"/>
            <w:vMerge w:val="restart"/>
            <w:tcBorders>
              <w:top w:val="single" w:sz="4" w:space="0" w:color="auto"/>
              <w:left w:val="single" w:sz="4" w:space="0" w:color="auto"/>
              <w:bottom w:val="single" w:sz="4" w:space="0" w:color="auto"/>
              <w:right w:val="single" w:sz="4" w:space="0" w:color="auto"/>
            </w:tcBorders>
          </w:tcPr>
          <w:p w:rsidR="003629B9" w:rsidRPr="00D8419F" w:rsidRDefault="003629B9" w:rsidP="003F214F">
            <w:pPr>
              <w:rPr>
                <w:sz w:val="18"/>
                <w:szCs w:val="18"/>
                <w:lang w:val="uk-UA"/>
              </w:rPr>
            </w:pPr>
          </w:p>
        </w:tc>
        <w:tc>
          <w:tcPr>
            <w:tcW w:w="15137" w:type="dxa"/>
            <w:gridSpan w:val="24"/>
            <w:tcBorders>
              <w:top w:val="single" w:sz="4" w:space="0" w:color="auto"/>
              <w:left w:val="single" w:sz="4" w:space="0" w:color="auto"/>
              <w:bottom w:val="single" w:sz="4" w:space="0" w:color="auto"/>
              <w:right w:val="single" w:sz="4" w:space="0" w:color="auto"/>
            </w:tcBorders>
            <w:hideMark/>
          </w:tcPr>
          <w:p w:rsidR="003629B9" w:rsidRPr="00D8419F" w:rsidRDefault="003629B9" w:rsidP="003F214F">
            <w:pPr>
              <w:keepLines/>
              <w:rPr>
                <w:color w:val="000000"/>
                <w:sz w:val="18"/>
                <w:szCs w:val="18"/>
                <w:lang w:val="uk-UA"/>
              </w:rPr>
            </w:pPr>
            <w:r w:rsidRPr="00D8419F">
              <w:rPr>
                <w:i/>
                <w:sz w:val="18"/>
                <w:szCs w:val="18"/>
                <w:u w:val="single"/>
                <w:lang w:val="uk-UA"/>
              </w:rPr>
              <w:t>10.Охорона здоровя постраждалих внаслідок катастрофи на Чорнобильській АЕС</w:t>
            </w:r>
          </w:p>
        </w:tc>
      </w:tr>
      <w:tr w:rsidR="003629B9" w:rsidRPr="007D22E9" w:rsidTr="003F214F">
        <w:trPr>
          <w:gridAfter w:val="5"/>
          <w:wAfter w:w="6164" w:type="dxa"/>
          <w:trHeight w:val="155"/>
        </w:trPr>
        <w:tc>
          <w:tcPr>
            <w:tcW w:w="449" w:type="dxa"/>
            <w:vMerge/>
            <w:tcBorders>
              <w:top w:val="single" w:sz="4" w:space="0" w:color="auto"/>
              <w:left w:val="single" w:sz="4" w:space="0" w:color="auto"/>
              <w:bottom w:val="single" w:sz="4" w:space="0" w:color="auto"/>
              <w:right w:val="single" w:sz="4" w:space="0" w:color="auto"/>
            </w:tcBorders>
            <w:vAlign w:val="center"/>
            <w:hideMark/>
          </w:tcPr>
          <w:p w:rsidR="003629B9" w:rsidRPr="00D8419F" w:rsidRDefault="003629B9" w:rsidP="003F214F">
            <w:pPr>
              <w:rPr>
                <w:sz w:val="18"/>
                <w:szCs w:val="18"/>
                <w:lang w:val="uk-UA"/>
              </w:rPr>
            </w:pPr>
          </w:p>
        </w:tc>
        <w:tc>
          <w:tcPr>
            <w:tcW w:w="485" w:type="dxa"/>
            <w:gridSpan w:val="4"/>
            <w:tcBorders>
              <w:top w:val="single" w:sz="4" w:space="0" w:color="auto"/>
              <w:left w:val="single" w:sz="4" w:space="0" w:color="auto"/>
              <w:bottom w:val="single" w:sz="4" w:space="0" w:color="auto"/>
              <w:right w:val="single" w:sz="4" w:space="0" w:color="auto"/>
            </w:tcBorders>
            <w:hideMark/>
          </w:tcPr>
          <w:p w:rsidR="003629B9" w:rsidRPr="00D8419F" w:rsidRDefault="003629B9" w:rsidP="003F214F">
            <w:pPr>
              <w:rPr>
                <w:sz w:val="18"/>
                <w:szCs w:val="18"/>
                <w:lang w:val="uk-UA"/>
              </w:rPr>
            </w:pPr>
            <w:r w:rsidRPr="00D8419F">
              <w:rPr>
                <w:sz w:val="18"/>
                <w:szCs w:val="18"/>
                <w:lang w:val="uk-UA"/>
              </w:rPr>
              <w:t>1.</w:t>
            </w:r>
          </w:p>
        </w:tc>
        <w:tc>
          <w:tcPr>
            <w:tcW w:w="4756" w:type="dxa"/>
            <w:gridSpan w:val="3"/>
            <w:tcBorders>
              <w:top w:val="single" w:sz="4" w:space="0" w:color="auto"/>
              <w:left w:val="single" w:sz="4" w:space="0" w:color="auto"/>
              <w:bottom w:val="single" w:sz="4" w:space="0" w:color="auto"/>
              <w:right w:val="single" w:sz="4" w:space="0" w:color="auto"/>
            </w:tcBorders>
            <w:hideMark/>
          </w:tcPr>
          <w:p w:rsidR="003629B9" w:rsidRPr="00D8419F" w:rsidRDefault="003629B9" w:rsidP="003F214F">
            <w:pPr>
              <w:jc w:val="both"/>
              <w:outlineLvl w:val="3"/>
              <w:rPr>
                <w:sz w:val="18"/>
                <w:szCs w:val="18"/>
                <w:lang w:val="uk-UA"/>
              </w:rPr>
            </w:pPr>
            <w:r w:rsidRPr="00D8419F">
              <w:rPr>
                <w:sz w:val="18"/>
                <w:szCs w:val="18"/>
                <w:lang w:val="uk-UA"/>
              </w:rPr>
              <w:t>Проводити оздоровлення та реабілітацію осіб, які постраждали внаслідок Чорнобильської катастрофи</w:t>
            </w:r>
          </w:p>
        </w:tc>
        <w:tc>
          <w:tcPr>
            <w:tcW w:w="1180" w:type="dxa"/>
            <w:gridSpan w:val="3"/>
            <w:tcBorders>
              <w:top w:val="single" w:sz="4" w:space="0" w:color="auto"/>
              <w:left w:val="single" w:sz="4" w:space="0" w:color="auto"/>
              <w:bottom w:val="single" w:sz="4" w:space="0" w:color="auto"/>
              <w:right w:val="single" w:sz="4" w:space="0" w:color="auto"/>
            </w:tcBorders>
            <w:hideMark/>
          </w:tcPr>
          <w:p w:rsidR="003629B9" w:rsidRPr="00D8419F" w:rsidRDefault="003629B9" w:rsidP="003F214F">
            <w:pPr>
              <w:widowControl w:val="0"/>
              <w:jc w:val="both"/>
              <w:rPr>
                <w:sz w:val="18"/>
                <w:szCs w:val="18"/>
                <w:lang w:val="uk-UA"/>
              </w:rPr>
            </w:pPr>
            <w:r w:rsidRPr="00D8419F">
              <w:rPr>
                <w:sz w:val="18"/>
                <w:szCs w:val="18"/>
                <w:lang w:val="uk-UA"/>
              </w:rPr>
              <w:t>300,0</w:t>
            </w:r>
          </w:p>
        </w:tc>
        <w:tc>
          <w:tcPr>
            <w:tcW w:w="1365" w:type="dxa"/>
            <w:gridSpan w:val="4"/>
            <w:tcBorders>
              <w:top w:val="single" w:sz="4" w:space="0" w:color="auto"/>
              <w:left w:val="single" w:sz="4" w:space="0" w:color="auto"/>
              <w:bottom w:val="single" w:sz="4" w:space="0" w:color="auto"/>
              <w:right w:val="single" w:sz="4" w:space="0" w:color="auto"/>
            </w:tcBorders>
            <w:hideMark/>
          </w:tcPr>
          <w:p w:rsidR="003629B9" w:rsidRPr="00D8419F" w:rsidRDefault="003629B9" w:rsidP="003F214F">
            <w:pPr>
              <w:pStyle w:val="a6"/>
              <w:widowControl w:val="0"/>
              <w:ind w:left="0"/>
              <w:jc w:val="center"/>
              <w:rPr>
                <w:rFonts w:eastAsia="Calibri"/>
                <w:kern w:val="0"/>
                <w:sz w:val="18"/>
                <w:szCs w:val="18"/>
                <w:lang w:val="uk-UA" w:eastAsia="ru-RU"/>
              </w:rPr>
            </w:pPr>
            <w:r w:rsidRPr="00D8419F">
              <w:rPr>
                <w:rFonts w:eastAsia="Calibri"/>
                <w:kern w:val="0"/>
                <w:sz w:val="18"/>
                <w:szCs w:val="18"/>
                <w:lang w:val="uk-UA" w:eastAsia="ru-RU"/>
              </w:rPr>
              <w:t>250,0</w:t>
            </w:r>
          </w:p>
        </w:tc>
        <w:tc>
          <w:tcPr>
            <w:tcW w:w="1010" w:type="dxa"/>
            <w:gridSpan w:val="2"/>
            <w:tcBorders>
              <w:top w:val="single" w:sz="4" w:space="0" w:color="auto"/>
              <w:left w:val="single" w:sz="4" w:space="0" w:color="auto"/>
              <w:bottom w:val="single" w:sz="4" w:space="0" w:color="auto"/>
              <w:right w:val="single" w:sz="4" w:space="0" w:color="auto"/>
            </w:tcBorders>
            <w:hideMark/>
          </w:tcPr>
          <w:p w:rsidR="003629B9" w:rsidRPr="00D8419F" w:rsidRDefault="003629B9" w:rsidP="003F214F">
            <w:pPr>
              <w:pStyle w:val="a6"/>
              <w:widowControl w:val="0"/>
              <w:ind w:left="0"/>
              <w:rPr>
                <w:rFonts w:eastAsia="Calibri"/>
                <w:kern w:val="0"/>
                <w:sz w:val="18"/>
                <w:szCs w:val="18"/>
                <w:lang w:val="uk-UA" w:eastAsia="ru-RU"/>
              </w:rPr>
            </w:pPr>
            <w:r w:rsidRPr="00D8419F">
              <w:rPr>
                <w:rFonts w:eastAsia="Calibri"/>
                <w:kern w:val="0"/>
                <w:sz w:val="18"/>
                <w:szCs w:val="18"/>
                <w:lang w:val="uk-UA" w:eastAsia="ru-RU"/>
              </w:rPr>
              <w:t>250,0</w:t>
            </w:r>
          </w:p>
        </w:tc>
        <w:tc>
          <w:tcPr>
            <w:tcW w:w="894" w:type="dxa"/>
            <w:gridSpan w:val="5"/>
            <w:tcBorders>
              <w:top w:val="single" w:sz="4" w:space="0" w:color="auto"/>
              <w:left w:val="single" w:sz="4" w:space="0" w:color="auto"/>
              <w:bottom w:val="single" w:sz="4" w:space="0" w:color="auto"/>
              <w:right w:val="single" w:sz="4" w:space="0" w:color="auto"/>
            </w:tcBorders>
          </w:tcPr>
          <w:p w:rsidR="003629B9" w:rsidRPr="00D8419F" w:rsidRDefault="003629B9" w:rsidP="003F214F">
            <w:pPr>
              <w:pStyle w:val="a6"/>
              <w:widowControl w:val="0"/>
              <w:ind w:left="0"/>
              <w:jc w:val="center"/>
              <w:rPr>
                <w:rFonts w:eastAsia="Calibri"/>
                <w:kern w:val="0"/>
                <w:sz w:val="18"/>
                <w:szCs w:val="18"/>
                <w:lang w:val="uk-UA" w:eastAsia="ru-RU"/>
              </w:rPr>
            </w:pPr>
          </w:p>
        </w:tc>
        <w:tc>
          <w:tcPr>
            <w:tcW w:w="1187" w:type="dxa"/>
            <w:gridSpan w:val="2"/>
            <w:tcBorders>
              <w:top w:val="single" w:sz="4" w:space="0" w:color="auto"/>
              <w:left w:val="single" w:sz="4" w:space="0" w:color="auto"/>
              <w:bottom w:val="single" w:sz="4" w:space="0" w:color="auto"/>
              <w:right w:val="single" w:sz="4" w:space="0" w:color="auto"/>
            </w:tcBorders>
            <w:hideMark/>
          </w:tcPr>
          <w:p w:rsidR="003629B9" w:rsidRPr="00D8419F" w:rsidRDefault="009E73A9" w:rsidP="003F214F">
            <w:pPr>
              <w:jc w:val="both"/>
              <w:rPr>
                <w:sz w:val="18"/>
                <w:szCs w:val="18"/>
                <w:lang w:val="uk-UA"/>
              </w:rPr>
            </w:pPr>
            <w:r>
              <w:rPr>
                <w:sz w:val="18"/>
                <w:szCs w:val="18"/>
                <w:lang w:val="uk-UA"/>
              </w:rPr>
              <w:t>234,6</w:t>
            </w:r>
          </w:p>
        </w:tc>
        <w:tc>
          <w:tcPr>
            <w:tcW w:w="4260" w:type="dxa"/>
            <w:tcBorders>
              <w:top w:val="single" w:sz="4" w:space="0" w:color="auto"/>
              <w:left w:val="single" w:sz="4" w:space="0" w:color="auto"/>
              <w:bottom w:val="single" w:sz="4" w:space="0" w:color="auto"/>
              <w:right w:val="single" w:sz="4" w:space="0" w:color="auto"/>
            </w:tcBorders>
            <w:hideMark/>
          </w:tcPr>
          <w:p w:rsidR="003629B9" w:rsidRPr="00D8419F" w:rsidRDefault="003629B9" w:rsidP="003F214F">
            <w:pPr>
              <w:jc w:val="both"/>
              <w:rPr>
                <w:sz w:val="18"/>
                <w:szCs w:val="18"/>
                <w:lang w:val="uk-UA"/>
              </w:rPr>
            </w:pPr>
            <w:r w:rsidRPr="00D8419F">
              <w:rPr>
                <w:sz w:val="18"/>
                <w:szCs w:val="18"/>
                <w:lang w:val="uk-UA"/>
              </w:rPr>
              <w:t>Проведено повну диспансеризацію з участю спеціалістів, проведено необхідні лабораторні та інструментальні дослідження пацієнтів.</w:t>
            </w:r>
          </w:p>
        </w:tc>
      </w:tr>
      <w:tr w:rsidR="003629B9" w:rsidRPr="00D8419F" w:rsidTr="003F214F">
        <w:trPr>
          <w:gridAfter w:val="5"/>
          <w:wAfter w:w="6164" w:type="dxa"/>
          <w:trHeight w:val="155"/>
        </w:trPr>
        <w:tc>
          <w:tcPr>
            <w:tcW w:w="449" w:type="dxa"/>
            <w:vMerge w:val="restart"/>
            <w:tcBorders>
              <w:top w:val="single" w:sz="4" w:space="0" w:color="auto"/>
              <w:left w:val="single" w:sz="4" w:space="0" w:color="auto"/>
              <w:bottom w:val="single" w:sz="4" w:space="0" w:color="auto"/>
              <w:right w:val="single" w:sz="4" w:space="0" w:color="auto"/>
            </w:tcBorders>
          </w:tcPr>
          <w:p w:rsidR="003629B9" w:rsidRPr="00D8419F" w:rsidRDefault="003629B9" w:rsidP="003F214F">
            <w:pPr>
              <w:rPr>
                <w:sz w:val="18"/>
                <w:szCs w:val="18"/>
                <w:lang w:val="uk-UA"/>
              </w:rPr>
            </w:pPr>
          </w:p>
        </w:tc>
        <w:tc>
          <w:tcPr>
            <w:tcW w:w="15137" w:type="dxa"/>
            <w:gridSpan w:val="24"/>
            <w:tcBorders>
              <w:top w:val="single" w:sz="4" w:space="0" w:color="auto"/>
              <w:left w:val="single" w:sz="4" w:space="0" w:color="auto"/>
              <w:bottom w:val="single" w:sz="4" w:space="0" w:color="auto"/>
              <w:right w:val="single" w:sz="4" w:space="0" w:color="auto"/>
            </w:tcBorders>
            <w:hideMark/>
          </w:tcPr>
          <w:p w:rsidR="003629B9" w:rsidRPr="00D8419F" w:rsidRDefault="003629B9" w:rsidP="003F214F">
            <w:pPr>
              <w:keepLines/>
              <w:rPr>
                <w:color w:val="000000"/>
                <w:sz w:val="18"/>
                <w:szCs w:val="18"/>
                <w:lang w:val="uk-UA"/>
              </w:rPr>
            </w:pPr>
            <w:r w:rsidRPr="00D8419F">
              <w:rPr>
                <w:i/>
                <w:sz w:val="18"/>
                <w:szCs w:val="18"/>
                <w:u w:val="single"/>
              </w:rPr>
              <w:t>11.  СОЦІАЛЬНА ПІДТРИМКА УЧАСНИКІВ АТО ТА ЧЛЕНІВ ЇХ СІМЕЙ.</w:t>
            </w:r>
          </w:p>
        </w:tc>
      </w:tr>
      <w:tr w:rsidR="003629B9" w:rsidRPr="00D8419F" w:rsidTr="003F214F">
        <w:trPr>
          <w:gridAfter w:val="5"/>
          <w:wAfter w:w="6164" w:type="dxa"/>
          <w:trHeight w:val="155"/>
        </w:trPr>
        <w:tc>
          <w:tcPr>
            <w:tcW w:w="449" w:type="dxa"/>
            <w:vMerge/>
            <w:tcBorders>
              <w:top w:val="single" w:sz="4" w:space="0" w:color="auto"/>
              <w:left w:val="single" w:sz="4" w:space="0" w:color="auto"/>
              <w:bottom w:val="single" w:sz="4" w:space="0" w:color="auto"/>
              <w:right w:val="single" w:sz="4" w:space="0" w:color="auto"/>
            </w:tcBorders>
            <w:vAlign w:val="center"/>
            <w:hideMark/>
          </w:tcPr>
          <w:p w:rsidR="003629B9" w:rsidRPr="00D8419F" w:rsidRDefault="003629B9" w:rsidP="003F214F">
            <w:pPr>
              <w:rPr>
                <w:sz w:val="18"/>
                <w:szCs w:val="18"/>
                <w:lang w:val="uk-UA"/>
              </w:rPr>
            </w:pPr>
          </w:p>
        </w:tc>
        <w:tc>
          <w:tcPr>
            <w:tcW w:w="485" w:type="dxa"/>
            <w:gridSpan w:val="4"/>
            <w:tcBorders>
              <w:top w:val="single" w:sz="4" w:space="0" w:color="auto"/>
              <w:left w:val="single" w:sz="4" w:space="0" w:color="auto"/>
              <w:bottom w:val="single" w:sz="4" w:space="0" w:color="auto"/>
              <w:right w:val="single" w:sz="4" w:space="0" w:color="auto"/>
            </w:tcBorders>
            <w:hideMark/>
          </w:tcPr>
          <w:p w:rsidR="003629B9" w:rsidRPr="00D8419F" w:rsidRDefault="003629B9" w:rsidP="003F214F">
            <w:pPr>
              <w:rPr>
                <w:sz w:val="18"/>
                <w:szCs w:val="18"/>
                <w:lang w:val="uk-UA"/>
              </w:rPr>
            </w:pPr>
            <w:r w:rsidRPr="00D8419F">
              <w:rPr>
                <w:sz w:val="18"/>
                <w:szCs w:val="18"/>
                <w:lang w:val="uk-UA"/>
              </w:rPr>
              <w:t>2</w:t>
            </w:r>
          </w:p>
        </w:tc>
        <w:tc>
          <w:tcPr>
            <w:tcW w:w="4756" w:type="dxa"/>
            <w:gridSpan w:val="3"/>
            <w:tcBorders>
              <w:top w:val="single" w:sz="4" w:space="0" w:color="auto"/>
              <w:left w:val="single" w:sz="4" w:space="0" w:color="auto"/>
              <w:bottom w:val="single" w:sz="4" w:space="0" w:color="auto"/>
              <w:right w:val="single" w:sz="4" w:space="0" w:color="auto"/>
            </w:tcBorders>
            <w:hideMark/>
          </w:tcPr>
          <w:p w:rsidR="003629B9" w:rsidRPr="00D8419F" w:rsidRDefault="003629B9" w:rsidP="003F214F">
            <w:pPr>
              <w:jc w:val="both"/>
              <w:rPr>
                <w:sz w:val="18"/>
                <w:szCs w:val="18"/>
              </w:rPr>
            </w:pPr>
            <w:r w:rsidRPr="00D8419F">
              <w:rPr>
                <w:sz w:val="18"/>
                <w:szCs w:val="18"/>
                <w:lang w:val="uk-UA"/>
              </w:rPr>
              <w:t xml:space="preserve">Створення бази даних учасників АТО, які мають І та ІІ групи інвалідності. </w:t>
            </w:r>
            <w:r w:rsidRPr="00D8419F">
              <w:rPr>
                <w:sz w:val="18"/>
                <w:szCs w:val="18"/>
              </w:rPr>
              <w:t>Забезпечення їх безкоштовними та пільговими рецептами для придбання лікарських засобів.</w:t>
            </w:r>
          </w:p>
        </w:tc>
        <w:tc>
          <w:tcPr>
            <w:tcW w:w="1180" w:type="dxa"/>
            <w:gridSpan w:val="3"/>
            <w:tcBorders>
              <w:top w:val="single" w:sz="4" w:space="0" w:color="auto"/>
              <w:left w:val="single" w:sz="4" w:space="0" w:color="auto"/>
              <w:bottom w:val="single" w:sz="4" w:space="0" w:color="auto"/>
              <w:right w:val="single" w:sz="4" w:space="0" w:color="auto"/>
            </w:tcBorders>
            <w:hideMark/>
          </w:tcPr>
          <w:p w:rsidR="003629B9" w:rsidRPr="00D8419F" w:rsidRDefault="003629B9" w:rsidP="003F214F">
            <w:pPr>
              <w:rPr>
                <w:sz w:val="18"/>
                <w:szCs w:val="18"/>
                <w:lang w:val="uk-UA"/>
              </w:rPr>
            </w:pPr>
            <w:r w:rsidRPr="00D8419F">
              <w:rPr>
                <w:sz w:val="18"/>
                <w:szCs w:val="18"/>
                <w:lang w:val="uk-UA"/>
              </w:rPr>
              <w:t>160,0</w:t>
            </w:r>
          </w:p>
        </w:tc>
        <w:tc>
          <w:tcPr>
            <w:tcW w:w="1365" w:type="dxa"/>
            <w:gridSpan w:val="4"/>
            <w:tcBorders>
              <w:top w:val="single" w:sz="4" w:space="0" w:color="auto"/>
              <w:left w:val="single" w:sz="4" w:space="0" w:color="auto"/>
              <w:bottom w:val="single" w:sz="4" w:space="0" w:color="auto"/>
              <w:right w:val="single" w:sz="4" w:space="0" w:color="auto"/>
            </w:tcBorders>
            <w:hideMark/>
          </w:tcPr>
          <w:p w:rsidR="003629B9" w:rsidRPr="00D8419F" w:rsidRDefault="003629B9" w:rsidP="003F214F">
            <w:pPr>
              <w:pStyle w:val="a6"/>
              <w:widowControl w:val="0"/>
              <w:ind w:left="0"/>
              <w:jc w:val="center"/>
              <w:rPr>
                <w:rFonts w:eastAsia="Calibri"/>
                <w:kern w:val="0"/>
                <w:sz w:val="18"/>
                <w:szCs w:val="18"/>
                <w:lang w:val="uk-UA" w:eastAsia="ru-RU"/>
              </w:rPr>
            </w:pPr>
            <w:r w:rsidRPr="00D8419F">
              <w:rPr>
                <w:rFonts w:eastAsia="Calibri"/>
                <w:kern w:val="0"/>
                <w:sz w:val="18"/>
                <w:szCs w:val="18"/>
                <w:lang w:val="uk-UA" w:eastAsia="ru-RU"/>
              </w:rPr>
              <w:t>140,0</w:t>
            </w:r>
          </w:p>
        </w:tc>
        <w:tc>
          <w:tcPr>
            <w:tcW w:w="1010" w:type="dxa"/>
            <w:gridSpan w:val="2"/>
            <w:tcBorders>
              <w:top w:val="single" w:sz="4" w:space="0" w:color="auto"/>
              <w:left w:val="single" w:sz="4" w:space="0" w:color="auto"/>
              <w:bottom w:val="single" w:sz="4" w:space="0" w:color="auto"/>
              <w:right w:val="single" w:sz="4" w:space="0" w:color="auto"/>
            </w:tcBorders>
            <w:hideMark/>
          </w:tcPr>
          <w:p w:rsidR="003629B9" w:rsidRPr="00D8419F" w:rsidRDefault="003629B9" w:rsidP="003F214F">
            <w:pPr>
              <w:pStyle w:val="a6"/>
              <w:widowControl w:val="0"/>
              <w:ind w:left="0"/>
              <w:rPr>
                <w:rFonts w:eastAsia="Calibri"/>
                <w:kern w:val="0"/>
                <w:sz w:val="18"/>
                <w:szCs w:val="18"/>
                <w:lang w:val="uk-UA" w:eastAsia="ru-RU"/>
              </w:rPr>
            </w:pPr>
            <w:r w:rsidRPr="00D8419F">
              <w:rPr>
                <w:rFonts w:eastAsia="Calibri"/>
                <w:kern w:val="0"/>
                <w:sz w:val="18"/>
                <w:szCs w:val="18"/>
                <w:lang w:val="uk-UA" w:eastAsia="ru-RU"/>
              </w:rPr>
              <w:t>140,0</w:t>
            </w:r>
          </w:p>
        </w:tc>
        <w:tc>
          <w:tcPr>
            <w:tcW w:w="894" w:type="dxa"/>
            <w:gridSpan w:val="5"/>
            <w:tcBorders>
              <w:top w:val="single" w:sz="4" w:space="0" w:color="auto"/>
              <w:left w:val="single" w:sz="4" w:space="0" w:color="auto"/>
              <w:bottom w:val="single" w:sz="4" w:space="0" w:color="auto"/>
              <w:right w:val="single" w:sz="4" w:space="0" w:color="auto"/>
            </w:tcBorders>
          </w:tcPr>
          <w:p w:rsidR="003629B9" w:rsidRPr="00D8419F" w:rsidRDefault="003629B9" w:rsidP="003F214F">
            <w:pPr>
              <w:pStyle w:val="a6"/>
              <w:widowControl w:val="0"/>
              <w:ind w:left="0"/>
              <w:jc w:val="center"/>
              <w:rPr>
                <w:rFonts w:eastAsia="Calibri"/>
                <w:kern w:val="0"/>
                <w:sz w:val="18"/>
                <w:szCs w:val="18"/>
                <w:lang w:val="uk-UA" w:eastAsia="ru-RU"/>
              </w:rPr>
            </w:pPr>
          </w:p>
        </w:tc>
        <w:tc>
          <w:tcPr>
            <w:tcW w:w="1187" w:type="dxa"/>
            <w:gridSpan w:val="2"/>
            <w:tcBorders>
              <w:top w:val="single" w:sz="4" w:space="0" w:color="auto"/>
              <w:left w:val="single" w:sz="4" w:space="0" w:color="auto"/>
              <w:bottom w:val="single" w:sz="4" w:space="0" w:color="auto"/>
              <w:right w:val="single" w:sz="4" w:space="0" w:color="auto"/>
            </w:tcBorders>
            <w:hideMark/>
          </w:tcPr>
          <w:p w:rsidR="003629B9" w:rsidRPr="00D8419F" w:rsidRDefault="00BF56B4" w:rsidP="003F214F">
            <w:pPr>
              <w:keepLines/>
              <w:rPr>
                <w:sz w:val="18"/>
                <w:szCs w:val="18"/>
                <w:lang w:val="uk-UA"/>
              </w:rPr>
            </w:pPr>
            <w:r>
              <w:rPr>
                <w:sz w:val="18"/>
                <w:szCs w:val="18"/>
                <w:lang w:val="uk-UA"/>
              </w:rPr>
              <w:t>156</w:t>
            </w:r>
            <w:r w:rsidR="003629B9" w:rsidRPr="00D8419F">
              <w:rPr>
                <w:sz w:val="18"/>
                <w:szCs w:val="18"/>
                <w:lang w:val="uk-UA"/>
              </w:rPr>
              <w:t>,9</w:t>
            </w:r>
          </w:p>
        </w:tc>
        <w:tc>
          <w:tcPr>
            <w:tcW w:w="4260" w:type="dxa"/>
            <w:tcBorders>
              <w:top w:val="single" w:sz="4" w:space="0" w:color="auto"/>
              <w:left w:val="single" w:sz="4" w:space="0" w:color="auto"/>
              <w:bottom w:val="single" w:sz="4" w:space="0" w:color="auto"/>
              <w:right w:val="single" w:sz="4" w:space="0" w:color="auto"/>
            </w:tcBorders>
            <w:hideMark/>
          </w:tcPr>
          <w:p w:rsidR="003629B9" w:rsidRPr="00953EB6" w:rsidRDefault="003629B9" w:rsidP="003F214F">
            <w:pPr>
              <w:keepLines/>
              <w:jc w:val="both"/>
              <w:rPr>
                <w:sz w:val="18"/>
                <w:szCs w:val="18"/>
                <w:lang w:val="uk-UA"/>
              </w:rPr>
            </w:pPr>
            <w:r w:rsidRPr="00D8419F">
              <w:rPr>
                <w:sz w:val="18"/>
                <w:szCs w:val="18"/>
              </w:rPr>
              <w:t xml:space="preserve"> Виписано </w:t>
            </w:r>
            <w:r w:rsidR="00953EB6">
              <w:rPr>
                <w:sz w:val="18"/>
                <w:szCs w:val="18"/>
                <w:lang w:val="uk-UA"/>
              </w:rPr>
              <w:t>927</w:t>
            </w:r>
            <w:r w:rsidRPr="00D8419F">
              <w:rPr>
                <w:sz w:val="18"/>
                <w:szCs w:val="18"/>
              </w:rPr>
              <w:t xml:space="preserve"> пільгових рецепт</w:t>
            </w:r>
            <w:r w:rsidR="00953EB6">
              <w:rPr>
                <w:sz w:val="18"/>
                <w:szCs w:val="18"/>
                <w:lang w:val="uk-UA"/>
              </w:rPr>
              <w:t>и</w:t>
            </w:r>
          </w:p>
        </w:tc>
      </w:tr>
      <w:tr w:rsidR="003629B9" w:rsidRPr="00D8419F" w:rsidTr="003F214F">
        <w:trPr>
          <w:gridAfter w:val="5"/>
          <w:wAfter w:w="6164" w:type="dxa"/>
          <w:trHeight w:val="155"/>
        </w:trPr>
        <w:tc>
          <w:tcPr>
            <w:tcW w:w="449" w:type="dxa"/>
            <w:vMerge/>
            <w:tcBorders>
              <w:top w:val="single" w:sz="4" w:space="0" w:color="auto"/>
              <w:left w:val="single" w:sz="4" w:space="0" w:color="auto"/>
              <w:bottom w:val="single" w:sz="4" w:space="0" w:color="auto"/>
              <w:right w:val="single" w:sz="4" w:space="0" w:color="auto"/>
            </w:tcBorders>
            <w:vAlign w:val="center"/>
            <w:hideMark/>
          </w:tcPr>
          <w:p w:rsidR="003629B9" w:rsidRPr="00D8419F" w:rsidRDefault="003629B9" w:rsidP="003F214F">
            <w:pPr>
              <w:rPr>
                <w:sz w:val="18"/>
                <w:szCs w:val="18"/>
                <w:lang w:val="uk-UA"/>
              </w:rPr>
            </w:pPr>
          </w:p>
        </w:tc>
        <w:tc>
          <w:tcPr>
            <w:tcW w:w="485" w:type="dxa"/>
            <w:gridSpan w:val="4"/>
            <w:tcBorders>
              <w:top w:val="single" w:sz="4" w:space="0" w:color="auto"/>
              <w:left w:val="single" w:sz="4" w:space="0" w:color="auto"/>
              <w:bottom w:val="single" w:sz="4" w:space="0" w:color="auto"/>
              <w:right w:val="single" w:sz="4" w:space="0" w:color="auto"/>
            </w:tcBorders>
            <w:hideMark/>
          </w:tcPr>
          <w:p w:rsidR="003629B9" w:rsidRPr="00D8419F" w:rsidRDefault="003629B9" w:rsidP="003F214F">
            <w:pPr>
              <w:rPr>
                <w:sz w:val="18"/>
                <w:szCs w:val="18"/>
                <w:lang w:val="uk-UA"/>
              </w:rPr>
            </w:pPr>
            <w:r w:rsidRPr="00D8419F">
              <w:rPr>
                <w:sz w:val="18"/>
                <w:szCs w:val="18"/>
                <w:lang w:val="uk-UA"/>
              </w:rPr>
              <w:t>3</w:t>
            </w:r>
          </w:p>
        </w:tc>
        <w:tc>
          <w:tcPr>
            <w:tcW w:w="4756" w:type="dxa"/>
            <w:gridSpan w:val="3"/>
            <w:tcBorders>
              <w:top w:val="single" w:sz="4" w:space="0" w:color="auto"/>
              <w:left w:val="single" w:sz="4" w:space="0" w:color="auto"/>
              <w:bottom w:val="single" w:sz="4" w:space="0" w:color="auto"/>
              <w:right w:val="single" w:sz="4" w:space="0" w:color="auto"/>
            </w:tcBorders>
            <w:hideMark/>
          </w:tcPr>
          <w:p w:rsidR="003629B9" w:rsidRPr="00D8419F" w:rsidRDefault="003629B9" w:rsidP="003F214F">
            <w:pPr>
              <w:pStyle w:val="af0"/>
              <w:spacing w:after="0"/>
              <w:jc w:val="both"/>
              <w:rPr>
                <w:rFonts w:ascii="Times New Roman" w:hAnsi="Times New Roman" w:cs="Times New Roman"/>
                <w:sz w:val="18"/>
                <w:szCs w:val="18"/>
                <w:lang w:val="uk-UA"/>
              </w:rPr>
            </w:pPr>
            <w:r w:rsidRPr="00D8419F">
              <w:rPr>
                <w:rFonts w:ascii="Times New Roman" w:hAnsi="Times New Roman" w:cs="Times New Roman"/>
                <w:sz w:val="18"/>
                <w:szCs w:val="18"/>
                <w:lang w:val="uk-UA"/>
              </w:rPr>
              <w:t>Забезпечення безкоштовного медичного обстеження та лікування в ЛПЗ міста</w:t>
            </w:r>
          </w:p>
        </w:tc>
        <w:tc>
          <w:tcPr>
            <w:tcW w:w="1180" w:type="dxa"/>
            <w:gridSpan w:val="3"/>
            <w:tcBorders>
              <w:top w:val="single" w:sz="4" w:space="0" w:color="auto"/>
              <w:left w:val="single" w:sz="4" w:space="0" w:color="auto"/>
              <w:bottom w:val="single" w:sz="4" w:space="0" w:color="auto"/>
              <w:right w:val="single" w:sz="4" w:space="0" w:color="auto"/>
            </w:tcBorders>
            <w:hideMark/>
          </w:tcPr>
          <w:p w:rsidR="003629B9" w:rsidRPr="00D8419F" w:rsidRDefault="003629B9" w:rsidP="003F214F">
            <w:pPr>
              <w:rPr>
                <w:sz w:val="18"/>
                <w:szCs w:val="18"/>
                <w:lang w:val="uk-UA"/>
              </w:rPr>
            </w:pPr>
            <w:r w:rsidRPr="00D8419F">
              <w:rPr>
                <w:sz w:val="18"/>
                <w:szCs w:val="18"/>
                <w:lang w:val="uk-UA"/>
              </w:rPr>
              <w:t>300,0</w:t>
            </w:r>
          </w:p>
        </w:tc>
        <w:tc>
          <w:tcPr>
            <w:tcW w:w="1365" w:type="dxa"/>
            <w:gridSpan w:val="4"/>
            <w:tcBorders>
              <w:top w:val="single" w:sz="4" w:space="0" w:color="auto"/>
              <w:left w:val="single" w:sz="4" w:space="0" w:color="auto"/>
              <w:bottom w:val="single" w:sz="4" w:space="0" w:color="auto"/>
              <w:right w:val="single" w:sz="4" w:space="0" w:color="auto"/>
            </w:tcBorders>
            <w:hideMark/>
          </w:tcPr>
          <w:p w:rsidR="003629B9" w:rsidRPr="00D8419F" w:rsidRDefault="003629B9" w:rsidP="003F214F">
            <w:pPr>
              <w:pStyle w:val="a6"/>
              <w:widowControl w:val="0"/>
              <w:ind w:left="0"/>
              <w:jc w:val="center"/>
              <w:rPr>
                <w:rFonts w:eastAsia="Calibri"/>
                <w:kern w:val="0"/>
                <w:sz w:val="18"/>
                <w:szCs w:val="18"/>
                <w:lang w:val="uk-UA" w:eastAsia="ru-RU"/>
              </w:rPr>
            </w:pPr>
            <w:r w:rsidRPr="00D8419F">
              <w:rPr>
                <w:rFonts w:eastAsia="Calibri"/>
                <w:kern w:val="0"/>
                <w:sz w:val="18"/>
                <w:szCs w:val="18"/>
                <w:lang w:val="uk-UA" w:eastAsia="ru-RU"/>
              </w:rPr>
              <w:t>145,0</w:t>
            </w:r>
          </w:p>
        </w:tc>
        <w:tc>
          <w:tcPr>
            <w:tcW w:w="1010" w:type="dxa"/>
            <w:gridSpan w:val="2"/>
            <w:tcBorders>
              <w:top w:val="single" w:sz="4" w:space="0" w:color="auto"/>
              <w:left w:val="single" w:sz="4" w:space="0" w:color="auto"/>
              <w:bottom w:val="single" w:sz="4" w:space="0" w:color="auto"/>
              <w:right w:val="single" w:sz="4" w:space="0" w:color="auto"/>
            </w:tcBorders>
            <w:hideMark/>
          </w:tcPr>
          <w:p w:rsidR="003629B9" w:rsidRPr="00D8419F" w:rsidRDefault="003629B9" w:rsidP="003F214F">
            <w:pPr>
              <w:pStyle w:val="a6"/>
              <w:widowControl w:val="0"/>
              <w:ind w:left="0"/>
              <w:jc w:val="center"/>
              <w:rPr>
                <w:rFonts w:eastAsia="Calibri"/>
                <w:kern w:val="0"/>
                <w:sz w:val="18"/>
                <w:szCs w:val="18"/>
                <w:lang w:val="uk-UA" w:eastAsia="ru-RU"/>
              </w:rPr>
            </w:pPr>
            <w:r w:rsidRPr="00D8419F">
              <w:rPr>
                <w:rFonts w:eastAsia="Calibri"/>
                <w:kern w:val="0"/>
                <w:sz w:val="18"/>
                <w:szCs w:val="18"/>
                <w:lang w:val="uk-UA" w:eastAsia="ru-RU"/>
              </w:rPr>
              <w:t>145,0</w:t>
            </w:r>
          </w:p>
        </w:tc>
        <w:tc>
          <w:tcPr>
            <w:tcW w:w="894" w:type="dxa"/>
            <w:gridSpan w:val="5"/>
            <w:tcBorders>
              <w:top w:val="single" w:sz="4" w:space="0" w:color="auto"/>
              <w:left w:val="single" w:sz="4" w:space="0" w:color="auto"/>
              <w:bottom w:val="single" w:sz="4" w:space="0" w:color="auto"/>
              <w:right w:val="single" w:sz="4" w:space="0" w:color="auto"/>
            </w:tcBorders>
          </w:tcPr>
          <w:p w:rsidR="003629B9" w:rsidRPr="00D8419F" w:rsidRDefault="003629B9" w:rsidP="003F214F">
            <w:pPr>
              <w:pStyle w:val="a6"/>
              <w:widowControl w:val="0"/>
              <w:ind w:left="0"/>
              <w:jc w:val="center"/>
              <w:rPr>
                <w:rFonts w:eastAsia="Calibri"/>
                <w:kern w:val="0"/>
                <w:sz w:val="18"/>
                <w:szCs w:val="18"/>
                <w:lang w:val="uk-UA" w:eastAsia="ru-RU"/>
              </w:rPr>
            </w:pPr>
          </w:p>
        </w:tc>
        <w:tc>
          <w:tcPr>
            <w:tcW w:w="1187" w:type="dxa"/>
            <w:gridSpan w:val="2"/>
            <w:tcBorders>
              <w:top w:val="single" w:sz="4" w:space="0" w:color="auto"/>
              <w:left w:val="single" w:sz="4" w:space="0" w:color="auto"/>
              <w:bottom w:val="single" w:sz="4" w:space="0" w:color="auto"/>
              <w:right w:val="single" w:sz="4" w:space="0" w:color="auto"/>
            </w:tcBorders>
            <w:hideMark/>
          </w:tcPr>
          <w:p w:rsidR="003629B9" w:rsidRPr="00D8419F" w:rsidRDefault="003629B9" w:rsidP="003F214F">
            <w:pPr>
              <w:keepLines/>
              <w:rPr>
                <w:sz w:val="18"/>
                <w:szCs w:val="18"/>
                <w:lang w:val="uk-UA"/>
              </w:rPr>
            </w:pPr>
            <w:r w:rsidRPr="00D8419F">
              <w:rPr>
                <w:sz w:val="18"/>
                <w:szCs w:val="18"/>
                <w:lang w:val="uk-UA"/>
              </w:rPr>
              <w:t>122,</w:t>
            </w:r>
            <w:r w:rsidR="00BF56B4">
              <w:rPr>
                <w:sz w:val="18"/>
                <w:szCs w:val="18"/>
                <w:lang w:val="uk-UA"/>
              </w:rPr>
              <w:t>5</w:t>
            </w:r>
          </w:p>
        </w:tc>
        <w:tc>
          <w:tcPr>
            <w:tcW w:w="4260" w:type="dxa"/>
            <w:tcBorders>
              <w:top w:val="single" w:sz="4" w:space="0" w:color="auto"/>
              <w:left w:val="single" w:sz="4" w:space="0" w:color="auto"/>
              <w:bottom w:val="single" w:sz="4" w:space="0" w:color="auto"/>
              <w:right w:val="single" w:sz="4" w:space="0" w:color="auto"/>
            </w:tcBorders>
            <w:hideMark/>
          </w:tcPr>
          <w:p w:rsidR="003629B9" w:rsidRPr="00D8419F" w:rsidRDefault="003629B9" w:rsidP="003F214F">
            <w:pPr>
              <w:keepLines/>
              <w:rPr>
                <w:sz w:val="18"/>
                <w:szCs w:val="18"/>
                <w:lang w:val="uk-UA"/>
              </w:rPr>
            </w:pPr>
            <w:r w:rsidRPr="00D8419F">
              <w:rPr>
                <w:sz w:val="18"/>
                <w:szCs w:val="18"/>
                <w:lang w:val="uk-UA"/>
              </w:rPr>
              <w:t>Проліковано  132 учасники АТО</w:t>
            </w:r>
          </w:p>
        </w:tc>
      </w:tr>
      <w:tr w:rsidR="003629B9" w:rsidRPr="00D8419F" w:rsidTr="003F214F">
        <w:trPr>
          <w:gridAfter w:val="5"/>
          <w:wAfter w:w="6164" w:type="dxa"/>
          <w:trHeight w:val="155"/>
        </w:trPr>
        <w:tc>
          <w:tcPr>
            <w:tcW w:w="449" w:type="dxa"/>
            <w:vMerge/>
            <w:tcBorders>
              <w:top w:val="single" w:sz="4" w:space="0" w:color="auto"/>
              <w:left w:val="single" w:sz="4" w:space="0" w:color="auto"/>
              <w:bottom w:val="single" w:sz="4" w:space="0" w:color="auto"/>
              <w:right w:val="single" w:sz="4" w:space="0" w:color="auto"/>
            </w:tcBorders>
            <w:vAlign w:val="center"/>
            <w:hideMark/>
          </w:tcPr>
          <w:p w:rsidR="003629B9" w:rsidRPr="00D8419F" w:rsidRDefault="003629B9" w:rsidP="003F214F">
            <w:pPr>
              <w:rPr>
                <w:sz w:val="18"/>
                <w:szCs w:val="18"/>
                <w:lang w:val="uk-UA"/>
              </w:rPr>
            </w:pPr>
          </w:p>
        </w:tc>
        <w:tc>
          <w:tcPr>
            <w:tcW w:w="485" w:type="dxa"/>
            <w:gridSpan w:val="4"/>
            <w:tcBorders>
              <w:top w:val="single" w:sz="4" w:space="0" w:color="auto"/>
              <w:left w:val="single" w:sz="4" w:space="0" w:color="auto"/>
              <w:bottom w:val="single" w:sz="4" w:space="0" w:color="auto"/>
              <w:right w:val="single" w:sz="4" w:space="0" w:color="auto"/>
            </w:tcBorders>
            <w:hideMark/>
          </w:tcPr>
          <w:p w:rsidR="003629B9" w:rsidRPr="00D8419F" w:rsidRDefault="003629B9" w:rsidP="003F214F">
            <w:pPr>
              <w:rPr>
                <w:sz w:val="18"/>
                <w:szCs w:val="18"/>
                <w:lang w:val="uk-UA"/>
              </w:rPr>
            </w:pPr>
            <w:r w:rsidRPr="00D8419F">
              <w:rPr>
                <w:sz w:val="18"/>
                <w:szCs w:val="18"/>
                <w:lang w:val="uk-UA"/>
              </w:rPr>
              <w:t>4</w:t>
            </w:r>
          </w:p>
        </w:tc>
        <w:tc>
          <w:tcPr>
            <w:tcW w:w="4756" w:type="dxa"/>
            <w:gridSpan w:val="3"/>
            <w:tcBorders>
              <w:top w:val="single" w:sz="4" w:space="0" w:color="auto"/>
              <w:left w:val="single" w:sz="4" w:space="0" w:color="auto"/>
              <w:bottom w:val="single" w:sz="4" w:space="0" w:color="auto"/>
              <w:right w:val="single" w:sz="4" w:space="0" w:color="auto"/>
            </w:tcBorders>
            <w:hideMark/>
          </w:tcPr>
          <w:p w:rsidR="003629B9" w:rsidRPr="00D8419F" w:rsidRDefault="003629B9" w:rsidP="003F214F">
            <w:pPr>
              <w:pStyle w:val="af0"/>
              <w:spacing w:after="0"/>
              <w:jc w:val="both"/>
              <w:rPr>
                <w:rFonts w:ascii="Times New Roman" w:hAnsi="Times New Roman" w:cs="Times New Roman"/>
                <w:sz w:val="18"/>
                <w:szCs w:val="18"/>
                <w:lang w:val="uk-UA"/>
              </w:rPr>
            </w:pPr>
            <w:r w:rsidRPr="00D8419F">
              <w:rPr>
                <w:rFonts w:ascii="Times New Roman" w:hAnsi="Times New Roman" w:cs="Times New Roman"/>
                <w:sz w:val="18"/>
                <w:szCs w:val="18"/>
                <w:lang w:val="uk-UA"/>
              </w:rPr>
              <w:t>Реабілітації учасників АТО в комунальній лікарні №3</w:t>
            </w:r>
          </w:p>
        </w:tc>
        <w:tc>
          <w:tcPr>
            <w:tcW w:w="1180" w:type="dxa"/>
            <w:gridSpan w:val="3"/>
            <w:tcBorders>
              <w:top w:val="single" w:sz="4" w:space="0" w:color="auto"/>
              <w:left w:val="single" w:sz="4" w:space="0" w:color="auto"/>
              <w:bottom w:val="single" w:sz="4" w:space="0" w:color="auto"/>
              <w:right w:val="single" w:sz="4" w:space="0" w:color="auto"/>
            </w:tcBorders>
            <w:hideMark/>
          </w:tcPr>
          <w:p w:rsidR="003629B9" w:rsidRPr="00D8419F" w:rsidRDefault="003629B9" w:rsidP="003F214F">
            <w:pPr>
              <w:rPr>
                <w:sz w:val="18"/>
                <w:szCs w:val="18"/>
                <w:lang w:val="uk-UA"/>
              </w:rPr>
            </w:pPr>
            <w:r w:rsidRPr="00D8419F">
              <w:rPr>
                <w:sz w:val="18"/>
                <w:szCs w:val="18"/>
                <w:lang w:val="uk-UA"/>
              </w:rPr>
              <w:t>100,0</w:t>
            </w:r>
          </w:p>
        </w:tc>
        <w:tc>
          <w:tcPr>
            <w:tcW w:w="1365" w:type="dxa"/>
            <w:gridSpan w:val="4"/>
            <w:tcBorders>
              <w:top w:val="single" w:sz="4" w:space="0" w:color="auto"/>
              <w:left w:val="single" w:sz="4" w:space="0" w:color="auto"/>
              <w:bottom w:val="single" w:sz="4" w:space="0" w:color="auto"/>
              <w:right w:val="single" w:sz="4" w:space="0" w:color="auto"/>
            </w:tcBorders>
            <w:hideMark/>
          </w:tcPr>
          <w:p w:rsidR="003629B9" w:rsidRPr="00D8419F" w:rsidRDefault="003629B9" w:rsidP="003F214F">
            <w:pPr>
              <w:pStyle w:val="a6"/>
              <w:widowControl w:val="0"/>
              <w:ind w:left="0"/>
              <w:jc w:val="center"/>
              <w:rPr>
                <w:rFonts w:eastAsia="Calibri"/>
                <w:kern w:val="0"/>
                <w:sz w:val="18"/>
                <w:szCs w:val="18"/>
                <w:lang w:val="uk-UA" w:eastAsia="ru-RU"/>
              </w:rPr>
            </w:pPr>
            <w:r w:rsidRPr="00D8419F">
              <w:rPr>
                <w:rFonts w:eastAsia="Calibri"/>
                <w:kern w:val="0"/>
                <w:sz w:val="18"/>
                <w:szCs w:val="18"/>
                <w:lang w:val="uk-UA" w:eastAsia="ru-RU"/>
              </w:rPr>
              <w:t>30,0</w:t>
            </w:r>
          </w:p>
        </w:tc>
        <w:tc>
          <w:tcPr>
            <w:tcW w:w="1010" w:type="dxa"/>
            <w:gridSpan w:val="2"/>
            <w:tcBorders>
              <w:top w:val="single" w:sz="4" w:space="0" w:color="auto"/>
              <w:left w:val="single" w:sz="4" w:space="0" w:color="auto"/>
              <w:bottom w:val="single" w:sz="4" w:space="0" w:color="auto"/>
              <w:right w:val="single" w:sz="4" w:space="0" w:color="auto"/>
            </w:tcBorders>
            <w:hideMark/>
          </w:tcPr>
          <w:p w:rsidR="003629B9" w:rsidRPr="00D8419F" w:rsidRDefault="003629B9" w:rsidP="003F214F">
            <w:pPr>
              <w:pStyle w:val="a6"/>
              <w:widowControl w:val="0"/>
              <w:ind w:left="0"/>
              <w:jc w:val="center"/>
              <w:rPr>
                <w:rFonts w:eastAsia="Calibri"/>
                <w:kern w:val="0"/>
                <w:sz w:val="18"/>
                <w:szCs w:val="18"/>
                <w:lang w:val="uk-UA" w:eastAsia="ru-RU"/>
              </w:rPr>
            </w:pPr>
            <w:r w:rsidRPr="00D8419F">
              <w:rPr>
                <w:rFonts w:eastAsia="Calibri"/>
                <w:kern w:val="0"/>
                <w:sz w:val="18"/>
                <w:szCs w:val="18"/>
                <w:lang w:val="uk-UA" w:eastAsia="ru-RU"/>
              </w:rPr>
              <w:t>30,0</w:t>
            </w:r>
          </w:p>
        </w:tc>
        <w:tc>
          <w:tcPr>
            <w:tcW w:w="894" w:type="dxa"/>
            <w:gridSpan w:val="5"/>
            <w:tcBorders>
              <w:top w:val="single" w:sz="4" w:space="0" w:color="auto"/>
              <w:left w:val="single" w:sz="4" w:space="0" w:color="auto"/>
              <w:bottom w:val="single" w:sz="4" w:space="0" w:color="auto"/>
              <w:right w:val="single" w:sz="4" w:space="0" w:color="auto"/>
            </w:tcBorders>
          </w:tcPr>
          <w:p w:rsidR="003629B9" w:rsidRPr="00D8419F" w:rsidRDefault="003629B9" w:rsidP="003F214F">
            <w:pPr>
              <w:pStyle w:val="a6"/>
              <w:widowControl w:val="0"/>
              <w:ind w:left="0"/>
              <w:jc w:val="center"/>
              <w:rPr>
                <w:rFonts w:eastAsia="Calibri"/>
                <w:kern w:val="0"/>
                <w:sz w:val="18"/>
                <w:szCs w:val="18"/>
                <w:lang w:val="uk-UA" w:eastAsia="ru-RU"/>
              </w:rPr>
            </w:pPr>
          </w:p>
        </w:tc>
        <w:tc>
          <w:tcPr>
            <w:tcW w:w="1187" w:type="dxa"/>
            <w:gridSpan w:val="2"/>
            <w:tcBorders>
              <w:top w:val="single" w:sz="4" w:space="0" w:color="auto"/>
              <w:left w:val="single" w:sz="4" w:space="0" w:color="auto"/>
              <w:bottom w:val="single" w:sz="4" w:space="0" w:color="auto"/>
              <w:right w:val="single" w:sz="4" w:space="0" w:color="auto"/>
            </w:tcBorders>
            <w:hideMark/>
          </w:tcPr>
          <w:p w:rsidR="003629B9" w:rsidRPr="00D8419F" w:rsidRDefault="003629B9" w:rsidP="003F214F">
            <w:pPr>
              <w:keepLines/>
              <w:rPr>
                <w:sz w:val="18"/>
                <w:szCs w:val="18"/>
                <w:lang w:val="uk-UA"/>
              </w:rPr>
            </w:pPr>
            <w:r w:rsidRPr="00D8419F">
              <w:rPr>
                <w:sz w:val="18"/>
                <w:szCs w:val="18"/>
                <w:lang w:val="uk-UA"/>
              </w:rPr>
              <w:t>50,0</w:t>
            </w:r>
          </w:p>
        </w:tc>
        <w:tc>
          <w:tcPr>
            <w:tcW w:w="4260" w:type="dxa"/>
            <w:tcBorders>
              <w:top w:val="single" w:sz="4" w:space="0" w:color="auto"/>
              <w:left w:val="single" w:sz="4" w:space="0" w:color="auto"/>
              <w:bottom w:val="single" w:sz="4" w:space="0" w:color="auto"/>
              <w:right w:val="single" w:sz="4" w:space="0" w:color="auto"/>
            </w:tcBorders>
          </w:tcPr>
          <w:p w:rsidR="003629B9" w:rsidRPr="00D8419F" w:rsidRDefault="00953EB6" w:rsidP="003F214F">
            <w:pPr>
              <w:rPr>
                <w:rFonts w:eastAsia="Calibri"/>
                <w:color w:val="000000"/>
                <w:sz w:val="18"/>
                <w:szCs w:val="18"/>
                <w:shd w:val="clear" w:color="auto" w:fill="FFFFFF"/>
                <w:lang w:val="uk-UA"/>
              </w:rPr>
            </w:pPr>
            <w:r>
              <w:rPr>
                <w:rFonts w:eastAsia="Calibri"/>
                <w:color w:val="000000"/>
                <w:sz w:val="18"/>
                <w:szCs w:val="18"/>
                <w:shd w:val="clear" w:color="auto" w:fill="FFFFFF"/>
                <w:lang w:val="uk-UA"/>
              </w:rPr>
              <w:t>Пройдено реабілітацію 46</w:t>
            </w:r>
            <w:r w:rsidR="003629B9" w:rsidRPr="00D8419F">
              <w:rPr>
                <w:rFonts w:eastAsia="Calibri"/>
                <w:color w:val="000000"/>
                <w:sz w:val="18"/>
                <w:szCs w:val="18"/>
                <w:shd w:val="clear" w:color="auto" w:fill="FFFFFF"/>
                <w:lang w:val="uk-UA"/>
              </w:rPr>
              <w:t xml:space="preserve"> учасників АТО</w:t>
            </w:r>
          </w:p>
          <w:p w:rsidR="003629B9" w:rsidRPr="00D8419F" w:rsidRDefault="003629B9" w:rsidP="003F214F">
            <w:pPr>
              <w:rPr>
                <w:rFonts w:eastAsia="Calibri"/>
                <w:color w:val="000000"/>
                <w:sz w:val="18"/>
                <w:szCs w:val="18"/>
                <w:shd w:val="clear" w:color="auto" w:fill="FFFFFF"/>
              </w:rPr>
            </w:pPr>
          </w:p>
        </w:tc>
      </w:tr>
      <w:tr w:rsidR="003629B9" w:rsidRPr="00D8419F" w:rsidTr="003F214F">
        <w:trPr>
          <w:gridAfter w:val="5"/>
          <w:wAfter w:w="6164" w:type="dxa"/>
          <w:trHeight w:val="155"/>
        </w:trPr>
        <w:tc>
          <w:tcPr>
            <w:tcW w:w="449" w:type="dxa"/>
            <w:vMerge/>
            <w:tcBorders>
              <w:top w:val="single" w:sz="4" w:space="0" w:color="auto"/>
              <w:left w:val="single" w:sz="4" w:space="0" w:color="auto"/>
              <w:bottom w:val="single" w:sz="4" w:space="0" w:color="auto"/>
              <w:right w:val="single" w:sz="4" w:space="0" w:color="auto"/>
            </w:tcBorders>
            <w:vAlign w:val="center"/>
            <w:hideMark/>
          </w:tcPr>
          <w:p w:rsidR="003629B9" w:rsidRPr="00D8419F" w:rsidRDefault="003629B9" w:rsidP="003F214F">
            <w:pPr>
              <w:rPr>
                <w:sz w:val="18"/>
                <w:szCs w:val="18"/>
                <w:lang w:val="uk-UA"/>
              </w:rPr>
            </w:pPr>
          </w:p>
        </w:tc>
        <w:tc>
          <w:tcPr>
            <w:tcW w:w="485" w:type="dxa"/>
            <w:gridSpan w:val="4"/>
            <w:tcBorders>
              <w:top w:val="single" w:sz="4" w:space="0" w:color="auto"/>
              <w:left w:val="single" w:sz="4" w:space="0" w:color="auto"/>
              <w:bottom w:val="single" w:sz="4" w:space="0" w:color="auto"/>
              <w:right w:val="single" w:sz="4" w:space="0" w:color="auto"/>
            </w:tcBorders>
            <w:hideMark/>
          </w:tcPr>
          <w:p w:rsidR="003629B9" w:rsidRPr="00D8419F" w:rsidRDefault="003629B9" w:rsidP="003F214F">
            <w:pPr>
              <w:rPr>
                <w:sz w:val="18"/>
                <w:szCs w:val="18"/>
                <w:lang w:val="uk-UA"/>
              </w:rPr>
            </w:pPr>
            <w:r w:rsidRPr="00D8419F">
              <w:rPr>
                <w:sz w:val="18"/>
                <w:szCs w:val="18"/>
                <w:lang w:val="uk-UA"/>
              </w:rPr>
              <w:t>5</w:t>
            </w:r>
          </w:p>
        </w:tc>
        <w:tc>
          <w:tcPr>
            <w:tcW w:w="4756" w:type="dxa"/>
            <w:gridSpan w:val="3"/>
            <w:tcBorders>
              <w:top w:val="single" w:sz="4" w:space="0" w:color="auto"/>
              <w:left w:val="single" w:sz="4" w:space="0" w:color="auto"/>
              <w:bottom w:val="single" w:sz="4" w:space="0" w:color="auto"/>
              <w:right w:val="single" w:sz="4" w:space="0" w:color="auto"/>
            </w:tcBorders>
            <w:hideMark/>
          </w:tcPr>
          <w:p w:rsidR="003629B9" w:rsidRPr="00D8419F" w:rsidRDefault="003629B9" w:rsidP="003F214F">
            <w:pPr>
              <w:pStyle w:val="af0"/>
              <w:spacing w:after="0"/>
              <w:jc w:val="both"/>
              <w:rPr>
                <w:rFonts w:ascii="Times New Roman" w:hAnsi="Times New Roman" w:cs="Times New Roman"/>
                <w:sz w:val="18"/>
                <w:szCs w:val="18"/>
              </w:rPr>
            </w:pPr>
            <w:r w:rsidRPr="00D8419F">
              <w:rPr>
                <w:rFonts w:ascii="Times New Roman" w:hAnsi="Times New Roman" w:cs="Times New Roman"/>
                <w:sz w:val="18"/>
                <w:szCs w:val="18"/>
              </w:rPr>
              <w:t>Проведення пільгового зубопротезування учасників АТО</w:t>
            </w:r>
          </w:p>
        </w:tc>
        <w:tc>
          <w:tcPr>
            <w:tcW w:w="1180" w:type="dxa"/>
            <w:gridSpan w:val="3"/>
            <w:tcBorders>
              <w:top w:val="single" w:sz="4" w:space="0" w:color="auto"/>
              <w:left w:val="single" w:sz="4" w:space="0" w:color="auto"/>
              <w:bottom w:val="single" w:sz="4" w:space="0" w:color="auto"/>
              <w:right w:val="single" w:sz="4" w:space="0" w:color="auto"/>
            </w:tcBorders>
            <w:hideMark/>
          </w:tcPr>
          <w:p w:rsidR="003629B9" w:rsidRPr="00D8419F" w:rsidRDefault="003629B9" w:rsidP="003F214F">
            <w:pPr>
              <w:rPr>
                <w:sz w:val="18"/>
                <w:szCs w:val="18"/>
                <w:lang w:val="uk-UA"/>
              </w:rPr>
            </w:pPr>
            <w:r w:rsidRPr="00D8419F">
              <w:rPr>
                <w:sz w:val="18"/>
                <w:szCs w:val="18"/>
                <w:lang w:val="uk-UA"/>
              </w:rPr>
              <w:t>940,0</w:t>
            </w:r>
          </w:p>
        </w:tc>
        <w:tc>
          <w:tcPr>
            <w:tcW w:w="1365" w:type="dxa"/>
            <w:gridSpan w:val="4"/>
            <w:tcBorders>
              <w:top w:val="single" w:sz="4" w:space="0" w:color="auto"/>
              <w:left w:val="single" w:sz="4" w:space="0" w:color="auto"/>
              <w:bottom w:val="single" w:sz="4" w:space="0" w:color="auto"/>
              <w:right w:val="single" w:sz="4" w:space="0" w:color="auto"/>
            </w:tcBorders>
            <w:hideMark/>
          </w:tcPr>
          <w:p w:rsidR="003629B9" w:rsidRPr="00D8419F" w:rsidRDefault="003629B9" w:rsidP="003F214F">
            <w:pPr>
              <w:pStyle w:val="a6"/>
              <w:widowControl w:val="0"/>
              <w:ind w:left="0"/>
              <w:jc w:val="center"/>
              <w:rPr>
                <w:rFonts w:eastAsia="Calibri"/>
                <w:kern w:val="0"/>
                <w:sz w:val="18"/>
                <w:szCs w:val="18"/>
                <w:lang w:val="uk-UA" w:eastAsia="ru-RU"/>
              </w:rPr>
            </w:pPr>
            <w:r w:rsidRPr="00D8419F">
              <w:rPr>
                <w:rFonts w:eastAsia="Calibri"/>
                <w:kern w:val="0"/>
                <w:sz w:val="18"/>
                <w:szCs w:val="18"/>
                <w:lang w:val="uk-UA" w:eastAsia="ru-RU"/>
              </w:rPr>
              <w:t>940,0</w:t>
            </w:r>
          </w:p>
        </w:tc>
        <w:tc>
          <w:tcPr>
            <w:tcW w:w="1010" w:type="dxa"/>
            <w:gridSpan w:val="2"/>
            <w:tcBorders>
              <w:top w:val="single" w:sz="4" w:space="0" w:color="auto"/>
              <w:left w:val="single" w:sz="4" w:space="0" w:color="auto"/>
              <w:bottom w:val="single" w:sz="4" w:space="0" w:color="auto"/>
              <w:right w:val="single" w:sz="4" w:space="0" w:color="auto"/>
            </w:tcBorders>
            <w:hideMark/>
          </w:tcPr>
          <w:p w:rsidR="003629B9" w:rsidRPr="00D8419F" w:rsidRDefault="003629B9" w:rsidP="003F214F">
            <w:pPr>
              <w:pStyle w:val="a6"/>
              <w:widowControl w:val="0"/>
              <w:ind w:left="0"/>
              <w:jc w:val="center"/>
              <w:rPr>
                <w:rFonts w:eastAsia="Calibri"/>
                <w:kern w:val="0"/>
                <w:sz w:val="18"/>
                <w:szCs w:val="18"/>
                <w:lang w:val="uk-UA" w:eastAsia="ru-RU"/>
              </w:rPr>
            </w:pPr>
            <w:r w:rsidRPr="00D8419F">
              <w:rPr>
                <w:rFonts w:eastAsia="Calibri"/>
                <w:kern w:val="0"/>
                <w:sz w:val="18"/>
                <w:szCs w:val="18"/>
                <w:lang w:val="uk-UA" w:eastAsia="ru-RU"/>
              </w:rPr>
              <w:t>940,0</w:t>
            </w:r>
          </w:p>
        </w:tc>
        <w:tc>
          <w:tcPr>
            <w:tcW w:w="894" w:type="dxa"/>
            <w:gridSpan w:val="5"/>
            <w:tcBorders>
              <w:top w:val="single" w:sz="4" w:space="0" w:color="auto"/>
              <w:left w:val="single" w:sz="4" w:space="0" w:color="auto"/>
              <w:bottom w:val="single" w:sz="4" w:space="0" w:color="auto"/>
              <w:right w:val="single" w:sz="4" w:space="0" w:color="auto"/>
            </w:tcBorders>
          </w:tcPr>
          <w:p w:rsidR="003629B9" w:rsidRPr="00D8419F" w:rsidRDefault="003629B9" w:rsidP="003F214F">
            <w:pPr>
              <w:pStyle w:val="a6"/>
              <w:widowControl w:val="0"/>
              <w:ind w:left="0"/>
              <w:jc w:val="center"/>
              <w:rPr>
                <w:rFonts w:eastAsia="Calibri"/>
                <w:kern w:val="0"/>
                <w:sz w:val="18"/>
                <w:szCs w:val="18"/>
                <w:lang w:val="uk-UA" w:eastAsia="ru-RU"/>
              </w:rPr>
            </w:pPr>
          </w:p>
        </w:tc>
        <w:tc>
          <w:tcPr>
            <w:tcW w:w="1187" w:type="dxa"/>
            <w:gridSpan w:val="2"/>
            <w:tcBorders>
              <w:top w:val="single" w:sz="4" w:space="0" w:color="auto"/>
              <w:left w:val="single" w:sz="4" w:space="0" w:color="auto"/>
              <w:bottom w:val="single" w:sz="4" w:space="0" w:color="auto"/>
              <w:right w:val="single" w:sz="4" w:space="0" w:color="auto"/>
            </w:tcBorders>
            <w:hideMark/>
          </w:tcPr>
          <w:p w:rsidR="003629B9" w:rsidRPr="00D8419F" w:rsidRDefault="00BF56B4" w:rsidP="003F214F">
            <w:pPr>
              <w:keepLines/>
              <w:rPr>
                <w:sz w:val="18"/>
                <w:szCs w:val="18"/>
                <w:lang w:val="uk-UA"/>
              </w:rPr>
            </w:pPr>
            <w:r>
              <w:rPr>
                <w:sz w:val="18"/>
                <w:szCs w:val="18"/>
                <w:lang w:val="uk-UA"/>
              </w:rPr>
              <w:t>933,1</w:t>
            </w:r>
          </w:p>
        </w:tc>
        <w:tc>
          <w:tcPr>
            <w:tcW w:w="4260" w:type="dxa"/>
            <w:tcBorders>
              <w:top w:val="single" w:sz="4" w:space="0" w:color="auto"/>
              <w:left w:val="single" w:sz="4" w:space="0" w:color="auto"/>
              <w:bottom w:val="single" w:sz="4" w:space="0" w:color="auto"/>
              <w:right w:val="single" w:sz="4" w:space="0" w:color="auto"/>
            </w:tcBorders>
            <w:hideMark/>
          </w:tcPr>
          <w:p w:rsidR="003629B9" w:rsidRPr="00D8419F" w:rsidRDefault="00953EB6" w:rsidP="003F214F">
            <w:pPr>
              <w:keepLines/>
              <w:rPr>
                <w:sz w:val="18"/>
                <w:szCs w:val="18"/>
                <w:lang w:val="uk-UA"/>
              </w:rPr>
            </w:pPr>
            <w:r>
              <w:rPr>
                <w:sz w:val="18"/>
                <w:szCs w:val="18"/>
                <w:lang w:val="uk-UA"/>
              </w:rPr>
              <w:t xml:space="preserve">Надано зубопротезну допомогу 106  учасникам </w:t>
            </w:r>
            <w:r>
              <w:rPr>
                <w:sz w:val="18"/>
                <w:szCs w:val="18"/>
                <w:lang w:val="uk-UA"/>
              </w:rPr>
              <w:lastRenderedPageBreak/>
              <w:t>АТО та проліковано 797</w:t>
            </w:r>
            <w:r w:rsidR="003629B9" w:rsidRPr="00D8419F">
              <w:rPr>
                <w:sz w:val="18"/>
                <w:szCs w:val="18"/>
                <w:lang w:val="uk-UA"/>
              </w:rPr>
              <w:t xml:space="preserve"> особи</w:t>
            </w:r>
          </w:p>
        </w:tc>
      </w:tr>
      <w:tr w:rsidR="003629B9" w:rsidRPr="00D8419F" w:rsidTr="003F214F">
        <w:trPr>
          <w:gridAfter w:val="5"/>
          <w:wAfter w:w="6164" w:type="dxa"/>
          <w:trHeight w:val="17"/>
        </w:trPr>
        <w:tc>
          <w:tcPr>
            <w:tcW w:w="449" w:type="dxa"/>
            <w:vMerge w:val="restart"/>
            <w:tcBorders>
              <w:top w:val="nil"/>
              <w:left w:val="single" w:sz="4" w:space="0" w:color="auto"/>
              <w:bottom w:val="single" w:sz="4" w:space="0" w:color="auto"/>
              <w:right w:val="single" w:sz="4" w:space="0" w:color="auto"/>
            </w:tcBorders>
          </w:tcPr>
          <w:p w:rsidR="003629B9" w:rsidRPr="00D8419F" w:rsidRDefault="003629B9" w:rsidP="003F214F">
            <w:pPr>
              <w:rPr>
                <w:sz w:val="18"/>
                <w:szCs w:val="18"/>
                <w:lang w:val="uk-UA"/>
              </w:rPr>
            </w:pPr>
          </w:p>
        </w:tc>
        <w:tc>
          <w:tcPr>
            <w:tcW w:w="485" w:type="dxa"/>
            <w:gridSpan w:val="4"/>
            <w:tcBorders>
              <w:top w:val="nil"/>
              <w:left w:val="single" w:sz="4" w:space="0" w:color="auto"/>
              <w:bottom w:val="single" w:sz="4" w:space="0" w:color="auto"/>
              <w:right w:val="single" w:sz="4" w:space="0" w:color="auto"/>
            </w:tcBorders>
          </w:tcPr>
          <w:p w:rsidR="003629B9" w:rsidRPr="00D8419F" w:rsidRDefault="003629B9" w:rsidP="003F214F">
            <w:pPr>
              <w:rPr>
                <w:sz w:val="18"/>
                <w:szCs w:val="18"/>
                <w:lang w:val="uk-UA"/>
              </w:rPr>
            </w:pPr>
          </w:p>
        </w:tc>
        <w:tc>
          <w:tcPr>
            <w:tcW w:w="14652" w:type="dxa"/>
            <w:gridSpan w:val="20"/>
            <w:tcBorders>
              <w:top w:val="single" w:sz="4" w:space="0" w:color="auto"/>
              <w:left w:val="single" w:sz="4" w:space="0" w:color="auto"/>
              <w:bottom w:val="single" w:sz="4" w:space="0" w:color="auto"/>
              <w:right w:val="single" w:sz="4" w:space="0" w:color="auto"/>
            </w:tcBorders>
            <w:hideMark/>
          </w:tcPr>
          <w:p w:rsidR="003629B9" w:rsidRPr="00D8419F" w:rsidRDefault="003629B9" w:rsidP="003F214F">
            <w:pPr>
              <w:pStyle w:val="af0"/>
              <w:spacing w:after="0"/>
              <w:jc w:val="both"/>
              <w:rPr>
                <w:rFonts w:ascii="Times New Roman" w:hAnsi="Times New Roman" w:cs="Times New Roman"/>
                <w:i/>
                <w:caps/>
                <w:sz w:val="18"/>
                <w:szCs w:val="18"/>
                <w:u w:val="single"/>
              </w:rPr>
            </w:pPr>
            <w:r w:rsidRPr="00D8419F">
              <w:rPr>
                <w:rFonts w:ascii="Times New Roman" w:hAnsi="Times New Roman" w:cs="Times New Roman"/>
                <w:i/>
                <w:sz w:val="18"/>
                <w:szCs w:val="18"/>
                <w:u w:val="single"/>
              </w:rPr>
              <w:t>12. Первинна медико-санітарна допомога (ПМСД).</w:t>
            </w:r>
          </w:p>
        </w:tc>
      </w:tr>
      <w:tr w:rsidR="003629B9" w:rsidRPr="00D8419F" w:rsidTr="003F214F">
        <w:trPr>
          <w:gridAfter w:val="5"/>
          <w:wAfter w:w="6164" w:type="dxa"/>
          <w:trHeight w:val="17"/>
        </w:trPr>
        <w:tc>
          <w:tcPr>
            <w:tcW w:w="449" w:type="dxa"/>
            <w:vMerge/>
            <w:tcBorders>
              <w:top w:val="nil"/>
              <w:left w:val="single" w:sz="4" w:space="0" w:color="auto"/>
              <w:bottom w:val="single" w:sz="4" w:space="0" w:color="auto"/>
              <w:right w:val="single" w:sz="4" w:space="0" w:color="auto"/>
            </w:tcBorders>
            <w:vAlign w:val="center"/>
            <w:hideMark/>
          </w:tcPr>
          <w:p w:rsidR="003629B9" w:rsidRPr="00D8419F" w:rsidRDefault="003629B9" w:rsidP="003F214F">
            <w:pPr>
              <w:rPr>
                <w:sz w:val="18"/>
                <w:szCs w:val="18"/>
                <w:lang w:val="uk-UA"/>
              </w:rPr>
            </w:pPr>
          </w:p>
        </w:tc>
        <w:tc>
          <w:tcPr>
            <w:tcW w:w="485" w:type="dxa"/>
            <w:gridSpan w:val="4"/>
            <w:tcBorders>
              <w:top w:val="single" w:sz="4" w:space="0" w:color="auto"/>
              <w:left w:val="single" w:sz="4" w:space="0" w:color="auto"/>
              <w:bottom w:val="single" w:sz="4" w:space="0" w:color="auto"/>
              <w:right w:val="single" w:sz="4" w:space="0" w:color="auto"/>
            </w:tcBorders>
          </w:tcPr>
          <w:p w:rsidR="003629B9" w:rsidRPr="00D8419F" w:rsidRDefault="003629B9" w:rsidP="003F214F">
            <w:pPr>
              <w:rPr>
                <w:sz w:val="18"/>
                <w:szCs w:val="18"/>
                <w:lang w:val="uk-UA"/>
              </w:rPr>
            </w:pPr>
            <w:r w:rsidRPr="00D8419F">
              <w:rPr>
                <w:sz w:val="18"/>
                <w:szCs w:val="18"/>
                <w:lang w:val="uk-UA"/>
              </w:rPr>
              <w:t>3</w:t>
            </w:r>
          </w:p>
          <w:p w:rsidR="003629B9" w:rsidRPr="00D8419F" w:rsidRDefault="003629B9" w:rsidP="003F214F">
            <w:pPr>
              <w:rPr>
                <w:sz w:val="18"/>
                <w:szCs w:val="18"/>
                <w:lang w:val="uk-UA"/>
              </w:rPr>
            </w:pPr>
          </w:p>
        </w:tc>
        <w:tc>
          <w:tcPr>
            <w:tcW w:w="4756" w:type="dxa"/>
            <w:gridSpan w:val="3"/>
            <w:tcBorders>
              <w:top w:val="single" w:sz="4" w:space="0" w:color="auto"/>
              <w:left w:val="single" w:sz="4" w:space="0" w:color="auto"/>
              <w:bottom w:val="single" w:sz="4" w:space="0" w:color="auto"/>
              <w:right w:val="single" w:sz="4" w:space="0" w:color="auto"/>
            </w:tcBorders>
            <w:hideMark/>
          </w:tcPr>
          <w:p w:rsidR="003629B9" w:rsidRPr="00D8419F" w:rsidRDefault="003629B9" w:rsidP="003F214F">
            <w:pPr>
              <w:jc w:val="both"/>
              <w:outlineLvl w:val="3"/>
              <w:rPr>
                <w:sz w:val="18"/>
                <w:szCs w:val="18"/>
              </w:rPr>
            </w:pPr>
            <w:r w:rsidRPr="00D8419F">
              <w:rPr>
                <w:sz w:val="18"/>
                <w:szCs w:val="18"/>
              </w:rPr>
              <w:t xml:space="preserve">Покращити матеріально-технічне забезпечення ПМСД: </w:t>
            </w:r>
          </w:p>
          <w:p w:rsidR="003629B9" w:rsidRPr="00D8419F" w:rsidRDefault="003629B9" w:rsidP="003F214F">
            <w:pPr>
              <w:jc w:val="both"/>
              <w:rPr>
                <w:sz w:val="18"/>
                <w:szCs w:val="18"/>
                <w:lang w:eastAsia="ru-RU"/>
              </w:rPr>
            </w:pPr>
            <w:r w:rsidRPr="00D8419F">
              <w:rPr>
                <w:sz w:val="18"/>
                <w:szCs w:val="18"/>
              </w:rPr>
              <w:t xml:space="preserve">  - придбання медичного обладнання.</w:t>
            </w:r>
          </w:p>
        </w:tc>
        <w:tc>
          <w:tcPr>
            <w:tcW w:w="1180" w:type="dxa"/>
            <w:gridSpan w:val="3"/>
            <w:tcBorders>
              <w:top w:val="single" w:sz="4" w:space="0" w:color="auto"/>
              <w:left w:val="single" w:sz="4" w:space="0" w:color="auto"/>
              <w:bottom w:val="single" w:sz="4" w:space="0" w:color="auto"/>
              <w:right w:val="single" w:sz="4" w:space="0" w:color="auto"/>
            </w:tcBorders>
            <w:hideMark/>
          </w:tcPr>
          <w:p w:rsidR="003629B9" w:rsidRPr="00D8419F" w:rsidRDefault="003629B9" w:rsidP="003F214F">
            <w:pPr>
              <w:rPr>
                <w:sz w:val="18"/>
                <w:szCs w:val="18"/>
                <w:lang w:val="uk-UA"/>
              </w:rPr>
            </w:pPr>
            <w:r w:rsidRPr="00D8419F">
              <w:rPr>
                <w:sz w:val="18"/>
                <w:szCs w:val="18"/>
                <w:lang w:val="uk-UA"/>
              </w:rPr>
              <w:t>270,0</w:t>
            </w:r>
          </w:p>
        </w:tc>
        <w:tc>
          <w:tcPr>
            <w:tcW w:w="1365" w:type="dxa"/>
            <w:gridSpan w:val="4"/>
            <w:tcBorders>
              <w:top w:val="single" w:sz="4" w:space="0" w:color="auto"/>
              <w:left w:val="single" w:sz="4" w:space="0" w:color="auto"/>
              <w:bottom w:val="single" w:sz="4" w:space="0" w:color="auto"/>
              <w:right w:val="single" w:sz="4" w:space="0" w:color="auto"/>
            </w:tcBorders>
          </w:tcPr>
          <w:p w:rsidR="003629B9" w:rsidRPr="00D8419F" w:rsidRDefault="003629B9" w:rsidP="003F214F">
            <w:pPr>
              <w:keepLines/>
              <w:jc w:val="center"/>
              <w:rPr>
                <w:sz w:val="18"/>
                <w:szCs w:val="18"/>
                <w:lang w:val="en-US"/>
              </w:rPr>
            </w:pPr>
          </w:p>
        </w:tc>
        <w:tc>
          <w:tcPr>
            <w:tcW w:w="1010" w:type="dxa"/>
            <w:gridSpan w:val="2"/>
            <w:tcBorders>
              <w:top w:val="single" w:sz="4" w:space="0" w:color="auto"/>
              <w:left w:val="single" w:sz="4" w:space="0" w:color="auto"/>
              <w:bottom w:val="single" w:sz="4" w:space="0" w:color="auto"/>
              <w:right w:val="single" w:sz="4" w:space="0" w:color="auto"/>
            </w:tcBorders>
          </w:tcPr>
          <w:p w:rsidR="003629B9" w:rsidRPr="00D8419F" w:rsidRDefault="003629B9" w:rsidP="003F214F">
            <w:pPr>
              <w:keepLines/>
              <w:rPr>
                <w:sz w:val="18"/>
                <w:szCs w:val="18"/>
                <w:highlight w:val="red"/>
                <w:lang w:val="uk-UA"/>
              </w:rPr>
            </w:pPr>
            <w:r w:rsidRPr="00D8419F">
              <w:rPr>
                <w:sz w:val="18"/>
                <w:szCs w:val="18"/>
                <w:lang w:val="uk-UA"/>
              </w:rPr>
              <w:t>2568,0(медсубв.ДБ)</w:t>
            </w:r>
          </w:p>
        </w:tc>
        <w:tc>
          <w:tcPr>
            <w:tcW w:w="894" w:type="dxa"/>
            <w:gridSpan w:val="5"/>
            <w:tcBorders>
              <w:top w:val="single" w:sz="4" w:space="0" w:color="auto"/>
              <w:left w:val="single" w:sz="4" w:space="0" w:color="auto"/>
              <w:bottom w:val="single" w:sz="4" w:space="0" w:color="auto"/>
              <w:right w:val="single" w:sz="4" w:space="0" w:color="auto"/>
            </w:tcBorders>
          </w:tcPr>
          <w:p w:rsidR="003629B9" w:rsidRPr="00D8419F" w:rsidRDefault="003629B9" w:rsidP="003F214F">
            <w:pPr>
              <w:jc w:val="center"/>
              <w:rPr>
                <w:sz w:val="18"/>
                <w:szCs w:val="18"/>
                <w:lang w:val="uk-UA"/>
              </w:rPr>
            </w:pPr>
          </w:p>
        </w:tc>
        <w:tc>
          <w:tcPr>
            <w:tcW w:w="1187" w:type="dxa"/>
            <w:gridSpan w:val="2"/>
            <w:tcBorders>
              <w:top w:val="single" w:sz="4" w:space="0" w:color="auto"/>
              <w:left w:val="single" w:sz="4" w:space="0" w:color="auto"/>
              <w:bottom w:val="single" w:sz="4" w:space="0" w:color="auto"/>
              <w:right w:val="single" w:sz="4" w:space="0" w:color="auto"/>
            </w:tcBorders>
          </w:tcPr>
          <w:p w:rsidR="003629B9" w:rsidRPr="00D8419F" w:rsidRDefault="003629B9" w:rsidP="003F214F">
            <w:pPr>
              <w:keepLines/>
              <w:rPr>
                <w:sz w:val="18"/>
                <w:szCs w:val="18"/>
                <w:lang w:val="uk-UA"/>
              </w:rPr>
            </w:pPr>
            <w:r w:rsidRPr="00D8419F">
              <w:rPr>
                <w:sz w:val="18"/>
                <w:szCs w:val="18"/>
                <w:lang w:val="uk-UA"/>
              </w:rPr>
              <w:t>2128,2(медсубв.ДБ)</w:t>
            </w:r>
          </w:p>
        </w:tc>
        <w:tc>
          <w:tcPr>
            <w:tcW w:w="4260" w:type="dxa"/>
            <w:tcBorders>
              <w:top w:val="single" w:sz="4" w:space="0" w:color="auto"/>
              <w:left w:val="single" w:sz="4" w:space="0" w:color="auto"/>
              <w:bottom w:val="single" w:sz="4" w:space="0" w:color="auto"/>
              <w:right w:val="single" w:sz="4" w:space="0" w:color="auto"/>
            </w:tcBorders>
          </w:tcPr>
          <w:p w:rsidR="003629B9" w:rsidRPr="002F55D1" w:rsidRDefault="00953EB6" w:rsidP="003F214F">
            <w:pPr>
              <w:keepLines/>
              <w:rPr>
                <w:color w:val="000000"/>
                <w:sz w:val="16"/>
                <w:szCs w:val="16"/>
                <w:lang w:val="uk-UA"/>
              </w:rPr>
            </w:pPr>
            <w:r w:rsidRPr="002F55D1">
              <w:rPr>
                <w:color w:val="000000"/>
                <w:sz w:val="16"/>
                <w:szCs w:val="16"/>
                <w:lang w:val="uk-UA"/>
              </w:rPr>
              <w:t>Придбано медичне обладнання згідно табелю оснащення та проведено поточні ремонти приміщень</w:t>
            </w:r>
          </w:p>
        </w:tc>
      </w:tr>
      <w:tr w:rsidR="003629B9" w:rsidRPr="00D8419F" w:rsidTr="003F214F">
        <w:trPr>
          <w:gridAfter w:val="5"/>
          <w:wAfter w:w="6164" w:type="dxa"/>
          <w:trHeight w:val="16"/>
        </w:trPr>
        <w:tc>
          <w:tcPr>
            <w:tcW w:w="449" w:type="dxa"/>
            <w:vMerge/>
            <w:tcBorders>
              <w:top w:val="nil"/>
              <w:left w:val="single" w:sz="4" w:space="0" w:color="auto"/>
              <w:bottom w:val="single" w:sz="4" w:space="0" w:color="auto"/>
              <w:right w:val="single" w:sz="4" w:space="0" w:color="auto"/>
            </w:tcBorders>
            <w:vAlign w:val="center"/>
            <w:hideMark/>
          </w:tcPr>
          <w:p w:rsidR="003629B9" w:rsidRPr="00D8419F" w:rsidRDefault="003629B9" w:rsidP="003F214F">
            <w:pPr>
              <w:rPr>
                <w:sz w:val="18"/>
                <w:szCs w:val="18"/>
                <w:lang w:val="uk-UA"/>
              </w:rPr>
            </w:pPr>
          </w:p>
        </w:tc>
        <w:tc>
          <w:tcPr>
            <w:tcW w:w="485" w:type="dxa"/>
            <w:gridSpan w:val="4"/>
            <w:tcBorders>
              <w:top w:val="single" w:sz="4" w:space="0" w:color="auto"/>
              <w:left w:val="single" w:sz="4" w:space="0" w:color="auto"/>
              <w:bottom w:val="single" w:sz="4" w:space="0" w:color="auto"/>
              <w:right w:val="single" w:sz="4" w:space="0" w:color="auto"/>
            </w:tcBorders>
            <w:hideMark/>
          </w:tcPr>
          <w:p w:rsidR="003629B9" w:rsidRPr="00D8419F" w:rsidRDefault="003629B9" w:rsidP="003F214F">
            <w:pPr>
              <w:rPr>
                <w:sz w:val="18"/>
                <w:szCs w:val="18"/>
                <w:lang w:val="uk-UA"/>
              </w:rPr>
            </w:pPr>
            <w:r w:rsidRPr="00D8419F">
              <w:rPr>
                <w:sz w:val="18"/>
                <w:szCs w:val="18"/>
                <w:lang w:val="uk-UA"/>
              </w:rPr>
              <w:t>5</w:t>
            </w:r>
          </w:p>
        </w:tc>
        <w:tc>
          <w:tcPr>
            <w:tcW w:w="4756" w:type="dxa"/>
            <w:gridSpan w:val="3"/>
            <w:tcBorders>
              <w:top w:val="single" w:sz="4" w:space="0" w:color="auto"/>
              <w:left w:val="single" w:sz="4" w:space="0" w:color="auto"/>
              <w:bottom w:val="single" w:sz="4" w:space="0" w:color="auto"/>
              <w:right w:val="single" w:sz="4" w:space="0" w:color="auto"/>
            </w:tcBorders>
            <w:hideMark/>
          </w:tcPr>
          <w:p w:rsidR="003629B9" w:rsidRPr="00D8419F" w:rsidRDefault="003629B9" w:rsidP="003F214F">
            <w:pPr>
              <w:jc w:val="both"/>
              <w:rPr>
                <w:sz w:val="18"/>
                <w:szCs w:val="18"/>
                <w:lang w:val="uk-UA" w:eastAsia="ru-RU"/>
              </w:rPr>
            </w:pPr>
            <w:r w:rsidRPr="00D8419F">
              <w:rPr>
                <w:sz w:val="18"/>
                <w:szCs w:val="18"/>
                <w:lang w:val="uk-UA" w:eastAsia="ru-RU"/>
              </w:rPr>
              <w:t>Модернізація первинної ланки надання меддопомоги…..</w:t>
            </w:r>
          </w:p>
        </w:tc>
        <w:tc>
          <w:tcPr>
            <w:tcW w:w="1180" w:type="dxa"/>
            <w:gridSpan w:val="3"/>
            <w:tcBorders>
              <w:top w:val="single" w:sz="4" w:space="0" w:color="auto"/>
              <w:left w:val="single" w:sz="4" w:space="0" w:color="auto"/>
              <w:bottom w:val="single" w:sz="4" w:space="0" w:color="auto"/>
              <w:right w:val="single" w:sz="4" w:space="0" w:color="auto"/>
            </w:tcBorders>
            <w:hideMark/>
          </w:tcPr>
          <w:p w:rsidR="003629B9" w:rsidRPr="00D8419F" w:rsidRDefault="003629B9" w:rsidP="003F214F">
            <w:pPr>
              <w:rPr>
                <w:sz w:val="18"/>
                <w:szCs w:val="18"/>
                <w:lang w:val="uk-UA"/>
              </w:rPr>
            </w:pPr>
            <w:r w:rsidRPr="00D8419F">
              <w:rPr>
                <w:sz w:val="18"/>
                <w:szCs w:val="18"/>
                <w:lang w:val="uk-UA"/>
              </w:rPr>
              <w:t>3502,4</w:t>
            </w:r>
          </w:p>
        </w:tc>
        <w:tc>
          <w:tcPr>
            <w:tcW w:w="1365" w:type="dxa"/>
            <w:gridSpan w:val="4"/>
            <w:tcBorders>
              <w:top w:val="single" w:sz="4" w:space="0" w:color="auto"/>
              <w:left w:val="single" w:sz="4" w:space="0" w:color="auto"/>
              <w:bottom w:val="single" w:sz="4" w:space="0" w:color="auto"/>
              <w:right w:val="single" w:sz="4" w:space="0" w:color="auto"/>
            </w:tcBorders>
            <w:hideMark/>
          </w:tcPr>
          <w:p w:rsidR="003629B9" w:rsidRPr="00D8419F" w:rsidRDefault="003629B9" w:rsidP="003F214F">
            <w:pPr>
              <w:keepLines/>
              <w:jc w:val="center"/>
              <w:rPr>
                <w:sz w:val="18"/>
                <w:szCs w:val="18"/>
                <w:lang w:val="uk-UA"/>
              </w:rPr>
            </w:pPr>
            <w:r w:rsidRPr="00D8419F">
              <w:rPr>
                <w:sz w:val="18"/>
                <w:szCs w:val="18"/>
                <w:lang w:val="uk-UA"/>
              </w:rPr>
              <w:t>1498,0</w:t>
            </w:r>
          </w:p>
        </w:tc>
        <w:tc>
          <w:tcPr>
            <w:tcW w:w="1010" w:type="dxa"/>
            <w:gridSpan w:val="2"/>
            <w:tcBorders>
              <w:top w:val="single" w:sz="4" w:space="0" w:color="auto"/>
              <w:left w:val="single" w:sz="4" w:space="0" w:color="auto"/>
              <w:bottom w:val="single" w:sz="4" w:space="0" w:color="auto"/>
              <w:right w:val="single" w:sz="4" w:space="0" w:color="auto"/>
            </w:tcBorders>
            <w:hideMark/>
          </w:tcPr>
          <w:p w:rsidR="003629B9" w:rsidRPr="00D8419F" w:rsidRDefault="003629B9" w:rsidP="003F214F">
            <w:pPr>
              <w:keepLines/>
              <w:jc w:val="center"/>
              <w:rPr>
                <w:sz w:val="18"/>
                <w:szCs w:val="18"/>
                <w:highlight w:val="red"/>
                <w:lang w:val="uk-UA"/>
              </w:rPr>
            </w:pPr>
            <w:r w:rsidRPr="00D8419F">
              <w:rPr>
                <w:sz w:val="18"/>
                <w:szCs w:val="18"/>
                <w:lang w:val="uk-UA"/>
              </w:rPr>
              <w:t>1498,0</w:t>
            </w:r>
          </w:p>
        </w:tc>
        <w:tc>
          <w:tcPr>
            <w:tcW w:w="894" w:type="dxa"/>
            <w:gridSpan w:val="5"/>
            <w:tcBorders>
              <w:top w:val="single" w:sz="4" w:space="0" w:color="auto"/>
              <w:left w:val="single" w:sz="4" w:space="0" w:color="auto"/>
              <w:bottom w:val="single" w:sz="4" w:space="0" w:color="auto"/>
              <w:right w:val="single" w:sz="4" w:space="0" w:color="auto"/>
            </w:tcBorders>
          </w:tcPr>
          <w:p w:rsidR="003629B9" w:rsidRPr="00D8419F" w:rsidRDefault="003629B9" w:rsidP="003F214F">
            <w:pPr>
              <w:jc w:val="center"/>
              <w:rPr>
                <w:sz w:val="18"/>
                <w:szCs w:val="18"/>
                <w:lang w:val="uk-UA"/>
              </w:rPr>
            </w:pPr>
          </w:p>
        </w:tc>
        <w:tc>
          <w:tcPr>
            <w:tcW w:w="1187" w:type="dxa"/>
            <w:gridSpan w:val="2"/>
            <w:tcBorders>
              <w:top w:val="single" w:sz="4" w:space="0" w:color="auto"/>
              <w:left w:val="single" w:sz="4" w:space="0" w:color="auto"/>
              <w:bottom w:val="single" w:sz="4" w:space="0" w:color="auto"/>
              <w:right w:val="single" w:sz="4" w:space="0" w:color="auto"/>
            </w:tcBorders>
            <w:hideMark/>
          </w:tcPr>
          <w:p w:rsidR="003629B9" w:rsidRDefault="00BF56B4" w:rsidP="003F214F">
            <w:pPr>
              <w:pStyle w:val="a6"/>
              <w:widowControl w:val="0"/>
              <w:ind w:left="0"/>
              <w:rPr>
                <w:rFonts w:eastAsia="Calibri"/>
                <w:kern w:val="0"/>
                <w:sz w:val="18"/>
                <w:szCs w:val="18"/>
                <w:lang w:val="uk-UA" w:eastAsia="ru-RU"/>
              </w:rPr>
            </w:pPr>
            <w:r>
              <w:rPr>
                <w:rFonts w:eastAsia="Calibri"/>
                <w:kern w:val="0"/>
                <w:sz w:val="18"/>
                <w:szCs w:val="18"/>
                <w:lang w:val="uk-UA" w:eastAsia="ru-RU"/>
              </w:rPr>
              <w:t>1498,0</w:t>
            </w:r>
          </w:p>
          <w:p w:rsidR="00BF56B4" w:rsidRPr="00D8419F" w:rsidRDefault="00BF56B4" w:rsidP="003F214F">
            <w:pPr>
              <w:pStyle w:val="a6"/>
              <w:widowControl w:val="0"/>
              <w:ind w:left="0"/>
              <w:rPr>
                <w:rFonts w:eastAsia="Calibri"/>
                <w:kern w:val="0"/>
                <w:sz w:val="18"/>
                <w:szCs w:val="18"/>
                <w:lang w:val="uk-UA" w:eastAsia="ru-RU"/>
              </w:rPr>
            </w:pPr>
            <w:r>
              <w:rPr>
                <w:rFonts w:eastAsia="Calibri"/>
                <w:kern w:val="0"/>
                <w:sz w:val="18"/>
                <w:szCs w:val="18"/>
                <w:lang w:val="uk-UA" w:eastAsia="ru-RU"/>
              </w:rPr>
              <w:t>367,3 (ДБ)</w:t>
            </w:r>
          </w:p>
        </w:tc>
        <w:tc>
          <w:tcPr>
            <w:tcW w:w="4260" w:type="dxa"/>
            <w:tcBorders>
              <w:top w:val="single" w:sz="4" w:space="0" w:color="auto"/>
              <w:left w:val="single" w:sz="4" w:space="0" w:color="auto"/>
              <w:bottom w:val="single" w:sz="4" w:space="0" w:color="auto"/>
              <w:right w:val="single" w:sz="4" w:space="0" w:color="auto"/>
            </w:tcBorders>
          </w:tcPr>
          <w:p w:rsidR="003629B9" w:rsidRPr="00D8419F" w:rsidRDefault="00953EB6" w:rsidP="003F214F">
            <w:pPr>
              <w:keepLines/>
              <w:rPr>
                <w:color w:val="000000"/>
                <w:sz w:val="18"/>
                <w:szCs w:val="18"/>
                <w:highlight w:val="red"/>
                <w:lang w:val="uk-UA"/>
              </w:rPr>
            </w:pPr>
            <w:r>
              <w:rPr>
                <w:color w:val="000000"/>
                <w:sz w:val="18"/>
                <w:szCs w:val="18"/>
                <w:lang w:val="uk-UA"/>
              </w:rPr>
              <w:t>К</w:t>
            </w:r>
            <w:r w:rsidR="003629B9" w:rsidRPr="00D8419F">
              <w:rPr>
                <w:color w:val="000000"/>
                <w:sz w:val="18"/>
                <w:szCs w:val="18"/>
                <w:lang w:val="uk-UA"/>
              </w:rPr>
              <w:t>апітальний ремонт дахупо  вул.Купчинського для Центру первинної медико-санітарної допомоги</w:t>
            </w:r>
          </w:p>
        </w:tc>
      </w:tr>
      <w:tr w:rsidR="003629B9" w:rsidRPr="00D8419F" w:rsidTr="003F214F">
        <w:trPr>
          <w:gridAfter w:val="5"/>
          <w:wAfter w:w="6164" w:type="dxa"/>
          <w:trHeight w:val="29"/>
        </w:trPr>
        <w:tc>
          <w:tcPr>
            <w:tcW w:w="449" w:type="dxa"/>
            <w:tcBorders>
              <w:top w:val="single" w:sz="4" w:space="0" w:color="auto"/>
              <w:left w:val="single" w:sz="4" w:space="0" w:color="auto"/>
              <w:bottom w:val="single" w:sz="4" w:space="0" w:color="auto"/>
              <w:right w:val="single" w:sz="4" w:space="0" w:color="auto"/>
            </w:tcBorders>
          </w:tcPr>
          <w:p w:rsidR="003629B9" w:rsidRPr="00D8419F" w:rsidRDefault="003629B9" w:rsidP="003F214F">
            <w:pPr>
              <w:rPr>
                <w:sz w:val="18"/>
                <w:szCs w:val="18"/>
                <w:lang w:val="uk-UA"/>
              </w:rPr>
            </w:pPr>
          </w:p>
        </w:tc>
        <w:tc>
          <w:tcPr>
            <w:tcW w:w="5241" w:type="dxa"/>
            <w:gridSpan w:val="7"/>
            <w:tcBorders>
              <w:top w:val="single" w:sz="4" w:space="0" w:color="auto"/>
              <w:left w:val="single" w:sz="4" w:space="0" w:color="auto"/>
              <w:bottom w:val="single" w:sz="4" w:space="0" w:color="auto"/>
              <w:right w:val="single" w:sz="4" w:space="0" w:color="auto"/>
            </w:tcBorders>
            <w:hideMark/>
          </w:tcPr>
          <w:p w:rsidR="003629B9" w:rsidRPr="00D8419F" w:rsidRDefault="003629B9" w:rsidP="003F214F">
            <w:pPr>
              <w:rPr>
                <w:sz w:val="18"/>
                <w:szCs w:val="18"/>
                <w:lang w:val="uk-UA"/>
              </w:rPr>
            </w:pPr>
            <w:r w:rsidRPr="00D8419F">
              <w:rPr>
                <w:b/>
                <w:sz w:val="18"/>
                <w:szCs w:val="18"/>
                <w:lang w:val="uk-UA"/>
              </w:rPr>
              <w:t>Всього по програмі</w:t>
            </w:r>
            <w:r w:rsidRPr="00D8419F">
              <w:rPr>
                <w:sz w:val="18"/>
                <w:szCs w:val="18"/>
                <w:lang w:val="uk-UA"/>
              </w:rPr>
              <w:t xml:space="preserve"> :</w:t>
            </w:r>
          </w:p>
        </w:tc>
        <w:tc>
          <w:tcPr>
            <w:tcW w:w="1180" w:type="dxa"/>
            <w:gridSpan w:val="3"/>
            <w:tcBorders>
              <w:top w:val="single" w:sz="4" w:space="0" w:color="auto"/>
              <w:left w:val="single" w:sz="4" w:space="0" w:color="auto"/>
              <w:bottom w:val="single" w:sz="4" w:space="0" w:color="auto"/>
              <w:right w:val="single" w:sz="4" w:space="0" w:color="auto"/>
            </w:tcBorders>
            <w:hideMark/>
          </w:tcPr>
          <w:p w:rsidR="003629B9" w:rsidRPr="00D8419F" w:rsidRDefault="003629B9" w:rsidP="003F214F">
            <w:pPr>
              <w:rPr>
                <w:b/>
                <w:sz w:val="18"/>
                <w:szCs w:val="18"/>
                <w:lang w:val="uk-UA"/>
              </w:rPr>
            </w:pPr>
            <w:r w:rsidRPr="00D8419F">
              <w:rPr>
                <w:b/>
                <w:sz w:val="18"/>
                <w:szCs w:val="18"/>
                <w:lang w:val="uk-UA"/>
              </w:rPr>
              <w:t>127525,0</w:t>
            </w:r>
          </w:p>
        </w:tc>
        <w:tc>
          <w:tcPr>
            <w:tcW w:w="1365" w:type="dxa"/>
            <w:gridSpan w:val="4"/>
            <w:tcBorders>
              <w:top w:val="single" w:sz="4" w:space="0" w:color="auto"/>
              <w:left w:val="single" w:sz="4" w:space="0" w:color="auto"/>
              <w:bottom w:val="single" w:sz="4" w:space="0" w:color="auto"/>
              <w:right w:val="single" w:sz="4" w:space="0" w:color="auto"/>
            </w:tcBorders>
            <w:hideMark/>
          </w:tcPr>
          <w:p w:rsidR="003629B9" w:rsidRPr="00D8419F" w:rsidRDefault="003629B9" w:rsidP="003F214F">
            <w:pPr>
              <w:keepLines/>
              <w:jc w:val="center"/>
              <w:rPr>
                <w:b/>
                <w:sz w:val="18"/>
                <w:szCs w:val="18"/>
                <w:lang w:val="en-US"/>
              </w:rPr>
            </w:pPr>
            <w:r w:rsidRPr="00D8419F">
              <w:rPr>
                <w:b/>
                <w:sz w:val="18"/>
                <w:szCs w:val="18"/>
                <w:lang w:val="uk-UA"/>
              </w:rPr>
              <w:t xml:space="preserve">35591,8 </w:t>
            </w:r>
          </w:p>
        </w:tc>
        <w:tc>
          <w:tcPr>
            <w:tcW w:w="1010" w:type="dxa"/>
            <w:gridSpan w:val="2"/>
            <w:tcBorders>
              <w:top w:val="single" w:sz="4" w:space="0" w:color="auto"/>
              <w:left w:val="single" w:sz="4" w:space="0" w:color="auto"/>
              <w:bottom w:val="single" w:sz="4" w:space="0" w:color="auto"/>
              <w:right w:val="single" w:sz="4" w:space="0" w:color="auto"/>
            </w:tcBorders>
          </w:tcPr>
          <w:p w:rsidR="003629B9" w:rsidRPr="00D8419F" w:rsidRDefault="003629B9" w:rsidP="003F214F">
            <w:pPr>
              <w:keepLines/>
              <w:jc w:val="center"/>
              <w:rPr>
                <w:b/>
                <w:sz w:val="18"/>
                <w:szCs w:val="18"/>
                <w:lang w:val="uk-UA"/>
              </w:rPr>
            </w:pPr>
            <w:r w:rsidRPr="00D8419F">
              <w:rPr>
                <w:b/>
                <w:sz w:val="18"/>
                <w:szCs w:val="18"/>
                <w:lang w:val="uk-UA"/>
              </w:rPr>
              <w:t>51590,8</w:t>
            </w:r>
          </w:p>
          <w:p w:rsidR="003629B9" w:rsidRPr="00D8419F" w:rsidRDefault="003629B9" w:rsidP="003F214F">
            <w:pPr>
              <w:keepLines/>
              <w:jc w:val="center"/>
              <w:rPr>
                <w:b/>
                <w:sz w:val="18"/>
                <w:szCs w:val="18"/>
                <w:lang w:val="uk-UA"/>
              </w:rPr>
            </w:pPr>
          </w:p>
        </w:tc>
        <w:tc>
          <w:tcPr>
            <w:tcW w:w="894" w:type="dxa"/>
            <w:gridSpan w:val="5"/>
            <w:tcBorders>
              <w:top w:val="single" w:sz="4" w:space="0" w:color="auto"/>
              <w:left w:val="single" w:sz="4" w:space="0" w:color="auto"/>
              <w:bottom w:val="single" w:sz="4" w:space="0" w:color="auto"/>
              <w:right w:val="single" w:sz="4" w:space="0" w:color="auto"/>
            </w:tcBorders>
            <w:hideMark/>
          </w:tcPr>
          <w:p w:rsidR="003629B9" w:rsidRPr="00D8419F" w:rsidRDefault="003629B9" w:rsidP="003F214F">
            <w:pPr>
              <w:jc w:val="center"/>
              <w:rPr>
                <w:b/>
                <w:sz w:val="18"/>
                <w:szCs w:val="18"/>
                <w:lang w:val="uk-UA"/>
              </w:rPr>
            </w:pPr>
            <w:r w:rsidRPr="00D8419F">
              <w:rPr>
                <w:b/>
                <w:sz w:val="18"/>
                <w:szCs w:val="18"/>
                <w:lang w:val="uk-UA"/>
              </w:rPr>
              <w:t>5000,0</w:t>
            </w:r>
          </w:p>
          <w:p w:rsidR="003629B9" w:rsidRPr="00D8419F" w:rsidRDefault="003629B9" w:rsidP="003F214F">
            <w:pPr>
              <w:jc w:val="center"/>
              <w:rPr>
                <w:b/>
                <w:sz w:val="18"/>
                <w:szCs w:val="18"/>
                <w:lang w:val="uk-UA"/>
              </w:rPr>
            </w:pPr>
            <w:r w:rsidRPr="00D8419F">
              <w:rPr>
                <w:b/>
                <w:sz w:val="18"/>
                <w:szCs w:val="18"/>
                <w:lang w:val="uk-UA"/>
              </w:rPr>
              <w:t>ДБ</w:t>
            </w:r>
          </w:p>
        </w:tc>
        <w:tc>
          <w:tcPr>
            <w:tcW w:w="1187" w:type="dxa"/>
            <w:gridSpan w:val="2"/>
            <w:tcBorders>
              <w:top w:val="single" w:sz="4" w:space="0" w:color="auto"/>
              <w:left w:val="single" w:sz="4" w:space="0" w:color="auto"/>
              <w:bottom w:val="single" w:sz="4" w:space="0" w:color="auto"/>
              <w:right w:val="single" w:sz="4" w:space="0" w:color="auto"/>
            </w:tcBorders>
            <w:hideMark/>
          </w:tcPr>
          <w:p w:rsidR="003629B9" w:rsidRPr="00D8419F" w:rsidRDefault="00BF56B4" w:rsidP="003F214F">
            <w:pPr>
              <w:keepLines/>
              <w:rPr>
                <w:sz w:val="18"/>
                <w:szCs w:val="18"/>
                <w:lang w:val="uk-UA"/>
              </w:rPr>
            </w:pPr>
            <w:r>
              <w:rPr>
                <w:b/>
                <w:sz w:val="18"/>
                <w:szCs w:val="18"/>
                <w:lang w:val="uk-UA"/>
              </w:rPr>
              <w:t>30385</w:t>
            </w:r>
            <w:r w:rsidR="003629B9" w:rsidRPr="00D8419F">
              <w:rPr>
                <w:b/>
                <w:sz w:val="18"/>
                <w:szCs w:val="18"/>
                <w:lang w:val="uk-UA"/>
              </w:rPr>
              <w:t>,1</w:t>
            </w:r>
            <w:r w:rsidR="003629B9" w:rsidRPr="00D8419F">
              <w:rPr>
                <w:sz w:val="18"/>
                <w:szCs w:val="18"/>
                <w:lang w:val="uk-UA"/>
              </w:rPr>
              <w:t>(МБ)</w:t>
            </w:r>
          </w:p>
          <w:p w:rsidR="003629B9" w:rsidRPr="00D8419F" w:rsidRDefault="00BF56B4" w:rsidP="003F214F">
            <w:pPr>
              <w:keepLines/>
              <w:rPr>
                <w:sz w:val="18"/>
                <w:szCs w:val="18"/>
                <w:lang w:val="uk-UA"/>
              </w:rPr>
            </w:pPr>
            <w:r>
              <w:rPr>
                <w:sz w:val="18"/>
                <w:szCs w:val="18"/>
                <w:lang w:val="uk-UA"/>
              </w:rPr>
              <w:t>18920,4</w:t>
            </w:r>
            <w:r w:rsidR="003629B9" w:rsidRPr="00D8419F">
              <w:rPr>
                <w:sz w:val="18"/>
                <w:szCs w:val="18"/>
                <w:lang w:val="uk-UA"/>
              </w:rPr>
              <w:t xml:space="preserve"> (медсубвен. ДБ)</w:t>
            </w:r>
          </w:p>
          <w:p w:rsidR="003629B9" w:rsidRDefault="00BF56B4" w:rsidP="003F214F">
            <w:pPr>
              <w:keepLines/>
              <w:rPr>
                <w:sz w:val="18"/>
                <w:szCs w:val="18"/>
                <w:lang w:val="uk-UA"/>
              </w:rPr>
            </w:pPr>
            <w:r>
              <w:rPr>
                <w:sz w:val="18"/>
                <w:szCs w:val="18"/>
                <w:lang w:val="uk-UA"/>
              </w:rPr>
              <w:t>19789,0</w:t>
            </w:r>
          </w:p>
          <w:p w:rsidR="003629B9" w:rsidRDefault="003629B9" w:rsidP="003F214F">
            <w:pPr>
              <w:keepLines/>
              <w:rPr>
                <w:sz w:val="18"/>
                <w:szCs w:val="18"/>
                <w:lang w:val="uk-UA"/>
              </w:rPr>
            </w:pPr>
            <w:r w:rsidRPr="00D8419F">
              <w:rPr>
                <w:sz w:val="18"/>
                <w:szCs w:val="18"/>
                <w:lang w:val="uk-UA"/>
              </w:rPr>
              <w:t>(ДБ)</w:t>
            </w:r>
          </w:p>
          <w:p w:rsidR="00D46A55" w:rsidRPr="00D8419F" w:rsidRDefault="00D46A55" w:rsidP="003F214F">
            <w:pPr>
              <w:keepLines/>
              <w:rPr>
                <w:sz w:val="18"/>
                <w:szCs w:val="18"/>
                <w:lang w:val="uk-UA"/>
              </w:rPr>
            </w:pPr>
            <w:r>
              <w:rPr>
                <w:sz w:val="18"/>
                <w:szCs w:val="18"/>
                <w:lang w:val="uk-UA"/>
              </w:rPr>
              <w:t>4979,7(субвенція ДБ)</w:t>
            </w:r>
          </w:p>
          <w:p w:rsidR="003629B9" w:rsidRPr="00D8419F" w:rsidRDefault="00D46A55" w:rsidP="003F214F">
            <w:pPr>
              <w:keepLines/>
              <w:rPr>
                <w:b/>
                <w:sz w:val="18"/>
                <w:szCs w:val="18"/>
                <w:lang w:val="uk-UA"/>
              </w:rPr>
            </w:pPr>
            <w:r>
              <w:rPr>
                <w:sz w:val="18"/>
                <w:szCs w:val="18"/>
                <w:lang w:val="uk-UA"/>
              </w:rPr>
              <w:t>2271,4</w:t>
            </w:r>
            <w:r w:rsidR="003629B9" w:rsidRPr="00D8419F">
              <w:rPr>
                <w:sz w:val="18"/>
                <w:szCs w:val="18"/>
                <w:lang w:val="uk-UA"/>
              </w:rPr>
              <w:t xml:space="preserve"> (власні кошти КП)</w:t>
            </w:r>
          </w:p>
        </w:tc>
        <w:tc>
          <w:tcPr>
            <w:tcW w:w="4260" w:type="dxa"/>
            <w:tcBorders>
              <w:top w:val="single" w:sz="4" w:space="0" w:color="auto"/>
              <w:left w:val="single" w:sz="4" w:space="0" w:color="auto"/>
              <w:bottom w:val="single" w:sz="4" w:space="0" w:color="auto"/>
              <w:right w:val="single" w:sz="4" w:space="0" w:color="auto"/>
            </w:tcBorders>
          </w:tcPr>
          <w:p w:rsidR="003629B9" w:rsidRPr="00D8419F" w:rsidRDefault="003629B9" w:rsidP="003F214F">
            <w:pPr>
              <w:keepLines/>
              <w:rPr>
                <w:sz w:val="18"/>
                <w:szCs w:val="18"/>
                <w:lang w:val="uk-UA"/>
              </w:rPr>
            </w:pPr>
          </w:p>
        </w:tc>
      </w:tr>
      <w:tr w:rsidR="003629B9" w:rsidRPr="008542DB" w:rsidTr="003F214F">
        <w:trPr>
          <w:gridAfter w:val="5"/>
          <w:wAfter w:w="6164" w:type="dxa"/>
          <w:trHeight w:val="37"/>
        </w:trPr>
        <w:tc>
          <w:tcPr>
            <w:tcW w:w="449" w:type="dxa"/>
            <w:tcBorders>
              <w:top w:val="single" w:sz="4" w:space="0" w:color="auto"/>
              <w:left w:val="single" w:sz="4" w:space="0" w:color="auto"/>
              <w:bottom w:val="single" w:sz="4" w:space="0" w:color="auto"/>
              <w:right w:val="single" w:sz="4" w:space="0" w:color="auto"/>
            </w:tcBorders>
            <w:shd w:val="clear" w:color="auto" w:fill="99CCFF"/>
            <w:hideMark/>
          </w:tcPr>
          <w:p w:rsidR="003629B9" w:rsidRPr="008542DB" w:rsidRDefault="003629B9" w:rsidP="003F214F">
            <w:pPr>
              <w:rPr>
                <w:sz w:val="18"/>
                <w:szCs w:val="18"/>
                <w:lang w:val="uk-UA"/>
              </w:rPr>
            </w:pPr>
            <w:r w:rsidRPr="008542DB">
              <w:rPr>
                <w:sz w:val="18"/>
                <w:szCs w:val="18"/>
                <w:lang w:val="uk-UA"/>
              </w:rPr>
              <w:t>13</w:t>
            </w:r>
          </w:p>
        </w:tc>
        <w:tc>
          <w:tcPr>
            <w:tcW w:w="15137" w:type="dxa"/>
            <w:gridSpan w:val="24"/>
            <w:tcBorders>
              <w:top w:val="single" w:sz="4" w:space="0" w:color="auto"/>
              <w:left w:val="single" w:sz="4" w:space="0" w:color="auto"/>
              <w:bottom w:val="single" w:sz="4" w:space="0" w:color="auto"/>
              <w:right w:val="single" w:sz="4" w:space="0" w:color="auto"/>
            </w:tcBorders>
            <w:shd w:val="clear" w:color="auto" w:fill="8DB3E2"/>
            <w:hideMark/>
          </w:tcPr>
          <w:p w:rsidR="003629B9" w:rsidRPr="00E558A9" w:rsidRDefault="003629B9" w:rsidP="003F214F">
            <w:pPr>
              <w:keepLines/>
              <w:tabs>
                <w:tab w:val="left" w:pos="1590"/>
                <w:tab w:val="center" w:pos="7543"/>
              </w:tabs>
              <w:rPr>
                <w:b/>
                <w:i/>
                <w:color w:val="000000"/>
                <w:sz w:val="18"/>
                <w:szCs w:val="18"/>
                <w:u w:val="single"/>
                <w:lang w:val="uk-UA"/>
              </w:rPr>
            </w:pPr>
            <w:r w:rsidRPr="002B5003">
              <w:rPr>
                <w:sz w:val="18"/>
                <w:szCs w:val="18"/>
                <w:lang w:val="uk-UA"/>
              </w:rPr>
              <w:tab/>
            </w:r>
            <w:r w:rsidRPr="00E558A9">
              <w:rPr>
                <w:b/>
                <w:i/>
                <w:sz w:val="18"/>
                <w:szCs w:val="18"/>
                <w:u w:val="single"/>
                <w:lang w:val="uk-UA"/>
              </w:rPr>
              <w:t>Програма запобігання соціальному сирітству, подолання дитячої безпритульності та бездоглядності на 2018-2021 роки</w:t>
            </w:r>
          </w:p>
        </w:tc>
      </w:tr>
      <w:tr w:rsidR="003629B9" w:rsidRPr="008542DB" w:rsidTr="003F214F">
        <w:trPr>
          <w:gridAfter w:val="5"/>
          <w:wAfter w:w="6164" w:type="dxa"/>
          <w:trHeight w:val="17"/>
        </w:trPr>
        <w:tc>
          <w:tcPr>
            <w:tcW w:w="449" w:type="dxa"/>
            <w:tcBorders>
              <w:top w:val="single" w:sz="4" w:space="0" w:color="auto"/>
              <w:left w:val="single" w:sz="4" w:space="0" w:color="auto"/>
              <w:bottom w:val="single" w:sz="4" w:space="0" w:color="auto"/>
              <w:right w:val="single" w:sz="4" w:space="0" w:color="auto"/>
            </w:tcBorders>
          </w:tcPr>
          <w:p w:rsidR="003629B9" w:rsidRPr="008542DB" w:rsidRDefault="003629B9" w:rsidP="003F214F">
            <w:pPr>
              <w:rPr>
                <w:sz w:val="18"/>
                <w:szCs w:val="18"/>
                <w:lang w:val="uk-UA"/>
              </w:rPr>
            </w:pPr>
          </w:p>
        </w:tc>
        <w:tc>
          <w:tcPr>
            <w:tcW w:w="478" w:type="dxa"/>
            <w:gridSpan w:val="3"/>
            <w:tcBorders>
              <w:top w:val="single" w:sz="4" w:space="0" w:color="auto"/>
              <w:left w:val="single" w:sz="4" w:space="0" w:color="auto"/>
              <w:bottom w:val="single" w:sz="4" w:space="0" w:color="auto"/>
              <w:right w:val="single" w:sz="4" w:space="0" w:color="auto"/>
            </w:tcBorders>
            <w:hideMark/>
          </w:tcPr>
          <w:p w:rsidR="003629B9" w:rsidRPr="008542DB" w:rsidRDefault="003629B9" w:rsidP="003F214F">
            <w:pPr>
              <w:rPr>
                <w:sz w:val="18"/>
                <w:szCs w:val="18"/>
                <w:lang w:val="uk-UA"/>
              </w:rPr>
            </w:pPr>
            <w:r w:rsidRPr="008542DB">
              <w:rPr>
                <w:sz w:val="18"/>
                <w:szCs w:val="18"/>
                <w:lang w:val="uk-UA"/>
              </w:rPr>
              <w:t>1</w:t>
            </w:r>
          </w:p>
        </w:tc>
        <w:tc>
          <w:tcPr>
            <w:tcW w:w="4763" w:type="dxa"/>
            <w:gridSpan w:val="4"/>
            <w:tcBorders>
              <w:top w:val="single" w:sz="4" w:space="0" w:color="auto"/>
              <w:left w:val="single" w:sz="4" w:space="0" w:color="auto"/>
              <w:bottom w:val="single" w:sz="4" w:space="0" w:color="auto"/>
              <w:right w:val="single" w:sz="4" w:space="0" w:color="auto"/>
            </w:tcBorders>
            <w:shd w:val="clear" w:color="auto" w:fill="FFFFFF"/>
            <w:hideMark/>
          </w:tcPr>
          <w:p w:rsidR="003629B9" w:rsidRPr="008C0E14" w:rsidRDefault="003629B9" w:rsidP="003F214F">
            <w:pPr>
              <w:rPr>
                <w:sz w:val="18"/>
                <w:szCs w:val="18"/>
                <w:lang w:eastAsia="ar-SA"/>
              </w:rPr>
            </w:pPr>
            <w:r w:rsidRPr="008C0E14">
              <w:rPr>
                <w:sz w:val="18"/>
                <w:szCs w:val="18"/>
                <w:lang w:val="uk-UA"/>
              </w:rPr>
              <w:t xml:space="preserve"> О</w:t>
            </w:r>
            <w:r w:rsidRPr="008C0E14">
              <w:rPr>
                <w:sz w:val="18"/>
                <w:szCs w:val="18"/>
              </w:rPr>
              <w:t>рганізувати та провести акцію, присвячену Дню захисту прав дітей для дітей, які перебувають на обліку служби у справах неповнолітніх та дітей</w:t>
            </w:r>
          </w:p>
        </w:tc>
        <w:tc>
          <w:tcPr>
            <w:tcW w:w="1180"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3629B9" w:rsidRPr="008C0E14" w:rsidRDefault="003629B9" w:rsidP="003F214F">
            <w:pPr>
              <w:keepLines/>
              <w:jc w:val="center"/>
              <w:rPr>
                <w:sz w:val="18"/>
                <w:szCs w:val="18"/>
                <w:lang w:val="uk-UA"/>
              </w:rPr>
            </w:pPr>
            <w:r w:rsidRPr="008C0E14">
              <w:rPr>
                <w:sz w:val="18"/>
                <w:szCs w:val="18"/>
                <w:lang w:val="uk-UA"/>
              </w:rPr>
              <w:t>20,0</w:t>
            </w:r>
          </w:p>
        </w:tc>
        <w:tc>
          <w:tcPr>
            <w:tcW w:w="1365"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3629B9" w:rsidRPr="008C0E14" w:rsidRDefault="003629B9" w:rsidP="003F214F">
            <w:pPr>
              <w:keepLines/>
              <w:jc w:val="center"/>
              <w:rPr>
                <w:sz w:val="18"/>
                <w:szCs w:val="18"/>
                <w:lang w:val="uk-UA"/>
              </w:rPr>
            </w:pPr>
            <w:r w:rsidRPr="008C0E14">
              <w:rPr>
                <w:sz w:val="18"/>
                <w:szCs w:val="18"/>
                <w:lang w:val="uk-UA"/>
              </w:rPr>
              <w:t>20,0</w:t>
            </w:r>
          </w:p>
        </w:tc>
        <w:tc>
          <w:tcPr>
            <w:tcW w:w="1034" w:type="dxa"/>
            <w:gridSpan w:val="3"/>
            <w:tcBorders>
              <w:top w:val="single" w:sz="4" w:space="0" w:color="auto"/>
              <w:left w:val="single" w:sz="4" w:space="0" w:color="auto"/>
              <w:bottom w:val="single" w:sz="4" w:space="0" w:color="auto"/>
              <w:right w:val="single" w:sz="4" w:space="0" w:color="auto"/>
            </w:tcBorders>
            <w:vAlign w:val="center"/>
            <w:hideMark/>
          </w:tcPr>
          <w:p w:rsidR="003629B9" w:rsidRPr="008C0E14" w:rsidRDefault="00712206" w:rsidP="003F214F">
            <w:pPr>
              <w:keepLines/>
              <w:jc w:val="center"/>
              <w:rPr>
                <w:sz w:val="18"/>
                <w:szCs w:val="18"/>
                <w:lang w:val="uk-UA"/>
              </w:rPr>
            </w:pPr>
            <w:r w:rsidRPr="008C0E14">
              <w:rPr>
                <w:sz w:val="18"/>
                <w:szCs w:val="18"/>
                <w:lang w:val="uk-UA"/>
              </w:rPr>
              <w:t>14,4</w:t>
            </w:r>
          </w:p>
        </w:tc>
        <w:tc>
          <w:tcPr>
            <w:tcW w:w="870" w:type="dxa"/>
            <w:gridSpan w:val="4"/>
            <w:tcBorders>
              <w:top w:val="single" w:sz="4" w:space="0" w:color="auto"/>
              <w:left w:val="single" w:sz="4" w:space="0" w:color="auto"/>
              <w:bottom w:val="single" w:sz="4" w:space="0" w:color="auto"/>
              <w:right w:val="single" w:sz="4" w:space="0" w:color="auto"/>
            </w:tcBorders>
            <w:shd w:val="clear" w:color="auto" w:fill="FFFFFF"/>
          </w:tcPr>
          <w:p w:rsidR="003629B9" w:rsidRPr="008C0E14" w:rsidRDefault="003629B9" w:rsidP="003F214F">
            <w:pPr>
              <w:keepLines/>
              <w:jc w:val="center"/>
              <w:rPr>
                <w:sz w:val="18"/>
                <w:szCs w:val="18"/>
                <w:lang w:val="uk-UA"/>
              </w:rPr>
            </w:pPr>
          </w:p>
        </w:tc>
        <w:tc>
          <w:tcPr>
            <w:tcW w:w="1187" w:type="dxa"/>
            <w:gridSpan w:val="2"/>
            <w:tcBorders>
              <w:top w:val="single" w:sz="4" w:space="0" w:color="auto"/>
              <w:left w:val="single" w:sz="4" w:space="0" w:color="auto"/>
              <w:bottom w:val="single" w:sz="4" w:space="0" w:color="auto"/>
              <w:right w:val="single" w:sz="4" w:space="0" w:color="auto"/>
            </w:tcBorders>
            <w:shd w:val="clear" w:color="auto" w:fill="FFFFFF"/>
          </w:tcPr>
          <w:p w:rsidR="003629B9" w:rsidRPr="008C0E14" w:rsidRDefault="003629B9" w:rsidP="003F214F">
            <w:pPr>
              <w:keepLines/>
              <w:rPr>
                <w:sz w:val="18"/>
                <w:szCs w:val="18"/>
                <w:lang w:val="uk-UA"/>
              </w:rPr>
            </w:pPr>
            <w:r w:rsidRPr="008C0E14">
              <w:rPr>
                <w:sz w:val="18"/>
                <w:szCs w:val="18"/>
                <w:lang w:val="uk-UA"/>
              </w:rPr>
              <w:t>14,4</w:t>
            </w:r>
          </w:p>
        </w:tc>
        <w:tc>
          <w:tcPr>
            <w:tcW w:w="4260" w:type="dxa"/>
            <w:tcBorders>
              <w:top w:val="single" w:sz="4" w:space="0" w:color="auto"/>
              <w:left w:val="single" w:sz="4" w:space="0" w:color="auto"/>
              <w:bottom w:val="single" w:sz="4" w:space="0" w:color="auto"/>
              <w:right w:val="single" w:sz="4" w:space="0" w:color="auto"/>
            </w:tcBorders>
            <w:vAlign w:val="center"/>
          </w:tcPr>
          <w:p w:rsidR="003629B9" w:rsidRPr="008C0E14" w:rsidRDefault="003629B9" w:rsidP="003F214F">
            <w:pPr>
              <w:keepLines/>
              <w:rPr>
                <w:sz w:val="18"/>
                <w:szCs w:val="18"/>
                <w:lang w:val="uk-UA"/>
              </w:rPr>
            </w:pPr>
            <w:r w:rsidRPr="008C0E14">
              <w:rPr>
                <w:sz w:val="18"/>
                <w:szCs w:val="18"/>
                <w:lang w:val="uk-UA"/>
              </w:rPr>
              <w:t>Перегляд кінофільму. Акцією охоплено 120 дітей, які перебувають на обліку в службі у справах неповнолітніх та дітей.</w:t>
            </w:r>
          </w:p>
        </w:tc>
      </w:tr>
      <w:tr w:rsidR="002756ED" w:rsidRPr="006B50A4" w:rsidTr="003F214F">
        <w:trPr>
          <w:gridAfter w:val="5"/>
          <w:wAfter w:w="6164" w:type="dxa"/>
          <w:trHeight w:val="23"/>
        </w:trPr>
        <w:tc>
          <w:tcPr>
            <w:tcW w:w="449" w:type="dxa"/>
            <w:tcBorders>
              <w:top w:val="single" w:sz="4" w:space="0" w:color="auto"/>
              <w:left w:val="single" w:sz="4" w:space="0" w:color="auto"/>
              <w:bottom w:val="single" w:sz="4" w:space="0" w:color="auto"/>
              <w:right w:val="single" w:sz="4" w:space="0" w:color="auto"/>
            </w:tcBorders>
          </w:tcPr>
          <w:p w:rsidR="002756ED" w:rsidRPr="008542DB" w:rsidRDefault="002756ED" w:rsidP="003F214F">
            <w:pPr>
              <w:rPr>
                <w:sz w:val="18"/>
                <w:szCs w:val="18"/>
                <w:lang w:val="uk-UA"/>
              </w:rPr>
            </w:pPr>
          </w:p>
        </w:tc>
        <w:tc>
          <w:tcPr>
            <w:tcW w:w="478" w:type="dxa"/>
            <w:gridSpan w:val="3"/>
            <w:tcBorders>
              <w:top w:val="single" w:sz="4" w:space="0" w:color="auto"/>
              <w:left w:val="single" w:sz="4" w:space="0" w:color="auto"/>
              <w:bottom w:val="single" w:sz="4" w:space="0" w:color="auto"/>
              <w:right w:val="single" w:sz="4" w:space="0" w:color="auto"/>
            </w:tcBorders>
            <w:hideMark/>
          </w:tcPr>
          <w:p w:rsidR="002756ED" w:rsidRPr="008542DB" w:rsidRDefault="002756ED" w:rsidP="003F214F">
            <w:pPr>
              <w:rPr>
                <w:sz w:val="18"/>
                <w:szCs w:val="18"/>
                <w:lang w:val="uk-UA"/>
              </w:rPr>
            </w:pPr>
            <w:r w:rsidRPr="008542DB">
              <w:rPr>
                <w:sz w:val="18"/>
                <w:szCs w:val="18"/>
                <w:lang w:val="uk-UA"/>
              </w:rPr>
              <w:t>2</w:t>
            </w:r>
          </w:p>
        </w:tc>
        <w:tc>
          <w:tcPr>
            <w:tcW w:w="4763" w:type="dxa"/>
            <w:gridSpan w:val="4"/>
            <w:tcBorders>
              <w:top w:val="single" w:sz="4" w:space="0" w:color="auto"/>
              <w:left w:val="single" w:sz="4" w:space="0" w:color="auto"/>
              <w:bottom w:val="single" w:sz="4" w:space="0" w:color="auto"/>
              <w:right w:val="single" w:sz="4" w:space="0" w:color="auto"/>
            </w:tcBorders>
            <w:hideMark/>
          </w:tcPr>
          <w:p w:rsidR="002756ED" w:rsidRPr="008C0E14" w:rsidRDefault="002756ED" w:rsidP="003F214F">
            <w:pPr>
              <w:keepLines/>
              <w:tabs>
                <w:tab w:val="left" w:pos="0"/>
              </w:tabs>
              <w:jc w:val="both"/>
              <w:rPr>
                <w:color w:val="FF0000"/>
                <w:sz w:val="18"/>
                <w:szCs w:val="18"/>
                <w:lang w:val="uk-UA"/>
              </w:rPr>
            </w:pPr>
            <w:r w:rsidRPr="008C0E14">
              <w:rPr>
                <w:sz w:val="18"/>
                <w:szCs w:val="18"/>
                <w:lang w:val="uk-UA"/>
              </w:rPr>
              <w:t>О</w:t>
            </w:r>
            <w:r w:rsidRPr="008C0E14">
              <w:rPr>
                <w:sz w:val="18"/>
                <w:szCs w:val="18"/>
              </w:rPr>
              <w:t>рганізувати та  провести краєзнавчо-пізнавальну акцію «Стежками рідного краю» для дітей-сиріт та дітей, позбавлених батьківського піклування</w:t>
            </w:r>
          </w:p>
        </w:tc>
        <w:tc>
          <w:tcPr>
            <w:tcW w:w="1180" w:type="dxa"/>
            <w:gridSpan w:val="3"/>
            <w:tcBorders>
              <w:top w:val="single" w:sz="4" w:space="0" w:color="auto"/>
              <w:left w:val="single" w:sz="4" w:space="0" w:color="auto"/>
              <w:bottom w:val="single" w:sz="4" w:space="0" w:color="auto"/>
              <w:right w:val="single" w:sz="4" w:space="0" w:color="auto"/>
            </w:tcBorders>
            <w:vAlign w:val="center"/>
            <w:hideMark/>
          </w:tcPr>
          <w:p w:rsidR="002756ED" w:rsidRPr="008C0E14" w:rsidRDefault="002756ED" w:rsidP="003F214F">
            <w:pPr>
              <w:keepLines/>
              <w:jc w:val="center"/>
              <w:rPr>
                <w:sz w:val="18"/>
                <w:szCs w:val="18"/>
                <w:lang w:val="uk-UA"/>
              </w:rPr>
            </w:pPr>
            <w:r w:rsidRPr="008C0E14">
              <w:rPr>
                <w:sz w:val="18"/>
                <w:szCs w:val="18"/>
                <w:lang w:val="uk-UA"/>
              </w:rPr>
              <w:t>6,0</w:t>
            </w:r>
          </w:p>
        </w:tc>
        <w:tc>
          <w:tcPr>
            <w:tcW w:w="1365" w:type="dxa"/>
            <w:gridSpan w:val="4"/>
            <w:tcBorders>
              <w:top w:val="single" w:sz="4" w:space="0" w:color="auto"/>
              <w:left w:val="single" w:sz="4" w:space="0" w:color="auto"/>
              <w:bottom w:val="single" w:sz="4" w:space="0" w:color="auto"/>
              <w:right w:val="single" w:sz="4" w:space="0" w:color="auto"/>
            </w:tcBorders>
            <w:vAlign w:val="center"/>
            <w:hideMark/>
          </w:tcPr>
          <w:p w:rsidR="002756ED" w:rsidRPr="008C0E14" w:rsidRDefault="002756ED" w:rsidP="003F214F">
            <w:pPr>
              <w:keepLines/>
              <w:jc w:val="center"/>
              <w:rPr>
                <w:sz w:val="18"/>
                <w:szCs w:val="18"/>
                <w:lang w:val="uk-UA"/>
              </w:rPr>
            </w:pPr>
            <w:r w:rsidRPr="008C0E14">
              <w:rPr>
                <w:sz w:val="18"/>
                <w:szCs w:val="18"/>
                <w:lang w:val="uk-UA"/>
              </w:rPr>
              <w:t>6,0</w:t>
            </w:r>
          </w:p>
        </w:tc>
        <w:tc>
          <w:tcPr>
            <w:tcW w:w="1034" w:type="dxa"/>
            <w:gridSpan w:val="3"/>
            <w:tcBorders>
              <w:top w:val="single" w:sz="4" w:space="0" w:color="auto"/>
              <w:left w:val="single" w:sz="4" w:space="0" w:color="auto"/>
              <w:bottom w:val="single" w:sz="4" w:space="0" w:color="auto"/>
              <w:right w:val="single" w:sz="4" w:space="0" w:color="auto"/>
            </w:tcBorders>
            <w:vAlign w:val="center"/>
            <w:hideMark/>
          </w:tcPr>
          <w:p w:rsidR="002756ED" w:rsidRPr="008C0E14" w:rsidRDefault="002756ED" w:rsidP="003F214F">
            <w:pPr>
              <w:keepLines/>
              <w:jc w:val="center"/>
              <w:rPr>
                <w:sz w:val="18"/>
                <w:szCs w:val="18"/>
                <w:lang w:val="uk-UA"/>
              </w:rPr>
            </w:pPr>
            <w:r w:rsidRPr="008C0E14">
              <w:rPr>
                <w:sz w:val="18"/>
                <w:szCs w:val="18"/>
                <w:lang w:val="uk-UA"/>
              </w:rPr>
              <w:t>6,0</w:t>
            </w:r>
          </w:p>
        </w:tc>
        <w:tc>
          <w:tcPr>
            <w:tcW w:w="870" w:type="dxa"/>
            <w:gridSpan w:val="4"/>
            <w:tcBorders>
              <w:top w:val="single" w:sz="4" w:space="0" w:color="auto"/>
              <w:left w:val="single" w:sz="4" w:space="0" w:color="auto"/>
              <w:bottom w:val="single" w:sz="4" w:space="0" w:color="auto"/>
              <w:right w:val="single" w:sz="4" w:space="0" w:color="auto"/>
            </w:tcBorders>
          </w:tcPr>
          <w:p w:rsidR="002756ED" w:rsidRPr="008C0E14" w:rsidRDefault="002756ED" w:rsidP="003F214F">
            <w:pPr>
              <w:keepLines/>
              <w:jc w:val="center"/>
              <w:rPr>
                <w:sz w:val="18"/>
                <w:szCs w:val="18"/>
                <w:lang w:val="uk-UA"/>
              </w:rPr>
            </w:pPr>
          </w:p>
        </w:tc>
        <w:tc>
          <w:tcPr>
            <w:tcW w:w="1187" w:type="dxa"/>
            <w:gridSpan w:val="2"/>
            <w:tcBorders>
              <w:top w:val="single" w:sz="4" w:space="0" w:color="auto"/>
              <w:left w:val="single" w:sz="4" w:space="0" w:color="auto"/>
              <w:bottom w:val="single" w:sz="4" w:space="0" w:color="auto"/>
              <w:right w:val="single" w:sz="4" w:space="0" w:color="auto"/>
            </w:tcBorders>
          </w:tcPr>
          <w:p w:rsidR="002756ED" w:rsidRPr="008C0E14" w:rsidRDefault="002756ED" w:rsidP="003F214F">
            <w:pPr>
              <w:keepLines/>
              <w:rPr>
                <w:sz w:val="18"/>
                <w:szCs w:val="18"/>
                <w:lang w:val="uk-UA"/>
              </w:rPr>
            </w:pPr>
          </w:p>
          <w:p w:rsidR="002756ED" w:rsidRPr="008C0E14" w:rsidRDefault="002756ED" w:rsidP="003F214F">
            <w:pPr>
              <w:keepLines/>
              <w:rPr>
                <w:sz w:val="18"/>
                <w:szCs w:val="18"/>
                <w:lang w:val="uk-UA"/>
              </w:rPr>
            </w:pPr>
            <w:r w:rsidRPr="008C0E14">
              <w:rPr>
                <w:sz w:val="18"/>
                <w:szCs w:val="18"/>
                <w:lang w:val="uk-UA"/>
              </w:rPr>
              <w:t>6,0</w:t>
            </w:r>
          </w:p>
        </w:tc>
        <w:tc>
          <w:tcPr>
            <w:tcW w:w="4260" w:type="dxa"/>
            <w:tcBorders>
              <w:top w:val="single" w:sz="4" w:space="0" w:color="auto"/>
              <w:left w:val="single" w:sz="4" w:space="0" w:color="auto"/>
              <w:bottom w:val="single" w:sz="4" w:space="0" w:color="auto"/>
              <w:right w:val="single" w:sz="4" w:space="0" w:color="auto"/>
            </w:tcBorders>
          </w:tcPr>
          <w:p w:rsidR="002756ED" w:rsidRPr="008C0E14" w:rsidRDefault="002756ED" w:rsidP="003F214F">
            <w:pPr>
              <w:keepLines/>
              <w:rPr>
                <w:sz w:val="18"/>
                <w:szCs w:val="18"/>
                <w:lang w:val="uk-UA"/>
              </w:rPr>
            </w:pPr>
            <w:r w:rsidRPr="008C0E14">
              <w:rPr>
                <w:sz w:val="18"/>
                <w:szCs w:val="18"/>
                <w:lang w:val="uk-UA"/>
              </w:rPr>
              <w:t>Проведено краєзнавчо-пізнавальну акцію «Стежками рідного краю» для дітей-сиріт та дітей, позбавлених батьківського піклування. Акцією охоплено 20 дітей. Транспортні та екскурсійні послуги, харчування.</w:t>
            </w:r>
          </w:p>
        </w:tc>
      </w:tr>
      <w:tr w:rsidR="002756ED" w:rsidRPr="008542DB" w:rsidTr="003F214F">
        <w:trPr>
          <w:gridAfter w:val="5"/>
          <w:wAfter w:w="6164" w:type="dxa"/>
          <w:trHeight w:val="17"/>
        </w:trPr>
        <w:tc>
          <w:tcPr>
            <w:tcW w:w="449" w:type="dxa"/>
            <w:tcBorders>
              <w:top w:val="single" w:sz="4" w:space="0" w:color="auto"/>
              <w:left w:val="single" w:sz="4" w:space="0" w:color="auto"/>
              <w:bottom w:val="single" w:sz="4" w:space="0" w:color="auto"/>
              <w:right w:val="single" w:sz="4" w:space="0" w:color="auto"/>
            </w:tcBorders>
          </w:tcPr>
          <w:p w:rsidR="002756ED" w:rsidRPr="008542DB" w:rsidRDefault="002756ED" w:rsidP="003F214F">
            <w:pPr>
              <w:rPr>
                <w:sz w:val="18"/>
                <w:szCs w:val="18"/>
                <w:lang w:val="uk-UA"/>
              </w:rPr>
            </w:pPr>
          </w:p>
        </w:tc>
        <w:tc>
          <w:tcPr>
            <w:tcW w:w="478" w:type="dxa"/>
            <w:gridSpan w:val="3"/>
            <w:tcBorders>
              <w:top w:val="single" w:sz="4" w:space="0" w:color="auto"/>
              <w:left w:val="single" w:sz="4" w:space="0" w:color="auto"/>
              <w:bottom w:val="single" w:sz="4" w:space="0" w:color="auto"/>
              <w:right w:val="single" w:sz="4" w:space="0" w:color="auto"/>
            </w:tcBorders>
            <w:hideMark/>
          </w:tcPr>
          <w:p w:rsidR="002756ED" w:rsidRPr="008542DB" w:rsidRDefault="002756ED" w:rsidP="003F214F">
            <w:pPr>
              <w:rPr>
                <w:sz w:val="18"/>
                <w:szCs w:val="18"/>
                <w:lang w:val="uk-UA"/>
              </w:rPr>
            </w:pPr>
            <w:r w:rsidRPr="008542DB">
              <w:rPr>
                <w:sz w:val="18"/>
                <w:szCs w:val="18"/>
                <w:lang w:val="uk-UA"/>
              </w:rPr>
              <w:t>3</w:t>
            </w:r>
          </w:p>
        </w:tc>
        <w:tc>
          <w:tcPr>
            <w:tcW w:w="4763" w:type="dxa"/>
            <w:gridSpan w:val="4"/>
            <w:tcBorders>
              <w:top w:val="single" w:sz="4" w:space="0" w:color="auto"/>
              <w:left w:val="single" w:sz="4" w:space="0" w:color="auto"/>
              <w:bottom w:val="single" w:sz="4" w:space="0" w:color="auto"/>
              <w:right w:val="single" w:sz="4" w:space="0" w:color="auto"/>
            </w:tcBorders>
            <w:hideMark/>
          </w:tcPr>
          <w:p w:rsidR="002756ED" w:rsidRPr="008542DB" w:rsidRDefault="002756ED" w:rsidP="003F214F">
            <w:pPr>
              <w:jc w:val="both"/>
              <w:rPr>
                <w:sz w:val="18"/>
                <w:szCs w:val="18"/>
                <w:lang w:val="uk-UA"/>
              </w:rPr>
            </w:pPr>
            <w:r w:rsidRPr="008542DB">
              <w:rPr>
                <w:sz w:val="18"/>
                <w:szCs w:val="18"/>
                <w:lang w:val="uk-UA"/>
              </w:rPr>
              <w:t>О</w:t>
            </w:r>
            <w:r w:rsidRPr="008542DB">
              <w:rPr>
                <w:sz w:val="18"/>
                <w:szCs w:val="18"/>
              </w:rPr>
              <w:t>рганізувати та провести ІХ Форум прийомних сімей</w:t>
            </w:r>
          </w:p>
        </w:tc>
        <w:tc>
          <w:tcPr>
            <w:tcW w:w="1180" w:type="dxa"/>
            <w:gridSpan w:val="3"/>
            <w:tcBorders>
              <w:top w:val="single" w:sz="4" w:space="0" w:color="auto"/>
              <w:left w:val="single" w:sz="4" w:space="0" w:color="auto"/>
              <w:bottom w:val="single" w:sz="4" w:space="0" w:color="auto"/>
              <w:right w:val="single" w:sz="4" w:space="0" w:color="auto"/>
            </w:tcBorders>
            <w:vAlign w:val="center"/>
            <w:hideMark/>
          </w:tcPr>
          <w:p w:rsidR="002756ED" w:rsidRPr="008542DB" w:rsidRDefault="002756ED" w:rsidP="003F214F">
            <w:pPr>
              <w:keepLines/>
              <w:jc w:val="center"/>
              <w:rPr>
                <w:sz w:val="18"/>
                <w:szCs w:val="18"/>
                <w:lang w:val="uk-UA"/>
              </w:rPr>
            </w:pPr>
            <w:r w:rsidRPr="008542DB">
              <w:rPr>
                <w:sz w:val="18"/>
                <w:szCs w:val="18"/>
                <w:lang w:val="uk-UA"/>
              </w:rPr>
              <w:t>13,0</w:t>
            </w:r>
          </w:p>
        </w:tc>
        <w:tc>
          <w:tcPr>
            <w:tcW w:w="1365" w:type="dxa"/>
            <w:gridSpan w:val="4"/>
            <w:tcBorders>
              <w:top w:val="single" w:sz="4" w:space="0" w:color="auto"/>
              <w:left w:val="single" w:sz="4" w:space="0" w:color="auto"/>
              <w:bottom w:val="single" w:sz="4" w:space="0" w:color="auto"/>
              <w:right w:val="single" w:sz="4" w:space="0" w:color="auto"/>
            </w:tcBorders>
            <w:vAlign w:val="center"/>
            <w:hideMark/>
          </w:tcPr>
          <w:p w:rsidR="002756ED" w:rsidRPr="008542DB" w:rsidRDefault="002756ED" w:rsidP="003F214F">
            <w:pPr>
              <w:keepLines/>
              <w:jc w:val="center"/>
              <w:rPr>
                <w:sz w:val="18"/>
                <w:szCs w:val="18"/>
                <w:lang w:val="uk-UA"/>
              </w:rPr>
            </w:pPr>
            <w:r w:rsidRPr="008542DB">
              <w:rPr>
                <w:sz w:val="18"/>
                <w:szCs w:val="18"/>
                <w:lang w:val="uk-UA"/>
              </w:rPr>
              <w:t>13,0</w:t>
            </w:r>
          </w:p>
        </w:tc>
        <w:tc>
          <w:tcPr>
            <w:tcW w:w="1034" w:type="dxa"/>
            <w:gridSpan w:val="3"/>
            <w:tcBorders>
              <w:top w:val="single" w:sz="4" w:space="0" w:color="auto"/>
              <w:left w:val="single" w:sz="4" w:space="0" w:color="auto"/>
              <w:bottom w:val="single" w:sz="4" w:space="0" w:color="auto"/>
              <w:right w:val="single" w:sz="4" w:space="0" w:color="auto"/>
            </w:tcBorders>
            <w:vAlign w:val="center"/>
            <w:hideMark/>
          </w:tcPr>
          <w:p w:rsidR="002756ED" w:rsidRPr="008542DB" w:rsidRDefault="002756ED" w:rsidP="003F214F">
            <w:pPr>
              <w:keepLines/>
              <w:jc w:val="center"/>
              <w:rPr>
                <w:sz w:val="18"/>
                <w:szCs w:val="18"/>
                <w:lang w:val="uk-UA"/>
              </w:rPr>
            </w:pPr>
            <w:r w:rsidRPr="008542DB">
              <w:rPr>
                <w:sz w:val="18"/>
                <w:szCs w:val="18"/>
                <w:lang w:val="uk-UA"/>
              </w:rPr>
              <w:t>13,0</w:t>
            </w:r>
          </w:p>
        </w:tc>
        <w:tc>
          <w:tcPr>
            <w:tcW w:w="870" w:type="dxa"/>
            <w:gridSpan w:val="4"/>
            <w:tcBorders>
              <w:top w:val="single" w:sz="4" w:space="0" w:color="auto"/>
              <w:left w:val="single" w:sz="4" w:space="0" w:color="auto"/>
              <w:bottom w:val="single" w:sz="4" w:space="0" w:color="auto"/>
              <w:right w:val="single" w:sz="4" w:space="0" w:color="auto"/>
            </w:tcBorders>
          </w:tcPr>
          <w:p w:rsidR="002756ED" w:rsidRPr="008542DB" w:rsidRDefault="002756ED" w:rsidP="003F214F">
            <w:pPr>
              <w:keepLines/>
              <w:jc w:val="center"/>
              <w:rPr>
                <w:sz w:val="18"/>
                <w:szCs w:val="18"/>
                <w:lang w:val="uk-UA"/>
              </w:rPr>
            </w:pPr>
          </w:p>
        </w:tc>
        <w:tc>
          <w:tcPr>
            <w:tcW w:w="1187" w:type="dxa"/>
            <w:gridSpan w:val="2"/>
            <w:tcBorders>
              <w:top w:val="single" w:sz="4" w:space="0" w:color="auto"/>
              <w:left w:val="single" w:sz="4" w:space="0" w:color="auto"/>
              <w:bottom w:val="single" w:sz="4" w:space="0" w:color="auto"/>
              <w:right w:val="single" w:sz="4" w:space="0" w:color="auto"/>
            </w:tcBorders>
          </w:tcPr>
          <w:p w:rsidR="002756ED" w:rsidRPr="008542DB" w:rsidRDefault="002756ED" w:rsidP="003F214F">
            <w:pPr>
              <w:keepLines/>
              <w:rPr>
                <w:sz w:val="18"/>
                <w:szCs w:val="18"/>
                <w:lang w:val="uk-UA"/>
              </w:rPr>
            </w:pPr>
            <w:r>
              <w:rPr>
                <w:sz w:val="18"/>
                <w:szCs w:val="18"/>
                <w:lang w:val="uk-UA"/>
              </w:rPr>
              <w:t>13,0</w:t>
            </w:r>
          </w:p>
        </w:tc>
        <w:tc>
          <w:tcPr>
            <w:tcW w:w="4260" w:type="dxa"/>
            <w:tcBorders>
              <w:top w:val="single" w:sz="4" w:space="0" w:color="auto"/>
              <w:left w:val="single" w:sz="4" w:space="0" w:color="auto"/>
              <w:bottom w:val="single" w:sz="4" w:space="0" w:color="auto"/>
              <w:right w:val="single" w:sz="4" w:space="0" w:color="auto"/>
            </w:tcBorders>
            <w:vAlign w:val="center"/>
          </w:tcPr>
          <w:p w:rsidR="002756ED" w:rsidRPr="008542DB" w:rsidRDefault="002756ED" w:rsidP="003F214F">
            <w:pPr>
              <w:keepLines/>
              <w:rPr>
                <w:sz w:val="18"/>
                <w:szCs w:val="18"/>
                <w:lang w:val="uk-UA"/>
              </w:rPr>
            </w:pPr>
            <w:r>
              <w:rPr>
                <w:sz w:val="18"/>
                <w:szCs w:val="18"/>
                <w:lang w:val="uk-UA"/>
              </w:rPr>
              <w:t>Проведення екскурсійної поїздки для прийомних дітей та прийомних батьків. Акцією охоплено 14 учасників.</w:t>
            </w:r>
          </w:p>
        </w:tc>
      </w:tr>
      <w:tr w:rsidR="002756ED" w:rsidRPr="008542DB" w:rsidTr="003F214F">
        <w:trPr>
          <w:gridAfter w:val="5"/>
          <w:wAfter w:w="6164" w:type="dxa"/>
          <w:trHeight w:val="17"/>
        </w:trPr>
        <w:tc>
          <w:tcPr>
            <w:tcW w:w="449" w:type="dxa"/>
            <w:tcBorders>
              <w:top w:val="single" w:sz="4" w:space="0" w:color="auto"/>
              <w:left w:val="single" w:sz="4" w:space="0" w:color="auto"/>
              <w:bottom w:val="single" w:sz="4" w:space="0" w:color="auto"/>
              <w:right w:val="single" w:sz="4" w:space="0" w:color="auto"/>
            </w:tcBorders>
          </w:tcPr>
          <w:p w:rsidR="002756ED" w:rsidRPr="008542DB" w:rsidRDefault="002756ED" w:rsidP="003F214F">
            <w:pPr>
              <w:rPr>
                <w:sz w:val="18"/>
                <w:szCs w:val="18"/>
                <w:lang w:val="uk-UA"/>
              </w:rPr>
            </w:pPr>
          </w:p>
        </w:tc>
        <w:tc>
          <w:tcPr>
            <w:tcW w:w="478" w:type="dxa"/>
            <w:gridSpan w:val="3"/>
            <w:tcBorders>
              <w:top w:val="single" w:sz="4" w:space="0" w:color="auto"/>
              <w:left w:val="single" w:sz="4" w:space="0" w:color="auto"/>
              <w:bottom w:val="single" w:sz="4" w:space="0" w:color="auto"/>
              <w:right w:val="single" w:sz="4" w:space="0" w:color="auto"/>
            </w:tcBorders>
            <w:hideMark/>
          </w:tcPr>
          <w:p w:rsidR="002756ED" w:rsidRPr="008542DB" w:rsidRDefault="002756ED" w:rsidP="003F214F">
            <w:pPr>
              <w:rPr>
                <w:sz w:val="18"/>
                <w:szCs w:val="18"/>
                <w:lang w:val="uk-UA"/>
              </w:rPr>
            </w:pPr>
            <w:r w:rsidRPr="008542DB">
              <w:rPr>
                <w:sz w:val="18"/>
                <w:szCs w:val="18"/>
                <w:lang w:val="uk-UA"/>
              </w:rPr>
              <w:t>4</w:t>
            </w:r>
          </w:p>
        </w:tc>
        <w:tc>
          <w:tcPr>
            <w:tcW w:w="4763" w:type="dxa"/>
            <w:gridSpan w:val="4"/>
            <w:tcBorders>
              <w:top w:val="single" w:sz="4" w:space="0" w:color="auto"/>
              <w:left w:val="single" w:sz="4" w:space="0" w:color="auto"/>
              <w:bottom w:val="single" w:sz="4" w:space="0" w:color="auto"/>
              <w:right w:val="single" w:sz="4" w:space="0" w:color="auto"/>
            </w:tcBorders>
            <w:hideMark/>
          </w:tcPr>
          <w:p w:rsidR="002756ED" w:rsidRPr="008542DB" w:rsidRDefault="002756ED" w:rsidP="003F214F">
            <w:pPr>
              <w:jc w:val="both"/>
              <w:rPr>
                <w:sz w:val="18"/>
                <w:szCs w:val="18"/>
                <w:lang w:val="uk-UA"/>
              </w:rPr>
            </w:pPr>
            <w:r w:rsidRPr="008542DB">
              <w:rPr>
                <w:sz w:val="18"/>
                <w:szCs w:val="18"/>
                <w:lang w:val="uk-UA"/>
              </w:rPr>
              <w:t>В</w:t>
            </w:r>
            <w:r w:rsidRPr="008542DB">
              <w:rPr>
                <w:sz w:val="18"/>
                <w:szCs w:val="18"/>
              </w:rPr>
              <w:t>иготовити та розповсюдити друковану соціальну рекламну продукцію з питань пропаганди національного усиновлення, розвитку сімейних форм виховання</w:t>
            </w:r>
          </w:p>
        </w:tc>
        <w:tc>
          <w:tcPr>
            <w:tcW w:w="1180" w:type="dxa"/>
            <w:gridSpan w:val="3"/>
            <w:tcBorders>
              <w:top w:val="single" w:sz="4" w:space="0" w:color="auto"/>
              <w:left w:val="single" w:sz="4" w:space="0" w:color="auto"/>
              <w:bottom w:val="single" w:sz="4" w:space="0" w:color="auto"/>
              <w:right w:val="single" w:sz="4" w:space="0" w:color="auto"/>
            </w:tcBorders>
            <w:vAlign w:val="center"/>
            <w:hideMark/>
          </w:tcPr>
          <w:p w:rsidR="002756ED" w:rsidRPr="008542DB" w:rsidRDefault="002756ED" w:rsidP="003F214F">
            <w:pPr>
              <w:keepLines/>
              <w:jc w:val="center"/>
              <w:rPr>
                <w:sz w:val="18"/>
                <w:szCs w:val="18"/>
                <w:lang w:val="uk-UA"/>
              </w:rPr>
            </w:pPr>
            <w:r w:rsidRPr="008542DB">
              <w:rPr>
                <w:sz w:val="18"/>
                <w:szCs w:val="18"/>
                <w:lang w:val="uk-UA"/>
              </w:rPr>
              <w:t>6,0</w:t>
            </w:r>
          </w:p>
        </w:tc>
        <w:tc>
          <w:tcPr>
            <w:tcW w:w="1365" w:type="dxa"/>
            <w:gridSpan w:val="4"/>
            <w:tcBorders>
              <w:top w:val="single" w:sz="4" w:space="0" w:color="auto"/>
              <w:left w:val="single" w:sz="4" w:space="0" w:color="auto"/>
              <w:bottom w:val="single" w:sz="4" w:space="0" w:color="auto"/>
              <w:right w:val="single" w:sz="4" w:space="0" w:color="auto"/>
            </w:tcBorders>
            <w:vAlign w:val="center"/>
            <w:hideMark/>
          </w:tcPr>
          <w:p w:rsidR="002756ED" w:rsidRPr="008542DB" w:rsidRDefault="002756ED" w:rsidP="003F214F">
            <w:pPr>
              <w:keepLines/>
              <w:jc w:val="center"/>
              <w:rPr>
                <w:sz w:val="18"/>
                <w:szCs w:val="18"/>
                <w:lang w:val="uk-UA"/>
              </w:rPr>
            </w:pPr>
            <w:r w:rsidRPr="008542DB">
              <w:rPr>
                <w:sz w:val="18"/>
                <w:szCs w:val="18"/>
                <w:lang w:val="uk-UA"/>
              </w:rPr>
              <w:t>6,0</w:t>
            </w:r>
          </w:p>
        </w:tc>
        <w:tc>
          <w:tcPr>
            <w:tcW w:w="1034" w:type="dxa"/>
            <w:gridSpan w:val="3"/>
            <w:tcBorders>
              <w:top w:val="single" w:sz="4" w:space="0" w:color="auto"/>
              <w:left w:val="single" w:sz="4" w:space="0" w:color="auto"/>
              <w:bottom w:val="single" w:sz="4" w:space="0" w:color="auto"/>
              <w:right w:val="single" w:sz="4" w:space="0" w:color="auto"/>
            </w:tcBorders>
            <w:vAlign w:val="center"/>
            <w:hideMark/>
          </w:tcPr>
          <w:p w:rsidR="002756ED" w:rsidRPr="008542DB" w:rsidRDefault="00712206" w:rsidP="003F214F">
            <w:pPr>
              <w:keepLines/>
              <w:jc w:val="center"/>
              <w:rPr>
                <w:sz w:val="18"/>
                <w:szCs w:val="18"/>
                <w:lang w:val="uk-UA"/>
              </w:rPr>
            </w:pPr>
            <w:r>
              <w:rPr>
                <w:sz w:val="18"/>
                <w:szCs w:val="18"/>
                <w:lang w:val="uk-UA"/>
              </w:rPr>
              <w:t>4,8</w:t>
            </w:r>
          </w:p>
        </w:tc>
        <w:tc>
          <w:tcPr>
            <w:tcW w:w="870" w:type="dxa"/>
            <w:gridSpan w:val="4"/>
            <w:tcBorders>
              <w:top w:val="single" w:sz="4" w:space="0" w:color="auto"/>
              <w:left w:val="single" w:sz="4" w:space="0" w:color="auto"/>
              <w:bottom w:val="single" w:sz="4" w:space="0" w:color="auto"/>
              <w:right w:val="single" w:sz="4" w:space="0" w:color="auto"/>
            </w:tcBorders>
          </w:tcPr>
          <w:p w:rsidR="002756ED" w:rsidRPr="008542DB" w:rsidRDefault="002756ED" w:rsidP="003F214F">
            <w:pPr>
              <w:keepLines/>
              <w:jc w:val="center"/>
              <w:rPr>
                <w:sz w:val="18"/>
                <w:szCs w:val="18"/>
                <w:lang w:val="uk-UA"/>
              </w:rPr>
            </w:pPr>
          </w:p>
        </w:tc>
        <w:tc>
          <w:tcPr>
            <w:tcW w:w="1187" w:type="dxa"/>
            <w:gridSpan w:val="2"/>
            <w:tcBorders>
              <w:top w:val="single" w:sz="4" w:space="0" w:color="auto"/>
              <w:left w:val="single" w:sz="4" w:space="0" w:color="auto"/>
              <w:bottom w:val="single" w:sz="4" w:space="0" w:color="auto"/>
              <w:right w:val="single" w:sz="4" w:space="0" w:color="auto"/>
            </w:tcBorders>
          </w:tcPr>
          <w:p w:rsidR="002756ED" w:rsidRDefault="002756ED" w:rsidP="003F214F">
            <w:pPr>
              <w:keepLines/>
              <w:rPr>
                <w:sz w:val="18"/>
                <w:szCs w:val="18"/>
                <w:lang w:val="uk-UA"/>
              </w:rPr>
            </w:pPr>
          </w:p>
          <w:p w:rsidR="002756ED" w:rsidRPr="008542DB" w:rsidRDefault="002756ED" w:rsidP="003F214F">
            <w:pPr>
              <w:keepLines/>
              <w:rPr>
                <w:sz w:val="18"/>
                <w:szCs w:val="18"/>
                <w:lang w:val="uk-UA"/>
              </w:rPr>
            </w:pPr>
            <w:r>
              <w:rPr>
                <w:sz w:val="18"/>
                <w:szCs w:val="18"/>
                <w:lang w:val="uk-UA"/>
              </w:rPr>
              <w:t>4,8</w:t>
            </w:r>
          </w:p>
        </w:tc>
        <w:tc>
          <w:tcPr>
            <w:tcW w:w="4260" w:type="dxa"/>
            <w:tcBorders>
              <w:top w:val="single" w:sz="4" w:space="0" w:color="auto"/>
              <w:left w:val="single" w:sz="4" w:space="0" w:color="auto"/>
              <w:bottom w:val="single" w:sz="4" w:space="0" w:color="auto"/>
              <w:right w:val="single" w:sz="4" w:space="0" w:color="auto"/>
            </w:tcBorders>
          </w:tcPr>
          <w:p w:rsidR="002756ED" w:rsidRPr="00747A96" w:rsidRDefault="002756ED" w:rsidP="003F214F">
            <w:pPr>
              <w:keepLines/>
              <w:rPr>
                <w:sz w:val="18"/>
                <w:szCs w:val="18"/>
                <w:lang w:val="uk-UA"/>
              </w:rPr>
            </w:pPr>
            <w:r w:rsidRPr="00747A96">
              <w:rPr>
                <w:sz w:val="18"/>
                <w:szCs w:val="18"/>
                <w:lang w:val="uk-UA"/>
              </w:rPr>
              <w:t>Виготовлено та розповсюджено інформаційну та рекламну продукцію (плакати формату А4)</w:t>
            </w:r>
          </w:p>
        </w:tc>
      </w:tr>
      <w:tr w:rsidR="002756ED" w:rsidRPr="008542DB" w:rsidTr="003F214F">
        <w:trPr>
          <w:gridAfter w:val="5"/>
          <w:wAfter w:w="6164" w:type="dxa"/>
          <w:trHeight w:val="17"/>
        </w:trPr>
        <w:tc>
          <w:tcPr>
            <w:tcW w:w="449" w:type="dxa"/>
            <w:tcBorders>
              <w:top w:val="single" w:sz="4" w:space="0" w:color="auto"/>
              <w:left w:val="single" w:sz="4" w:space="0" w:color="auto"/>
              <w:bottom w:val="single" w:sz="4" w:space="0" w:color="auto"/>
              <w:right w:val="single" w:sz="4" w:space="0" w:color="auto"/>
            </w:tcBorders>
          </w:tcPr>
          <w:p w:rsidR="002756ED" w:rsidRPr="008542DB" w:rsidRDefault="002756ED" w:rsidP="003F214F">
            <w:pPr>
              <w:rPr>
                <w:sz w:val="18"/>
                <w:szCs w:val="18"/>
                <w:lang w:val="uk-UA"/>
              </w:rPr>
            </w:pPr>
          </w:p>
        </w:tc>
        <w:tc>
          <w:tcPr>
            <w:tcW w:w="478" w:type="dxa"/>
            <w:gridSpan w:val="3"/>
            <w:tcBorders>
              <w:top w:val="single" w:sz="4" w:space="0" w:color="auto"/>
              <w:left w:val="single" w:sz="4" w:space="0" w:color="auto"/>
              <w:bottom w:val="single" w:sz="4" w:space="0" w:color="auto"/>
              <w:right w:val="single" w:sz="4" w:space="0" w:color="auto"/>
            </w:tcBorders>
            <w:hideMark/>
          </w:tcPr>
          <w:p w:rsidR="002756ED" w:rsidRPr="008542DB" w:rsidRDefault="002756ED" w:rsidP="003F214F">
            <w:pPr>
              <w:rPr>
                <w:sz w:val="18"/>
                <w:szCs w:val="18"/>
                <w:lang w:val="uk-UA"/>
              </w:rPr>
            </w:pPr>
            <w:r w:rsidRPr="008542DB">
              <w:rPr>
                <w:sz w:val="18"/>
                <w:szCs w:val="18"/>
                <w:lang w:val="uk-UA"/>
              </w:rPr>
              <w:t>5</w:t>
            </w:r>
          </w:p>
        </w:tc>
        <w:tc>
          <w:tcPr>
            <w:tcW w:w="4763" w:type="dxa"/>
            <w:gridSpan w:val="4"/>
            <w:tcBorders>
              <w:top w:val="single" w:sz="4" w:space="0" w:color="auto"/>
              <w:left w:val="single" w:sz="4" w:space="0" w:color="auto"/>
              <w:bottom w:val="single" w:sz="4" w:space="0" w:color="auto"/>
              <w:right w:val="single" w:sz="4" w:space="0" w:color="auto"/>
            </w:tcBorders>
            <w:hideMark/>
          </w:tcPr>
          <w:p w:rsidR="002756ED" w:rsidRPr="008542DB" w:rsidRDefault="002756ED" w:rsidP="003F214F">
            <w:pPr>
              <w:autoSpaceDE w:val="0"/>
              <w:autoSpaceDN w:val="0"/>
              <w:adjustRightInd w:val="0"/>
              <w:jc w:val="both"/>
              <w:rPr>
                <w:sz w:val="18"/>
                <w:szCs w:val="18"/>
                <w:lang w:val="uk-UA"/>
              </w:rPr>
            </w:pPr>
            <w:r w:rsidRPr="008542DB">
              <w:rPr>
                <w:sz w:val="18"/>
                <w:szCs w:val="18"/>
                <w:lang w:val="uk-UA"/>
              </w:rPr>
              <w:t>П</w:t>
            </w:r>
            <w:r w:rsidRPr="008542DB">
              <w:rPr>
                <w:sz w:val="18"/>
                <w:szCs w:val="18"/>
              </w:rPr>
              <w:t>ровести акцію «День усиновлення»</w:t>
            </w:r>
          </w:p>
        </w:tc>
        <w:tc>
          <w:tcPr>
            <w:tcW w:w="1180" w:type="dxa"/>
            <w:gridSpan w:val="3"/>
            <w:tcBorders>
              <w:top w:val="single" w:sz="4" w:space="0" w:color="auto"/>
              <w:left w:val="single" w:sz="4" w:space="0" w:color="auto"/>
              <w:bottom w:val="single" w:sz="4" w:space="0" w:color="auto"/>
              <w:right w:val="single" w:sz="4" w:space="0" w:color="auto"/>
            </w:tcBorders>
            <w:vAlign w:val="center"/>
            <w:hideMark/>
          </w:tcPr>
          <w:p w:rsidR="002756ED" w:rsidRPr="008542DB" w:rsidRDefault="002756ED" w:rsidP="003F214F">
            <w:pPr>
              <w:keepLines/>
              <w:jc w:val="center"/>
              <w:rPr>
                <w:sz w:val="18"/>
                <w:szCs w:val="18"/>
                <w:lang w:val="uk-UA"/>
              </w:rPr>
            </w:pPr>
            <w:r w:rsidRPr="008542DB">
              <w:rPr>
                <w:sz w:val="18"/>
                <w:szCs w:val="18"/>
                <w:lang w:val="uk-UA"/>
              </w:rPr>
              <w:t>8,0</w:t>
            </w:r>
          </w:p>
        </w:tc>
        <w:tc>
          <w:tcPr>
            <w:tcW w:w="1365" w:type="dxa"/>
            <w:gridSpan w:val="4"/>
            <w:tcBorders>
              <w:top w:val="single" w:sz="4" w:space="0" w:color="auto"/>
              <w:left w:val="single" w:sz="4" w:space="0" w:color="auto"/>
              <w:bottom w:val="single" w:sz="4" w:space="0" w:color="auto"/>
              <w:right w:val="single" w:sz="4" w:space="0" w:color="auto"/>
            </w:tcBorders>
            <w:vAlign w:val="center"/>
            <w:hideMark/>
          </w:tcPr>
          <w:p w:rsidR="002756ED" w:rsidRPr="008542DB" w:rsidRDefault="002756ED" w:rsidP="003F214F">
            <w:pPr>
              <w:keepLines/>
              <w:jc w:val="center"/>
              <w:rPr>
                <w:sz w:val="18"/>
                <w:szCs w:val="18"/>
                <w:lang w:val="uk-UA"/>
              </w:rPr>
            </w:pPr>
            <w:r w:rsidRPr="008542DB">
              <w:rPr>
                <w:sz w:val="18"/>
                <w:szCs w:val="18"/>
                <w:lang w:val="uk-UA"/>
              </w:rPr>
              <w:t>8,0</w:t>
            </w:r>
          </w:p>
        </w:tc>
        <w:tc>
          <w:tcPr>
            <w:tcW w:w="1034" w:type="dxa"/>
            <w:gridSpan w:val="3"/>
            <w:tcBorders>
              <w:top w:val="single" w:sz="4" w:space="0" w:color="auto"/>
              <w:left w:val="single" w:sz="4" w:space="0" w:color="auto"/>
              <w:bottom w:val="single" w:sz="4" w:space="0" w:color="auto"/>
              <w:right w:val="single" w:sz="4" w:space="0" w:color="auto"/>
            </w:tcBorders>
            <w:vAlign w:val="center"/>
            <w:hideMark/>
          </w:tcPr>
          <w:p w:rsidR="002756ED" w:rsidRPr="008542DB" w:rsidRDefault="00712206" w:rsidP="003F214F">
            <w:pPr>
              <w:keepLines/>
              <w:jc w:val="center"/>
              <w:rPr>
                <w:sz w:val="18"/>
                <w:szCs w:val="18"/>
                <w:lang w:val="uk-UA"/>
              </w:rPr>
            </w:pPr>
            <w:r>
              <w:rPr>
                <w:sz w:val="18"/>
                <w:szCs w:val="18"/>
                <w:lang w:val="uk-UA"/>
              </w:rPr>
              <w:t>7,4</w:t>
            </w:r>
          </w:p>
        </w:tc>
        <w:tc>
          <w:tcPr>
            <w:tcW w:w="870" w:type="dxa"/>
            <w:gridSpan w:val="4"/>
            <w:tcBorders>
              <w:top w:val="single" w:sz="4" w:space="0" w:color="auto"/>
              <w:left w:val="single" w:sz="4" w:space="0" w:color="auto"/>
              <w:bottom w:val="single" w:sz="4" w:space="0" w:color="auto"/>
              <w:right w:val="single" w:sz="4" w:space="0" w:color="auto"/>
            </w:tcBorders>
          </w:tcPr>
          <w:p w:rsidR="002756ED" w:rsidRPr="008542DB" w:rsidRDefault="002756ED" w:rsidP="003F214F">
            <w:pPr>
              <w:keepLines/>
              <w:jc w:val="center"/>
              <w:rPr>
                <w:sz w:val="18"/>
                <w:szCs w:val="18"/>
                <w:lang w:val="uk-UA"/>
              </w:rPr>
            </w:pPr>
          </w:p>
        </w:tc>
        <w:tc>
          <w:tcPr>
            <w:tcW w:w="1187" w:type="dxa"/>
            <w:gridSpan w:val="2"/>
            <w:tcBorders>
              <w:top w:val="single" w:sz="4" w:space="0" w:color="auto"/>
              <w:left w:val="single" w:sz="4" w:space="0" w:color="auto"/>
              <w:bottom w:val="single" w:sz="4" w:space="0" w:color="auto"/>
              <w:right w:val="single" w:sz="4" w:space="0" w:color="auto"/>
            </w:tcBorders>
          </w:tcPr>
          <w:p w:rsidR="002756ED" w:rsidRPr="008542DB" w:rsidRDefault="002756ED" w:rsidP="003F214F">
            <w:pPr>
              <w:keepLines/>
              <w:rPr>
                <w:sz w:val="18"/>
                <w:szCs w:val="18"/>
                <w:lang w:val="uk-UA"/>
              </w:rPr>
            </w:pPr>
            <w:r>
              <w:rPr>
                <w:sz w:val="18"/>
                <w:szCs w:val="18"/>
                <w:lang w:val="uk-UA"/>
              </w:rPr>
              <w:t>7,4</w:t>
            </w:r>
          </w:p>
        </w:tc>
        <w:tc>
          <w:tcPr>
            <w:tcW w:w="4260" w:type="dxa"/>
            <w:tcBorders>
              <w:top w:val="single" w:sz="4" w:space="0" w:color="auto"/>
              <w:left w:val="single" w:sz="4" w:space="0" w:color="auto"/>
              <w:bottom w:val="single" w:sz="4" w:space="0" w:color="auto"/>
              <w:right w:val="single" w:sz="4" w:space="0" w:color="auto"/>
            </w:tcBorders>
            <w:vAlign w:val="center"/>
          </w:tcPr>
          <w:p w:rsidR="002756ED" w:rsidRPr="008542DB" w:rsidRDefault="002756ED" w:rsidP="003F214F">
            <w:pPr>
              <w:keepLines/>
              <w:rPr>
                <w:sz w:val="18"/>
                <w:szCs w:val="18"/>
                <w:lang w:val="uk-UA"/>
              </w:rPr>
            </w:pPr>
            <w:r w:rsidRPr="000C3942">
              <w:rPr>
                <w:sz w:val="18"/>
                <w:szCs w:val="18"/>
                <w:lang w:val="uk-UA"/>
              </w:rPr>
              <w:t>Соціальна підтримка усиновлених дітей</w:t>
            </w:r>
            <w:r>
              <w:rPr>
                <w:sz w:val="18"/>
                <w:szCs w:val="18"/>
                <w:lang w:val="uk-UA"/>
              </w:rPr>
              <w:t>. Акцією охоплено</w:t>
            </w:r>
            <w:r w:rsidRPr="000C3942">
              <w:rPr>
                <w:sz w:val="18"/>
                <w:szCs w:val="18"/>
                <w:lang w:val="uk-UA"/>
              </w:rPr>
              <w:t xml:space="preserve"> 20 дітей</w:t>
            </w:r>
            <w:r>
              <w:rPr>
                <w:sz w:val="18"/>
                <w:szCs w:val="18"/>
                <w:lang w:val="uk-UA"/>
              </w:rPr>
              <w:t>.</w:t>
            </w:r>
          </w:p>
        </w:tc>
      </w:tr>
      <w:tr w:rsidR="002756ED" w:rsidRPr="007D22E9" w:rsidTr="002F55D1">
        <w:trPr>
          <w:gridAfter w:val="5"/>
          <w:wAfter w:w="6164" w:type="dxa"/>
          <w:trHeight w:val="274"/>
        </w:trPr>
        <w:tc>
          <w:tcPr>
            <w:tcW w:w="449" w:type="dxa"/>
            <w:tcBorders>
              <w:top w:val="single" w:sz="4" w:space="0" w:color="auto"/>
              <w:left w:val="single" w:sz="4" w:space="0" w:color="auto"/>
              <w:bottom w:val="single" w:sz="4" w:space="0" w:color="auto"/>
              <w:right w:val="single" w:sz="4" w:space="0" w:color="auto"/>
            </w:tcBorders>
          </w:tcPr>
          <w:p w:rsidR="002756ED" w:rsidRPr="008542DB" w:rsidRDefault="002756ED" w:rsidP="003F214F">
            <w:pPr>
              <w:rPr>
                <w:sz w:val="18"/>
                <w:szCs w:val="18"/>
                <w:lang w:val="uk-UA"/>
              </w:rPr>
            </w:pPr>
          </w:p>
        </w:tc>
        <w:tc>
          <w:tcPr>
            <w:tcW w:w="478" w:type="dxa"/>
            <w:gridSpan w:val="3"/>
            <w:tcBorders>
              <w:top w:val="single" w:sz="4" w:space="0" w:color="auto"/>
              <w:left w:val="single" w:sz="4" w:space="0" w:color="auto"/>
              <w:bottom w:val="single" w:sz="4" w:space="0" w:color="auto"/>
              <w:right w:val="single" w:sz="4" w:space="0" w:color="auto"/>
            </w:tcBorders>
            <w:hideMark/>
          </w:tcPr>
          <w:p w:rsidR="002756ED" w:rsidRPr="008542DB" w:rsidRDefault="002756ED" w:rsidP="003F214F">
            <w:pPr>
              <w:rPr>
                <w:sz w:val="18"/>
                <w:szCs w:val="18"/>
                <w:lang w:val="uk-UA"/>
              </w:rPr>
            </w:pPr>
            <w:r w:rsidRPr="008542DB">
              <w:rPr>
                <w:sz w:val="18"/>
                <w:szCs w:val="18"/>
                <w:lang w:val="uk-UA"/>
              </w:rPr>
              <w:t>6</w:t>
            </w:r>
          </w:p>
        </w:tc>
        <w:tc>
          <w:tcPr>
            <w:tcW w:w="4763" w:type="dxa"/>
            <w:gridSpan w:val="4"/>
            <w:tcBorders>
              <w:top w:val="single" w:sz="4" w:space="0" w:color="auto"/>
              <w:left w:val="single" w:sz="4" w:space="0" w:color="auto"/>
              <w:bottom w:val="single" w:sz="4" w:space="0" w:color="auto"/>
              <w:right w:val="single" w:sz="4" w:space="0" w:color="auto"/>
            </w:tcBorders>
          </w:tcPr>
          <w:p w:rsidR="002756ED" w:rsidRPr="008542DB" w:rsidRDefault="002756ED" w:rsidP="003F214F">
            <w:pPr>
              <w:pStyle w:val="27"/>
              <w:keepNext/>
              <w:tabs>
                <w:tab w:val="left" w:pos="10076"/>
                <w:tab w:val="left" w:pos="10992"/>
                <w:tab w:val="left" w:pos="11908"/>
                <w:tab w:val="left" w:pos="12824"/>
                <w:tab w:val="left" w:pos="13740"/>
                <w:tab w:val="left" w:pos="14656"/>
              </w:tabs>
              <w:jc w:val="both"/>
              <w:rPr>
                <w:sz w:val="18"/>
                <w:szCs w:val="18"/>
              </w:rPr>
            </w:pPr>
            <w:r w:rsidRPr="008542DB">
              <w:rPr>
                <w:sz w:val="18"/>
                <w:szCs w:val="18"/>
              </w:rPr>
              <w:t xml:space="preserve">Провести акції для дітей, які опинились в складних життєвих обставинах: «З турботою про дитину», «Шкільний портфель», екскурсійну поїздку «Пізнай свій край», «Ой, хто-хто Миколая любить!» </w:t>
            </w:r>
          </w:p>
          <w:p w:rsidR="002756ED" w:rsidRPr="008542DB" w:rsidRDefault="002756ED" w:rsidP="003F214F">
            <w:pPr>
              <w:pStyle w:val="27"/>
              <w:keepNext/>
              <w:tabs>
                <w:tab w:val="left" w:pos="10076"/>
                <w:tab w:val="left" w:pos="10992"/>
                <w:tab w:val="left" w:pos="11908"/>
                <w:tab w:val="left" w:pos="12824"/>
                <w:tab w:val="left" w:pos="13740"/>
                <w:tab w:val="left" w:pos="14656"/>
              </w:tabs>
              <w:jc w:val="both"/>
              <w:rPr>
                <w:sz w:val="18"/>
                <w:szCs w:val="18"/>
              </w:rPr>
            </w:pPr>
          </w:p>
        </w:tc>
        <w:tc>
          <w:tcPr>
            <w:tcW w:w="1180" w:type="dxa"/>
            <w:gridSpan w:val="3"/>
            <w:tcBorders>
              <w:top w:val="single" w:sz="4" w:space="0" w:color="auto"/>
              <w:left w:val="single" w:sz="4" w:space="0" w:color="auto"/>
              <w:bottom w:val="single" w:sz="4" w:space="0" w:color="auto"/>
              <w:right w:val="single" w:sz="4" w:space="0" w:color="auto"/>
            </w:tcBorders>
            <w:vAlign w:val="center"/>
            <w:hideMark/>
          </w:tcPr>
          <w:p w:rsidR="002756ED" w:rsidRPr="008542DB" w:rsidRDefault="002756ED" w:rsidP="003F214F">
            <w:pPr>
              <w:keepLines/>
              <w:jc w:val="center"/>
              <w:rPr>
                <w:sz w:val="18"/>
                <w:szCs w:val="18"/>
                <w:lang w:val="uk-UA"/>
              </w:rPr>
            </w:pPr>
            <w:r w:rsidRPr="008542DB">
              <w:rPr>
                <w:sz w:val="18"/>
                <w:szCs w:val="18"/>
                <w:lang w:val="uk-UA"/>
              </w:rPr>
              <w:t>48,0</w:t>
            </w:r>
          </w:p>
        </w:tc>
        <w:tc>
          <w:tcPr>
            <w:tcW w:w="1365" w:type="dxa"/>
            <w:gridSpan w:val="4"/>
            <w:tcBorders>
              <w:top w:val="single" w:sz="4" w:space="0" w:color="auto"/>
              <w:left w:val="single" w:sz="4" w:space="0" w:color="auto"/>
              <w:bottom w:val="single" w:sz="4" w:space="0" w:color="auto"/>
              <w:right w:val="single" w:sz="4" w:space="0" w:color="auto"/>
            </w:tcBorders>
            <w:vAlign w:val="center"/>
            <w:hideMark/>
          </w:tcPr>
          <w:p w:rsidR="002756ED" w:rsidRPr="008542DB" w:rsidRDefault="002756ED" w:rsidP="003F214F">
            <w:pPr>
              <w:keepLines/>
              <w:jc w:val="center"/>
              <w:rPr>
                <w:sz w:val="18"/>
                <w:szCs w:val="18"/>
                <w:lang w:val="uk-UA"/>
              </w:rPr>
            </w:pPr>
            <w:r w:rsidRPr="008542DB">
              <w:rPr>
                <w:sz w:val="18"/>
                <w:szCs w:val="18"/>
                <w:lang w:val="uk-UA"/>
              </w:rPr>
              <w:t>48,0</w:t>
            </w:r>
          </w:p>
        </w:tc>
        <w:tc>
          <w:tcPr>
            <w:tcW w:w="1034" w:type="dxa"/>
            <w:gridSpan w:val="3"/>
            <w:tcBorders>
              <w:top w:val="single" w:sz="4" w:space="0" w:color="auto"/>
              <w:left w:val="single" w:sz="4" w:space="0" w:color="auto"/>
              <w:bottom w:val="single" w:sz="4" w:space="0" w:color="auto"/>
              <w:right w:val="single" w:sz="4" w:space="0" w:color="auto"/>
            </w:tcBorders>
            <w:vAlign w:val="center"/>
            <w:hideMark/>
          </w:tcPr>
          <w:p w:rsidR="002756ED" w:rsidRPr="008542DB" w:rsidRDefault="00712206" w:rsidP="003F214F">
            <w:pPr>
              <w:keepLines/>
              <w:jc w:val="center"/>
              <w:rPr>
                <w:sz w:val="18"/>
                <w:szCs w:val="18"/>
                <w:lang w:val="uk-UA"/>
              </w:rPr>
            </w:pPr>
            <w:r>
              <w:rPr>
                <w:sz w:val="18"/>
                <w:szCs w:val="18"/>
                <w:lang w:val="uk-UA"/>
              </w:rPr>
              <w:t>43,45</w:t>
            </w:r>
          </w:p>
        </w:tc>
        <w:tc>
          <w:tcPr>
            <w:tcW w:w="870" w:type="dxa"/>
            <w:gridSpan w:val="4"/>
            <w:tcBorders>
              <w:top w:val="single" w:sz="4" w:space="0" w:color="auto"/>
              <w:left w:val="single" w:sz="4" w:space="0" w:color="auto"/>
              <w:bottom w:val="single" w:sz="4" w:space="0" w:color="auto"/>
              <w:right w:val="single" w:sz="4" w:space="0" w:color="auto"/>
            </w:tcBorders>
          </w:tcPr>
          <w:p w:rsidR="002756ED" w:rsidRPr="008542DB" w:rsidRDefault="002756ED" w:rsidP="003F214F">
            <w:pPr>
              <w:keepLines/>
              <w:jc w:val="center"/>
              <w:rPr>
                <w:sz w:val="18"/>
                <w:szCs w:val="18"/>
                <w:lang w:val="uk-UA"/>
              </w:rPr>
            </w:pPr>
          </w:p>
        </w:tc>
        <w:tc>
          <w:tcPr>
            <w:tcW w:w="1187" w:type="dxa"/>
            <w:gridSpan w:val="2"/>
            <w:tcBorders>
              <w:top w:val="single" w:sz="4" w:space="0" w:color="auto"/>
              <w:left w:val="single" w:sz="4" w:space="0" w:color="auto"/>
              <w:bottom w:val="single" w:sz="4" w:space="0" w:color="auto"/>
              <w:right w:val="single" w:sz="4" w:space="0" w:color="auto"/>
            </w:tcBorders>
          </w:tcPr>
          <w:p w:rsidR="002756ED" w:rsidRPr="008542DB" w:rsidRDefault="002756ED" w:rsidP="003F214F">
            <w:pPr>
              <w:keepLines/>
              <w:rPr>
                <w:sz w:val="18"/>
                <w:szCs w:val="18"/>
                <w:lang w:val="uk-UA"/>
              </w:rPr>
            </w:pPr>
          </w:p>
          <w:p w:rsidR="002756ED" w:rsidRPr="008542DB" w:rsidRDefault="002756ED" w:rsidP="003F214F">
            <w:pPr>
              <w:keepLines/>
              <w:rPr>
                <w:sz w:val="18"/>
                <w:szCs w:val="18"/>
                <w:lang w:val="uk-UA"/>
              </w:rPr>
            </w:pPr>
          </w:p>
          <w:p w:rsidR="002756ED" w:rsidRDefault="002756ED" w:rsidP="003F214F">
            <w:pPr>
              <w:keepLines/>
              <w:rPr>
                <w:sz w:val="18"/>
                <w:szCs w:val="18"/>
                <w:lang w:val="uk-UA"/>
              </w:rPr>
            </w:pPr>
          </w:p>
          <w:p w:rsidR="002756ED" w:rsidRPr="008542DB" w:rsidRDefault="002756ED" w:rsidP="003F214F">
            <w:pPr>
              <w:keepLines/>
              <w:rPr>
                <w:sz w:val="18"/>
                <w:szCs w:val="18"/>
                <w:lang w:val="uk-UA"/>
              </w:rPr>
            </w:pPr>
            <w:r>
              <w:rPr>
                <w:sz w:val="18"/>
                <w:szCs w:val="18"/>
                <w:lang w:val="uk-UA"/>
              </w:rPr>
              <w:t>43</w:t>
            </w:r>
            <w:r w:rsidRPr="008542DB">
              <w:rPr>
                <w:sz w:val="18"/>
                <w:szCs w:val="18"/>
                <w:lang w:val="uk-UA"/>
              </w:rPr>
              <w:t>,</w:t>
            </w:r>
            <w:r w:rsidR="00461BB8">
              <w:rPr>
                <w:sz w:val="18"/>
                <w:szCs w:val="18"/>
                <w:lang w:val="uk-UA"/>
              </w:rPr>
              <w:t>45</w:t>
            </w:r>
          </w:p>
        </w:tc>
        <w:tc>
          <w:tcPr>
            <w:tcW w:w="4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756ED" w:rsidRPr="008542DB" w:rsidRDefault="002756ED" w:rsidP="003F214F">
            <w:pPr>
              <w:keepLines/>
              <w:rPr>
                <w:sz w:val="18"/>
                <w:szCs w:val="18"/>
                <w:lang w:val="uk-UA"/>
              </w:rPr>
            </w:pPr>
            <w:r w:rsidRPr="008542DB">
              <w:rPr>
                <w:sz w:val="18"/>
                <w:szCs w:val="18"/>
                <w:lang w:val="uk-UA"/>
              </w:rPr>
              <w:t>Придбання 40 шт.комплектів постільної білизни до акції «З турботою про дитину»</w:t>
            </w:r>
            <w:r>
              <w:rPr>
                <w:sz w:val="18"/>
                <w:szCs w:val="18"/>
                <w:lang w:val="uk-UA"/>
              </w:rPr>
              <w:t>,закуплено канцтовари.</w:t>
            </w:r>
            <w:r w:rsidRPr="008542DB">
              <w:rPr>
                <w:sz w:val="18"/>
                <w:szCs w:val="18"/>
                <w:lang w:val="uk-UA"/>
              </w:rPr>
              <w:t>Проведено краєзнавчо-пізнавальну акцію «Пізнай свій край» за маршрутом Тернопіль-Збараж-Вишнівець- Тернопіль для дітей, які опинились в складних життєвих обставинах і перебувають на обліку в службі у справах неповнолітніх та дітей. Акцією охоплено 20 дітей.</w:t>
            </w:r>
            <w:r>
              <w:rPr>
                <w:sz w:val="18"/>
                <w:szCs w:val="18"/>
                <w:lang w:val="uk-UA"/>
              </w:rPr>
              <w:t>Соціальна підтримка дітей, які опинилися в складних життєвих обставинах</w:t>
            </w:r>
          </w:p>
        </w:tc>
      </w:tr>
      <w:tr w:rsidR="002756ED" w:rsidRPr="008542DB" w:rsidTr="003F214F">
        <w:trPr>
          <w:gridAfter w:val="5"/>
          <w:wAfter w:w="6164" w:type="dxa"/>
          <w:trHeight w:val="17"/>
        </w:trPr>
        <w:tc>
          <w:tcPr>
            <w:tcW w:w="449" w:type="dxa"/>
            <w:tcBorders>
              <w:top w:val="single" w:sz="4" w:space="0" w:color="auto"/>
              <w:left w:val="single" w:sz="4" w:space="0" w:color="auto"/>
              <w:bottom w:val="single" w:sz="4" w:space="0" w:color="auto"/>
              <w:right w:val="single" w:sz="4" w:space="0" w:color="auto"/>
            </w:tcBorders>
          </w:tcPr>
          <w:p w:rsidR="002756ED" w:rsidRPr="008542DB" w:rsidRDefault="002756ED" w:rsidP="003F214F">
            <w:pPr>
              <w:rPr>
                <w:sz w:val="18"/>
                <w:szCs w:val="18"/>
                <w:lang w:val="uk-UA"/>
              </w:rPr>
            </w:pPr>
          </w:p>
        </w:tc>
        <w:tc>
          <w:tcPr>
            <w:tcW w:w="478" w:type="dxa"/>
            <w:gridSpan w:val="3"/>
            <w:tcBorders>
              <w:top w:val="single" w:sz="4" w:space="0" w:color="auto"/>
              <w:left w:val="single" w:sz="4" w:space="0" w:color="auto"/>
              <w:bottom w:val="single" w:sz="4" w:space="0" w:color="auto"/>
              <w:right w:val="single" w:sz="4" w:space="0" w:color="auto"/>
            </w:tcBorders>
            <w:hideMark/>
          </w:tcPr>
          <w:p w:rsidR="002756ED" w:rsidRPr="008542DB" w:rsidRDefault="002756ED" w:rsidP="003F214F">
            <w:pPr>
              <w:rPr>
                <w:sz w:val="18"/>
                <w:szCs w:val="18"/>
                <w:lang w:val="uk-UA"/>
              </w:rPr>
            </w:pPr>
            <w:r w:rsidRPr="008542DB">
              <w:rPr>
                <w:sz w:val="18"/>
                <w:szCs w:val="18"/>
                <w:lang w:val="uk-UA"/>
              </w:rPr>
              <w:t>7</w:t>
            </w:r>
          </w:p>
        </w:tc>
        <w:tc>
          <w:tcPr>
            <w:tcW w:w="4763" w:type="dxa"/>
            <w:gridSpan w:val="4"/>
            <w:tcBorders>
              <w:top w:val="single" w:sz="4" w:space="0" w:color="auto"/>
              <w:left w:val="single" w:sz="4" w:space="0" w:color="auto"/>
              <w:bottom w:val="single" w:sz="4" w:space="0" w:color="auto"/>
              <w:right w:val="single" w:sz="4" w:space="0" w:color="auto"/>
            </w:tcBorders>
            <w:hideMark/>
          </w:tcPr>
          <w:p w:rsidR="002756ED" w:rsidRPr="008542DB" w:rsidRDefault="002756ED" w:rsidP="003F214F">
            <w:pPr>
              <w:jc w:val="both"/>
              <w:rPr>
                <w:sz w:val="18"/>
                <w:szCs w:val="18"/>
                <w:lang w:val="uk-UA"/>
              </w:rPr>
            </w:pPr>
            <w:r w:rsidRPr="008542DB">
              <w:rPr>
                <w:sz w:val="18"/>
                <w:szCs w:val="18"/>
                <w:lang w:val="uk-UA"/>
              </w:rPr>
              <w:t>Проведення заходів (вікторини, диспути, конкурси), присвячених прийняттю Конвенції ООН про права дитини «Діти маю</w:t>
            </w:r>
            <w:r w:rsidRPr="008542DB">
              <w:rPr>
                <w:sz w:val="18"/>
                <w:szCs w:val="18"/>
              </w:rPr>
              <w:t>ть права»</w:t>
            </w:r>
          </w:p>
        </w:tc>
        <w:tc>
          <w:tcPr>
            <w:tcW w:w="1180" w:type="dxa"/>
            <w:gridSpan w:val="3"/>
            <w:tcBorders>
              <w:top w:val="single" w:sz="4" w:space="0" w:color="auto"/>
              <w:left w:val="single" w:sz="4" w:space="0" w:color="auto"/>
              <w:bottom w:val="single" w:sz="4" w:space="0" w:color="auto"/>
              <w:right w:val="single" w:sz="4" w:space="0" w:color="auto"/>
            </w:tcBorders>
            <w:vAlign w:val="center"/>
            <w:hideMark/>
          </w:tcPr>
          <w:p w:rsidR="002756ED" w:rsidRPr="008542DB" w:rsidRDefault="002756ED" w:rsidP="003F214F">
            <w:pPr>
              <w:keepLines/>
              <w:jc w:val="center"/>
              <w:rPr>
                <w:sz w:val="18"/>
                <w:szCs w:val="18"/>
                <w:lang w:val="uk-UA"/>
              </w:rPr>
            </w:pPr>
            <w:r w:rsidRPr="008542DB">
              <w:rPr>
                <w:sz w:val="18"/>
                <w:szCs w:val="18"/>
                <w:lang w:val="uk-UA"/>
              </w:rPr>
              <w:t>8,0</w:t>
            </w:r>
          </w:p>
        </w:tc>
        <w:tc>
          <w:tcPr>
            <w:tcW w:w="1365" w:type="dxa"/>
            <w:gridSpan w:val="4"/>
            <w:tcBorders>
              <w:top w:val="single" w:sz="4" w:space="0" w:color="auto"/>
              <w:left w:val="single" w:sz="4" w:space="0" w:color="auto"/>
              <w:bottom w:val="single" w:sz="4" w:space="0" w:color="auto"/>
              <w:right w:val="single" w:sz="4" w:space="0" w:color="auto"/>
            </w:tcBorders>
            <w:vAlign w:val="center"/>
            <w:hideMark/>
          </w:tcPr>
          <w:p w:rsidR="002756ED" w:rsidRPr="008542DB" w:rsidRDefault="002756ED" w:rsidP="003F214F">
            <w:pPr>
              <w:keepLines/>
              <w:jc w:val="center"/>
              <w:rPr>
                <w:sz w:val="18"/>
                <w:szCs w:val="18"/>
                <w:lang w:val="uk-UA"/>
              </w:rPr>
            </w:pPr>
            <w:r w:rsidRPr="008542DB">
              <w:rPr>
                <w:sz w:val="18"/>
                <w:szCs w:val="18"/>
                <w:lang w:val="uk-UA"/>
              </w:rPr>
              <w:t>8,0</w:t>
            </w:r>
          </w:p>
        </w:tc>
        <w:tc>
          <w:tcPr>
            <w:tcW w:w="1034" w:type="dxa"/>
            <w:gridSpan w:val="3"/>
            <w:tcBorders>
              <w:top w:val="single" w:sz="4" w:space="0" w:color="auto"/>
              <w:left w:val="single" w:sz="4" w:space="0" w:color="auto"/>
              <w:bottom w:val="single" w:sz="4" w:space="0" w:color="auto"/>
              <w:right w:val="single" w:sz="4" w:space="0" w:color="auto"/>
            </w:tcBorders>
            <w:vAlign w:val="center"/>
            <w:hideMark/>
          </w:tcPr>
          <w:p w:rsidR="002756ED" w:rsidRPr="008542DB" w:rsidRDefault="002756ED" w:rsidP="003F214F">
            <w:pPr>
              <w:keepLines/>
              <w:jc w:val="center"/>
              <w:rPr>
                <w:sz w:val="18"/>
                <w:szCs w:val="18"/>
                <w:lang w:val="uk-UA"/>
              </w:rPr>
            </w:pPr>
            <w:r w:rsidRPr="008542DB">
              <w:rPr>
                <w:sz w:val="18"/>
                <w:szCs w:val="18"/>
                <w:lang w:val="uk-UA"/>
              </w:rPr>
              <w:t>8,0</w:t>
            </w:r>
          </w:p>
        </w:tc>
        <w:tc>
          <w:tcPr>
            <w:tcW w:w="870" w:type="dxa"/>
            <w:gridSpan w:val="4"/>
            <w:tcBorders>
              <w:top w:val="single" w:sz="4" w:space="0" w:color="auto"/>
              <w:left w:val="single" w:sz="4" w:space="0" w:color="auto"/>
              <w:bottom w:val="single" w:sz="4" w:space="0" w:color="auto"/>
              <w:right w:val="single" w:sz="4" w:space="0" w:color="auto"/>
            </w:tcBorders>
          </w:tcPr>
          <w:p w:rsidR="002756ED" w:rsidRPr="008542DB" w:rsidRDefault="002756ED" w:rsidP="003F214F">
            <w:pPr>
              <w:keepLines/>
              <w:jc w:val="center"/>
              <w:rPr>
                <w:sz w:val="18"/>
                <w:szCs w:val="18"/>
                <w:lang w:val="uk-UA"/>
              </w:rPr>
            </w:pPr>
          </w:p>
        </w:tc>
        <w:tc>
          <w:tcPr>
            <w:tcW w:w="1187" w:type="dxa"/>
            <w:gridSpan w:val="2"/>
            <w:tcBorders>
              <w:top w:val="single" w:sz="4" w:space="0" w:color="auto"/>
              <w:left w:val="single" w:sz="4" w:space="0" w:color="auto"/>
              <w:bottom w:val="single" w:sz="4" w:space="0" w:color="auto"/>
              <w:right w:val="single" w:sz="4" w:space="0" w:color="auto"/>
            </w:tcBorders>
          </w:tcPr>
          <w:p w:rsidR="002756ED" w:rsidRPr="008542DB" w:rsidRDefault="00712206" w:rsidP="003F214F">
            <w:pPr>
              <w:keepLines/>
              <w:rPr>
                <w:sz w:val="18"/>
                <w:szCs w:val="18"/>
                <w:lang w:val="uk-UA"/>
              </w:rPr>
            </w:pPr>
            <w:r>
              <w:rPr>
                <w:sz w:val="18"/>
                <w:szCs w:val="18"/>
                <w:lang w:val="uk-UA"/>
              </w:rPr>
              <w:t>8,0</w:t>
            </w:r>
          </w:p>
        </w:tc>
        <w:tc>
          <w:tcPr>
            <w:tcW w:w="4260" w:type="dxa"/>
            <w:tcBorders>
              <w:top w:val="single" w:sz="4" w:space="0" w:color="auto"/>
              <w:left w:val="single" w:sz="4" w:space="0" w:color="auto"/>
              <w:bottom w:val="single" w:sz="4" w:space="0" w:color="auto"/>
              <w:right w:val="single" w:sz="4" w:space="0" w:color="auto"/>
            </w:tcBorders>
          </w:tcPr>
          <w:p w:rsidR="002756ED" w:rsidRPr="008542DB" w:rsidRDefault="002756ED" w:rsidP="003F214F">
            <w:pPr>
              <w:rPr>
                <w:sz w:val="18"/>
                <w:szCs w:val="18"/>
                <w:lang w:val="uk-UA"/>
              </w:rPr>
            </w:pPr>
            <w:r w:rsidRPr="00330D09">
              <w:rPr>
                <w:sz w:val="18"/>
                <w:szCs w:val="18"/>
                <w:lang w:val="uk-UA"/>
              </w:rPr>
              <w:t>Ознайомлення дітей з правами та обов</w:t>
            </w:r>
            <w:r w:rsidRPr="00330D09">
              <w:rPr>
                <w:sz w:val="18"/>
                <w:szCs w:val="18"/>
              </w:rPr>
              <w:t>’</w:t>
            </w:r>
            <w:r w:rsidRPr="00330D09">
              <w:rPr>
                <w:sz w:val="18"/>
                <w:szCs w:val="18"/>
                <w:lang w:val="uk-UA"/>
              </w:rPr>
              <w:t>язками з метою підвищення правової освіти(30 дітей)</w:t>
            </w:r>
          </w:p>
        </w:tc>
      </w:tr>
      <w:tr w:rsidR="002756ED" w:rsidRPr="008542DB" w:rsidTr="003F214F">
        <w:trPr>
          <w:gridAfter w:val="5"/>
          <w:wAfter w:w="6164" w:type="dxa"/>
          <w:trHeight w:val="27"/>
        </w:trPr>
        <w:tc>
          <w:tcPr>
            <w:tcW w:w="449" w:type="dxa"/>
            <w:tcBorders>
              <w:top w:val="single" w:sz="4" w:space="0" w:color="auto"/>
              <w:left w:val="single" w:sz="4" w:space="0" w:color="auto"/>
              <w:bottom w:val="single" w:sz="4" w:space="0" w:color="auto"/>
              <w:right w:val="single" w:sz="4" w:space="0" w:color="auto"/>
            </w:tcBorders>
          </w:tcPr>
          <w:p w:rsidR="002756ED" w:rsidRPr="008542DB" w:rsidRDefault="002756ED" w:rsidP="003F214F">
            <w:pPr>
              <w:rPr>
                <w:sz w:val="18"/>
                <w:szCs w:val="18"/>
                <w:lang w:val="uk-UA"/>
              </w:rPr>
            </w:pPr>
          </w:p>
        </w:tc>
        <w:tc>
          <w:tcPr>
            <w:tcW w:w="5241" w:type="dxa"/>
            <w:gridSpan w:val="7"/>
            <w:tcBorders>
              <w:top w:val="single" w:sz="4" w:space="0" w:color="auto"/>
              <w:left w:val="single" w:sz="4" w:space="0" w:color="auto"/>
              <w:bottom w:val="single" w:sz="4" w:space="0" w:color="auto"/>
              <w:right w:val="single" w:sz="4" w:space="0" w:color="auto"/>
            </w:tcBorders>
            <w:hideMark/>
          </w:tcPr>
          <w:p w:rsidR="002756ED" w:rsidRPr="008542DB" w:rsidRDefault="002756ED" w:rsidP="003F214F">
            <w:pPr>
              <w:keepLines/>
              <w:rPr>
                <w:sz w:val="18"/>
                <w:szCs w:val="18"/>
                <w:lang w:val="uk-UA"/>
              </w:rPr>
            </w:pPr>
            <w:r w:rsidRPr="008542DB">
              <w:rPr>
                <w:b/>
                <w:sz w:val="18"/>
                <w:szCs w:val="18"/>
                <w:lang w:val="uk-UA"/>
              </w:rPr>
              <w:t>Всього по програмі:</w:t>
            </w:r>
          </w:p>
        </w:tc>
        <w:tc>
          <w:tcPr>
            <w:tcW w:w="1180" w:type="dxa"/>
            <w:gridSpan w:val="3"/>
            <w:tcBorders>
              <w:top w:val="single" w:sz="4" w:space="0" w:color="auto"/>
              <w:left w:val="single" w:sz="4" w:space="0" w:color="auto"/>
              <w:bottom w:val="single" w:sz="4" w:space="0" w:color="auto"/>
              <w:right w:val="single" w:sz="4" w:space="0" w:color="auto"/>
            </w:tcBorders>
            <w:hideMark/>
          </w:tcPr>
          <w:p w:rsidR="002756ED" w:rsidRPr="008542DB" w:rsidRDefault="002756ED" w:rsidP="003F214F">
            <w:pPr>
              <w:keepLines/>
              <w:jc w:val="center"/>
              <w:rPr>
                <w:b/>
                <w:sz w:val="18"/>
                <w:szCs w:val="18"/>
                <w:lang w:val="uk-UA"/>
              </w:rPr>
            </w:pPr>
            <w:r w:rsidRPr="008542DB">
              <w:rPr>
                <w:b/>
                <w:sz w:val="18"/>
                <w:szCs w:val="18"/>
                <w:lang w:val="uk-UA"/>
              </w:rPr>
              <w:t>109,0</w:t>
            </w:r>
          </w:p>
        </w:tc>
        <w:tc>
          <w:tcPr>
            <w:tcW w:w="1365" w:type="dxa"/>
            <w:gridSpan w:val="4"/>
            <w:tcBorders>
              <w:top w:val="single" w:sz="4" w:space="0" w:color="auto"/>
              <w:left w:val="single" w:sz="4" w:space="0" w:color="auto"/>
              <w:bottom w:val="single" w:sz="4" w:space="0" w:color="auto"/>
              <w:right w:val="single" w:sz="4" w:space="0" w:color="auto"/>
            </w:tcBorders>
            <w:vAlign w:val="center"/>
            <w:hideMark/>
          </w:tcPr>
          <w:p w:rsidR="002756ED" w:rsidRPr="008542DB" w:rsidRDefault="002756ED" w:rsidP="003F214F">
            <w:pPr>
              <w:keepLines/>
              <w:jc w:val="center"/>
              <w:rPr>
                <w:b/>
                <w:sz w:val="18"/>
                <w:szCs w:val="18"/>
                <w:lang w:val="uk-UA"/>
              </w:rPr>
            </w:pPr>
            <w:r w:rsidRPr="008542DB">
              <w:rPr>
                <w:b/>
                <w:sz w:val="18"/>
                <w:szCs w:val="18"/>
                <w:lang w:val="uk-UA"/>
              </w:rPr>
              <w:t>109,0</w:t>
            </w:r>
          </w:p>
        </w:tc>
        <w:tc>
          <w:tcPr>
            <w:tcW w:w="1034" w:type="dxa"/>
            <w:gridSpan w:val="3"/>
            <w:tcBorders>
              <w:top w:val="single" w:sz="4" w:space="0" w:color="auto"/>
              <w:left w:val="single" w:sz="4" w:space="0" w:color="auto"/>
              <w:bottom w:val="single" w:sz="4" w:space="0" w:color="auto"/>
              <w:right w:val="single" w:sz="4" w:space="0" w:color="auto"/>
            </w:tcBorders>
            <w:vAlign w:val="center"/>
            <w:hideMark/>
          </w:tcPr>
          <w:p w:rsidR="002756ED" w:rsidRPr="008542DB" w:rsidRDefault="00712206" w:rsidP="003F214F">
            <w:pPr>
              <w:keepLines/>
              <w:jc w:val="center"/>
              <w:rPr>
                <w:b/>
                <w:sz w:val="18"/>
                <w:szCs w:val="18"/>
                <w:lang w:val="uk-UA"/>
              </w:rPr>
            </w:pPr>
            <w:r>
              <w:rPr>
                <w:b/>
                <w:sz w:val="18"/>
                <w:szCs w:val="18"/>
                <w:lang w:val="uk-UA"/>
              </w:rPr>
              <w:t>97,1*</w:t>
            </w:r>
          </w:p>
        </w:tc>
        <w:tc>
          <w:tcPr>
            <w:tcW w:w="870" w:type="dxa"/>
            <w:gridSpan w:val="4"/>
            <w:tcBorders>
              <w:top w:val="single" w:sz="4" w:space="0" w:color="auto"/>
              <w:left w:val="single" w:sz="4" w:space="0" w:color="auto"/>
              <w:bottom w:val="single" w:sz="4" w:space="0" w:color="auto"/>
              <w:right w:val="single" w:sz="4" w:space="0" w:color="auto"/>
            </w:tcBorders>
            <w:vAlign w:val="center"/>
          </w:tcPr>
          <w:p w:rsidR="002756ED" w:rsidRPr="008542DB" w:rsidRDefault="002756ED" w:rsidP="003F214F">
            <w:pPr>
              <w:keepLines/>
              <w:rPr>
                <w:b/>
                <w:sz w:val="18"/>
                <w:szCs w:val="18"/>
              </w:rPr>
            </w:pPr>
          </w:p>
        </w:tc>
        <w:tc>
          <w:tcPr>
            <w:tcW w:w="1187" w:type="dxa"/>
            <w:gridSpan w:val="2"/>
            <w:tcBorders>
              <w:top w:val="single" w:sz="4" w:space="0" w:color="auto"/>
              <w:left w:val="single" w:sz="4" w:space="0" w:color="auto"/>
              <w:bottom w:val="single" w:sz="4" w:space="0" w:color="auto"/>
              <w:right w:val="single" w:sz="4" w:space="0" w:color="auto"/>
            </w:tcBorders>
            <w:hideMark/>
          </w:tcPr>
          <w:p w:rsidR="002756ED" w:rsidRPr="008542DB" w:rsidRDefault="002756ED" w:rsidP="003F214F">
            <w:pPr>
              <w:keepLines/>
              <w:rPr>
                <w:b/>
                <w:sz w:val="18"/>
                <w:szCs w:val="18"/>
                <w:lang w:val="uk-UA"/>
              </w:rPr>
            </w:pPr>
            <w:r>
              <w:rPr>
                <w:b/>
                <w:sz w:val="18"/>
                <w:szCs w:val="18"/>
                <w:lang w:val="uk-UA"/>
              </w:rPr>
              <w:t>97</w:t>
            </w:r>
            <w:r w:rsidRPr="008542DB">
              <w:rPr>
                <w:b/>
                <w:sz w:val="18"/>
                <w:szCs w:val="18"/>
                <w:lang w:val="uk-UA"/>
              </w:rPr>
              <w:t>,</w:t>
            </w:r>
            <w:r w:rsidR="00461BB8">
              <w:rPr>
                <w:b/>
                <w:sz w:val="18"/>
                <w:szCs w:val="18"/>
                <w:lang w:val="uk-UA"/>
              </w:rPr>
              <w:t>1</w:t>
            </w:r>
          </w:p>
        </w:tc>
        <w:tc>
          <w:tcPr>
            <w:tcW w:w="4260" w:type="dxa"/>
            <w:tcBorders>
              <w:top w:val="single" w:sz="4" w:space="0" w:color="auto"/>
              <w:left w:val="single" w:sz="4" w:space="0" w:color="auto"/>
              <w:bottom w:val="single" w:sz="4" w:space="0" w:color="auto"/>
              <w:right w:val="single" w:sz="4" w:space="0" w:color="auto"/>
            </w:tcBorders>
          </w:tcPr>
          <w:p w:rsidR="002756ED" w:rsidRPr="008542DB" w:rsidRDefault="002756ED" w:rsidP="003F214F">
            <w:pPr>
              <w:keepLines/>
              <w:rPr>
                <w:sz w:val="18"/>
                <w:szCs w:val="18"/>
                <w:lang w:val="uk-UA"/>
              </w:rPr>
            </w:pPr>
          </w:p>
        </w:tc>
      </w:tr>
      <w:tr w:rsidR="002756ED" w:rsidRPr="00D8419F" w:rsidTr="003F214F">
        <w:trPr>
          <w:gridAfter w:val="5"/>
          <w:wAfter w:w="6164" w:type="dxa"/>
          <w:trHeight w:val="17"/>
        </w:trPr>
        <w:tc>
          <w:tcPr>
            <w:tcW w:w="449" w:type="dxa"/>
            <w:tcBorders>
              <w:top w:val="single" w:sz="4" w:space="0" w:color="auto"/>
              <w:left w:val="single" w:sz="4" w:space="0" w:color="auto"/>
              <w:bottom w:val="single" w:sz="4" w:space="0" w:color="auto"/>
              <w:right w:val="single" w:sz="4" w:space="0" w:color="auto"/>
            </w:tcBorders>
            <w:shd w:val="clear" w:color="auto" w:fill="99CCFF"/>
            <w:hideMark/>
          </w:tcPr>
          <w:p w:rsidR="002756ED" w:rsidRPr="00D8419F" w:rsidRDefault="002756ED" w:rsidP="003F214F">
            <w:pPr>
              <w:rPr>
                <w:sz w:val="18"/>
                <w:szCs w:val="18"/>
                <w:lang w:val="uk-UA"/>
              </w:rPr>
            </w:pPr>
            <w:r w:rsidRPr="00D8419F">
              <w:rPr>
                <w:sz w:val="18"/>
                <w:szCs w:val="18"/>
                <w:lang w:val="uk-UA"/>
              </w:rPr>
              <w:lastRenderedPageBreak/>
              <w:t>14</w:t>
            </w:r>
          </w:p>
        </w:tc>
        <w:tc>
          <w:tcPr>
            <w:tcW w:w="8820" w:type="dxa"/>
            <w:gridSpan w:val="17"/>
            <w:tcBorders>
              <w:top w:val="single" w:sz="4" w:space="0" w:color="auto"/>
              <w:left w:val="single" w:sz="4" w:space="0" w:color="auto"/>
              <w:bottom w:val="single" w:sz="4" w:space="0" w:color="auto"/>
              <w:right w:val="nil"/>
            </w:tcBorders>
            <w:shd w:val="clear" w:color="auto" w:fill="99CCFF"/>
            <w:hideMark/>
          </w:tcPr>
          <w:p w:rsidR="002756ED" w:rsidRPr="00D8419F" w:rsidRDefault="002756ED" w:rsidP="003F214F">
            <w:pPr>
              <w:jc w:val="center"/>
              <w:rPr>
                <w:b/>
                <w:i/>
                <w:sz w:val="18"/>
                <w:szCs w:val="18"/>
                <w:u w:val="single"/>
                <w:lang w:val="uk-UA"/>
              </w:rPr>
            </w:pPr>
            <w:r w:rsidRPr="00D8419F">
              <w:rPr>
                <w:b/>
                <w:i/>
                <w:sz w:val="18"/>
                <w:szCs w:val="18"/>
                <w:u w:val="single"/>
              </w:rPr>
              <w:t>Програма «Турбота» на 2016-2018 роки</w:t>
            </w:r>
          </w:p>
        </w:tc>
        <w:tc>
          <w:tcPr>
            <w:tcW w:w="6317" w:type="dxa"/>
            <w:gridSpan w:val="7"/>
            <w:tcBorders>
              <w:top w:val="single" w:sz="4" w:space="0" w:color="auto"/>
              <w:left w:val="nil"/>
              <w:bottom w:val="single" w:sz="4" w:space="0" w:color="auto"/>
              <w:right w:val="single" w:sz="4" w:space="0" w:color="auto"/>
            </w:tcBorders>
            <w:shd w:val="clear" w:color="auto" w:fill="99CCFF"/>
          </w:tcPr>
          <w:p w:rsidR="002756ED" w:rsidRPr="00D8419F" w:rsidRDefault="002756ED" w:rsidP="003F214F">
            <w:pPr>
              <w:rPr>
                <w:sz w:val="18"/>
                <w:szCs w:val="18"/>
                <w:lang w:val="uk-UA"/>
              </w:rPr>
            </w:pPr>
          </w:p>
        </w:tc>
      </w:tr>
      <w:tr w:rsidR="002756ED" w:rsidRPr="00D8419F" w:rsidTr="003F214F">
        <w:trPr>
          <w:gridAfter w:val="5"/>
          <w:wAfter w:w="6164" w:type="dxa"/>
          <w:trHeight w:val="42"/>
        </w:trPr>
        <w:tc>
          <w:tcPr>
            <w:tcW w:w="449" w:type="dxa"/>
            <w:tcBorders>
              <w:top w:val="single" w:sz="4" w:space="0" w:color="auto"/>
              <w:left w:val="single" w:sz="4" w:space="0" w:color="auto"/>
              <w:bottom w:val="single" w:sz="4" w:space="0" w:color="auto"/>
              <w:right w:val="single" w:sz="4" w:space="0" w:color="auto"/>
            </w:tcBorders>
          </w:tcPr>
          <w:p w:rsidR="002756ED" w:rsidRPr="00D8419F" w:rsidRDefault="002756ED" w:rsidP="003F214F">
            <w:pPr>
              <w:rPr>
                <w:sz w:val="18"/>
                <w:szCs w:val="18"/>
                <w:lang w:val="uk-UA"/>
              </w:rPr>
            </w:pPr>
          </w:p>
        </w:tc>
        <w:tc>
          <w:tcPr>
            <w:tcW w:w="485" w:type="dxa"/>
            <w:gridSpan w:val="4"/>
            <w:tcBorders>
              <w:top w:val="single" w:sz="4" w:space="0" w:color="auto"/>
              <w:left w:val="single" w:sz="4" w:space="0" w:color="auto"/>
              <w:bottom w:val="single" w:sz="4" w:space="0" w:color="auto"/>
              <w:right w:val="single" w:sz="4" w:space="0" w:color="auto"/>
            </w:tcBorders>
            <w:hideMark/>
          </w:tcPr>
          <w:p w:rsidR="002756ED" w:rsidRPr="00D8419F" w:rsidRDefault="002756ED" w:rsidP="003F214F">
            <w:pPr>
              <w:rPr>
                <w:sz w:val="18"/>
                <w:szCs w:val="18"/>
                <w:lang w:val="uk-UA"/>
              </w:rPr>
            </w:pPr>
            <w:r w:rsidRPr="00D8419F">
              <w:rPr>
                <w:sz w:val="18"/>
                <w:szCs w:val="18"/>
                <w:lang w:val="uk-UA"/>
              </w:rPr>
              <w:t>1</w:t>
            </w:r>
          </w:p>
        </w:tc>
        <w:tc>
          <w:tcPr>
            <w:tcW w:w="4756" w:type="dxa"/>
            <w:gridSpan w:val="3"/>
            <w:tcBorders>
              <w:top w:val="single" w:sz="4" w:space="0" w:color="auto"/>
              <w:left w:val="single" w:sz="4" w:space="0" w:color="auto"/>
              <w:bottom w:val="single" w:sz="4" w:space="0" w:color="auto"/>
              <w:right w:val="single" w:sz="4" w:space="0" w:color="auto"/>
            </w:tcBorders>
            <w:hideMark/>
          </w:tcPr>
          <w:p w:rsidR="002756ED" w:rsidRPr="008C0E14" w:rsidRDefault="002756ED" w:rsidP="003F214F">
            <w:pPr>
              <w:rPr>
                <w:sz w:val="18"/>
                <w:szCs w:val="18"/>
                <w:lang w:val="uk-UA"/>
              </w:rPr>
            </w:pPr>
            <w:r w:rsidRPr="008C0E14">
              <w:rPr>
                <w:sz w:val="18"/>
                <w:szCs w:val="18"/>
                <w:lang w:val="uk-UA"/>
              </w:rPr>
              <w:t>Соціальний захист та підвищення рівня життєзабезпечення мешканців міста, в т.ч.</w:t>
            </w:r>
          </w:p>
        </w:tc>
        <w:tc>
          <w:tcPr>
            <w:tcW w:w="1180" w:type="dxa"/>
            <w:gridSpan w:val="3"/>
            <w:tcBorders>
              <w:top w:val="single" w:sz="4" w:space="0" w:color="auto"/>
              <w:left w:val="single" w:sz="4" w:space="0" w:color="auto"/>
              <w:bottom w:val="single" w:sz="4" w:space="0" w:color="auto"/>
              <w:right w:val="single" w:sz="4" w:space="0" w:color="auto"/>
            </w:tcBorders>
            <w:hideMark/>
          </w:tcPr>
          <w:p w:rsidR="002756ED" w:rsidRPr="008C0E14" w:rsidRDefault="002756ED" w:rsidP="003F214F">
            <w:pPr>
              <w:keepLines/>
              <w:rPr>
                <w:sz w:val="18"/>
                <w:szCs w:val="18"/>
                <w:lang w:val="uk-UA"/>
              </w:rPr>
            </w:pPr>
            <w:r w:rsidRPr="008C0E14">
              <w:rPr>
                <w:sz w:val="18"/>
                <w:szCs w:val="18"/>
                <w:lang w:val="uk-UA"/>
              </w:rPr>
              <w:t>7300,0</w:t>
            </w:r>
          </w:p>
        </w:tc>
        <w:tc>
          <w:tcPr>
            <w:tcW w:w="1365" w:type="dxa"/>
            <w:gridSpan w:val="4"/>
            <w:tcBorders>
              <w:top w:val="single" w:sz="4" w:space="0" w:color="auto"/>
              <w:left w:val="single" w:sz="4" w:space="0" w:color="auto"/>
              <w:bottom w:val="single" w:sz="4" w:space="0" w:color="auto"/>
              <w:right w:val="single" w:sz="4" w:space="0" w:color="auto"/>
            </w:tcBorders>
            <w:hideMark/>
          </w:tcPr>
          <w:p w:rsidR="002756ED" w:rsidRPr="008C0E14" w:rsidRDefault="005A7569" w:rsidP="003F214F">
            <w:pPr>
              <w:keepLines/>
              <w:jc w:val="center"/>
              <w:rPr>
                <w:sz w:val="18"/>
                <w:szCs w:val="18"/>
                <w:lang w:val="uk-UA"/>
              </w:rPr>
            </w:pPr>
            <w:r w:rsidRPr="008C0E14">
              <w:rPr>
                <w:sz w:val="18"/>
                <w:szCs w:val="18"/>
                <w:lang w:val="uk-UA"/>
              </w:rPr>
              <w:t>60</w:t>
            </w:r>
            <w:r w:rsidR="002756ED" w:rsidRPr="008C0E14">
              <w:rPr>
                <w:sz w:val="18"/>
                <w:szCs w:val="18"/>
                <w:lang w:val="uk-UA"/>
              </w:rPr>
              <w:t>30,0</w:t>
            </w:r>
          </w:p>
        </w:tc>
        <w:tc>
          <w:tcPr>
            <w:tcW w:w="1034" w:type="dxa"/>
            <w:gridSpan w:val="3"/>
            <w:tcBorders>
              <w:top w:val="single" w:sz="4" w:space="0" w:color="auto"/>
              <w:left w:val="single" w:sz="4" w:space="0" w:color="auto"/>
              <w:bottom w:val="single" w:sz="4" w:space="0" w:color="auto"/>
              <w:right w:val="single" w:sz="4" w:space="0" w:color="auto"/>
            </w:tcBorders>
            <w:hideMark/>
          </w:tcPr>
          <w:p w:rsidR="002756ED" w:rsidRPr="008C0E14" w:rsidRDefault="005A7569" w:rsidP="003F214F">
            <w:pPr>
              <w:keepLines/>
              <w:jc w:val="center"/>
              <w:rPr>
                <w:sz w:val="18"/>
                <w:szCs w:val="18"/>
                <w:lang w:val="uk-UA"/>
              </w:rPr>
            </w:pPr>
            <w:r w:rsidRPr="008C0E14">
              <w:rPr>
                <w:sz w:val="18"/>
                <w:szCs w:val="18"/>
                <w:lang w:val="uk-UA"/>
              </w:rPr>
              <w:t>6767,2</w:t>
            </w:r>
          </w:p>
        </w:tc>
        <w:tc>
          <w:tcPr>
            <w:tcW w:w="870" w:type="dxa"/>
            <w:gridSpan w:val="4"/>
            <w:tcBorders>
              <w:top w:val="single" w:sz="4" w:space="0" w:color="auto"/>
              <w:left w:val="single" w:sz="4" w:space="0" w:color="auto"/>
              <w:bottom w:val="single" w:sz="4" w:space="0" w:color="auto"/>
              <w:right w:val="single" w:sz="4" w:space="0" w:color="auto"/>
            </w:tcBorders>
          </w:tcPr>
          <w:p w:rsidR="002756ED" w:rsidRPr="00D8419F" w:rsidRDefault="002756ED" w:rsidP="003F214F">
            <w:pPr>
              <w:keepLines/>
              <w:rPr>
                <w:sz w:val="18"/>
                <w:szCs w:val="18"/>
                <w:lang w:val="uk-UA"/>
              </w:rPr>
            </w:pPr>
          </w:p>
        </w:tc>
        <w:tc>
          <w:tcPr>
            <w:tcW w:w="1187" w:type="dxa"/>
            <w:gridSpan w:val="2"/>
            <w:tcBorders>
              <w:top w:val="single" w:sz="4" w:space="0" w:color="auto"/>
              <w:left w:val="single" w:sz="4" w:space="0" w:color="auto"/>
              <w:bottom w:val="single" w:sz="4" w:space="0" w:color="auto"/>
              <w:right w:val="single" w:sz="4" w:space="0" w:color="auto"/>
            </w:tcBorders>
            <w:hideMark/>
          </w:tcPr>
          <w:p w:rsidR="002756ED" w:rsidRPr="00D8419F" w:rsidRDefault="005A7569" w:rsidP="003F214F">
            <w:pPr>
              <w:rPr>
                <w:sz w:val="18"/>
                <w:szCs w:val="18"/>
                <w:lang w:val="uk-UA"/>
              </w:rPr>
            </w:pPr>
            <w:r>
              <w:rPr>
                <w:sz w:val="18"/>
                <w:szCs w:val="18"/>
                <w:lang w:val="uk-UA"/>
              </w:rPr>
              <w:t>6760,1</w:t>
            </w:r>
          </w:p>
        </w:tc>
        <w:tc>
          <w:tcPr>
            <w:tcW w:w="4260" w:type="dxa"/>
            <w:tcBorders>
              <w:top w:val="single" w:sz="4" w:space="0" w:color="auto"/>
              <w:left w:val="single" w:sz="4" w:space="0" w:color="auto"/>
              <w:bottom w:val="single" w:sz="4" w:space="0" w:color="auto"/>
              <w:right w:val="single" w:sz="4" w:space="0" w:color="auto"/>
            </w:tcBorders>
          </w:tcPr>
          <w:p w:rsidR="002756ED" w:rsidRPr="00D8419F" w:rsidRDefault="002756ED" w:rsidP="003F214F">
            <w:pPr>
              <w:rPr>
                <w:sz w:val="18"/>
                <w:szCs w:val="18"/>
                <w:lang w:val="uk-UA"/>
              </w:rPr>
            </w:pPr>
          </w:p>
        </w:tc>
      </w:tr>
      <w:tr w:rsidR="002756ED" w:rsidRPr="00D8419F" w:rsidTr="003F214F">
        <w:trPr>
          <w:gridAfter w:val="5"/>
          <w:wAfter w:w="6164" w:type="dxa"/>
          <w:trHeight w:val="20"/>
        </w:trPr>
        <w:tc>
          <w:tcPr>
            <w:tcW w:w="449" w:type="dxa"/>
            <w:vMerge w:val="restart"/>
            <w:tcBorders>
              <w:top w:val="single" w:sz="4" w:space="0" w:color="auto"/>
              <w:left w:val="single" w:sz="4" w:space="0" w:color="auto"/>
              <w:bottom w:val="single" w:sz="4" w:space="0" w:color="auto"/>
              <w:right w:val="single" w:sz="4" w:space="0" w:color="auto"/>
            </w:tcBorders>
          </w:tcPr>
          <w:p w:rsidR="002756ED" w:rsidRPr="00D8419F" w:rsidRDefault="002756ED" w:rsidP="003F214F">
            <w:pPr>
              <w:rPr>
                <w:sz w:val="18"/>
                <w:szCs w:val="18"/>
                <w:lang w:val="uk-UA"/>
              </w:rPr>
            </w:pPr>
          </w:p>
        </w:tc>
        <w:tc>
          <w:tcPr>
            <w:tcW w:w="485" w:type="dxa"/>
            <w:gridSpan w:val="4"/>
            <w:vMerge w:val="restart"/>
            <w:tcBorders>
              <w:top w:val="single" w:sz="4" w:space="0" w:color="auto"/>
              <w:left w:val="single" w:sz="4" w:space="0" w:color="auto"/>
              <w:bottom w:val="single" w:sz="4" w:space="0" w:color="auto"/>
              <w:right w:val="single" w:sz="4" w:space="0" w:color="auto"/>
            </w:tcBorders>
          </w:tcPr>
          <w:p w:rsidR="002756ED" w:rsidRPr="00D8419F" w:rsidRDefault="002756ED" w:rsidP="003F214F">
            <w:pPr>
              <w:rPr>
                <w:sz w:val="18"/>
                <w:szCs w:val="18"/>
                <w:lang w:val="uk-UA"/>
              </w:rPr>
            </w:pPr>
          </w:p>
        </w:tc>
        <w:tc>
          <w:tcPr>
            <w:tcW w:w="4756" w:type="dxa"/>
            <w:gridSpan w:val="3"/>
            <w:tcBorders>
              <w:top w:val="single" w:sz="4" w:space="0" w:color="auto"/>
              <w:left w:val="single" w:sz="4" w:space="0" w:color="auto"/>
              <w:bottom w:val="single" w:sz="4" w:space="0" w:color="auto"/>
              <w:right w:val="single" w:sz="4" w:space="0" w:color="auto"/>
            </w:tcBorders>
            <w:hideMark/>
          </w:tcPr>
          <w:p w:rsidR="002756ED" w:rsidRPr="008C0E14" w:rsidRDefault="002756ED" w:rsidP="003F214F">
            <w:pPr>
              <w:rPr>
                <w:sz w:val="18"/>
                <w:szCs w:val="18"/>
                <w:lang w:val="uk-UA"/>
              </w:rPr>
            </w:pPr>
            <w:r w:rsidRPr="008C0E14">
              <w:rPr>
                <w:sz w:val="18"/>
                <w:szCs w:val="18"/>
                <w:lang w:val="uk-UA"/>
              </w:rPr>
              <w:t>Надання одноразової  грошової допомоги</w:t>
            </w:r>
          </w:p>
        </w:tc>
        <w:tc>
          <w:tcPr>
            <w:tcW w:w="1180" w:type="dxa"/>
            <w:gridSpan w:val="3"/>
            <w:tcBorders>
              <w:top w:val="single" w:sz="4" w:space="0" w:color="auto"/>
              <w:left w:val="single" w:sz="4" w:space="0" w:color="auto"/>
              <w:bottom w:val="single" w:sz="4" w:space="0" w:color="auto"/>
              <w:right w:val="single" w:sz="4" w:space="0" w:color="auto"/>
            </w:tcBorders>
          </w:tcPr>
          <w:p w:rsidR="002756ED" w:rsidRPr="008C0E14" w:rsidRDefault="002756ED" w:rsidP="003F214F">
            <w:pPr>
              <w:keepLines/>
              <w:rPr>
                <w:sz w:val="18"/>
                <w:szCs w:val="18"/>
                <w:lang w:val="uk-UA"/>
              </w:rPr>
            </w:pPr>
          </w:p>
        </w:tc>
        <w:tc>
          <w:tcPr>
            <w:tcW w:w="1365" w:type="dxa"/>
            <w:gridSpan w:val="4"/>
            <w:tcBorders>
              <w:top w:val="single" w:sz="4" w:space="0" w:color="auto"/>
              <w:left w:val="single" w:sz="4" w:space="0" w:color="auto"/>
              <w:bottom w:val="single" w:sz="4" w:space="0" w:color="auto"/>
              <w:right w:val="single" w:sz="4" w:space="0" w:color="auto"/>
            </w:tcBorders>
          </w:tcPr>
          <w:p w:rsidR="002756ED" w:rsidRPr="008C0E14" w:rsidRDefault="002756ED" w:rsidP="003F214F">
            <w:pPr>
              <w:keepLines/>
              <w:jc w:val="center"/>
              <w:rPr>
                <w:sz w:val="18"/>
                <w:szCs w:val="18"/>
                <w:lang w:val="uk-UA"/>
              </w:rPr>
            </w:pPr>
          </w:p>
        </w:tc>
        <w:tc>
          <w:tcPr>
            <w:tcW w:w="1034" w:type="dxa"/>
            <w:gridSpan w:val="3"/>
            <w:tcBorders>
              <w:top w:val="single" w:sz="4" w:space="0" w:color="auto"/>
              <w:left w:val="single" w:sz="4" w:space="0" w:color="auto"/>
              <w:bottom w:val="single" w:sz="4" w:space="0" w:color="auto"/>
              <w:right w:val="single" w:sz="4" w:space="0" w:color="auto"/>
            </w:tcBorders>
          </w:tcPr>
          <w:p w:rsidR="002756ED" w:rsidRPr="008C0E14" w:rsidRDefault="002756ED" w:rsidP="003F214F">
            <w:pPr>
              <w:keepLines/>
              <w:jc w:val="center"/>
              <w:rPr>
                <w:sz w:val="18"/>
                <w:szCs w:val="18"/>
                <w:lang w:val="uk-UA"/>
              </w:rPr>
            </w:pPr>
          </w:p>
        </w:tc>
        <w:tc>
          <w:tcPr>
            <w:tcW w:w="870" w:type="dxa"/>
            <w:gridSpan w:val="4"/>
            <w:tcBorders>
              <w:top w:val="single" w:sz="4" w:space="0" w:color="auto"/>
              <w:left w:val="single" w:sz="4" w:space="0" w:color="auto"/>
              <w:bottom w:val="single" w:sz="4" w:space="0" w:color="auto"/>
              <w:right w:val="single" w:sz="4" w:space="0" w:color="auto"/>
            </w:tcBorders>
          </w:tcPr>
          <w:p w:rsidR="002756ED" w:rsidRPr="00D8419F" w:rsidRDefault="002756ED" w:rsidP="003F214F">
            <w:pPr>
              <w:keepLines/>
              <w:rPr>
                <w:sz w:val="18"/>
                <w:szCs w:val="18"/>
                <w:lang w:val="uk-UA"/>
              </w:rPr>
            </w:pPr>
          </w:p>
        </w:tc>
        <w:tc>
          <w:tcPr>
            <w:tcW w:w="1187" w:type="dxa"/>
            <w:gridSpan w:val="2"/>
            <w:tcBorders>
              <w:top w:val="single" w:sz="4" w:space="0" w:color="auto"/>
              <w:left w:val="single" w:sz="4" w:space="0" w:color="auto"/>
              <w:bottom w:val="single" w:sz="4" w:space="0" w:color="auto"/>
              <w:right w:val="single" w:sz="4" w:space="0" w:color="auto"/>
            </w:tcBorders>
            <w:hideMark/>
          </w:tcPr>
          <w:p w:rsidR="002756ED" w:rsidRPr="00D8419F" w:rsidRDefault="005A7569" w:rsidP="003F214F">
            <w:pPr>
              <w:rPr>
                <w:sz w:val="18"/>
                <w:szCs w:val="18"/>
                <w:lang w:val="uk-UA"/>
              </w:rPr>
            </w:pPr>
            <w:r>
              <w:rPr>
                <w:sz w:val="18"/>
                <w:szCs w:val="18"/>
                <w:lang w:val="uk-UA"/>
              </w:rPr>
              <w:t>3695,2</w:t>
            </w:r>
          </w:p>
        </w:tc>
        <w:tc>
          <w:tcPr>
            <w:tcW w:w="4260" w:type="dxa"/>
            <w:tcBorders>
              <w:top w:val="single" w:sz="4" w:space="0" w:color="auto"/>
              <w:left w:val="single" w:sz="4" w:space="0" w:color="auto"/>
              <w:bottom w:val="single" w:sz="4" w:space="0" w:color="auto"/>
              <w:right w:val="single" w:sz="4" w:space="0" w:color="auto"/>
            </w:tcBorders>
            <w:hideMark/>
          </w:tcPr>
          <w:p w:rsidR="002756ED" w:rsidRPr="00D8419F" w:rsidRDefault="005A7569" w:rsidP="002F55D1">
            <w:pPr>
              <w:rPr>
                <w:sz w:val="18"/>
                <w:szCs w:val="18"/>
                <w:lang w:val="uk-UA"/>
              </w:rPr>
            </w:pPr>
            <w:r>
              <w:rPr>
                <w:sz w:val="18"/>
                <w:szCs w:val="18"/>
                <w:lang w:val="uk-UA"/>
              </w:rPr>
              <w:t>Виплачено допомоги  4021</w:t>
            </w:r>
            <w:r w:rsidR="002F55D1">
              <w:rPr>
                <w:sz w:val="18"/>
                <w:szCs w:val="18"/>
                <w:lang w:val="uk-UA"/>
              </w:rPr>
              <w:t>мешканцям</w:t>
            </w:r>
          </w:p>
        </w:tc>
      </w:tr>
      <w:tr w:rsidR="002756ED" w:rsidRPr="00D8419F" w:rsidTr="003F214F">
        <w:trPr>
          <w:gridAfter w:val="5"/>
          <w:wAfter w:w="6164" w:type="dxa"/>
          <w:trHeight w:val="267"/>
        </w:trPr>
        <w:tc>
          <w:tcPr>
            <w:tcW w:w="449" w:type="dxa"/>
            <w:vMerge/>
            <w:tcBorders>
              <w:top w:val="single" w:sz="4" w:space="0" w:color="auto"/>
              <w:left w:val="single" w:sz="4" w:space="0" w:color="auto"/>
              <w:bottom w:val="single" w:sz="4" w:space="0" w:color="auto"/>
              <w:right w:val="single" w:sz="4" w:space="0" w:color="auto"/>
            </w:tcBorders>
            <w:vAlign w:val="center"/>
            <w:hideMark/>
          </w:tcPr>
          <w:p w:rsidR="002756ED" w:rsidRPr="00D8419F" w:rsidRDefault="002756ED" w:rsidP="003F214F">
            <w:pPr>
              <w:rPr>
                <w:sz w:val="18"/>
                <w:szCs w:val="18"/>
                <w:lang w:val="uk-UA"/>
              </w:rPr>
            </w:pPr>
          </w:p>
        </w:tc>
        <w:tc>
          <w:tcPr>
            <w:tcW w:w="485" w:type="dxa"/>
            <w:gridSpan w:val="4"/>
            <w:vMerge/>
            <w:tcBorders>
              <w:top w:val="single" w:sz="4" w:space="0" w:color="auto"/>
              <w:left w:val="single" w:sz="4" w:space="0" w:color="auto"/>
              <w:bottom w:val="single" w:sz="4" w:space="0" w:color="auto"/>
              <w:right w:val="single" w:sz="4" w:space="0" w:color="auto"/>
            </w:tcBorders>
            <w:vAlign w:val="center"/>
            <w:hideMark/>
          </w:tcPr>
          <w:p w:rsidR="002756ED" w:rsidRPr="00D8419F" w:rsidRDefault="002756ED" w:rsidP="003F214F">
            <w:pPr>
              <w:rPr>
                <w:sz w:val="18"/>
                <w:szCs w:val="18"/>
                <w:lang w:val="uk-UA"/>
              </w:rPr>
            </w:pPr>
          </w:p>
        </w:tc>
        <w:tc>
          <w:tcPr>
            <w:tcW w:w="4756" w:type="dxa"/>
            <w:gridSpan w:val="3"/>
            <w:tcBorders>
              <w:top w:val="single" w:sz="4" w:space="0" w:color="auto"/>
              <w:left w:val="single" w:sz="4" w:space="0" w:color="auto"/>
              <w:bottom w:val="single" w:sz="4" w:space="0" w:color="auto"/>
              <w:right w:val="single" w:sz="4" w:space="0" w:color="auto"/>
            </w:tcBorders>
            <w:hideMark/>
          </w:tcPr>
          <w:p w:rsidR="002756ED" w:rsidRPr="008C0E14" w:rsidRDefault="002756ED" w:rsidP="003F214F">
            <w:pPr>
              <w:jc w:val="both"/>
              <w:rPr>
                <w:sz w:val="18"/>
                <w:szCs w:val="18"/>
                <w:lang w:val="uk-UA"/>
              </w:rPr>
            </w:pPr>
            <w:r w:rsidRPr="008C0E14">
              <w:rPr>
                <w:sz w:val="18"/>
                <w:szCs w:val="18"/>
                <w:lang w:val="uk-UA"/>
              </w:rPr>
              <w:t xml:space="preserve">Надання адресної безготівкової допомоги громадянам, зареєстрованим в м.Тернополі, які перебувають у складних життєвих обставинах, з числа інвалідів </w:t>
            </w:r>
            <w:r w:rsidRPr="008C0E14">
              <w:rPr>
                <w:sz w:val="18"/>
                <w:szCs w:val="18"/>
              </w:rPr>
              <w:t>I</w:t>
            </w:r>
            <w:r w:rsidRPr="008C0E14">
              <w:rPr>
                <w:sz w:val="18"/>
                <w:szCs w:val="18"/>
                <w:lang w:val="uk-UA"/>
              </w:rPr>
              <w:t xml:space="preserve"> групи, осіб, які одержують державну соціальну допомогу на дитину інваліда до 18 років (один з батьків, опікун,піклувальник чи усиновитель) та дітей інвалідів до 18 років (при умові спільного проживання та реєстрації з одним із батьків, опікуном,піклувальником чи усиновителем) та членам сімей загиблих учасників антитерористичної операції для відшкодування витрат за житлово-комунальні послуги </w:t>
            </w:r>
          </w:p>
        </w:tc>
        <w:tc>
          <w:tcPr>
            <w:tcW w:w="1180" w:type="dxa"/>
            <w:gridSpan w:val="3"/>
            <w:tcBorders>
              <w:top w:val="single" w:sz="4" w:space="0" w:color="auto"/>
              <w:left w:val="single" w:sz="4" w:space="0" w:color="auto"/>
              <w:bottom w:val="single" w:sz="4" w:space="0" w:color="auto"/>
              <w:right w:val="single" w:sz="4" w:space="0" w:color="auto"/>
            </w:tcBorders>
          </w:tcPr>
          <w:p w:rsidR="002756ED" w:rsidRPr="008C0E14" w:rsidRDefault="002756ED" w:rsidP="003F214F">
            <w:pPr>
              <w:rPr>
                <w:sz w:val="18"/>
                <w:szCs w:val="18"/>
                <w:lang w:val="uk-UA"/>
              </w:rPr>
            </w:pPr>
          </w:p>
        </w:tc>
        <w:tc>
          <w:tcPr>
            <w:tcW w:w="1365" w:type="dxa"/>
            <w:gridSpan w:val="4"/>
            <w:tcBorders>
              <w:top w:val="single" w:sz="4" w:space="0" w:color="auto"/>
              <w:left w:val="single" w:sz="4" w:space="0" w:color="auto"/>
              <w:bottom w:val="single" w:sz="4" w:space="0" w:color="auto"/>
              <w:right w:val="single" w:sz="4" w:space="0" w:color="auto"/>
            </w:tcBorders>
          </w:tcPr>
          <w:p w:rsidR="002756ED" w:rsidRPr="008C0E14" w:rsidRDefault="002756ED" w:rsidP="003F214F">
            <w:pPr>
              <w:keepLines/>
              <w:jc w:val="center"/>
              <w:rPr>
                <w:sz w:val="18"/>
                <w:szCs w:val="18"/>
                <w:lang w:val="uk-UA"/>
              </w:rPr>
            </w:pPr>
          </w:p>
        </w:tc>
        <w:tc>
          <w:tcPr>
            <w:tcW w:w="1034" w:type="dxa"/>
            <w:gridSpan w:val="3"/>
            <w:tcBorders>
              <w:top w:val="single" w:sz="4" w:space="0" w:color="auto"/>
              <w:left w:val="single" w:sz="4" w:space="0" w:color="auto"/>
              <w:bottom w:val="single" w:sz="4" w:space="0" w:color="auto"/>
              <w:right w:val="single" w:sz="4" w:space="0" w:color="auto"/>
            </w:tcBorders>
          </w:tcPr>
          <w:p w:rsidR="002756ED" w:rsidRPr="008C0E14" w:rsidRDefault="002756ED" w:rsidP="003F214F">
            <w:pPr>
              <w:keepLines/>
              <w:rPr>
                <w:sz w:val="18"/>
                <w:szCs w:val="18"/>
                <w:lang w:val="uk-UA"/>
              </w:rPr>
            </w:pPr>
          </w:p>
        </w:tc>
        <w:tc>
          <w:tcPr>
            <w:tcW w:w="870" w:type="dxa"/>
            <w:gridSpan w:val="4"/>
            <w:tcBorders>
              <w:top w:val="single" w:sz="4" w:space="0" w:color="auto"/>
              <w:left w:val="single" w:sz="4" w:space="0" w:color="auto"/>
              <w:bottom w:val="single" w:sz="4" w:space="0" w:color="auto"/>
              <w:right w:val="single" w:sz="4" w:space="0" w:color="auto"/>
            </w:tcBorders>
          </w:tcPr>
          <w:p w:rsidR="002756ED" w:rsidRPr="00D8419F" w:rsidRDefault="002756ED" w:rsidP="003F214F">
            <w:pPr>
              <w:keepLines/>
              <w:jc w:val="center"/>
              <w:rPr>
                <w:sz w:val="18"/>
                <w:szCs w:val="18"/>
                <w:lang w:val="uk-UA"/>
              </w:rPr>
            </w:pPr>
          </w:p>
        </w:tc>
        <w:tc>
          <w:tcPr>
            <w:tcW w:w="1187" w:type="dxa"/>
            <w:gridSpan w:val="2"/>
            <w:tcBorders>
              <w:top w:val="single" w:sz="4" w:space="0" w:color="auto"/>
              <w:left w:val="single" w:sz="4" w:space="0" w:color="auto"/>
              <w:bottom w:val="single" w:sz="4" w:space="0" w:color="auto"/>
              <w:right w:val="single" w:sz="4" w:space="0" w:color="auto"/>
            </w:tcBorders>
            <w:hideMark/>
          </w:tcPr>
          <w:p w:rsidR="002756ED" w:rsidRPr="00D8419F" w:rsidRDefault="005A7569" w:rsidP="003F214F">
            <w:pPr>
              <w:rPr>
                <w:sz w:val="18"/>
                <w:szCs w:val="18"/>
                <w:lang w:val="uk-UA"/>
              </w:rPr>
            </w:pPr>
            <w:r>
              <w:rPr>
                <w:sz w:val="18"/>
                <w:szCs w:val="18"/>
                <w:lang w:val="uk-UA"/>
              </w:rPr>
              <w:t>1302,9</w:t>
            </w:r>
          </w:p>
        </w:tc>
        <w:tc>
          <w:tcPr>
            <w:tcW w:w="4260" w:type="dxa"/>
            <w:tcBorders>
              <w:top w:val="single" w:sz="4" w:space="0" w:color="auto"/>
              <w:left w:val="single" w:sz="4" w:space="0" w:color="auto"/>
              <w:bottom w:val="single" w:sz="4" w:space="0" w:color="auto"/>
              <w:right w:val="single" w:sz="4" w:space="0" w:color="auto"/>
            </w:tcBorders>
            <w:hideMark/>
          </w:tcPr>
          <w:p w:rsidR="002756ED" w:rsidRPr="00D8419F" w:rsidRDefault="002756ED" w:rsidP="003F214F">
            <w:pPr>
              <w:rPr>
                <w:sz w:val="18"/>
                <w:szCs w:val="18"/>
                <w:lang w:val="uk-UA"/>
              </w:rPr>
            </w:pPr>
            <w:r w:rsidRPr="00D8419F">
              <w:rPr>
                <w:sz w:val="18"/>
                <w:szCs w:val="18"/>
                <w:lang w:val="uk-UA"/>
              </w:rPr>
              <w:t>На</w:t>
            </w:r>
            <w:r w:rsidR="005A7569">
              <w:rPr>
                <w:sz w:val="18"/>
                <w:szCs w:val="18"/>
                <w:lang w:val="uk-UA"/>
              </w:rPr>
              <w:t>дано безготівкової допомоги  465 особам  з інвалідністю  на суму 1183,0  тис.грн., 29</w:t>
            </w:r>
            <w:r w:rsidRPr="00D8419F">
              <w:rPr>
                <w:sz w:val="18"/>
                <w:szCs w:val="18"/>
                <w:lang w:val="uk-UA"/>
              </w:rPr>
              <w:t xml:space="preserve"> членам  сімей з</w:t>
            </w:r>
            <w:r w:rsidR="005A7569">
              <w:rPr>
                <w:sz w:val="18"/>
                <w:szCs w:val="18"/>
                <w:lang w:val="uk-UA"/>
              </w:rPr>
              <w:t>агиблих учасників АТО на суму  119,9</w:t>
            </w:r>
            <w:r w:rsidRPr="00D8419F">
              <w:rPr>
                <w:sz w:val="18"/>
                <w:szCs w:val="18"/>
                <w:lang w:val="uk-UA"/>
              </w:rPr>
              <w:t xml:space="preserve"> тис.грн.</w:t>
            </w:r>
          </w:p>
        </w:tc>
      </w:tr>
      <w:tr w:rsidR="002756ED" w:rsidRPr="00D8419F" w:rsidTr="003F214F">
        <w:trPr>
          <w:gridAfter w:val="5"/>
          <w:wAfter w:w="6164" w:type="dxa"/>
          <w:trHeight w:val="267"/>
        </w:trPr>
        <w:tc>
          <w:tcPr>
            <w:tcW w:w="449" w:type="dxa"/>
            <w:vMerge/>
            <w:tcBorders>
              <w:top w:val="single" w:sz="4" w:space="0" w:color="auto"/>
              <w:left w:val="single" w:sz="4" w:space="0" w:color="auto"/>
              <w:bottom w:val="single" w:sz="4" w:space="0" w:color="auto"/>
              <w:right w:val="single" w:sz="4" w:space="0" w:color="auto"/>
            </w:tcBorders>
            <w:vAlign w:val="center"/>
            <w:hideMark/>
          </w:tcPr>
          <w:p w:rsidR="002756ED" w:rsidRPr="00D8419F" w:rsidRDefault="002756ED" w:rsidP="003F214F">
            <w:pPr>
              <w:rPr>
                <w:sz w:val="18"/>
                <w:szCs w:val="18"/>
                <w:lang w:val="uk-UA"/>
              </w:rPr>
            </w:pPr>
          </w:p>
        </w:tc>
        <w:tc>
          <w:tcPr>
            <w:tcW w:w="485" w:type="dxa"/>
            <w:gridSpan w:val="4"/>
            <w:vMerge/>
            <w:tcBorders>
              <w:top w:val="single" w:sz="4" w:space="0" w:color="auto"/>
              <w:left w:val="single" w:sz="4" w:space="0" w:color="auto"/>
              <w:bottom w:val="single" w:sz="4" w:space="0" w:color="auto"/>
              <w:right w:val="single" w:sz="4" w:space="0" w:color="auto"/>
            </w:tcBorders>
            <w:vAlign w:val="center"/>
            <w:hideMark/>
          </w:tcPr>
          <w:p w:rsidR="002756ED" w:rsidRPr="00D8419F" w:rsidRDefault="002756ED" w:rsidP="003F214F">
            <w:pPr>
              <w:rPr>
                <w:sz w:val="18"/>
                <w:szCs w:val="18"/>
                <w:lang w:val="uk-UA"/>
              </w:rPr>
            </w:pPr>
          </w:p>
        </w:tc>
        <w:tc>
          <w:tcPr>
            <w:tcW w:w="4756" w:type="dxa"/>
            <w:gridSpan w:val="3"/>
            <w:tcBorders>
              <w:top w:val="single" w:sz="4" w:space="0" w:color="auto"/>
              <w:left w:val="single" w:sz="4" w:space="0" w:color="auto"/>
              <w:bottom w:val="single" w:sz="4" w:space="0" w:color="auto"/>
              <w:right w:val="single" w:sz="4" w:space="0" w:color="auto"/>
            </w:tcBorders>
            <w:hideMark/>
          </w:tcPr>
          <w:p w:rsidR="002756ED" w:rsidRPr="00D8419F" w:rsidRDefault="002756ED" w:rsidP="003F214F">
            <w:pPr>
              <w:jc w:val="both"/>
              <w:rPr>
                <w:sz w:val="18"/>
                <w:szCs w:val="18"/>
                <w:lang w:val="uk-UA"/>
              </w:rPr>
            </w:pPr>
            <w:r w:rsidRPr="00D8419F">
              <w:rPr>
                <w:sz w:val="18"/>
                <w:szCs w:val="18"/>
                <w:lang w:val="uk-UA"/>
              </w:rPr>
              <w:t>Надання одноразової грошової допомоги в розмірі 10,0 тис.грн. особам, які стали інвалідами внаслідок поранення, контузії або каліцтва, одержаних під час безпосередньої участі  в АТО та участі під час акцій Революції Гідності та неповнолітнім дітям, членам сімей загиблих</w:t>
            </w:r>
          </w:p>
        </w:tc>
        <w:tc>
          <w:tcPr>
            <w:tcW w:w="1180" w:type="dxa"/>
            <w:gridSpan w:val="3"/>
            <w:tcBorders>
              <w:top w:val="single" w:sz="4" w:space="0" w:color="auto"/>
              <w:left w:val="single" w:sz="4" w:space="0" w:color="auto"/>
              <w:bottom w:val="single" w:sz="4" w:space="0" w:color="auto"/>
              <w:right w:val="single" w:sz="4" w:space="0" w:color="auto"/>
            </w:tcBorders>
          </w:tcPr>
          <w:p w:rsidR="002756ED" w:rsidRPr="00D8419F" w:rsidRDefault="002756ED" w:rsidP="003F214F">
            <w:pPr>
              <w:rPr>
                <w:sz w:val="18"/>
                <w:szCs w:val="18"/>
                <w:lang w:val="uk-UA"/>
              </w:rPr>
            </w:pPr>
          </w:p>
        </w:tc>
        <w:tc>
          <w:tcPr>
            <w:tcW w:w="1365" w:type="dxa"/>
            <w:gridSpan w:val="4"/>
            <w:tcBorders>
              <w:top w:val="single" w:sz="4" w:space="0" w:color="auto"/>
              <w:left w:val="single" w:sz="4" w:space="0" w:color="auto"/>
              <w:bottom w:val="single" w:sz="4" w:space="0" w:color="auto"/>
              <w:right w:val="single" w:sz="4" w:space="0" w:color="auto"/>
            </w:tcBorders>
          </w:tcPr>
          <w:p w:rsidR="002756ED" w:rsidRPr="00D8419F" w:rsidRDefault="002756ED" w:rsidP="003F214F">
            <w:pPr>
              <w:keepLines/>
              <w:jc w:val="center"/>
              <w:rPr>
                <w:b/>
                <w:sz w:val="18"/>
                <w:szCs w:val="18"/>
                <w:lang w:val="uk-UA"/>
              </w:rPr>
            </w:pPr>
          </w:p>
        </w:tc>
        <w:tc>
          <w:tcPr>
            <w:tcW w:w="1034" w:type="dxa"/>
            <w:gridSpan w:val="3"/>
            <w:tcBorders>
              <w:top w:val="single" w:sz="4" w:space="0" w:color="auto"/>
              <w:left w:val="single" w:sz="4" w:space="0" w:color="auto"/>
              <w:bottom w:val="single" w:sz="4" w:space="0" w:color="auto"/>
              <w:right w:val="single" w:sz="4" w:space="0" w:color="auto"/>
            </w:tcBorders>
          </w:tcPr>
          <w:p w:rsidR="002756ED" w:rsidRPr="00D8419F" w:rsidRDefault="002756ED" w:rsidP="003F214F">
            <w:pPr>
              <w:keepLines/>
              <w:rPr>
                <w:sz w:val="18"/>
                <w:szCs w:val="18"/>
                <w:lang w:val="uk-UA"/>
              </w:rPr>
            </w:pPr>
          </w:p>
        </w:tc>
        <w:tc>
          <w:tcPr>
            <w:tcW w:w="870" w:type="dxa"/>
            <w:gridSpan w:val="4"/>
            <w:tcBorders>
              <w:top w:val="single" w:sz="4" w:space="0" w:color="auto"/>
              <w:left w:val="single" w:sz="4" w:space="0" w:color="auto"/>
              <w:bottom w:val="single" w:sz="4" w:space="0" w:color="auto"/>
              <w:right w:val="single" w:sz="4" w:space="0" w:color="auto"/>
            </w:tcBorders>
          </w:tcPr>
          <w:p w:rsidR="002756ED" w:rsidRPr="00D8419F" w:rsidRDefault="002756ED" w:rsidP="003F214F">
            <w:pPr>
              <w:keepLines/>
              <w:jc w:val="center"/>
              <w:rPr>
                <w:sz w:val="18"/>
                <w:szCs w:val="18"/>
                <w:lang w:val="uk-UA"/>
              </w:rPr>
            </w:pPr>
          </w:p>
        </w:tc>
        <w:tc>
          <w:tcPr>
            <w:tcW w:w="1187" w:type="dxa"/>
            <w:gridSpan w:val="2"/>
            <w:tcBorders>
              <w:top w:val="single" w:sz="4" w:space="0" w:color="auto"/>
              <w:left w:val="single" w:sz="4" w:space="0" w:color="auto"/>
              <w:bottom w:val="single" w:sz="4" w:space="0" w:color="auto"/>
              <w:right w:val="single" w:sz="4" w:space="0" w:color="auto"/>
            </w:tcBorders>
            <w:hideMark/>
          </w:tcPr>
          <w:p w:rsidR="002756ED" w:rsidRPr="00D8419F" w:rsidRDefault="005A7569" w:rsidP="003F214F">
            <w:pPr>
              <w:rPr>
                <w:sz w:val="18"/>
                <w:szCs w:val="18"/>
                <w:lang w:val="uk-UA"/>
              </w:rPr>
            </w:pPr>
            <w:r>
              <w:rPr>
                <w:sz w:val="18"/>
                <w:szCs w:val="18"/>
                <w:lang w:val="uk-UA"/>
              </w:rPr>
              <w:t>262</w:t>
            </w:r>
            <w:r w:rsidR="002756ED" w:rsidRPr="00D8419F">
              <w:rPr>
                <w:sz w:val="18"/>
                <w:szCs w:val="18"/>
                <w:lang w:val="uk-UA"/>
              </w:rPr>
              <w:t>,0</w:t>
            </w:r>
          </w:p>
        </w:tc>
        <w:tc>
          <w:tcPr>
            <w:tcW w:w="4260" w:type="dxa"/>
            <w:tcBorders>
              <w:top w:val="single" w:sz="4" w:space="0" w:color="auto"/>
              <w:left w:val="single" w:sz="4" w:space="0" w:color="auto"/>
              <w:bottom w:val="single" w:sz="4" w:space="0" w:color="auto"/>
              <w:right w:val="single" w:sz="4" w:space="0" w:color="auto"/>
            </w:tcBorders>
            <w:hideMark/>
          </w:tcPr>
          <w:p w:rsidR="002756ED" w:rsidRPr="00D8419F" w:rsidRDefault="005A7569" w:rsidP="003F214F">
            <w:pPr>
              <w:rPr>
                <w:sz w:val="18"/>
                <w:szCs w:val="18"/>
                <w:lang w:val="uk-UA"/>
              </w:rPr>
            </w:pPr>
            <w:r>
              <w:rPr>
                <w:sz w:val="18"/>
                <w:szCs w:val="18"/>
                <w:lang w:val="uk-UA"/>
              </w:rPr>
              <w:t>Надано грошової допомоги   35</w:t>
            </w:r>
            <w:r w:rsidR="002756ED" w:rsidRPr="00D8419F">
              <w:rPr>
                <w:sz w:val="18"/>
                <w:szCs w:val="18"/>
                <w:lang w:val="uk-UA"/>
              </w:rPr>
              <w:t xml:space="preserve"> особам з інвалідністю  </w:t>
            </w:r>
          </w:p>
        </w:tc>
      </w:tr>
      <w:tr w:rsidR="002756ED" w:rsidRPr="00D8419F" w:rsidTr="003F214F">
        <w:trPr>
          <w:gridAfter w:val="5"/>
          <w:wAfter w:w="6164" w:type="dxa"/>
          <w:trHeight w:val="267"/>
        </w:trPr>
        <w:tc>
          <w:tcPr>
            <w:tcW w:w="449" w:type="dxa"/>
            <w:vMerge/>
            <w:tcBorders>
              <w:top w:val="single" w:sz="4" w:space="0" w:color="auto"/>
              <w:left w:val="single" w:sz="4" w:space="0" w:color="auto"/>
              <w:bottom w:val="single" w:sz="4" w:space="0" w:color="auto"/>
              <w:right w:val="single" w:sz="4" w:space="0" w:color="auto"/>
            </w:tcBorders>
            <w:vAlign w:val="center"/>
            <w:hideMark/>
          </w:tcPr>
          <w:p w:rsidR="002756ED" w:rsidRPr="00D8419F" w:rsidRDefault="002756ED" w:rsidP="003F214F">
            <w:pPr>
              <w:rPr>
                <w:sz w:val="18"/>
                <w:szCs w:val="18"/>
                <w:lang w:val="uk-UA"/>
              </w:rPr>
            </w:pPr>
          </w:p>
        </w:tc>
        <w:tc>
          <w:tcPr>
            <w:tcW w:w="485" w:type="dxa"/>
            <w:gridSpan w:val="4"/>
            <w:vMerge/>
            <w:tcBorders>
              <w:top w:val="single" w:sz="4" w:space="0" w:color="auto"/>
              <w:left w:val="single" w:sz="4" w:space="0" w:color="auto"/>
              <w:bottom w:val="single" w:sz="4" w:space="0" w:color="auto"/>
              <w:right w:val="single" w:sz="4" w:space="0" w:color="auto"/>
            </w:tcBorders>
            <w:vAlign w:val="center"/>
            <w:hideMark/>
          </w:tcPr>
          <w:p w:rsidR="002756ED" w:rsidRPr="00D8419F" w:rsidRDefault="002756ED" w:rsidP="003F214F">
            <w:pPr>
              <w:rPr>
                <w:sz w:val="18"/>
                <w:szCs w:val="18"/>
                <w:lang w:val="uk-UA"/>
              </w:rPr>
            </w:pPr>
          </w:p>
        </w:tc>
        <w:tc>
          <w:tcPr>
            <w:tcW w:w="4756" w:type="dxa"/>
            <w:gridSpan w:val="3"/>
            <w:tcBorders>
              <w:top w:val="single" w:sz="4" w:space="0" w:color="auto"/>
              <w:left w:val="single" w:sz="4" w:space="0" w:color="auto"/>
              <w:bottom w:val="single" w:sz="4" w:space="0" w:color="auto"/>
              <w:right w:val="single" w:sz="4" w:space="0" w:color="auto"/>
            </w:tcBorders>
            <w:hideMark/>
          </w:tcPr>
          <w:p w:rsidR="002756ED" w:rsidRPr="00D8419F" w:rsidRDefault="002756ED" w:rsidP="003F214F">
            <w:pPr>
              <w:jc w:val="both"/>
              <w:rPr>
                <w:sz w:val="18"/>
                <w:szCs w:val="18"/>
                <w:lang w:val="uk-UA"/>
              </w:rPr>
            </w:pPr>
            <w:r w:rsidRPr="00D8419F">
              <w:rPr>
                <w:sz w:val="18"/>
                <w:szCs w:val="18"/>
                <w:lang w:val="uk-UA"/>
              </w:rPr>
              <w:t>Надання одноразової грошової допомоги в розмірі 15,0 тис.грн. громадянам, які відібрані і направлені Тернопільським ОМВК для проходження військової служби за контрактом у Збройних силах України</w:t>
            </w:r>
          </w:p>
        </w:tc>
        <w:tc>
          <w:tcPr>
            <w:tcW w:w="1180" w:type="dxa"/>
            <w:gridSpan w:val="3"/>
            <w:tcBorders>
              <w:top w:val="single" w:sz="4" w:space="0" w:color="auto"/>
              <w:left w:val="single" w:sz="4" w:space="0" w:color="auto"/>
              <w:bottom w:val="single" w:sz="4" w:space="0" w:color="auto"/>
              <w:right w:val="single" w:sz="4" w:space="0" w:color="auto"/>
            </w:tcBorders>
          </w:tcPr>
          <w:p w:rsidR="002756ED" w:rsidRPr="00D8419F" w:rsidRDefault="002756ED" w:rsidP="003F214F">
            <w:pPr>
              <w:rPr>
                <w:sz w:val="18"/>
                <w:szCs w:val="18"/>
                <w:lang w:val="uk-UA"/>
              </w:rPr>
            </w:pPr>
          </w:p>
        </w:tc>
        <w:tc>
          <w:tcPr>
            <w:tcW w:w="1365" w:type="dxa"/>
            <w:gridSpan w:val="4"/>
            <w:tcBorders>
              <w:top w:val="single" w:sz="4" w:space="0" w:color="auto"/>
              <w:left w:val="single" w:sz="4" w:space="0" w:color="auto"/>
              <w:bottom w:val="single" w:sz="4" w:space="0" w:color="auto"/>
              <w:right w:val="single" w:sz="4" w:space="0" w:color="auto"/>
            </w:tcBorders>
            <w:hideMark/>
          </w:tcPr>
          <w:p w:rsidR="002756ED" w:rsidRPr="00D8419F" w:rsidRDefault="002756ED" w:rsidP="003F214F">
            <w:pPr>
              <w:keepLines/>
              <w:rPr>
                <w:sz w:val="18"/>
                <w:szCs w:val="18"/>
                <w:lang w:val="uk-UA"/>
              </w:rPr>
            </w:pPr>
          </w:p>
        </w:tc>
        <w:tc>
          <w:tcPr>
            <w:tcW w:w="1034" w:type="dxa"/>
            <w:gridSpan w:val="3"/>
            <w:tcBorders>
              <w:top w:val="single" w:sz="4" w:space="0" w:color="auto"/>
              <w:left w:val="single" w:sz="4" w:space="0" w:color="auto"/>
              <w:bottom w:val="single" w:sz="4" w:space="0" w:color="auto"/>
              <w:right w:val="single" w:sz="4" w:space="0" w:color="auto"/>
            </w:tcBorders>
            <w:hideMark/>
          </w:tcPr>
          <w:p w:rsidR="002756ED" w:rsidRPr="00D8419F" w:rsidRDefault="002756ED" w:rsidP="003F214F">
            <w:pPr>
              <w:keepLines/>
              <w:rPr>
                <w:sz w:val="18"/>
                <w:szCs w:val="18"/>
                <w:lang w:val="uk-UA"/>
              </w:rPr>
            </w:pPr>
          </w:p>
        </w:tc>
        <w:tc>
          <w:tcPr>
            <w:tcW w:w="870" w:type="dxa"/>
            <w:gridSpan w:val="4"/>
            <w:tcBorders>
              <w:top w:val="single" w:sz="4" w:space="0" w:color="auto"/>
              <w:left w:val="single" w:sz="4" w:space="0" w:color="auto"/>
              <w:bottom w:val="single" w:sz="4" w:space="0" w:color="auto"/>
              <w:right w:val="single" w:sz="4" w:space="0" w:color="auto"/>
            </w:tcBorders>
          </w:tcPr>
          <w:p w:rsidR="002756ED" w:rsidRPr="00D8419F" w:rsidRDefault="002756ED" w:rsidP="003F214F">
            <w:pPr>
              <w:keepLines/>
              <w:jc w:val="center"/>
              <w:rPr>
                <w:sz w:val="18"/>
                <w:szCs w:val="18"/>
                <w:lang w:val="uk-UA"/>
              </w:rPr>
            </w:pPr>
          </w:p>
        </w:tc>
        <w:tc>
          <w:tcPr>
            <w:tcW w:w="1187" w:type="dxa"/>
            <w:gridSpan w:val="2"/>
            <w:tcBorders>
              <w:top w:val="single" w:sz="4" w:space="0" w:color="auto"/>
              <w:left w:val="single" w:sz="4" w:space="0" w:color="auto"/>
              <w:bottom w:val="single" w:sz="4" w:space="0" w:color="auto"/>
              <w:right w:val="single" w:sz="4" w:space="0" w:color="auto"/>
            </w:tcBorders>
            <w:hideMark/>
          </w:tcPr>
          <w:p w:rsidR="002756ED" w:rsidRPr="00D8419F" w:rsidRDefault="005A7569" w:rsidP="003F214F">
            <w:pPr>
              <w:rPr>
                <w:sz w:val="18"/>
                <w:szCs w:val="18"/>
                <w:lang w:val="uk-UA"/>
              </w:rPr>
            </w:pPr>
            <w:r>
              <w:rPr>
                <w:sz w:val="18"/>
                <w:szCs w:val="18"/>
                <w:lang w:val="uk-UA"/>
              </w:rPr>
              <w:t>15</w:t>
            </w:r>
            <w:r w:rsidR="002756ED" w:rsidRPr="00D8419F">
              <w:rPr>
                <w:sz w:val="18"/>
                <w:szCs w:val="18"/>
                <w:lang w:val="uk-UA"/>
              </w:rPr>
              <w:t>00,0</w:t>
            </w:r>
          </w:p>
        </w:tc>
        <w:tc>
          <w:tcPr>
            <w:tcW w:w="4260" w:type="dxa"/>
            <w:tcBorders>
              <w:top w:val="single" w:sz="4" w:space="0" w:color="auto"/>
              <w:left w:val="single" w:sz="4" w:space="0" w:color="auto"/>
              <w:bottom w:val="single" w:sz="4" w:space="0" w:color="auto"/>
              <w:right w:val="single" w:sz="4" w:space="0" w:color="auto"/>
            </w:tcBorders>
            <w:hideMark/>
          </w:tcPr>
          <w:p w:rsidR="002756ED" w:rsidRPr="00D8419F" w:rsidRDefault="005A7569" w:rsidP="003F214F">
            <w:pPr>
              <w:ind w:left="-108" w:firstLine="108"/>
              <w:rPr>
                <w:sz w:val="18"/>
                <w:szCs w:val="18"/>
                <w:lang w:val="uk-UA"/>
              </w:rPr>
            </w:pPr>
            <w:r>
              <w:rPr>
                <w:sz w:val="18"/>
                <w:szCs w:val="18"/>
                <w:lang w:val="uk-UA"/>
              </w:rPr>
              <w:t>Виплачено  100</w:t>
            </w:r>
            <w:r w:rsidR="002756ED" w:rsidRPr="00D8419F">
              <w:rPr>
                <w:sz w:val="18"/>
                <w:szCs w:val="18"/>
                <w:lang w:val="uk-UA"/>
              </w:rPr>
              <w:t xml:space="preserve"> громадянам  за поданням  Тернопільського ОМВК </w:t>
            </w:r>
          </w:p>
        </w:tc>
      </w:tr>
      <w:tr w:rsidR="002756ED" w:rsidRPr="00D8419F" w:rsidTr="003F214F">
        <w:trPr>
          <w:gridAfter w:val="5"/>
          <w:wAfter w:w="6164" w:type="dxa"/>
          <w:trHeight w:val="12"/>
        </w:trPr>
        <w:tc>
          <w:tcPr>
            <w:tcW w:w="449" w:type="dxa"/>
            <w:tcBorders>
              <w:top w:val="single" w:sz="4" w:space="0" w:color="auto"/>
              <w:left w:val="single" w:sz="4" w:space="0" w:color="auto"/>
              <w:bottom w:val="single" w:sz="4" w:space="0" w:color="auto"/>
              <w:right w:val="single" w:sz="4" w:space="0" w:color="auto"/>
            </w:tcBorders>
          </w:tcPr>
          <w:p w:rsidR="002756ED" w:rsidRPr="00D8419F" w:rsidRDefault="002756ED" w:rsidP="003F214F">
            <w:pPr>
              <w:rPr>
                <w:sz w:val="18"/>
                <w:szCs w:val="18"/>
                <w:lang w:val="uk-UA"/>
              </w:rPr>
            </w:pPr>
          </w:p>
        </w:tc>
        <w:tc>
          <w:tcPr>
            <w:tcW w:w="485" w:type="dxa"/>
            <w:gridSpan w:val="4"/>
            <w:tcBorders>
              <w:top w:val="single" w:sz="4" w:space="0" w:color="auto"/>
              <w:left w:val="single" w:sz="4" w:space="0" w:color="auto"/>
              <w:bottom w:val="single" w:sz="4" w:space="0" w:color="auto"/>
              <w:right w:val="single" w:sz="4" w:space="0" w:color="auto"/>
            </w:tcBorders>
            <w:hideMark/>
          </w:tcPr>
          <w:p w:rsidR="002756ED" w:rsidRPr="00D8419F" w:rsidRDefault="002756ED" w:rsidP="003F214F">
            <w:pPr>
              <w:rPr>
                <w:sz w:val="18"/>
                <w:szCs w:val="18"/>
                <w:lang w:val="uk-UA"/>
              </w:rPr>
            </w:pPr>
            <w:r w:rsidRPr="00D8419F">
              <w:rPr>
                <w:sz w:val="18"/>
                <w:szCs w:val="18"/>
                <w:lang w:val="uk-UA"/>
              </w:rPr>
              <w:t>2</w:t>
            </w:r>
          </w:p>
        </w:tc>
        <w:tc>
          <w:tcPr>
            <w:tcW w:w="4756" w:type="dxa"/>
            <w:gridSpan w:val="3"/>
            <w:tcBorders>
              <w:top w:val="single" w:sz="4" w:space="0" w:color="auto"/>
              <w:left w:val="single" w:sz="4" w:space="0" w:color="auto"/>
              <w:bottom w:val="single" w:sz="4" w:space="0" w:color="auto"/>
              <w:right w:val="single" w:sz="4" w:space="0" w:color="auto"/>
            </w:tcBorders>
            <w:hideMark/>
          </w:tcPr>
          <w:p w:rsidR="002756ED" w:rsidRPr="00D8419F" w:rsidRDefault="002756ED" w:rsidP="003F214F">
            <w:pPr>
              <w:jc w:val="both"/>
              <w:rPr>
                <w:sz w:val="18"/>
                <w:szCs w:val="18"/>
                <w:lang w:val="uk-UA"/>
              </w:rPr>
            </w:pPr>
            <w:r w:rsidRPr="00D8419F">
              <w:rPr>
                <w:sz w:val="18"/>
                <w:szCs w:val="18"/>
                <w:lang w:val="uk-UA"/>
              </w:rPr>
              <w:t xml:space="preserve">Надання щомісячної допомоги в розмірі 500 грн. членам сімей загиблих учасників бойових дій АТО, учасників-добровольців АТО, які брали безпосередню участь в АТО, забезпеченні її проведення,перебуваючи безпосередньо в районах АТО, у період її проведення, та загинули (пропали безвісти), померли внаслідок поранення, контузії, каліцтва або  захворювання, одержаних під час безпосередньої участі в АТО, забезпеченні їх проведення. </w:t>
            </w:r>
            <w:r w:rsidRPr="00D8419F">
              <w:rPr>
                <w:sz w:val="18"/>
                <w:szCs w:val="18"/>
              </w:rPr>
              <w:t>(Допомога неповнолітнім членам сімей загиблих (померлих) виплачується матері( батькові), опікуну).</w:t>
            </w:r>
          </w:p>
        </w:tc>
        <w:tc>
          <w:tcPr>
            <w:tcW w:w="1180" w:type="dxa"/>
            <w:gridSpan w:val="3"/>
            <w:tcBorders>
              <w:top w:val="single" w:sz="4" w:space="0" w:color="auto"/>
              <w:left w:val="single" w:sz="4" w:space="0" w:color="auto"/>
              <w:bottom w:val="single" w:sz="4" w:space="0" w:color="auto"/>
              <w:right w:val="single" w:sz="4" w:space="0" w:color="auto"/>
            </w:tcBorders>
            <w:hideMark/>
          </w:tcPr>
          <w:p w:rsidR="002756ED" w:rsidRPr="00D8419F" w:rsidRDefault="002756ED" w:rsidP="003F214F">
            <w:pPr>
              <w:rPr>
                <w:sz w:val="18"/>
                <w:szCs w:val="18"/>
                <w:lang w:val="uk-UA"/>
              </w:rPr>
            </w:pPr>
            <w:r w:rsidRPr="00D8419F">
              <w:rPr>
                <w:sz w:val="18"/>
                <w:szCs w:val="18"/>
                <w:lang w:val="uk-UA"/>
              </w:rPr>
              <w:t>300,0</w:t>
            </w:r>
          </w:p>
        </w:tc>
        <w:tc>
          <w:tcPr>
            <w:tcW w:w="1365" w:type="dxa"/>
            <w:gridSpan w:val="4"/>
            <w:tcBorders>
              <w:top w:val="single" w:sz="4" w:space="0" w:color="auto"/>
              <w:left w:val="single" w:sz="4" w:space="0" w:color="auto"/>
              <w:bottom w:val="single" w:sz="4" w:space="0" w:color="auto"/>
              <w:right w:val="single" w:sz="4" w:space="0" w:color="auto"/>
            </w:tcBorders>
            <w:hideMark/>
          </w:tcPr>
          <w:p w:rsidR="002756ED" w:rsidRPr="00D8419F" w:rsidRDefault="002756ED" w:rsidP="003F214F">
            <w:pPr>
              <w:keepLines/>
              <w:rPr>
                <w:sz w:val="18"/>
                <w:szCs w:val="18"/>
                <w:lang w:val="uk-UA"/>
              </w:rPr>
            </w:pPr>
            <w:r w:rsidRPr="00D8419F">
              <w:rPr>
                <w:sz w:val="18"/>
                <w:szCs w:val="18"/>
                <w:lang w:val="uk-UA"/>
              </w:rPr>
              <w:t>300,0</w:t>
            </w:r>
          </w:p>
        </w:tc>
        <w:tc>
          <w:tcPr>
            <w:tcW w:w="1034" w:type="dxa"/>
            <w:gridSpan w:val="3"/>
            <w:tcBorders>
              <w:top w:val="single" w:sz="4" w:space="0" w:color="auto"/>
              <w:left w:val="single" w:sz="4" w:space="0" w:color="auto"/>
              <w:bottom w:val="single" w:sz="4" w:space="0" w:color="auto"/>
              <w:right w:val="single" w:sz="4" w:space="0" w:color="auto"/>
            </w:tcBorders>
            <w:hideMark/>
          </w:tcPr>
          <w:p w:rsidR="002756ED" w:rsidRPr="00D8419F" w:rsidRDefault="005A7569" w:rsidP="003F214F">
            <w:pPr>
              <w:keepLines/>
              <w:rPr>
                <w:sz w:val="18"/>
                <w:szCs w:val="18"/>
                <w:lang w:val="uk-UA"/>
              </w:rPr>
            </w:pPr>
            <w:r>
              <w:rPr>
                <w:sz w:val="18"/>
                <w:szCs w:val="18"/>
                <w:lang w:val="uk-UA"/>
              </w:rPr>
              <w:t>253,5</w:t>
            </w:r>
          </w:p>
        </w:tc>
        <w:tc>
          <w:tcPr>
            <w:tcW w:w="870" w:type="dxa"/>
            <w:gridSpan w:val="4"/>
            <w:tcBorders>
              <w:top w:val="single" w:sz="4" w:space="0" w:color="auto"/>
              <w:left w:val="single" w:sz="4" w:space="0" w:color="auto"/>
              <w:bottom w:val="single" w:sz="4" w:space="0" w:color="auto"/>
              <w:right w:val="single" w:sz="4" w:space="0" w:color="auto"/>
            </w:tcBorders>
          </w:tcPr>
          <w:p w:rsidR="002756ED" w:rsidRPr="00D8419F" w:rsidRDefault="002756ED" w:rsidP="003F214F">
            <w:pPr>
              <w:keepLines/>
              <w:jc w:val="center"/>
              <w:rPr>
                <w:sz w:val="18"/>
                <w:szCs w:val="18"/>
                <w:lang w:val="uk-UA"/>
              </w:rPr>
            </w:pPr>
          </w:p>
        </w:tc>
        <w:tc>
          <w:tcPr>
            <w:tcW w:w="1187" w:type="dxa"/>
            <w:gridSpan w:val="2"/>
            <w:tcBorders>
              <w:top w:val="single" w:sz="4" w:space="0" w:color="auto"/>
              <w:left w:val="single" w:sz="4" w:space="0" w:color="auto"/>
              <w:bottom w:val="single" w:sz="4" w:space="0" w:color="auto"/>
              <w:right w:val="single" w:sz="4" w:space="0" w:color="auto"/>
            </w:tcBorders>
            <w:hideMark/>
          </w:tcPr>
          <w:p w:rsidR="002756ED" w:rsidRPr="00D8419F" w:rsidRDefault="005A7569" w:rsidP="003F214F">
            <w:pPr>
              <w:keepLines/>
              <w:rPr>
                <w:sz w:val="18"/>
                <w:szCs w:val="18"/>
                <w:lang w:val="uk-UA"/>
              </w:rPr>
            </w:pPr>
            <w:r>
              <w:rPr>
                <w:sz w:val="18"/>
                <w:szCs w:val="18"/>
                <w:lang w:val="uk-UA"/>
              </w:rPr>
              <w:t>253,5</w:t>
            </w:r>
          </w:p>
        </w:tc>
        <w:tc>
          <w:tcPr>
            <w:tcW w:w="4260" w:type="dxa"/>
            <w:tcBorders>
              <w:top w:val="single" w:sz="4" w:space="0" w:color="auto"/>
              <w:left w:val="single" w:sz="4" w:space="0" w:color="auto"/>
              <w:bottom w:val="single" w:sz="4" w:space="0" w:color="auto"/>
              <w:right w:val="single" w:sz="4" w:space="0" w:color="auto"/>
            </w:tcBorders>
            <w:hideMark/>
          </w:tcPr>
          <w:p w:rsidR="002756ED" w:rsidRPr="00D8419F" w:rsidRDefault="005A7569" w:rsidP="003F214F">
            <w:pPr>
              <w:rPr>
                <w:sz w:val="18"/>
                <w:szCs w:val="18"/>
                <w:lang w:val="uk-UA"/>
              </w:rPr>
            </w:pPr>
            <w:r>
              <w:rPr>
                <w:sz w:val="18"/>
                <w:szCs w:val="18"/>
                <w:lang w:val="uk-UA"/>
              </w:rPr>
              <w:t>Надано  допомогу 42</w:t>
            </w:r>
            <w:r w:rsidR="002756ED" w:rsidRPr="00D8419F">
              <w:rPr>
                <w:sz w:val="18"/>
                <w:szCs w:val="18"/>
                <w:lang w:val="uk-UA"/>
              </w:rPr>
              <w:t xml:space="preserve"> членам  сімей загиблих</w:t>
            </w:r>
          </w:p>
        </w:tc>
      </w:tr>
      <w:tr w:rsidR="002756ED" w:rsidRPr="00D8419F" w:rsidTr="003F214F">
        <w:trPr>
          <w:gridAfter w:val="5"/>
          <w:wAfter w:w="6164" w:type="dxa"/>
          <w:trHeight w:val="17"/>
        </w:trPr>
        <w:tc>
          <w:tcPr>
            <w:tcW w:w="449" w:type="dxa"/>
            <w:tcBorders>
              <w:top w:val="single" w:sz="4" w:space="0" w:color="auto"/>
              <w:left w:val="single" w:sz="4" w:space="0" w:color="auto"/>
              <w:bottom w:val="single" w:sz="4" w:space="0" w:color="auto"/>
              <w:right w:val="single" w:sz="4" w:space="0" w:color="auto"/>
            </w:tcBorders>
          </w:tcPr>
          <w:p w:rsidR="002756ED" w:rsidRPr="00D8419F" w:rsidRDefault="002756ED" w:rsidP="003F214F">
            <w:pPr>
              <w:rPr>
                <w:sz w:val="18"/>
                <w:szCs w:val="18"/>
                <w:lang w:val="uk-UA"/>
              </w:rPr>
            </w:pPr>
          </w:p>
        </w:tc>
        <w:tc>
          <w:tcPr>
            <w:tcW w:w="485" w:type="dxa"/>
            <w:gridSpan w:val="4"/>
            <w:tcBorders>
              <w:top w:val="single" w:sz="4" w:space="0" w:color="auto"/>
              <w:left w:val="single" w:sz="4" w:space="0" w:color="auto"/>
              <w:bottom w:val="single" w:sz="4" w:space="0" w:color="auto"/>
              <w:right w:val="single" w:sz="4" w:space="0" w:color="auto"/>
            </w:tcBorders>
            <w:hideMark/>
          </w:tcPr>
          <w:p w:rsidR="002756ED" w:rsidRPr="00D8419F" w:rsidRDefault="002756ED" w:rsidP="003F214F">
            <w:pPr>
              <w:rPr>
                <w:sz w:val="18"/>
                <w:szCs w:val="18"/>
                <w:lang w:val="uk-UA"/>
              </w:rPr>
            </w:pPr>
            <w:r w:rsidRPr="00D8419F">
              <w:rPr>
                <w:sz w:val="18"/>
                <w:szCs w:val="18"/>
                <w:lang w:val="uk-UA"/>
              </w:rPr>
              <w:t>3</w:t>
            </w:r>
          </w:p>
        </w:tc>
        <w:tc>
          <w:tcPr>
            <w:tcW w:w="4756" w:type="dxa"/>
            <w:gridSpan w:val="3"/>
            <w:tcBorders>
              <w:top w:val="single" w:sz="4" w:space="0" w:color="auto"/>
              <w:left w:val="single" w:sz="4" w:space="0" w:color="auto"/>
              <w:bottom w:val="single" w:sz="4" w:space="0" w:color="auto"/>
              <w:right w:val="single" w:sz="4" w:space="0" w:color="auto"/>
            </w:tcBorders>
            <w:hideMark/>
          </w:tcPr>
          <w:p w:rsidR="002756ED" w:rsidRPr="00D8419F" w:rsidRDefault="002756ED" w:rsidP="003F214F">
            <w:pPr>
              <w:jc w:val="both"/>
              <w:rPr>
                <w:sz w:val="18"/>
                <w:szCs w:val="18"/>
                <w:lang w:val="uk-UA"/>
              </w:rPr>
            </w:pPr>
            <w:r w:rsidRPr="00D8419F">
              <w:rPr>
                <w:sz w:val="18"/>
                <w:szCs w:val="18"/>
                <w:lang w:val="uk-UA"/>
              </w:rPr>
              <w:t xml:space="preserve">  Надання щомісячної  доплати до пенсі</w:t>
            </w:r>
            <w:r w:rsidRPr="00D8419F">
              <w:rPr>
                <w:sz w:val="18"/>
                <w:szCs w:val="18"/>
              </w:rPr>
              <w:t xml:space="preserve">ї особам , на яких поширюється  статус ветеранів ОУН-УПА  </w:t>
            </w:r>
          </w:p>
        </w:tc>
        <w:tc>
          <w:tcPr>
            <w:tcW w:w="1180" w:type="dxa"/>
            <w:gridSpan w:val="3"/>
            <w:tcBorders>
              <w:top w:val="single" w:sz="4" w:space="0" w:color="auto"/>
              <w:left w:val="single" w:sz="4" w:space="0" w:color="auto"/>
              <w:bottom w:val="single" w:sz="4" w:space="0" w:color="auto"/>
              <w:right w:val="single" w:sz="4" w:space="0" w:color="auto"/>
            </w:tcBorders>
            <w:hideMark/>
          </w:tcPr>
          <w:p w:rsidR="002756ED" w:rsidRPr="00D8419F" w:rsidRDefault="002756ED" w:rsidP="003F214F">
            <w:pPr>
              <w:rPr>
                <w:sz w:val="18"/>
                <w:szCs w:val="18"/>
                <w:lang w:val="uk-UA"/>
              </w:rPr>
            </w:pPr>
            <w:r w:rsidRPr="00D8419F">
              <w:rPr>
                <w:sz w:val="18"/>
                <w:szCs w:val="18"/>
                <w:lang w:val="uk-UA"/>
              </w:rPr>
              <w:t>282,0</w:t>
            </w:r>
          </w:p>
        </w:tc>
        <w:tc>
          <w:tcPr>
            <w:tcW w:w="1365" w:type="dxa"/>
            <w:gridSpan w:val="4"/>
            <w:tcBorders>
              <w:top w:val="single" w:sz="4" w:space="0" w:color="auto"/>
              <w:left w:val="single" w:sz="4" w:space="0" w:color="auto"/>
              <w:bottom w:val="single" w:sz="4" w:space="0" w:color="auto"/>
              <w:right w:val="single" w:sz="4" w:space="0" w:color="auto"/>
            </w:tcBorders>
            <w:hideMark/>
          </w:tcPr>
          <w:p w:rsidR="002756ED" w:rsidRPr="00D8419F" w:rsidRDefault="002756ED" w:rsidP="003F214F">
            <w:pPr>
              <w:keepLines/>
              <w:rPr>
                <w:sz w:val="18"/>
                <w:szCs w:val="18"/>
                <w:lang w:val="uk-UA"/>
              </w:rPr>
            </w:pPr>
            <w:r w:rsidRPr="00D8419F">
              <w:rPr>
                <w:sz w:val="18"/>
                <w:szCs w:val="18"/>
                <w:lang w:val="uk-UA"/>
              </w:rPr>
              <w:t>282,0</w:t>
            </w:r>
          </w:p>
        </w:tc>
        <w:tc>
          <w:tcPr>
            <w:tcW w:w="1034" w:type="dxa"/>
            <w:gridSpan w:val="3"/>
            <w:tcBorders>
              <w:top w:val="single" w:sz="4" w:space="0" w:color="auto"/>
              <w:left w:val="single" w:sz="4" w:space="0" w:color="auto"/>
              <w:bottom w:val="single" w:sz="4" w:space="0" w:color="auto"/>
              <w:right w:val="single" w:sz="4" w:space="0" w:color="auto"/>
            </w:tcBorders>
            <w:hideMark/>
          </w:tcPr>
          <w:p w:rsidR="002756ED" w:rsidRPr="00D8419F" w:rsidRDefault="005A7569" w:rsidP="003F214F">
            <w:pPr>
              <w:keepLines/>
              <w:rPr>
                <w:sz w:val="18"/>
                <w:szCs w:val="18"/>
                <w:lang w:val="uk-UA"/>
              </w:rPr>
            </w:pPr>
            <w:r>
              <w:rPr>
                <w:sz w:val="18"/>
                <w:szCs w:val="18"/>
                <w:lang w:val="uk-UA"/>
              </w:rPr>
              <w:t>255</w:t>
            </w:r>
            <w:r w:rsidR="002756ED" w:rsidRPr="00D8419F">
              <w:rPr>
                <w:sz w:val="18"/>
                <w:szCs w:val="18"/>
                <w:lang w:val="uk-UA"/>
              </w:rPr>
              <w:t>,0</w:t>
            </w:r>
          </w:p>
        </w:tc>
        <w:tc>
          <w:tcPr>
            <w:tcW w:w="870" w:type="dxa"/>
            <w:gridSpan w:val="4"/>
            <w:tcBorders>
              <w:top w:val="single" w:sz="4" w:space="0" w:color="auto"/>
              <w:left w:val="single" w:sz="4" w:space="0" w:color="auto"/>
              <w:bottom w:val="single" w:sz="4" w:space="0" w:color="auto"/>
              <w:right w:val="single" w:sz="4" w:space="0" w:color="auto"/>
            </w:tcBorders>
          </w:tcPr>
          <w:p w:rsidR="002756ED" w:rsidRPr="00D8419F" w:rsidRDefault="002756ED" w:rsidP="003F214F">
            <w:pPr>
              <w:keepLines/>
              <w:jc w:val="center"/>
              <w:rPr>
                <w:sz w:val="18"/>
                <w:szCs w:val="18"/>
                <w:lang w:val="uk-UA"/>
              </w:rPr>
            </w:pPr>
          </w:p>
        </w:tc>
        <w:tc>
          <w:tcPr>
            <w:tcW w:w="1187" w:type="dxa"/>
            <w:gridSpan w:val="2"/>
            <w:tcBorders>
              <w:top w:val="single" w:sz="4" w:space="0" w:color="auto"/>
              <w:left w:val="single" w:sz="4" w:space="0" w:color="auto"/>
              <w:bottom w:val="single" w:sz="4" w:space="0" w:color="auto"/>
              <w:right w:val="single" w:sz="4" w:space="0" w:color="auto"/>
            </w:tcBorders>
            <w:hideMark/>
          </w:tcPr>
          <w:p w:rsidR="002756ED" w:rsidRPr="00D8419F" w:rsidRDefault="005A7569" w:rsidP="003F214F">
            <w:pPr>
              <w:keepLines/>
              <w:rPr>
                <w:sz w:val="18"/>
                <w:szCs w:val="18"/>
                <w:lang w:val="uk-UA"/>
              </w:rPr>
            </w:pPr>
            <w:r>
              <w:rPr>
                <w:sz w:val="18"/>
                <w:szCs w:val="18"/>
                <w:lang w:val="uk-UA"/>
              </w:rPr>
              <w:t>255,0</w:t>
            </w:r>
          </w:p>
        </w:tc>
        <w:tc>
          <w:tcPr>
            <w:tcW w:w="4260" w:type="dxa"/>
            <w:tcBorders>
              <w:top w:val="single" w:sz="4" w:space="0" w:color="auto"/>
              <w:left w:val="single" w:sz="4" w:space="0" w:color="auto"/>
              <w:bottom w:val="single" w:sz="4" w:space="0" w:color="auto"/>
              <w:right w:val="single" w:sz="4" w:space="0" w:color="auto"/>
            </w:tcBorders>
            <w:hideMark/>
          </w:tcPr>
          <w:p w:rsidR="002756ED" w:rsidRPr="00D8419F" w:rsidRDefault="002756ED" w:rsidP="003F214F">
            <w:pPr>
              <w:keepLines/>
              <w:rPr>
                <w:sz w:val="18"/>
                <w:szCs w:val="18"/>
                <w:lang w:val="uk-UA"/>
              </w:rPr>
            </w:pPr>
            <w:r w:rsidRPr="00D8419F">
              <w:rPr>
                <w:sz w:val="18"/>
                <w:szCs w:val="18"/>
                <w:lang w:val="uk-UA"/>
              </w:rPr>
              <w:t>Виплачено допомоги  4</w:t>
            </w:r>
            <w:r w:rsidRPr="00D8419F">
              <w:rPr>
                <w:sz w:val="18"/>
                <w:szCs w:val="18"/>
                <w:lang w:val="en-US"/>
              </w:rPr>
              <w:t>4</w:t>
            </w:r>
            <w:r w:rsidRPr="00D8419F">
              <w:rPr>
                <w:sz w:val="18"/>
                <w:szCs w:val="18"/>
                <w:lang w:val="uk-UA"/>
              </w:rPr>
              <w:t xml:space="preserve">  особам</w:t>
            </w:r>
          </w:p>
        </w:tc>
      </w:tr>
      <w:tr w:rsidR="002756ED" w:rsidRPr="00D8419F" w:rsidTr="003F214F">
        <w:trPr>
          <w:gridAfter w:val="5"/>
          <w:wAfter w:w="6164" w:type="dxa"/>
          <w:trHeight w:val="17"/>
        </w:trPr>
        <w:tc>
          <w:tcPr>
            <w:tcW w:w="449" w:type="dxa"/>
            <w:tcBorders>
              <w:top w:val="single" w:sz="4" w:space="0" w:color="auto"/>
              <w:left w:val="single" w:sz="4" w:space="0" w:color="auto"/>
              <w:bottom w:val="single" w:sz="4" w:space="0" w:color="auto"/>
              <w:right w:val="single" w:sz="4" w:space="0" w:color="auto"/>
            </w:tcBorders>
          </w:tcPr>
          <w:p w:rsidR="002756ED" w:rsidRPr="00D8419F" w:rsidRDefault="002756ED" w:rsidP="003F214F">
            <w:pPr>
              <w:rPr>
                <w:sz w:val="18"/>
                <w:szCs w:val="18"/>
                <w:lang w:val="uk-UA"/>
              </w:rPr>
            </w:pPr>
          </w:p>
        </w:tc>
        <w:tc>
          <w:tcPr>
            <w:tcW w:w="485" w:type="dxa"/>
            <w:gridSpan w:val="4"/>
            <w:tcBorders>
              <w:top w:val="single" w:sz="4" w:space="0" w:color="auto"/>
              <w:left w:val="single" w:sz="4" w:space="0" w:color="auto"/>
              <w:bottom w:val="single" w:sz="4" w:space="0" w:color="auto"/>
              <w:right w:val="single" w:sz="4" w:space="0" w:color="auto"/>
            </w:tcBorders>
            <w:hideMark/>
          </w:tcPr>
          <w:p w:rsidR="002756ED" w:rsidRPr="00D8419F" w:rsidRDefault="002756ED" w:rsidP="003F214F">
            <w:pPr>
              <w:rPr>
                <w:sz w:val="18"/>
                <w:szCs w:val="18"/>
                <w:lang w:val="uk-UA"/>
              </w:rPr>
            </w:pPr>
            <w:r w:rsidRPr="00D8419F">
              <w:rPr>
                <w:sz w:val="18"/>
                <w:szCs w:val="18"/>
                <w:lang w:val="uk-UA"/>
              </w:rPr>
              <w:t>5</w:t>
            </w:r>
          </w:p>
        </w:tc>
        <w:tc>
          <w:tcPr>
            <w:tcW w:w="4756" w:type="dxa"/>
            <w:gridSpan w:val="3"/>
            <w:tcBorders>
              <w:top w:val="single" w:sz="4" w:space="0" w:color="auto"/>
              <w:left w:val="single" w:sz="4" w:space="0" w:color="auto"/>
              <w:bottom w:val="single" w:sz="4" w:space="0" w:color="auto"/>
              <w:right w:val="single" w:sz="4" w:space="0" w:color="auto"/>
            </w:tcBorders>
            <w:hideMark/>
          </w:tcPr>
          <w:p w:rsidR="002756ED" w:rsidRPr="00D8419F" w:rsidRDefault="002756ED" w:rsidP="003F214F">
            <w:pPr>
              <w:rPr>
                <w:sz w:val="18"/>
                <w:szCs w:val="18"/>
                <w:lang w:val="uk-UA"/>
              </w:rPr>
            </w:pPr>
            <w:r w:rsidRPr="00D8419F">
              <w:rPr>
                <w:sz w:val="18"/>
                <w:szCs w:val="18"/>
                <w:lang w:val="uk-UA"/>
              </w:rPr>
              <w:t xml:space="preserve">Відшкодування ветеранам  ОУН-УПА, реабілітованим  та членам їх сімей, сім’ям загиблих воїнів – афганців пільг   на  оплату житлово-комунальних послуг в межах встановлених норм споживання та послуг зв’язку відповідно до положення;інвалідам війни ОУН-УПА  на оплату за нежилі приміщення, що орендуються  під гаражі для спеціальних засобів пересування (автомобілів та інше).Відшкодування пільг учасникам добровольцям антитерористичної операції в розмірі 75% на оплату житлово-комунал. послуг в межах нормспоживання </w:t>
            </w:r>
          </w:p>
        </w:tc>
        <w:tc>
          <w:tcPr>
            <w:tcW w:w="1180" w:type="dxa"/>
            <w:gridSpan w:val="3"/>
            <w:tcBorders>
              <w:top w:val="single" w:sz="4" w:space="0" w:color="auto"/>
              <w:left w:val="single" w:sz="4" w:space="0" w:color="auto"/>
              <w:bottom w:val="single" w:sz="4" w:space="0" w:color="auto"/>
              <w:right w:val="single" w:sz="4" w:space="0" w:color="auto"/>
            </w:tcBorders>
            <w:hideMark/>
          </w:tcPr>
          <w:p w:rsidR="002756ED" w:rsidRPr="00D8419F" w:rsidRDefault="002756ED" w:rsidP="003F214F">
            <w:pPr>
              <w:rPr>
                <w:sz w:val="18"/>
                <w:szCs w:val="18"/>
                <w:lang w:val="uk-UA"/>
              </w:rPr>
            </w:pPr>
            <w:r w:rsidRPr="00D8419F">
              <w:rPr>
                <w:sz w:val="18"/>
                <w:szCs w:val="18"/>
                <w:lang w:val="uk-UA"/>
              </w:rPr>
              <w:t>1500,0</w:t>
            </w:r>
          </w:p>
        </w:tc>
        <w:tc>
          <w:tcPr>
            <w:tcW w:w="1365" w:type="dxa"/>
            <w:gridSpan w:val="4"/>
            <w:tcBorders>
              <w:top w:val="single" w:sz="4" w:space="0" w:color="auto"/>
              <w:left w:val="single" w:sz="4" w:space="0" w:color="auto"/>
              <w:bottom w:val="single" w:sz="4" w:space="0" w:color="auto"/>
              <w:right w:val="single" w:sz="4" w:space="0" w:color="auto"/>
            </w:tcBorders>
            <w:hideMark/>
          </w:tcPr>
          <w:p w:rsidR="002756ED" w:rsidRPr="00D8419F" w:rsidRDefault="002756ED" w:rsidP="003F214F">
            <w:pPr>
              <w:rPr>
                <w:sz w:val="18"/>
                <w:szCs w:val="18"/>
                <w:lang w:val="uk-UA"/>
              </w:rPr>
            </w:pPr>
            <w:r w:rsidRPr="00D8419F">
              <w:rPr>
                <w:sz w:val="18"/>
                <w:szCs w:val="18"/>
                <w:lang w:val="uk-UA"/>
              </w:rPr>
              <w:t>1200,0</w:t>
            </w:r>
          </w:p>
        </w:tc>
        <w:tc>
          <w:tcPr>
            <w:tcW w:w="1034" w:type="dxa"/>
            <w:gridSpan w:val="3"/>
            <w:tcBorders>
              <w:top w:val="single" w:sz="4" w:space="0" w:color="auto"/>
              <w:left w:val="single" w:sz="4" w:space="0" w:color="auto"/>
              <w:bottom w:val="single" w:sz="4" w:space="0" w:color="auto"/>
              <w:right w:val="single" w:sz="4" w:space="0" w:color="auto"/>
            </w:tcBorders>
            <w:hideMark/>
          </w:tcPr>
          <w:p w:rsidR="002756ED" w:rsidRPr="00D8419F" w:rsidRDefault="002756ED" w:rsidP="003F214F">
            <w:pPr>
              <w:rPr>
                <w:sz w:val="18"/>
                <w:szCs w:val="18"/>
                <w:lang w:val="uk-UA"/>
              </w:rPr>
            </w:pPr>
            <w:r w:rsidRPr="00D8419F">
              <w:rPr>
                <w:sz w:val="18"/>
                <w:szCs w:val="18"/>
                <w:lang w:val="uk-UA"/>
              </w:rPr>
              <w:t>1200,0</w:t>
            </w:r>
          </w:p>
        </w:tc>
        <w:tc>
          <w:tcPr>
            <w:tcW w:w="870" w:type="dxa"/>
            <w:gridSpan w:val="4"/>
            <w:tcBorders>
              <w:top w:val="single" w:sz="4" w:space="0" w:color="auto"/>
              <w:left w:val="single" w:sz="4" w:space="0" w:color="auto"/>
              <w:bottom w:val="single" w:sz="4" w:space="0" w:color="auto"/>
              <w:right w:val="single" w:sz="4" w:space="0" w:color="auto"/>
            </w:tcBorders>
          </w:tcPr>
          <w:p w:rsidR="002756ED" w:rsidRPr="00D8419F" w:rsidRDefault="002756ED" w:rsidP="003F214F">
            <w:pPr>
              <w:keepLines/>
              <w:jc w:val="center"/>
              <w:rPr>
                <w:sz w:val="18"/>
                <w:szCs w:val="18"/>
                <w:lang w:val="uk-UA"/>
              </w:rPr>
            </w:pPr>
          </w:p>
        </w:tc>
        <w:tc>
          <w:tcPr>
            <w:tcW w:w="1187" w:type="dxa"/>
            <w:gridSpan w:val="2"/>
            <w:tcBorders>
              <w:top w:val="single" w:sz="4" w:space="0" w:color="auto"/>
              <w:left w:val="single" w:sz="4" w:space="0" w:color="auto"/>
              <w:bottom w:val="single" w:sz="4" w:space="0" w:color="auto"/>
              <w:right w:val="single" w:sz="4" w:space="0" w:color="auto"/>
            </w:tcBorders>
            <w:hideMark/>
          </w:tcPr>
          <w:p w:rsidR="002756ED" w:rsidRPr="00D8419F" w:rsidRDefault="005A7569" w:rsidP="003F214F">
            <w:pPr>
              <w:keepLines/>
              <w:rPr>
                <w:sz w:val="18"/>
                <w:szCs w:val="18"/>
                <w:lang w:val="uk-UA"/>
              </w:rPr>
            </w:pPr>
            <w:r>
              <w:rPr>
                <w:sz w:val="18"/>
                <w:szCs w:val="18"/>
                <w:lang w:val="uk-UA"/>
              </w:rPr>
              <w:t>1200,0</w:t>
            </w:r>
          </w:p>
        </w:tc>
        <w:tc>
          <w:tcPr>
            <w:tcW w:w="4260" w:type="dxa"/>
            <w:tcBorders>
              <w:top w:val="single" w:sz="4" w:space="0" w:color="auto"/>
              <w:left w:val="single" w:sz="4" w:space="0" w:color="auto"/>
              <w:bottom w:val="single" w:sz="4" w:space="0" w:color="auto"/>
              <w:right w:val="single" w:sz="4" w:space="0" w:color="auto"/>
            </w:tcBorders>
            <w:hideMark/>
          </w:tcPr>
          <w:p w:rsidR="002756ED" w:rsidRPr="00D8419F" w:rsidRDefault="002756ED" w:rsidP="003F214F">
            <w:pPr>
              <w:keepLines/>
              <w:rPr>
                <w:sz w:val="18"/>
                <w:szCs w:val="18"/>
                <w:lang w:val="uk-UA"/>
              </w:rPr>
            </w:pPr>
            <w:r w:rsidRPr="00D8419F">
              <w:rPr>
                <w:sz w:val="18"/>
                <w:szCs w:val="18"/>
                <w:lang w:val="uk-UA"/>
              </w:rPr>
              <w:t>Відшкодовано організаціям, надавачам житлово-ком</w:t>
            </w:r>
            <w:r w:rsidR="005A7569">
              <w:rPr>
                <w:sz w:val="18"/>
                <w:szCs w:val="18"/>
                <w:lang w:val="uk-UA"/>
              </w:rPr>
              <w:t>унальних послуг  пільг за  451 особу</w:t>
            </w:r>
            <w:r w:rsidRPr="00D8419F">
              <w:rPr>
                <w:sz w:val="18"/>
                <w:szCs w:val="18"/>
                <w:lang w:val="uk-UA"/>
              </w:rPr>
              <w:t>.</w:t>
            </w:r>
          </w:p>
        </w:tc>
      </w:tr>
      <w:tr w:rsidR="002756ED" w:rsidRPr="00D8419F" w:rsidTr="003F214F">
        <w:trPr>
          <w:gridAfter w:val="5"/>
          <w:wAfter w:w="6164" w:type="dxa"/>
          <w:trHeight w:val="17"/>
        </w:trPr>
        <w:tc>
          <w:tcPr>
            <w:tcW w:w="449" w:type="dxa"/>
            <w:tcBorders>
              <w:top w:val="single" w:sz="4" w:space="0" w:color="auto"/>
              <w:left w:val="single" w:sz="4" w:space="0" w:color="auto"/>
              <w:bottom w:val="single" w:sz="4" w:space="0" w:color="auto"/>
              <w:right w:val="single" w:sz="4" w:space="0" w:color="auto"/>
            </w:tcBorders>
          </w:tcPr>
          <w:p w:rsidR="002756ED" w:rsidRPr="00D8419F" w:rsidRDefault="002756ED" w:rsidP="003F214F">
            <w:pPr>
              <w:rPr>
                <w:sz w:val="18"/>
                <w:szCs w:val="18"/>
                <w:lang w:val="uk-UA"/>
              </w:rPr>
            </w:pPr>
          </w:p>
        </w:tc>
        <w:tc>
          <w:tcPr>
            <w:tcW w:w="485" w:type="dxa"/>
            <w:gridSpan w:val="4"/>
            <w:tcBorders>
              <w:top w:val="single" w:sz="4" w:space="0" w:color="auto"/>
              <w:left w:val="single" w:sz="4" w:space="0" w:color="auto"/>
              <w:bottom w:val="single" w:sz="4" w:space="0" w:color="auto"/>
              <w:right w:val="single" w:sz="4" w:space="0" w:color="auto"/>
            </w:tcBorders>
            <w:hideMark/>
          </w:tcPr>
          <w:p w:rsidR="002756ED" w:rsidRPr="00D8419F" w:rsidRDefault="002756ED" w:rsidP="003F214F">
            <w:pPr>
              <w:rPr>
                <w:sz w:val="18"/>
                <w:szCs w:val="18"/>
                <w:lang w:val="uk-UA"/>
              </w:rPr>
            </w:pPr>
            <w:r w:rsidRPr="00D8419F">
              <w:rPr>
                <w:sz w:val="18"/>
                <w:szCs w:val="18"/>
                <w:lang w:val="uk-UA"/>
              </w:rPr>
              <w:t>6</w:t>
            </w:r>
          </w:p>
        </w:tc>
        <w:tc>
          <w:tcPr>
            <w:tcW w:w="4756" w:type="dxa"/>
            <w:gridSpan w:val="3"/>
            <w:tcBorders>
              <w:top w:val="single" w:sz="4" w:space="0" w:color="auto"/>
              <w:left w:val="single" w:sz="4" w:space="0" w:color="auto"/>
              <w:bottom w:val="single" w:sz="4" w:space="0" w:color="auto"/>
              <w:right w:val="single" w:sz="4" w:space="0" w:color="auto"/>
            </w:tcBorders>
            <w:hideMark/>
          </w:tcPr>
          <w:p w:rsidR="002756ED" w:rsidRPr="00D8419F" w:rsidRDefault="002756ED" w:rsidP="003F214F">
            <w:pPr>
              <w:rPr>
                <w:sz w:val="18"/>
                <w:szCs w:val="18"/>
                <w:lang w:val="uk-UA"/>
              </w:rPr>
            </w:pPr>
            <w:r w:rsidRPr="00D8419F">
              <w:rPr>
                <w:sz w:val="18"/>
                <w:szCs w:val="18"/>
                <w:lang w:val="uk-UA"/>
              </w:rPr>
              <w:t xml:space="preserve">Виплата грошової компенсації фізичним особам за </w:t>
            </w:r>
            <w:r w:rsidRPr="00D8419F">
              <w:rPr>
                <w:sz w:val="18"/>
                <w:szCs w:val="18"/>
                <w:lang w:val="uk-UA"/>
              </w:rPr>
              <w:lastRenderedPageBreak/>
              <w:t>надання соціальних послуг громадянам похилого віку,інвалідам, дітям-інвалідам , хворим, які не здатні  до самообслуговування і потребують сторонньої допомоги</w:t>
            </w:r>
          </w:p>
        </w:tc>
        <w:tc>
          <w:tcPr>
            <w:tcW w:w="1180" w:type="dxa"/>
            <w:gridSpan w:val="3"/>
            <w:tcBorders>
              <w:top w:val="single" w:sz="4" w:space="0" w:color="auto"/>
              <w:left w:val="single" w:sz="4" w:space="0" w:color="auto"/>
              <w:bottom w:val="single" w:sz="4" w:space="0" w:color="auto"/>
              <w:right w:val="single" w:sz="4" w:space="0" w:color="auto"/>
            </w:tcBorders>
            <w:hideMark/>
          </w:tcPr>
          <w:p w:rsidR="002756ED" w:rsidRPr="00D8419F" w:rsidRDefault="002756ED" w:rsidP="003F214F">
            <w:pPr>
              <w:rPr>
                <w:sz w:val="18"/>
                <w:szCs w:val="18"/>
                <w:lang w:val="uk-UA"/>
              </w:rPr>
            </w:pPr>
            <w:r w:rsidRPr="00D8419F">
              <w:rPr>
                <w:sz w:val="18"/>
                <w:szCs w:val="18"/>
                <w:lang w:val="uk-UA"/>
              </w:rPr>
              <w:lastRenderedPageBreak/>
              <w:t>204</w:t>
            </w:r>
          </w:p>
        </w:tc>
        <w:tc>
          <w:tcPr>
            <w:tcW w:w="1365" w:type="dxa"/>
            <w:gridSpan w:val="4"/>
            <w:tcBorders>
              <w:top w:val="single" w:sz="4" w:space="0" w:color="auto"/>
              <w:left w:val="single" w:sz="4" w:space="0" w:color="auto"/>
              <w:bottom w:val="single" w:sz="4" w:space="0" w:color="auto"/>
              <w:right w:val="single" w:sz="4" w:space="0" w:color="auto"/>
            </w:tcBorders>
            <w:hideMark/>
          </w:tcPr>
          <w:p w:rsidR="002756ED" w:rsidRPr="00D8419F" w:rsidRDefault="002756ED" w:rsidP="003F214F">
            <w:pPr>
              <w:jc w:val="center"/>
              <w:rPr>
                <w:sz w:val="18"/>
                <w:szCs w:val="18"/>
                <w:lang w:val="uk-UA"/>
              </w:rPr>
            </w:pPr>
            <w:r w:rsidRPr="00D8419F">
              <w:rPr>
                <w:sz w:val="18"/>
                <w:szCs w:val="18"/>
                <w:lang w:val="uk-UA"/>
              </w:rPr>
              <w:t>195,2</w:t>
            </w:r>
          </w:p>
        </w:tc>
        <w:tc>
          <w:tcPr>
            <w:tcW w:w="1034" w:type="dxa"/>
            <w:gridSpan w:val="3"/>
            <w:tcBorders>
              <w:top w:val="single" w:sz="4" w:space="0" w:color="auto"/>
              <w:left w:val="single" w:sz="4" w:space="0" w:color="auto"/>
              <w:bottom w:val="single" w:sz="4" w:space="0" w:color="auto"/>
              <w:right w:val="single" w:sz="4" w:space="0" w:color="auto"/>
            </w:tcBorders>
            <w:hideMark/>
          </w:tcPr>
          <w:p w:rsidR="002756ED" w:rsidRPr="00D8419F" w:rsidRDefault="005A7569" w:rsidP="003F214F">
            <w:pPr>
              <w:jc w:val="center"/>
              <w:rPr>
                <w:sz w:val="18"/>
                <w:szCs w:val="18"/>
                <w:lang w:val="uk-UA"/>
              </w:rPr>
            </w:pPr>
            <w:r>
              <w:rPr>
                <w:sz w:val="18"/>
                <w:szCs w:val="18"/>
                <w:lang w:val="uk-UA"/>
              </w:rPr>
              <w:t>134,6</w:t>
            </w:r>
          </w:p>
          <w:p w:rsidR="002756ED" w:rsidRPr="00D8419F" w:rsidRDefault="002756ED" w:rsidP="003F214F">
            <w:pPr>
              <w:rPr>
                <w:sz w:val="18"/>
                <w:szCs w:val="18"/>
                <w:lang w:val="uk-UA"/>
              </w:rPr>
            </w:pPr>
          </w:p>
        </w:tc>
        <w:tc>
          <w:tcPr>
            <w:tcW w:w="870" w:type="dxa"/>
            <w:gridSpan w:val="4"/>
            <w:tcBorders>
              <w:top w:val="single" w:sz="4" w:space="0" w:color="auto"/>
              <w:left w:val="single" w:sz="4" w:space="0" w:color="auto"/>
              <w:bottom w:val="single" w:sz="4" w:space="0" w:color="auto"/>
              <w:right w:val="single" w:sz="4" w:space="0" w:color="auto"/>
            </w:tcBorders>
          </w:tcPr>
          <w:p w:rsidR="002756ED" w:rsidRPr="00D8419F" w:rsidRDefault="002756ED" w:rsidP="003F214F">
            <w:pPr>
              <w:keepLines/>
              <w:jc w:val="center"/>
              <w:rPr>
                <w:sz w:val="18"/>
                <w:szCs w:val="18"/>
                <w:lang w:val="uk-UA"/>
              </w:rPr>
            </w:pPr>
            <w:r w:rsidRPr="00D8419F">
              <w:rPr>
                <w:sz w:val="18"/>
                <w:szCs w:val="18"/>
                <w:lang w:val="uk-UA"/>
              </w:rPr>
              <w:lastRenderedPageBreak/>
              <w:t>-</w:t>
            </w:r>
          </w:p>
        </w:tc>
        <w:tc>
          <w:tcPr>
            <w:tcW w:w="1187" w:type="dxa"/>
            <w:gridSpan w:val="2"/>
            <w:tcBorders>
              <w:top w:val="single" w:sz="4" w:space="0" w:color="auto"/>
              <w:left w:val="single" w:sz="4" w:space="0" w:color="auto"/>
              <w:bottom w:val="single" w:sz="4" w:space="0" w:color="auto"/>
              <w:right w:val="single" w:sz="4" w:space="0" w:color="auto"/>
            </w:tcBorders>
            <w:hideMark/>
          </w:tcPr>
          <w:p w:rsidR="002756ED" w:rsidRPr="00D8419F" w:rsidRDefault="005A7569" w:rsidP="003F214F">
            <w:pPr>
              <w:keepLines/>
              <w:jc w:val="center"/>
              <w:rPr>
                <w:sz w:val="18"/>
                <w:szCs w:val="18"/>
                <w:lang w:val="uk-UA"/>
              </w:rPr>
            </w:pPr>
            <w:r>
              <w:rPr>
                <w:sz w:val="18"/>
                <w:szCs w:val="18"/>
                <w:lang w:val="uk-UA"/>
              </w:rPr>
              <w:t>134,6</w:t>
            </w:r>
          </w:p>
        </w:tc>
        <w:tc>
          <w:tcPr>
            <w:tcW w:w="4260" w:type="dxa"/>
            <w:tcBorders>
              <w:top w:val="single" w:sz="4" w:space="0" w:color="auto"/>
              <w:left w:val="single" w:sz="4" w:space="0" w:color="auto"/>
              <w:bottom w:val="single" w:sz="4" w:space="0" w:color="auto"/>
              <w:right w:val="single" w:sz="4" w:space="0" w:color="auto"/>
            </w:tcBorders>
            <w:hideMark/>
          </w:tcPr>
          <w:p w:rsidR="002756ED" w:rsidRPr="00D8419F" w:rsidRDefault="002756ED" w:rsidP="003F214F">
            <w:pPr>
              <w:rPr>
                <w:sz w:val="18"/>
                <w:szCs w:val="18"/>
                <w:lang w:val="uk-UA"/>
              </w:rPr>
            </w:pPr>
            <w:r w:rsidRPr="00D8419F">
              <w:rPr>
                <w:sz w:val="18"/>
                <w:szCs w:val="18"/>
                <w:lang w:val="uk-UA"/>
              </w:rPr>
              <w:t>Виплачено компенсацій    59 особам</w:t>
            </w:r>
          </w:p>
        </w:tc>
      </w:tr>
      <w:tr w:rsidR="002756ED" w:rsidRPr="00D8419F" w:rsidTr="003F214F">
        <w:trPr>
          <w:gridAfter w:val="5"/>
          <w:wAfter w:w="6164" w:type="dxa"/>
          <w:trHeight w:val="17"/>
        </w:trPr>
        <w:tc>
          <w:tcPr>
            <w:tcW w:w="449" w:type="dxa"/>
            <w:tcBorders>
              <w:top w:val="single" w:sz="4" w:space="0" w:color="auto"/>
              <w:left w:val="single" w:sz="4" w:space="0" w:color="auto"/>
              <w:bottom w:val="single" w:sz="4" w:space="0" w:color="auto"/>
              <w:right w:val="single" w:sz="4" w:space="0" w:color="auto"/>
            </w:tcBorders>
          </w:tcPr>
          <w:p w:rsidR="002756ED" w:rsidRPr="00D8419F" w:rsidRDefault="002756ED" w:rsidP="003F214F">
            <w:pPr>
              <w:rPr>
                <w:sz w:val="18"/>
                <w:szCs w:val="18"/>
                <w:lang w:val="uk-UA"/>
              </w:rPr>
            </w:pPr>
          </w:p>
        </w:tc>
        <w:tc>
          <w:tcPr>
            <w:tcW w:w="485" w:type="dxa"/>
            <w:gridSpan w:val="4"/>
            <w:tcBorders>
              <w:top w:val="single" w:sz="4" w:space="0" w:color="auto"/>
              <w:left w:val="single" w:sz="4" w:space="0" w:color="auto"/>
              <w:bottom w:val="single" w:sz="4" w:space="0" w:color="auto"/>
              <w:right w:val="single" w:sz="4" w:space="0" w:color="auto"/>
            </w:tcBorders>
            <w:hideMark/>
          </w:tcPr>
          <w:p w:rsidR="002756ED" w:rsidRPr="00D8419F" w:rsidRDefault="002756ED" w:rsidP="003F214F">
            <w:pPr>
              <w:rPr>
                <w:sz w:val="18"/>
                <w:szCs w:val="18"/>
                <w:lang w:val="uk-UA"/>
              </w:rPr>
            </w:pPr>
            <w:r w:rsidRPr="00D8419F">
              <w:rPr>
                <w:sz w:val="18"/>
                <w:szCs w:val="18"/>
                <w:lang w:val="uk-UA"/>
              </w:rPr>
              <w:t>7</w:t>
            </w:r>
          </w:p>
        </w:tc>
        <w:tc>
          <w:tcPr>
            <w:tcW w:w="4756" w:type="dxa"/>
            <w:gridSpan w:val="3"/>
            <w:tcBorders>
              <w:top w:val="single" w:sz="4" w:space="0" w:color="auto"/>
              <w:left w:val="single" w:sz="4" w:space="0" w:color="auto"/>
              <w:bottom w:val="single" w:sz="4" w:space="0" w:color="auto"/>
              <w:right w:val="single" w:sz="4" w:space="0" w:color="auto"/>
            </w:tcBorders>
            <w:hideMark/>
          </w:tcPr>
          <w:p w:rsidR="002756ED" w:rsidRPr="00D8419F" w:rsidRDefault="002756ED" w:rsidP="003F214F">
            <w:pPr>
              <w:rPr>
                <w:sz w:val="18"/>
                <w:szCs w:val="18"/>
                <w:lang w:val="uk-UA"/>
              </w:rPr>
            </w:pPr>
            <w:r w:rsidRPr="00D8419F">
              <w:rPr>
                <w:sz w:val="18"/>
                <w:szCs w:val="18"/>
                <w:lang w:val="uk-UA"/>
              </w:rPr>
              <w:t>Забезпечення безперебійної роботи благодійної їдальні</w:t>
            </w:r>
          </w:p>
        </w:tc>
        <w:tc>
          <w:tcPr>
            <w:tcW w:w="1180" w:type="dxa"/>
            <w:gridSpan w:val="3"/>
            <w:tcBorders>
              <w:top w:val="single" w:sz="4" w:space="0" w:color="auto"/>
              <w:left w:val="single" w:sz="4" w:space="0" w:color="auto"/>
              <w:bottom w:val="single" w:sz="4" w:space="0" w:color="auto"/>
              <w:right w:val="single" w:sz="4" w:space="0" w:color="auto"/>
            </w:tcBorders>
            <w:hideMark/>
          </w:tcPr>
          <w:p w:rsidR="002756ED" w:rsidRPr="00D8419F" w:rsidRDefault="002756ED" w:rsidP="003F214F">
            <w:pPr>
              <w:rPr>
                <w:sz w:val="18"/>
                <w:szCs w:val="18"/>
                <w:lang w:val="uk-UA"/>
              </w:rPr>
            </w:pPr>
            <w:r w:rsidRPr="00D8419F">
              <w:rPr>
                <w:sz w:val="18"/>
                <w:szCs w:val="18"/>
                <w:lang w:val="uk-UA"/>
              </w:rPr>
              <w:t>500,0</w:t>
            </w:r>
          </w:p>
        </w:tc>
        <w:tc>
          <w:tcPr>
            <w:tcW w:w="1365" w:type="dxa"/>
            <w:gridSpan w:val="4"/>
            <w:tcBorders>
              <w:top w:val="single" w:sz="4" w:space="0" w:color="auto"/>
              <w:left w:val="single" w:sz="4" w:space="0" w:color="auto"/>
              <w:bottom w:val="single" w:sz="4" w:space="0" w:color="auto"/>
              <w:right w:val="single" w:sz="4" w:space="0" w:color="auto"/>
            </w:tcBorders>
            <w:hideMark/>
          </w:tcPr>
          <w:p w:rsidR="002756ED" w:rsidRPr="00D8419F" w:rsidRDefault="002756ED" w:rsidP="003F214F">
            <w:pPr>
              <w:rPr>
                <w:sz w:val="18"/>
                <w:szCs w:val="18"/>
                <w:lang w:val="uk-UA"/>
              </w:rPr>
            </w:pPr>
            <w:r w:rsidRPr="00D8419F">
              <w:rPr>
                <w:sz w:val="18"/>
                <w:szCs w:val="18"/>
                <w:lang w:val="uk-UA"/>
              </w:rPr>
              <w:t>400,0</w:t>
            </w:r>
          </w:p>
        </w:tc>
        <w:tc>
          <w:tcPr>
            <w:tcW w:w="1034" w:type="dxa"/>
            <w:gridSpan w:val="3"/>
            <w:tcBorders>
              <w:top w:val="single" w:sz="4" w:space="0" w:color="auto"/>
              <w:left w:val="single" w:sz="4" w:space="0" w:color="auto"/>
              <w:bottom w:val="single" w:sz="4" w:space="0" w:color="auto"/>
              <w:right w:val="single" w:sz="4" w:space="0" w:color="auto"/>
            </w:tcBorders>
            <w:hideMark/>
          </w:tcPr>
          <w:p w:rsidR="002756ED" w:rsidRPr="00D8419F" w:rsidRDefault="005A7569" w:rsidP="003F214F">
            <w:pPr>
              <w:rPr>
                <w:sz w:val="18"/>
                <w:szCs w:val="18"/>
                <w:lang w:val="uk-UA"/>
              </w:rPr>
            </w:pPr>
            <w:r>
              <w:rPr>
                <w:sz w:val="18"/>
                <w:szCs w:val="18"/>
                <w:lang w:val="uk-UA"/>
              </w:rPr>
              <w:t>436,7</w:t>
            </w:r>
          </w:p>
        </w:tc>
        <w:tc>
          <w:tcPr>
            <w:tcW w:w="870" w:type="dxa"/>
            <w:gridSpan w:val="4"/>
            <w:tcBorders>
              <w:top w:val="single" w:sz="4" w:space="0" w:color="auto"/>
              <w:left w:val="single" w:sz="4" w:space="0" w:color="auto"/>
              <w:bottom w:val="single" w:sz="4" w:space="0" w:color="auto"/>
              <w:right w:val="single" w:sz="4" w:space="0" w:color="auto"/>
            </w:tcBorders>
          </w:tcPr>
          <w:p w:rsidR="002756ED" w:rsidRPr="00D8419F" w:rsidRDefault="002756ED" w:rsidP="003F214F">
            <w:pPr>
              <w:keepLines/>
              <w:jc w:val="center"/>
              <w:rPr>
                <w:sz w:val="18"/>
                <w:szCs w:val="18"/>
                <w:lang w:val="uk-UA"/>
              </w:rPr>
            </w:pPr>
          </w:p>
        </w:tc>
        <w:tc>
          <w:tcPr>
            <w:tcW w:w="1187" w:type="dxa"/>
            <w:gridSpan w:val="2"/>
            <w:tcBorders>
              <w:top w:val="single" w:sz="4" w:space="0" w:color="auto"/>
              <w:left w:val="single" w:sz="4" w:space="0" w:color="auto"/>
              <w:bottom w:val="single" w:sz="4" w:space="0" w:color="auto"/>
              <w:right w:val="single" w:sz="4" w:space="0" w:color="auto"/>
            </w:tcBorders>
            <w:hideMark/>
          </w:tcPr>
          <w:p w:rsidR="002756ED" w:rsidRPr="00D8419F" w:rsidRDefault="005A7569" w:rsidP="003F214F">
            <w:pPr>
              <w:keepLines/>
              <w:rPr>
                <w:sz w:val="18"/>
                <w:szCs w:val="18"/>
                <w:lang w:val="uk-UA"/>
              </w:rPr>
            </w:pPr>
            <w:r>
              <w:rPr>
                <w:sz w:val="18"/>
                <w:szCs w:val="18"/>
                <w:lang w:val="uk-UA"/>
              </w:rPr>
              <w:t>436,7</w:t>
            </w:r>
          </w:p>
        </w:tc>
        <w:tc>
          <w:tcPr>
            <w:tcW w:w="4260" w:type="dxa"/>
            <w:tcBorders>
              <w:top w:val="single" w:sz="4" w:space="0" w:color="auto"/>
              <w:left w:val="single" w:sz="4" w:space="0" w:color="auto"/>
              <w:bottom w:val="single" w:sz="4" w:space="0" w:color="auto"/>
              <w:right w:val="single" w:sz="4" w:space="0" w:color="auto"/>
            </w:tcBorders>
            <w:hideMark/>
          </w:tcPr>
          <w:p w:rsidR="002756ED" w:rsidRPr="00D8419F" w:rsidRDefault="005A7569" w:rsidP="003F214F">
            <w:pPr>
              <w:keepLines/>
              <w:rPr>
                <w:sz w:val="18"/>
                <w:szCs w:val="18"/>
                <w:lang w:val="uk-UA"/>
              </w:rPr>
            </w:pPr>
            <w:r>
              <w:rPr>
                <w:sz w:val="18"/>
                <w:szCs w:val="18"/>
                <w:lang w:val="uk-UA"/>
              </w:rPr>
              <w:t>Харчувалося 60</w:t>
            </w:r>
            <w:r w:rsidR="002756ED" w:rsidRPr="00D8419F">
              <w:rPr>
                <w:sz w:val="18"/>
                <w:szCs w:val="18"/>
                <w:lang w:val="uk-UA"/>
              </w:rPr>
              <w:t>0 громадян</w:t>
            </w:r>
          </w:p>
        </w:tc>
      </w:tr>
      <w:tr w:rsidR="002756ED" w:rsidRPr="007D22E9" w:rsidTr="003F214F">
        <w:trPr>
          <w:gridAfter w:val="5"/>
          <w:wAfter w:w="6164" w:type="dxa"/>
          <w:trHeight w:val="17"/>
        </w:trPr>
        <w:tc>
          <w:tcPr>
            <w:tcW w:w="449" w:type="dxa"/>
            <w:tcBorders>
              <w:top w:val="single" w:sz="4" w:space="0" w:color="auto"/>
              <w:left w:val="single" w:sz="4" w:space="0" w:color="auto"/>
              <w:bottom w:val="single" w:sz="4" w:space="0" w:color="auto"/>
              <w:right w:val="single" w:sz="4" w:space="0" w:color="auto"/>
            </w:tcBorders>
          </w:tcPr>
          <w:p w:rsidR="002756ED" w:rsidRPr="00D8419F" w:rsidRDefault="002756ED" w:rsidP="003F214F">
            <w:pPr>
              <w:rPr>
                <w:sz w:val="18"/>
                <w:szCs w:val="18"/>
                <w:lang w:val="uk-UA"/>
              </w:rPr>
            </w:pPr>
          </w:p>
        </w:tc>
        <w:tc>
          <w:tcPr>
            <w:tcW w:w="485" w:type="dxa"/>
            <w:gridSpan w:val="4"/>
            <w:tcBorders>
              <w:top w:val="single" w:sz="4" w:space="0" w:color="auto"/>
              <w:left w:val="single" w:sz="4" w:space="0" w:color="auto"/>
              <w:bottom w:val="single" w:sz="4" w:space="0" w:color="auto"/>
              <w:right w:val="single" w:sz="4" w:space="0" w:color="auto"/>
            </w:tcBorders>
            <w:hideMark/>
          </w:tcPr>
          <w:p w:rsidR="002756ED" w:rsidRPr="00D8419F" w:rsidRDefault="002756ED" w:rsidP="003F214F">
            <w:pPr>
              <w:rPr>
                <w:sz w:val="18"/>
                <w:szCs w:val="18"/>
                <w:lang w:val="uk-UA"/>
              </w:rPr>
            </w:pPr>
            <w:r w:rsidRPr="00D8419F">
              <w:rPr>
                <w:sz w:val="18"/>
                <w:szCs w:val="18"/>
                <w:lang w:val="uk-UA"/>
              </w:rPr>
              <w:t>8</w:t>
            </w:r>
          </w:p>
        </w:tc>
        <w:tc>
          <w:tcPr>
            <w:tcW w:w="4756" w:type="dxa"/>
            <w:gridSpan w:val="3"/>
            <w:tcBorders>
              <w:top w:val="single" w:sz="4" w:space="0" w:color="auto"/>
              <w:left w:val="single" w:sz="4" w:space="0" w:color="auto"/>
              <w:bottom w:val="single" w:sz="4" w:space="0" w:color="auto"/>
              <w:right w:val="single" w:sz="4" w:space="0" w:color="auto"/>
            </w:tcBorders>
            <w:hideMark/>
          </w:tcPr>
          <w:p w:rsidR="002756ED" w:rsidRPr="00D8419F" w:rsidRDefault="002756ED" w:rsidP="003F214F">
            <w:pPr>
              <w:rPr>
                <w:sz w:val="18"/>
                <w:szCs w:val="18"/>
                <w:lang w:val="uk-UA"/>
              </w:rPr>
            </w:pPr>
            <w:r w:rsidRPr="00D8419F">
              <w:rPr>
                <w:sz w:val="18"/>
                <w:szCs w:val="18"/>
                <w:lang w:val="uk-UA"/>
              </w:rPr>
              <w:t>Фінансова підтримка громадських обєднань для здійснення їх діяльності</w:t>
            </w:r>
          </w:p>
        </w:tc>
        <w:tc>
          <w:tcPr>
            <w:tcW w:w="1180" w:type="dxa"/>
            <w:gridSpan w:val="3"/>
            <w:tcBorders>
              <w:top w:val="single" w:sz="4" w:space="0" w:color="auto"/>
              <w:left w:val="single" w:sz="4" w:space="0" w:color="auto"/>
              <w:bottom w:val="single" w:sz="4" w:space="0" w:color="auto"/>
              <w:right w:val="single" w:sz="4" w:space="0" w:color="auto"/>
            </w:tcBorders>
            <w:hideMark/>
          </w:tcPr>
          <w:p w:rsidR="002756ED" w:rsidRPr="00D8419F" w:rsidRDefault="002756ED" w:rsidP="003F214F">
            <w:pPr>
              <w:rPr>
                <w:sz w:val="18"/>
                <w:szCs w:val="18"/>
                <w:lang w:val="uk-UA"/>
              </w:rPr>
            </w:pPr>
            <w:r w:rsidRPr="00D8419F">
              <w:rPr>
                <w:sz w:val="18"/>
                <w:szCs w:val="18"/>
                <w:lang w:val="uk-UA"/>
              </w:rPr>
              <w:t>70,0</w:t>
            </w:r>
          </w:p>
        </w:tc>
        <w:tc>
          <w:tcPr>
            <w:tcW w:w="1365" w:type="dxa"/>
            <w:gridSpan w:val="4"/>
            <w:tcBorders>
              <w:top w:val="single" w:sz="4" w:space="0" w:color="auto"/>
              <w:left w:val="single" w:sz="4" w:space="0" w:color="auto"/>
              <w:bottom w:val="single" w:sz="4" w:space="0" w:color="auto"/>
              <w:right w:val="single" w:sz="4" w:space="0" w:color="auto"/>
            </w:tcBorders>
          </w:tcPr>
          <w:p w:rsidR="002756ED" w:rsidRPr="00D8419F" w:rsidRDefault="002756ED" w:rsidP="003F214F">
            <w:pPr>
              <w:rPr>
                <w:sz w:val="18"/>
                <w:szCs w:val="18"/>
                <w:lang w:val="uk-UA"/>
              </w:rPr>
            </w:pPr>
            <w:r w:rsidRPr="00D8419F">
              <w:rPr>
                <w:sz w:val="18"/>
                <w:szCs w:val="18"/>
                <w:lang w:val="uk-UA"/>
              </w:rPr>
              <w:t>-</w:t>
            </w:r>
          </w:p>
        </w:tc>
        <w:tc>
          <w:tcPr>
            <w:tcW w:w="1034" w:type="dxa"/>
            <w:gridSpan w:val="3"/>
            <w:tcBorders>
              <w:top w:val="single" w:sz="4" w:space="0" w:color="auto"/>
              <w:left w:val="single" w:sz="4" w:space="0" w:color="auto"/>
              <w:bottom w:val="single" w:sz="4" w:space="0" w:color="auto"/>
              <w:right w:val="single" w:sz="4" w:space="0" w:color="auto"/>
            </w:tcBorders>
            <w:hideMark/>
          </w:tcPr>
          <w:p w:rsidR="002756ED" w:rsidRPr="00D8419F" w:rsidRDefault="002756ED" w:rsidP="003F214F">
            <w:pPr>
              <w:rPr>
                <w:sz w:val="18"/>
                <w:szCs w:val="18"/>
                <w:lang w:val="uk-UA"/>
              </w:rPr>
            </w:pPr>
            <w:r w:rsidRPr="00D8419F">
              <w:rPr>
                <w:sz w:val="18"/>
                <w:szCs w:val="18"/>
                <w:lang w:val="uk-UA"/>
              </w:rPr>
              <w:t>70,0</w:t>
            </w:r>
          </w:p>
        </w:tc>
        <w:tc>
          <w:tcPr>
            <w:tcW w:w="870" w:type="dxa"/>
            <w:gridSpan w:val="4"/>
            <w:tcBorders>
              <w:top w:val="single" w:sz="4" w:space="0" w:color="auto"/>
              <w:left w:val="single" w:sz="4" w:space="0" w:color="auto"/>
              <w:bottom w:val="single" w:sz="4" w:space="0" w:color="auto"/>
              <w:right w:val="single" w:sz="4" w:space="0" w:color="auto"/>
            </w:tcBorders>
          </w:tcPr>
          <w:p w:rsidR="002756ED" w:rsidRPr="00D8419F" w:rsidRDefault="002756ED" w:rsidP="003F214F">
            <w:pPr>
              <w:keepLines/>
              <w:jc w:val="center"/>
              <w:rPr>
                <w:sz w:val="18"/>
                <w:szCs w:val="18"/>
                <w:lang w:val="uk-UA"/>
              </w:rPr>
            </w:pPr>
          </w:p>
        </w:tc>
        <w:tc>
          <w:tcPr>
            <w:tcW w:w="1187" w:type="dxa"/>
            <w:gridSpan w:val="2"/>
            <w:tcBorders>
              <w:top w:val="single" w:sz="4" w:space="0" w:color="auto"/>
              <w:left w:val="single" w:sz="4" w:space="0" w:color="auto"/>
              <w:bottom w:val="single" w:sz="4" w:space="0" w:color="auto"/>
              <w:right w:val="single" w:sz="4" w:space="0" w:color="auto"/>
            </w:tcBorders>
            <w:hideMark/>
          </w:tcPr>
          <w:p w:rsidR="002756ED" w:rsidRPr="00D8419F" w:rsidRDefault="005A7569" w:rsidP="003F214F">
            <w:pPr>
              <w:keepLines/>
              <w:rPr>
                <w:sz w:val="18"/>
                <w:szCs w:val="18"/>
                <w:lang w:val="uk-UA"/>
              </w:rPr>
            </w:pPr>
            <w:r>
              <w:rPr>
                <w:sz w:val="18"/>
                <w:szCs w:val="18"/>
                <w:lang w:val="uk-UA"/>
              </w:rPr>
              <w:t>70,0</w:t>
            </w:r>
          </w:p>
        </w:tc>
        <w:tc>
          <w:tcPr>
            <w:tcW w:w="4260" w:type="dxa"/>
            <w:tcBorders>
              <w:top w:val="single" w:sz="4" w:space="0" w:color="auto"/>
              <w:left w:val="single" w:sz="4" w:space="0" w:color="auto"/>
              <w:bottom w:val="single" w:sz="4" w:space="0" w:color="auto"/>
              <w:right w:val="single" w:sz="4" w:space="0" w:color="auto"/>
            </w:tcBorders>
          </w:tcPr>
          <w:p w:rsidR="002756ED" w:rsidRPr="00D8419F" w:rsidRDefault="005A7569" w:rsidP="003F214F">
            <w:pPr>
              <w:keepLines/>
              <w:jc w:val="center"/>
              <w:rPr>
                <w:sz w:val="18"/>
                <w:szCs w:val="18"/>
                <w:lang w:val="uk-UA"/>
              </w:rPr>
            </w:pPr>
            <w:r>
              <w:rPr>
                <w:sz w:val="18"/>
                <w:szCs w:val="18"/>
                <w:lang w:val="uk-UA"/>
              </w:rPr>
              <w:t>Надано фінансову підтримку 11</w:t>
            </w:r>
            <w:r w:rsidR="002756ED" w:rsidRPr="00D8419F">
              <w:rPr>
                <w:sz w:val="18"/>
                <w:szCs w:val="18"/>
                <w:lang w:val="uk-UA"/>
              </w:rPr>
              <w:t xml:space="preserve"> громадським об’єднанням для здійснення їх діяльності</w:t>
            </w:r>
          </w:p>
        </w:tc>
      </w:tr>
      <w:tr w:rsidR="002756ED" w:rsidRPr="00D8419F" w:rsidTr="003F214F">
        <w:trPr>
          <w:gridAfter w:val="5"/>
          <w:wAfter w:w="6164" w:type="dxa"/>
          <w:trHeight w:val="17"/>
        </w:trPr>
        <w:tc>
          <w:tcPr>
            <w:tcW w:w="449" w:type="dxa"/>
            <w:tcBorders>
              <w:top w:val="single" w:sz="4" w:space="0" w:color="auto"/>
              <w:left w:val="single" w:sz="4" w:space="0" w:color="auto"/>
              <w:bottom w:val="single" w:sz="4" w:space="0" w:color="auto"/>
              <w:right w:val="single" w:sz="4" w:space="0" w:color="auto"/>
            </w:tcBorders>
          </w:tcPr>
          <w:p w:rsidR="002756ED" w:rsidRPr="00D8419F" w:rsidRDefault="002756ED" w:rsidP="003F214F">
            <w:pPr>
              <w:rPr>
                <w:sz w:val="18"/>
                <w:szCs w:val="18"/>
                <w:lang w:val="uk-UA"/>
              </w:rPr>
            </w:pPr>
          </w:p>
        </w:tc>
        <w:tc>
          <w:tcPr>
            <w:tcW w:w="485" w:type="dxa"/>
            <w:gridSpan w:val="4"/>
            <w:tcBorders>
              <w:top w:val="single" w:sz="4" w:space="0" w:color="auto"/>
              <w:left w:val="single" w:sz="4" w:space="0" w:color="auto"/>
              <w:bottom w:val="single" w:sz="4" w:space="0" w:color="auto"/>
              <w:right w:val="single" w:sz="4" w:space="0" w:color="auto"/>
            </w:tcBorders>
            <w:hideMark/>
          </w:tcPr>
          <w:p w:rsidR="002756ED" w:rsidRPr="00D8419F" w:rsidRDefault="002756ED" w:rsidP="003F214F">
            <w:pPr>
              <w:rPr>
                <w:sz w:val="18"/>
                <w:szCs w:val="18"/>
                <w:lang w:val="uk-UA"/>
              </w:rPr>
            </w:pPr>
            <w:r w:rsidRPr="00D8419F">
              <w:rPr>
                <w:sz w:val="18"/>
                <w:szCs w:val="18"/>
                <w:lang w:val="uk-UA"/>
              </w:rPr>
              <w:t>9</w:t>
            </w:r>
          </w:p>
        </w:tc>
        <w:tc>
          <w:tcPr>
            <w:tcW w:w="4756" w:type="dxa"/>
            <w:gridSpan w:val="3"/>
            <w:tcBorders>
              <w:top w:val="single" w:sz="4" w:space="0" w:color="auto"/>
              <w:left w:val="single" w:sz="4" w:space="0" w:color="auto"/>
              <w:bottom w:val="single" w:sz="4" w:space="0" w:color="auto"/>
              <w:right w:val="single" w:sz="4" w:space="0" w:color="auto"/>
            </w:tcBorders>
            <w:hideMark/>
          </w:tcPr>
          <w:p w:rsidR="002756ED" w:rsidRPr="00D8419F" w:rsidRDefault="002756ED" w:rsidP="003F214F">
            <w:pPr>
              <w:rPr>
                <w:sz w:val="18"/>
                <w:szCs w:val="18"/>
                <w:lang w:val="uk-UA"/>
              </w:rPr>
            </w:pPr>
            <w:r w:rsidRPr="00D8419F">
              <w:rPr>
                <w:sz w:val="18"/>
                <w:szCs w:val="18"/>
                <w:lang w:val="uk-UA"/>
              </w:rPr>
              <w:t>Придбання путівок на санаторно-курортне лікування для ветеранів війни, осіб на яких поширюється дія Закону України «Про статус ветеранів війни, гарантії їх соціального захисту»</w:t>
            </w:r>
          </w:p>
        </w:tc>
        <w:tc>
          <w:tcPr>
            <w:tcW w:w="1180" w:type="dxa"/>
            <w:gridSpan w:val="3"/>
            <w:tcBorders>
              <w:top w:val="single" w:sz="4" w:space="0" w:color="auto"/>
              <w:left w:val="single" w:sz="4" w:space="0" w:color="auto"/>
              <w:bottom w:val="single" w:sz="4" w:space="0" w:color="auto"/>
              <w:right w:val="single" w:sz="4" w:space="0" w:color="auto"/>
            </w:tcBorders>
            <w:hideMark/>
          </w:tcPr>
          <w:p w:rsidR="002756ED" w:rsidRPr="00D8419F" w:rsidRDefault="002756ED" w:rsidP="003F214F">
            <w:pPr>
              <w:rPr>
                <w:sz w:val="18"/>
                <w:szCs w:val="18"/>
                <w:lang w:val="uk-UA"/>
              </w:rPr>
            </w:pPr>
            <w:r w:rsidRPr="00D8419F">
              <w:rPr>
                <w:sz w:val="18"/>
                <w:szCs w:val="18"/>
                <w:lang w:val="uk-UA"/>
              </w:rPr>
              <w:t>150,0</w:t>
            </w:r>
          </w:p>
        </w:tc>
        <w:tc>
          <w:tcPr>
            <w:tcW w:w="1365" w:type="dxa"/>
            <w:gridSpan w:val="4"/>
            <w:tcBorders>
              <w:top w:val="single" w:sz="4" w:space="0" w:color="auto"/>
              <w:left w:val="single" w:sz="4" w:space="0" w:color="auto"/>
              <w:bottom w:val="single" w:sz="4" w:space="0" w:color="auto"/>
              <w:right w:val="single" w:sz="4" w:space="0" w:color="auto"/>
            </w:tcBorders>
          </w:tcPr>
          <w:p w:rsidR="002756ED" w:rsidRPr="00D8419F" w:rsidRDefault="002756ED" w:rsidP="003F214F">
            <w:pPr>
              <w:rPr>
                <w:sz w:val="18"/>
                <w:szCs w:val="18"/>
                <w:lang w:val="uk-UA"/>
              </w:rPr>
            </w:pPr>
            <w:r w:rsidRPr="00D8419F">
              <w:rPr>
                <w:sz w:val="18"/>
                <w:szCs w:val="18"/>
                <w:lang w:val="uk-UA"/>
              </w:rPr>
              <w:t>-</w:t>
            </w:r>
          </w:p>
        </w:tc>
        <w:tc>
          <w:tcPr>
            <w:tcW w:w="1034" w:type="dxa"/>
            <w:gridSpan w:val="3"/>
            <w:tcBorders>
              <w:top w:val="single" w:sz="4" w:space="0" w:color="auto"/>
              <w:left w:val="single" w:sz="4" w:space="0" w:color="auto"/>
              <w:bottom w:val="single" w:sz="4" w:space="0" w:color="auto"/>
              <w:right w:val="single" w:sz="4" w:space="0" w:color="auto"/>
            </w:tcBorders>
            <w:hideMark/>
          </w:tcPr>
          <w:p w:rsidR="002756ED" w:rsidRPr="00D8419F" w:rsidRDefault="005A7569" w:rsidP="003F214F">
            <w:pPr>
              <w:rPr>
                <w:sz w:val="18"/>
                <w:szCs w:val="18"/>
                <w:lang w:val="uk-UA"/>
              </w:rPr>
            </w:pPr>
            <w:r>
              <w:rPr>
                <w:sz w:val="18"/>
                <w:szCs w:val="18"/>
                <w:lang w:val="uk-UA"/>
              </w:rPr>
              <w:t>146,7</w:t>
            </w:r>
          </w:p>
        </w:tc>
        <w:tc>
          <w:tcPr>
            <w:tcW w:w="870" w:type="dxa"/>
            <w:gridSpan w:val="4"/>
            <w:tcBorders>
              <w:top w:val="single" w:sz="4" w:space="0" w:color="auto"/>
              <w:left w:val="single" w:sz="4" w:space="0" w:color="auto"/>
              <w:bottom w:val="single" w:sz="4" w:space="0" w:color="auto"/>
              <w:right w:val="single" w:sz="4" w:space="0" w:color="auto"/>
            </w:tcBorders>
          </w:tcPr>
          <w:p w:rsidR="002756ED" w:rsidRPr="00D8419F" w:rsidRDefault="002756ED" w:rsidP="003F214F">
            <w:pPr>
              <w:keepLines/>
              <w:jc w:val="center"/>
              <w:rPr>
                <w:sz w:val="18"/>
                <w:szCs w:val="18"/>
                <w:lang w:val="uk-UA"/>
              </w:rPr>
            </w:pPr>
          </w:p>
        </w:tc>
        <w:tc>
          <w:tcPr>
            <w:tcW w:w="1187" w:type="dxa"/>
            <w:gridSpan w:val="2"/>
            <w:tcBorders>
              <w:top w:val="single" w:sz="4" w:space="0" w:color="auto"/>
              <w:left w:val="single" w:sz="4" w:space="0" w:color="auto"/>
              <w:bottom w:val="single" w:sz="4" w:space="0" w:color="auto"/>
              <w:right w:val="single" w:sz="4" w:space="0" w:color="auto"/>
            </w:tcBorders>
            <w:hideMark/>
          </w:tcPr>
          <w:p w:rsidR="002756ED" w:rsidRPr="00D8419F" w:rsidRDefault="002756ED" w:rsidP="003F214F">
            <w:pPr>
              <w:keepLines/>
              <w:rPr>
                <w:sz w:val="18"/>
                <w:szCs w:val="18"/>
                <w:lang w:val="uk-UA"/>
              </w:rPr>
            </w:pPr>
            <w:r w:rsidRPr="00D8419F">
              <w:rPr>
                <w:sz w:val="18"/>
                <w:szCs w:val="18"/>
                <w:lang w:val="uk-UA"/>
              </w:rPr>
              <w:t>146,7</w:t>
            </w:r>
          </w:p>
        </w:tc>
        <w:tc>
          <w:tcPr>
            <w:tcW w:w="4260" w:type="dxa"/>
            <w:tcBorders>
              <w:top w:val="single" w:sz="4" w:space="0" w:color="auto"/>
              <w:left w:val="single" w:sz="4" w:space="0" w:color="auto"/>
              <w:bottom w:val="single" w:sz="4" w:space="0" w:color="auto"/>
              <w:right w:val="single" w:sz="4" w:space="0" w:color="auto"/>
            </w:tcBorders>
          </w:tcPr>
          <w:p w:rsidR="002756ED" w:rsidRPr="00D8419F" w:rsidRDefault="002756ED" w:rsidP="003F214F">
            <w:pPr>
              <w:keepLines/>
              <w:jc w:val="center"/>
              <w:rPr>
                <w:sz w:val="18"/>
                <w:szCs w:val="18"/>
                <w:lang w:val="uk-UA"/>
              </w:rPr>
            </w:pPr>
            <w:r w:rsidRPr="00D8419F">
              <w:rPr>
                <w:sz w:val="18"/>
                <w:szCs w:val="18"/>
                <w:lang w:val="uk-UA"/>
              </w:rPr>
              <w:t>Придбано 24 путівки для ветерана війни</w:t>
            </w:r>
          </w:p>
        </w:tc>
      </w:tr>
      <w:tr w:rsidR="002756ED" w:rsidRPr="00D8419F" w:rsidTr="003F214F">
        <w:trPr>
          <w:gridAfter w:val="5"/>
          <w:wAfter w:w="6164" w:type="dxa"/>
          <w:trHeight w:val="17"/>
        </w:trPr>
        <w:tc>
          <w:tcPr>
            <w:tcW w:w="449" w:type="dxa"/>
            <w:tcBorders>
              <w:top w:val="single" w:sz="4" w:space="0" w:color="auto"/>
              <w:left w:val="single" w:sz="4" w:space="0" w:color="auto"/>
              <w:bottom w:val="single" w:sz="4" w:space="0" w:color="auto"/>
              <w:right w:val="single" w:sz="4" w:space="0" w:color="auto"/>
            </w:tcBorders>
          </w:tcPr>
          <w:p w:rsidR="002756ED" w:rsidRPr="00D8419F" w:rsidRDefault="002756ED" w:rsidP="003F214F">
            <w:pPr>
              <w:rPr>
                <w:sz w:val="18"/>
                <w:szCs w:val="18"/>
                <w:lang w:val="uk-UA"/>
              </w:rPr>
            </w:pPr>
          </w:p>
        </w:tc>
        <w:tc>
          <w:tcPr>
            <w:tcW w:w="485" w:type="dxa"/>
            <w:gridSpan w:val="4"/>
            <w:tcBorders>
              <w:top w:val="single" w:sz="4" w:space="0" w:color="auto"/>
              <w:left w:val="single" w:sz="4" w:space="0" w:color="auto"/>
              <w:bottom w:val="single" w:sz="4" w:space="0" w:color="auto"/>
              <w:right w:val="single" w:sz="4" w:space="0" w:color="auto"/>
            </w:tcBorders>
            <w:hideMark/>
          </w:tcPr>
          <w:p w:rsidR="002756ED" w:rsidRPr="00D8419F" w:rsidRDefault="002756ED" w:rsidP="003F214F">
            <w:pPr>
              <w:rPr>
                <w:sz w:val="18"/>
                <w:szCs w:val="18"/>
                <w:lang w:val="uk-UA"/>
              </w:rPr>
            </w:pPr>
            <w:r w:rsidRPr="00D8419F">
              <w:rPr>
                <w:sz w:val="18"/>
                <w:szCs w:val="18"/>
                <w:lang w:val="uk-UA"/>
              </w:rPr>
              <w:t>10</w:t>
            </w:r>
          </w:p>
        </w:tc>
        <w:tc>
          <w:tcPr>
            <w:tcW w:w="4756" w:type="dxa"/>
            <w:gridSpan w:val="3"/>
            <w:tcBorders>
              <w:top w:val="single" w:sz="4" w:space="0" w:color="auto"/>
              <w:left w:val="single" w:sz="4" w:space="0" w:color="auto"/>
              <w:bottom w:val="single" w:sz="4" w:space="0" w:color="auto"/>
              <w:right w:val="single" w:sz="4" w:space="0" w:color="auto"/>
            </w:tcBorders>
            <w:hideMark/>
          </w:tcPr>
          <w:p w:rsidR="002756ED" w:rsidRPr="00D8419F" w:rsidRDefault="002756ED" w:rsidP="003F214F">
            <w:pPr>
              <w:rPr>
                <w:sz w:val="18"/>
                <w:szCs w:val="18"/>
                <w:lang w:val="uk-UA"/>
              </w:rPr>
            </w:pPr>
            <w:r w:rsidRPr="00D8419F">
              <w:rPr>
                <w:sz w:val="18"/>
                <w:szCs w:val="18"/>
                <w:lang w:val="uk-UA"/>
              </w:rPr>
              <w:t>Виплата грошової компенсації за земельні ділянки особам,які захищали незалежність, суверенітет та територіальну цілісність України і брали безпосередню участь в антитерористичній  операції і яким надано статус учасника бойових дій , інваліда війни відповідно до  Закону України «Про статус ветеранів війни, гарантії їх соціального захисту», а також членам сімей осіб, які загинули (пропали безвісти) або померли внаслідок поранення, контузії чи каліцтва, одержаних під час участі в АТО, і яким надано статус члена  сім’ї загиблого відповідно до законодавства України.</w:t>
            </w:r>
          </w:p>
        </w:tc>
        <w:tc>
          <w:tcPr>
            <w:tcW w:w="1180" w:type="dxa"/>
            <w:gridSpan w:val="3"/>
            <w:tcBorders>
              <w:top w:val="single" w:sz="4" w:space="0" w:color="auto"/>
              <w:left w:val="single" w:sz="4" w:space="0" w:color="auto"/>
              <w:bottom w:val="single" w:sz="4" w:space="0" w:color="auto"/>
              <w:right w:val="single" w:sz="4" w:space="0" w:color="auto"/>
            </w:tcBorders>
            <w:hideMark/>
          </w:tcPr>
          <w:p w:rsidR="002756ED" w:rsidRPr="00D8419F" w:rsidRDefault="002756ED" w:rsidP="003F214F">
            <w:pPr>
              <w:rPr>
                <w:sz w:val="18"/>
                <w:szCs w:val="18"/>
                <w:lang w:val="uk-UA"/>
              </w:rPr>
            </w:pPr>
            <w:r w:rsidRPr="00D8419F">
              <w:rPr>
                <w:sz w:val="18"/>
                <w:szCs w:val="18"/>
                <w:lang w:val="uk-UA"/>
              </w:rPr>
              <w:t>3000,0</w:t>
            </w:r>
          </w:p>
        </w:tc>
        <w:tc>
          <w:tcPr>
            <w:tcW w:w="1365" w:type="dxa"/>
            <w:gridSpan w:val="4"/>
            <w:tcBorders>
              <w:top w:val="single" w:sz="4" w:space="0" w:color="auto"/>
              <w:left w:val="single" w:sz="4" w:space="0" w:color="auto"/>
              <w:bottom w:val="single" w:sz="4" w:space="0" w:color="auto"/>
              <w:right w:val="single" w:sz="4" w:space="0" w:color="auto"/>
            </w:tcBorders>
          </w:tcPr>
          <w:p w:rsidR="002756ED" w:rsidRPr="00D8419F" w:rsidRDefault="002756ED" w:rsidP="003F214F">
            <w:pPr>
              <w:rPr>
                <w:sz w:val="18"/>
                <w:szCs w:val="18"/>
                <w:lang w:val="uk-UA"/>
              </w:rPr>
            </w:pPr>
            <w:r w:rsidRPr="00D8419F">
              <w:rPr>
                <w:sz w:val="18"/>
                <w:szCs w:val="18"/>
                <w:lang w:val="uk-UA"/>
              </w:rPr>
              <w:t>-</w:t>
            </w:r>
          </w:p>
        </w:tc>
        <w:tc>
          <w:tcPr>
            <w:tcW w:w="1034" w:type="dxa"/>
            <w:gridSpan w:val="3"/>
            <w:tcBorders>
              <w:top w:val="single" w:sz="4" w:space="0" w:color="auto"/>
              <w:left w:val="single" w:sz="4" w:space="0" w:color="auto"/>
              <w:bottom w:val="single" w:sz="4" w:space="0" w:color="auto"/>
              <w:right w:val="single" w:sz="4" w:space="0" w:color="auto"/>
            </w:tcBorders>
            <w:hideMark/>
          </w:tcPr>
          <w:p w:rsidR="002756ED" w:rsidRPr="00D8419F" w:rsidRDefault="005A7569" w:rsidP="003F214F">
            <w:pPr>
              <w:rPr>
                <w:sz w:val="18"/>
                <w:szCs w:val="18"/>
                <w:lang w:val="uk-UA"/>
              </w:rPr>
            </w:pPr>
            <w:r>
              <w:rPr>
                <w:sz w:val="18"/>
                <w:szCs w:val="18"/>
                <w:lang w:val="uk-UA"/>
              </w:rPr>
              <w:t>453</w:t>
            </w:r>
            <w:r w:rsidR="002756ED" w:rsidRPr="00D8419F">
              <w:rPr>
                <w:sz w:val="18"/>
                <w:szCs w:val="18"/>
                <w:lang w:val="uk-UA"/>
              </w:rPr>
              <w:t>,0</w:t>
            </w:r>
          </w:p>
        </w:tc>
        <w:tc>
          <w:tcPr>
            <w:tcW w:w="870" w:type="dxa"/>
            <w:gridSpan w:val="4"/>
            <w:tcBorders>
              <w:top w:val="single" w:sz="4" w:space="0" w:color="auto"/>
              <w:left w:val="single" w:sz="4" w:space="0" w:color="auto"/>
              <w:bottom w:val="single" w:sz="4" w:space="0" w:color="auto"/>
              <w:right w:val="single" w:sz="4" w:space="0" w:color="auto"/>
            </w:tcBorders>
          </w:tcPr>
          <w:p w:rsidR="002756ED" w:rsidRPr="00D8419F" w:rsidRDefault="002756ED" w:rsidP="003F214F">
            <w:pPr>
              <w:keepLines/>
              <w:jc w:val="center"/>
              <w:rPr>
                <w:sz w:val="18"/>
                <w:szCs w:val="18"/>
                <w:lang w:val="uk-UA"/>
              </w:rPr>
            </w:pPr>
            <w:r w:rsidRPr="00D8419F">
              <w:rPr>
                <w:sz w:val="18"/>
                <w:szCs w:val="18"/>
                <w:lang w:val="uk-UA"/>
              </w:rPr>
              <w:t>-</w:t>
            </w:r>
          </w:p>
        </w:tc>
        <w:tc>
          <w:tcPr>
            <w:tcW w:w="1187" w:type="dxa"/>
            <w:gridSpan w:val="2"/>
            <w:tcBorders>
              <w:top w:val="single" w:sz="4" w:space="0" w:color="auto"/>
              <w:left w:val="single" w:sz="4" w:space="0" w:color="auto"/>
              <w:bottom w:val="single" w:sz="4" w:space="0" w:color="auto"/>
              <w:right w:val="single" w:sz="4" w:space="0" w:color="auto"/>
            </w:tcBorders>
            <w:hideMark/>
          </w:tcPr>
          <w:p w:rsidR="002756ED" w:rsidRPr="00D8419F" w:rsidRDefault="005A7569" w:rsidP="003F214F">
            <w:pPr>
              <w:keepLines/>
              <w:rPr>
                <w:sz w:val="18"/>
                <w:szCs w:val="18"/>
                <w:lang w:val="uk-UA"/>
              </w:rPr>
            </w:pPr>
            <w:r>
              <w:rPr>
                <w:sz w:val="18"/>
                <w:szCs w:val="18"/>
                <w:lang w:val="uk-UA"/>
              </w:rPr>
              <w:t>452,8</w:t>
            </w:r>
          </w:p>
        </w:tc>
        <w:tc>
          <w:tcPr>
            <w:tcW w:w="4260" w:type="dxa"/>
            <w:tcBorders>
              <w:top w:val="single" w:sz="4" w:space="0" w:color="auto"/>
              <w:left w:val="single" w:sz="4" w:space="0" w:color="auto"/>
              <w:bottom w:val="single" w:sz="4" w:space="0" w:color="auto"/>
              <w:right w:val="single" w:sz="4" w:space="0" w:color="auto"/>
            </w:tcBorders>
          </w:tcPr>
          <w:p w:rsidR="002756ED" w:rsidRPr="002F55D1" w:rsidRDefault="005A7569" w:rsidP="003F214F">
            <w:pPr>
              <w:keepLines/>
              <w:rPr>
                <w:sz w:val="18"/>
                <w:szCs w:val="18"/>
                <w:highlight w:val="red"/>
                <w:lang w:val="uk-UA"/>
              </w:rPr>
            </w:pPr>
            <w:r w:rsidRPr="002F55D1">
              <w:rPr>
                <w:sz w:val="18"/>
                <w:szCs w:val="18"/>
                <w:lang w:val="uk-UA"/>
              </w:rPr>
              <w:t>Виплачено  грошову компенсацію за земельні ділянки 6 учасникам бойових дій АТО та членам сімей загиблих (померлих)</w:t>
            </w:r>
          </w:p>
        </w:tc>
      </w:tr>
      <w:tr w:rsidR="002756ED" w:rsidRPr="007D22E9" w:rsidTr="003F214F">
        <w:trPr>
          <w:gridAfter w:val="5"/>
          <w:wAfter w:w="6164" w:type="dxa"/>
          <w:trHeight w:val="17"/>
        </w:trPr>
        <w:tc>
          <w:tcPr>
            <w:tcW w:w="449" w:type="dxa"/>
            <w:tcBorders>
              <w:top w:val="single" w:sz="4" w:space="0" w:color="auto"/>
              <w:left w:val="single" w:sz="4" w:space="0" w:color="auto"/>
              <w:bottom w:val="single" w:sz="4" w:space="0" w:color="auto"/>
              <w:right w:val="single" w:sz="4" w:space="0" w:color="auto"/>
            </w:tcBorders>
          </w:tcPr>
          <w:p w:rsidR="002756ED" w:rsidRPr="00D8419F" w:rsidRDefault="002756ED" w:rsidP="003F214F">
            <w:pPr>
              <w:rPr>
                <w:sz w:val="18"/>
                <w:szCs w:val="18"/>
                <w:lang w:val="uk-UA"/>
              </w:rPr>
            </w:pPr>
          </w:p>
        </w:tc>
        <w:tc>
          <w:tcPr>
            <w:tcW w:w="485" w:type="dxa"/>
            <w:gridSpan w:val="4"/>
            <w:tcBorders>
              <w:top w:val="single" w:sz="4" w:space="0" w:color="auto"/>
              <w:left w:val="single" w:sz="4" w:space="0" w:color="auto"/>
              <w:bottom w:val="single" w:sz="4" w:space="0" w:color="auto"/>
              <w:right w:val="single" w:sz="4" w:space="0" w:color="auto"/>
            </w:tcBorders>
            <w:hideMark/>
          </w:tcPr>
          <w:p w:rsidR="002756ED" w:rsidRPr="00D8419F" w:rsidRDefault="002756ED" w:rsidP="003F214F">
            <w:pPr>
              <w:rPr>
                <w:sz w:val="18"/>
                <w:szCs w:val="18"/>
                <w:lang w:val="uk-UA"/>
              </w:rPr>
            </w:pPr>
            <w:r w:rsidRPr="00D8419F">
              <w:rPr>
                <w:sz w:val="18"/>
                <w:szCs w:val="18"/>
                <w:lang w:val="uk-UA"/>
              </w:rPr>
              <w:t>11</w:t>
            </w:r>
          </w:p>
        </w:tc>
        <w:tc>
          <w:tcPr>
            <w:tcW w:w="4756" w:type="dxa"/>
            <w:gridSpan w:val="3"/>
            <w:tcBorders>
              <w:top w:val="single" w:sz="4" w:space="0" w:color="auto"/>
              <w:left w:val="single" w:sz="4" w:space="0" w:color="auto"/>
              <w:bottom w:val="single" w:sz="4" w:space="0" w:color="auto"/>
              <w:right w:val="single" w:sz="4" w:space="0" w:color="auto"/>
            </w:tcBorders>
            <w:hideMark/>
          </w:tcPr>
          <w:p w:rsidR="002756ED" w:rsidRPr="00D8419F" w:rsidRDefault="002756ED" w:rsidP="003F214F">
            <w:pPr>
              <w:rPr>
                <w:sz w:val="18"/>
                <w:szCs w:val="18"/>
                <w:lang w:val="uk-UA"/>
              </w:rPr>
            </w:pPr>
            <w:r w:rsidRPr="00D8419F">
              <w:rPr>
                <w:sz w:val="18"/>
                <w:szCs w:val="18"/>
                <w:lang w:val="uk-UA"/>
              </w:rPr>
              <w:t xml:space="preserve"> Організація надання соціальних послуг за результатами проведення конкурсу із залучення бюджетних коштів для надання соціальних послуг.</w:t>
            </w:r>
          </w:p>
          <w:p w:rsidR="002756ED" w:rsidRPr="00D8419F" w:rsidRDefault="002756ED" w:rsidP="003F214F">
            <w:pPr>
              <w:rPr>
                <w:sz w:val="18"/>
                <w:szCs w:val="18"/>
                <w:lang w:val="uk-UA"/>
              </w:rPr>
            </w:pPr>
          </w:p>
        </w:tc>
        <w:tc>
          <w:tcPr>
            <w:tcW w:w="1180" w:type="dxa"/>
            <w:gridSpan w:val="3"/>
            <w:tcBorders>
              <w:top w:val="single" w:sz="4" w:space="0" w:color="auto"/>
              <w:left w:val="single" w:sz="4" w:space="0" w:color="auto"/>
              <w:bottom w:val="single" w:sz="4" w:space="0" w:color="auto"/>
              <w:right w:val="single" w:sz="4" w:space="0" w:color="auto"/>
            </w:tcBorders>
          </w:tcPr>
          <w:p w:rsidR="002756ED" w:rsidRPr="00D8419F" w:rsidRDefault="002756ED" w:rsidP="003F214F">
            <w:pPr>
              <w:rPr>
                <w:sz w:val="18"/>
                <w:szCs w:val="18"/>
                <w:lang w:val="uk-UA"/>
              </w:rPr>
            </w:pPr>
            <w:r w:rsidRPr="00D8419F">
              <w:rPr>
                <w:sz w:val="18"/>
                <w:szCs w:val="18"/>
                <w:lang w:val="uk-UA"/>
              </w:rPr>
              <w:t>100</w:t>
            </w:r>
          </w:p>
        </w:tc>
        <w:tc>
          <w:tcPr>
            <w:tcW w:w="1365" w:type="dxa"/>
            <w:gridSpan w:val="4"/>
            <w:tcBorders>
              <w:top w:val="single" w:sz="4" w:space="0" w:color="auto"/>
              <w:left w:val="single" w:sz="4" w:space="0" w:color="auto"/>
              <w:bottom w:val="single" w:sz="4" w:space="0" w:color="auto"/>
              <w:right w:val="single" w:sz="4" w:space="0" w:color="auto"/>
            </w:tcBorders>
          </w:tcPr>
          <w:p w:rsidR="002756ED" w:rsidRPr="00D8419F" w:rsidRDefault="002756ED" w:rsidP="003F214F">
            <w:pPr>
              <w:rPr>
                <w:b/>
                <w:sz w:val="18"/>
                <w:szCs w:val="18"/>
                <w:u w:val="single"/>
                <w:lang w:val="uk-UA"/>
              </w:rPr>
            </w:pPr>
            <w:r w:rsidRPr="00D8419F">
              <w:rPr>
                <w:b/>
                <w:sz w:val="18"/>
                <w:szCs w:val="18"/>
                <w:u w:val="single"/>
                <w:lang w:val="uk-UA"/>
              </w:rPr>
              <w:t>-</w:t>
            </w:r>
          </w:p>
        </w:tc>
        <w:tc>
          <w:tcPr>
            <w:tcW w:w="1034" w:type="dxa"/>
            <w:gridSpan w:val="3"/>
            <w:tcBorders>
              <w:top w:val="single" w:sz="4" w:space="0" w:color="auto"/>
              <w:left w:val="single" w:sz="4" w:space="0" w:color="auto"/>
              <w:bottom w:val="single" w:sz="4" w:space="0" w:color="auto"/>
              <w:right w:val="single" w:sz="4" w:space="0" w:color="auto"/>
            </w:tcBorders>
          </w:tcPr>
          <w:p w:rsidR="002756ED" w:rsidRPr="00D8419F" w:rsidRDefault="002756ED" w:rsidP="003F214F">
            <w:pPr>
              <w:rPr>
                <w:sz w:val="18"/>
                <w:szCs w:val="18"/>
                <w:lang w:val="uk-UA"/>
              </w:rPr>
            </w:pPr>
            <w:r w:rsidRPr="00D8419F">
              <w:rPr>
                <w:sz w:val="18"/>
                <w:szCs w:val="18"/>
                <w:lang w:val="uk-UA"/>
              </w:rPr>
              <w:t>100</w:t>
            </w:r>
          </w:p>
        </w:tc>
        <w:tc>
          <w:tcPr>
            <w:tcW w:w="870" w:type="dxa"/>
            <w:gridSpan w:val="4"/>
            <w:tcBorders>
              <w:top w:val="single" w:sz="4" w:space="0" w:color="auto"/>
              <w:left w:val="single" w:sz="4" w:space="0" w:color="auto"/>
              <w:bottom w:val="single" w:sz="4" w:space="0" w:color="auto"/>
              <w:right w:val="single" w:sz="4" w:space="0" w:color="auto"/>
            </w:tcBorders>
            <w:hideMark/>
          </w:tcPr>
          <w:p w:rsidR="002756ED" w:rsidRPr="00D8419F" w:rsidRDefault="002756ED" w:rsidP="003F214F">
            <w:pPr>
              <w:keepLines/>
              <w:jc w:val="center"/>
              <w:rPr>
                <w:sz w:val="18"/>
                <w:szCs w:val="18"/>
                <w:lang w:val="uk-UA"/>
              </w:rPr>
            </w:pPr>
            <w:r w:rsidRPr="00D8419F">
              <w:rPr>
                <w:sz w:val="18"/>
                <w:szCs w:val="18"/>
                <w:lang w:val="uk-UA"/>
              </w:rPr>
              <w:t>-</w:t>
            </w:r>
          </w:p>
        </w:tc>
        <w:tc>
          <w:tcPr>
            <w:tcW w:w="1187" w:type="dxa"/>
            <w:gridSpan w:val="2"/>
            <w:tcBorders>
              <w:top w:val="single" w:sz="4" w:space="0" w:color="auto"/>
              <w:left w:val="single" w:sz="4" w:space="0" w:color="auto"/>
              <w:bottom w:val="single" w:sz="4" w:space="0" w:color="auto"/>
              <w:right w:val="single" w:sz="4" w:space="0" w:color="auto"/>
            </w:tcBorders>
            <w:hideMark/>
          </w:tcPr>
          <w:p w:rsidR="002756ED" w:rsidRPr="00D8419F" w:rsidRDefault="00CF349C" w:rsidP="00712206">
            <w:pPr>
              <w:keepLines/>
              <w:rPr>
                <w:sz w:val="18"/>
                <w:szCs w:val="18"/>
                <w:lang w:val="uk-UA"/>
              </w:rPr>
            </w:pPr>
            <w:r>
              <w:rPr>
                <w:sz w:val="18"/>
                <w:szCs w:val="18"/>
                <w:lang w:val="uk-UA"/>
              </w:rPr>
              <w:t>100</w:t>
            </w:r>
            <w:r w:rsidR="002756ED" w:rsidRPr="00D8419F">
              <w:rPr>
                <w:sz w:val="18"/>
                <w:szCs w:val="18"/>
                <w:lang w:val="uk-UA"/>
              </w:rPr>
              <w:t>,0</w:t>
            </w:r>
          </w:p>
        </w:tc>
        <w:tc>
          <w:tcPr>
            <w:tcW w:w="4260" w:type="dxa"/>
            <w:tcBorders>
              <w:top w:val="single" w:sz="4" w:space="0" w:color="auto"/>
              <w:left w:val="single" w:sz="4" w:space="0" w:color="auto"/>
              <w:bottom w:val="single" w:sz="4" w:space="0" w:color="auto"/>
              <w:right w:val="single" w:sz="4" w:space="0" w:color="auto"/>
            </w:tcBorders>
            <w:hideMark/>
          </w:tcPr>
          <w:p w:rsidR="002756ED" w:rsidRPr="00D8419F" w:rsidRDefault="002756ED" w:rsidP="003F214F">
            <w:pPr>
              <w:keepLines/>
              <w:rPr>
                <w:sz w:val="18"/>
                <w:szCs w:val="18"/>
                <w:lang w:val="uk-UA"/>
              </w:rPr>
            </w:pPr>
            <w:r w:rsidRPr="00D8419F">
              <w:rPr>
                <w:sz w:val="18"/>
                <w:szCs w:val="18"/>
                <w:lang w:val="uk-UA"/>
              </w:rPr>
              <w:t>Охоплення соціальними послугами не менше 30 фізичних осіб, які перебувають у складних життєвих обставинах та осіб з інвалідністю, дітей з інвалідністю</w:t>
            </w:r>
          </w:p>
        </w:tc>
      </w:tr>
      <w:tr w:rsidR="002756ED" w:rsidRPr="00D8419F" w:rsidTr="003F214F">
        <w:trPr>
          <w:gridAfter w:val="5"/>
          <w:wAfter w:w="6164" w:type="dxa"/>
          <w:trHeight w:val="17"/>
        </w:trPr>
        <w:tc>
          <w:tcPr>
            <w:tcW w:w="449" w:type="dxa"/>
            <w:tcBorders>
              <w:top w:val="single" w:sz="4" w:space="0" w:color="auto"/>
              <w:left w:val="single" w:sz="4" w:space="0" w:color="auto"/>
              <w:bottom w:val="single" w:sz="4" w:space="0" w:color="auto"/>
              <w:right w:val="single" w:sz="4" w:space="0" w:color="auto"/>
            </w:tcBorders>
          </w:tcPr>
          <w:p w:rsidR="002756ED" w:rsidRPr="00D8419F" w:rsidRDefault="002756ED" w:rsidP="003F214F">
            <w:pPr>
              <w:rPr>
                <w:sz w:val="18"/>
                <w:szCs w:val="18"/>
                <w:lang w:val="uk-UA"/>
              </w:rPr>
            </w:pPr>
          </w:p>
        </w:tc>
        <w:tc>
          <w:tcPr>
            <w:tcW w:w="485" w:type="dxa"/>
            <w:gridSpan w:val="4"/>
            <w:tcBorders>
              <w:top w:val="single" w:sz="4" w:space="0" w:color="auto"/>
              <w:left w:val="single" w:sz="4" w:space="0" w:color="auto"/>
              <w:bottom w:val="single" w:sz="4" w:space="0" w:color="auto"/>
              <w:right w:val="single" w:sz="4" w:space="0" w:color="auto"/>
            </w:tcBorders>
            <w:hideMark/>
          </w:tcPr>
          <w:p w:rsidR="002756ED" w:rsidRPr="00D8419F" w:rsidRDefault="002756ED" w:rsidP="003F214F">
            <w:pPr>
              <w:rPr>
                <w:sz w:val="18"/>
                <w:szCs w:val="18"/>
                <w:lang w:val="uk-UA"/>
              </w:rPr>
            </w:pPr>
            <w:r w:rsidRPr="00D8419F">
              <w:rPr>
                <w:sz w:val="18"/>
                <w:szCs w:val="18"/>
                <w:lang w:val="uk-UA"/>
              </w:rPr>
              <w:t>12</w:t>
            </w:r>
          </w:p>
        </w:tc>
        <w:tc>
          <w:tcPr>
            <w:tcW w:w="4756" w:type="dxa"/>
            <w:gridSpan w:val="3"/>
            <w:tcBorders>
              <w:top w:val="single" w:sz="4" w:space="0" w:color="auto"/>
              <w:left w:val="single" w:sz="4" w:space="0" w:color="auto"/>
              <w:bottom w:val="single" w:sz="4" w:space="0" w:color="auto"/>
              <w:right w:val="single" w:sz="4" w:space="0" w:color="auto"/>
            </w:tcBorders>
            <w:hideMark/>
          </w:tcPr>
          <w:p w:rsidR="002756ED" w:rsidRPr="00D8419F" w:rsidRDefault="002756ED" w:rsidP="003F214F">
            <w:pPr>
              <w:jc w:val="both"/>
              <w:rPr>
                <w:sz w:val="18"/>
                <w:szCs w:val="18"/>
                <w:lang w:val="uk-UA"/>
              </w:rPr>
            </w:pPr>
            <w:r w:rsidRPr="00D8419F">
              <w:rPr>
                <w:sz w:val="18"/>
                <w:szCs w:val="18"/>
                <w:lang w:val="uk-UA"/>
              </w:rPr>
              <w:t>Відшкодування витрат тернопільському благодійному фонду «Карітас», пов’язаних з перевезенням осіб з інвалідністю з порушенням опорно-рухового апарату, осіб з вадами зору та одиноких людей похилого віку</w:t>
            </w:r>
          </w:p>
        </w:tc>
        <w:tc>
          <w:tcPr>
            <w:tcW w:w="1180" w:type="dxa"/>
            <w:gridSpan w:val="3"/>
            <w:tcBorders>
              <w:top w:val="single" w:sz="4" w:space="0" w:color="auto"/>
              <w:left w:val="single" w:sz="4" w:space="0" w:color="auto"/>
              <w:bottom w:val="single" w:sz="4" w:space="0" w:color="auto"/>
              <w:right w:val="single" w:sz="4" w:space="0" w:color="auto"/>
            </w:tcBorders>
          </w:tcPr>
          <w:p w:rsidR="002756ED" w:rsidRPr="00D8419F" w:rsidRDefault="002756ED" w:rsidP="003F214F">
            <w:pPr>
              <w:rPr>
                <w:sz w:val="18"/>
                <w:szCs w:val="18"/>
                <w:lang w:val="uk-UA"/>
              </w:rPr>
            </w:pPr>
            <w:r w:rsidRPr="00D8419F">
              <w:rPr>
                <w:sz w:val="18"/>
                <w:szCs w:val="18"/>
                <w:lang w:val="en-US"/>
              </w:rPr>
              <w:t>51</w:t>
            </w:r>
            <w:r w:rsidRPr="00D8419F">
              <w:rPr>
                <w:sz w:val="18"/>
                <w:szCs w:val="18"/>
                <w:lang w:val="uk-UA"/>
              </w:rPr>
              <w:t>,0</w:t>
            </w:r>
          </w:p>
        </w:tc>
        <w:tc>
          <w:tcPr>
            <w:tcW w:w="1365" w:type="dxa"/>
            <w:gridSpan w:val="4"/>
            <w:tcBorders>
              <w:top w:val="single" w:sz="4" w:space="0" w:color="auto"/>
              <w:left w:val="single" w:sz="4" w:space="0" w:color="auto"/>
              <w:bottom w:val="single" w:sz="4" w:space="0" w:color="auto"/>
              <w:right w:val="single" w:sz="4" w:space="0" w:color="auto"/>
            </w:tcBorders>
          </w:tcPr>
          <w:p w:rsidR="002756ED" w:rsidRPr="00D8419F" w:rsidRDefault="002756ED" w:rsidP="003F214F">
            <w:pPr>
              <w:jc w:val="center"/>
              <w:rPr>
                <w:sz w:val="18"/>
                <w:szCs w:val="18"/>
                <w:lang w:val="uk-UA"/>
              </w:rPr>
            </w:pPr>
          </w:p>
        </w:tc>
        <w:tc>
          <w:tcPr>
            <w:tcW w:w="1034" w:type="dxa"/>
            <w:gridSpan w:val="3"/>
            <w:tcBorders>
              <w:top w:val="single" w:sz="4" w:space="0" w:color="auto"/>
              <w:left w:val="single" w:sz="4" w:space="0" w:color="auto"/>
              <w:bottom w:val="single" w:sz="4" w:space="0" w:color="auto"/>
              <w:right w:val="single" w:sz="4" w:space="0" w:color="auto"/>
            </w:tcBorders>
          </w:tcPr>
          <w:p w:rsidR="002756ED" w:rsidRPr="00D8419F" w:rsidRDefault="002756ED" w:rsidP="00712206">
            <w:pPr>
              <w:rPr>
                <w:sz w:val="18"/>
                <w:szCs w:val="18"/>
                <w:lang w:val="uk-UA"/>
              </w:rPr>
            </w:pPr>
            <w:r w:rsidRPr="00D8419F">
              <w:rPr>
                <w:sz w:val="18"/>
                <w:szCs w:val="18"/>
                <w:lang w:val="uk-UA"/>
              </w:rPr>
              <w:t>51,0</w:t>
            </w:r>
          </w:p>
        </w:tc>
        <w:tc>
          <w:tcPr>
            <w:tcW w:w="870" w:type="dxa"/>
            <w:gridSpan w:val="4"/>
            <w:tcBorders>
              <w:top w:val="single" w:sz="4" w:space="0" w:color="auto"/>
              <w:left w:val="single" w:sz="4" w:space="0" w:color="auto"/>
              <w:bottom w:val="single" w:sz="4" w:space="0" w:color="auto"/>
              <w:right w:val="single" w:sz="4" w:space="0" w:color="auto"/>
            </w:tcBorders>
            <w:hideMark/>
          </w:tcPr>
          <w:p w:rsidR="002756ED" w:rsidRPr="00D8419F" w:rsidRDefault="002756ED" w:rsidP="003F214F">
            <w:pPr>
              <w:keepLines/>
              <w:jc w:val="center"/>
              <w:rPr>
                <w:sz w:val="18"/>
                <w:szCs w:val="18"/>
                <w:lang w:val="uk-UA"/>
              </w:rPr>
            </w:pPr>
          </w:p>
        </w:tc>
        <w:tc>
          <w:tcPr>
            <w:tcW w:w="1187" w:type="dxa"/>
            <w:gridSpan w:val="2"/>
            <w:tcBorders>
              <w:top w:val="single" w:sz="4" w:space="0" w:color="auto"/>
              <w:left w:val="single" w:sz="4" w:space="0" w:color="auto"/>
              <w:bottom w:val="single" w:sz="4" w:space="0" w:color="auto"/>
              <w:right w:val="single" w:sz="4" w:space="0" w:color="auto"/>
            </w:tcBorders>
            <w:hideMark/>
          </w:tcPr>
          <w:p w:rsidR="002756ED" w:rsidRPr="00CF349C" w:rsidRDefault="00CF349C" w:rsidP="003F214F">
            <w:pPr>
              <w:keepLines/>
              <w:rPr>
                <w:sz w:val="18"/>
                <w:szCs w:val="18"/>
                <w:lang w:val="uk-UA"/>
              </w:rPr>
            </w:pPr>
            <w:r w:rsidRPr="00CF349C">
              <w:rPr>
                <w:sz w:val="18"/>
                <w:szCs w:val="18"/>
                <w:lang w:val="uk-UA"/>
              </w:rPr>
              <w:t>51,0</w:t>
            </w:r>
          </w:p>
        </w:tc>
        <w:tc>
          <w:tcPr>
            <w:tcW w:w="4260" w:type="dxa"/>
            <w:tcBorders>
              <w:top w:val="single" w:sz="4" w:space="0" w:color="auto"/>
              <w:left w:val="single" w:sz="4" w:space="0" w:color="auto"/>
              <w:bottom w:val="single" w:sz="4" w:space="0" w:color="auto"/>
              <w:right w:val="single" w:sz="4" w:space="0" w:color="auto"/>
            </w:tcBorders>
            <w:hideMark/>
          </w:tcPr>
          <w:p w:rsidR="002756ED" w:rsidRPr="00D8419F" w:rsidRDefault="002756ED" w:rsidP="003F214F">
            <w:pPr>
              <w:keepLines/>
              <w:rPr>
                <w:sz w:val="18"/>
                <w:szCs w:val="18"/>
                <w:lang w:val="uk-UA"/>
              </w:rPr>
            </w:pPr>
            <w:r w:rsidRPr="00D8419F">
              <w:rPr>
                <w:sz w:val="18"/>
                <w:szCs w:val="18"/>
                <w:lang w:val="uk-UA"/>
              </w:rPr>
              <w:t xml:space="preserve">Надання безкоштовних послуг  у перевезенн осіб з інвалідністю з порушенням опорно-рухового апарату, осіб з вадами зору та одиноких людей похилого віку і </w:t>
            </w:r>
          </w:p>
        </w:tc>
      </w:tr>
      <w:tr w:rsidR="002756ED" w:rsidRPr="00D8419F" w:rsidTr="003F214F">
        <w:trPr>
          <w:gridAfter w:val="5"/>
          <w:wAfter w:w="6164" w:type="dxa"/>
          <w:trHeight w:val="17"/>
        </w:trPr>
        <w:tc>
          <w:tcPr>
            <w:tcW w:w="449" w:type="dxa"/>
            <w:tcBorders>
              <w:top w:val="single" w:sz="4" w:space="0" w:color="auto"/>
              <w:left w:val="single" w:sz="4" w:space="0" w:color="auto"/>
              <w:bottom w:val="single" w:sz="4" w:space="0" w:color="auto"/>
              <w:right w:val="single" w:sz="4" w:space="0" w:color="auto"/>
            </w:tcBorders>
          </w:tcPr>
          <w:p w:rsidR="002756ED" w:rsidRPr="00D8419F" w:rsidRDefault="002756ED" w:rsidP="003F214F">
            <w:pPr>
              <w:rPr>
                <w:sz w:val="18"/>
                <w:szCs w:val="18"/>
                <w:lang w:val="uk-UA"/>
              </w:rPr>
            </w:pPr>
          </w:p>
        </w:tc>
        <w:tc>
          <w:tcPr>
            <w:tcW w:w="485" w:type="dxa"/>
            <w:gridSpan w:val="4"/>
            <w:tcBorders>
              <w:top w:val="single" w:sz="4" w:space="0" w:color="auto"/>
              <w:left w:val="single" w:sz="4" w:space="0" w:color="auto"/>
              <w:bottom w:val="single" w:sz="4" w:space="0" w:color="auto"/>
              <w:right w:val="single" w:sz="4" w:space="0" w:color="auto"/>
            </w:tcBorders>
            <w:hideMark/>
          </w:tcPr>
          <w:p w:rsidR="002756ED" w:rsidRPr="00D8419F" w:rsidRDefault="002756ED" w:rsidP="003F214F">
            <w:pPr>
              <w:rPr>
                <w:sz w:val="18"/>
                <w:szCs w:val="18"/>
                <w:lang w:val="uk-UA"/>
              </w:rPr>
            </w:pPr>
            <w:r w:rsidRPr="00D8419F">
              <w:rPr>
                <w:sz w:val="18"/>
                <w:szCs w:val="18"/>
                <w:lang w:val="uk-UA"/>
              </w:rPr>
              <w:t>13</w:t>
            </w:r>
          </w:p>
        </w:tc>
        <w:tc>
          <w:tcPr>
            <w:tcW w:w="4756" w:type="dxa"/>
            <w:gridSpan w:val="3"/>
            <w:tcBorders>
              <w:top w:val="single" w:sz="4" w:space="0" w:color="auto"/>
              <w:left w:val="single" w:sz="4" w:space="0" w:color="auto"/>
              <w:bottom w:val="single" w:sz="4" w:space="0" w:color="auto"/>
              <w:right w:val="single" w:sz="4" w:space="0" w:color="auto"/>
            </w:tcBorders>
            <w:hideMark/>
          </w:tcPr>
          <w:p w:rsidR="002756ED" w:rsidRPr="00D8419F" w:rsidRDefault="002756ED" w:rsidP="003F214F">
            <w:pPr>
              <w:rPr>
                <w:sz w:val="18"/>
                <w:szCs w:val="18"/>
                <w:lang w:val="uk-UA"/>
              </w:rPr>
            </w:pPr>
            <w:r w:rsidRPr="00D8419F">
              <w:rPr>
                <w:sz w:val="18"/>
                <w:szCs w:val="18"/>
                <w:lang w:val="uk-UA"/>
              </w:rPr>
              <w:t xml:space="preserve">    Придбання до державних та релігійних свят основних видів       продуктів харчування для одиноких непрацездатних осіб похилого віку та інвалідів, ветеранів війни та праці, дітей-інвалідів, малозабезпечених мешканців міста. Благодійні надходження</w:t>
            </w:r>
          </w:p>
        </w:tc>
        <w:tc>
          <w:tcPr>
            <w:tcW w:w="1180" w:type="dxa"/>
            <w:gridSpan w:val="3"/>
            <w:tcBorders>
              <w:top w:val="single" w:sz="4" w:space="0" w:color="auto"/>
              <w:left w:val="single" w:sz="4" w:space="0" w:color="auto"/>
              <w:bottom w:val="single" w:sz="4" w:space="0" w:color="auto"/>
              <w:right w:val="single" w:sz="4" w:space="0" w:color="auto"/>
            </w:tcBorders>
          </w:tcPr>
          <w:p w:rsidR="002756ED" w:rsidRPr="00D8419F" w:rsidRDefault="002756ED" w:rsidP="003F214F">
            <w:pPr>
              <w:rPr>
                <w:sz w:val="18"/>
                <w:szCs w:val="18"/>
                <w:lang w:val="uk-UA"/>
              </w:rPr>
            </w:pPr>
          </w:p>
        </w:tc>
        <w:tc>
          <w:tcPr>
            <w:tcW w:w="1365" w:type="dxa"/>
            <w:gridSpan w:val="4"/>
            <w:tcBorders>
              <w:top w:val="single" w:sz="4" w:space="0" w:color="auto"/>
              <w:left w:val="single" w:sz="4" w:space="0" w:color="auto"/>
              <w:bottom w:val="single" w:sz="4" w:space="0" w:color="auto"/>
              <w:right w:val="single" w:sz="4" w:space="0" w:color="auto"/>
            </w:tcBorders>
          </w:tcPr>
          <w:p w:rsidR="002756ED" w:rsidRPr="00D8419F" w:rsidRDefault="002756ED" w:rsidP="003F214F">
            <w:pPr>
              <w:rPr>
                <w:b/>
                <w:sz w:val="18"/>
                <w:szCs w:val="18"/>
                <w:u w:val="single"/>
                <w:lang w:val="uk-UA"/>
              </w:rPr>
            </w:pPr>
          </w:p>
        </w:tc>
        <w:tc>
          <w:tcPr>
            <w:tcW w:w="1034" w:type="dxa"/>
            <w:gridSpan w:val="3"/>
            <w:tcBorders>
              <w:top w:val="single" w:sz="4" w:space="0" w:color="auto"/>
              <w:left w:val="single" w:sz="4" w:space="0" w:color="auto"/>
              <w:bottom w:val="single" w:sz="4" w:space="0" w:color="auto"/>
              <w:right w:val="single" w:sz="4" w:space="0" w:color="auto"/>
            </w:tcBorders>
          </w:tcPr>
          <w:p w:rsidR="002756ED" w:rsidRPr="00D8419F" w:rsidRDefault="002756ED" w:rsidP="003F214F">
            <w:pPr>
              <w:rPr>
                <w:sz w:val="18"/>
                <w:szCs w:val="18"/>
                <w:lang w:val="uk-UA"/>
              </w:rPr>
            </w:pPr>
          </w:p>
        </w:tc>
        <w:tc>
          <w:tcPr>
            <w:tcW w:w="870" w:type="dxa"/>
            <w:gridSpan w:val="4"/>
            <w:tcBorders>
              <w:top w:val="single" w:sz="4" w:space="0" w:color="auto"/>
              <w:left w:val="single" w:sz="4" w:space="0" w:color="auto"/>
              <w:bottom w:val="single" w:sz="4" w:space="0" w:color="auto"/>
              <w:right w:val="single" w:sz="4" w:space="0" w:color="auto"/>
            </w:tcBorders>
            <w:hideMark/>
          </w:tcPr>
          <w:p w:rsidR="002756ED" w:rsidRPr="00D8419F" w:rsidRDefault="002756ED" w:rsidP="003F214F">
            <w:pPr>
              <w:keepLines/>
              <w:jc w:val="center"/>
              <w:rPr>
                <w:sz w:val="18"/>
                <w:szCs w:val="18"/>
                <w:lang w:val="uk-UA"/>
              </w:rPr>
            </w:pPr>
            <w:r w:rsidRPr="00D8419F">
              <w:rPr>
                <w:sz w:val="18"/>
                <w:szCs w:val="18"/>
                <w:lang w:val="uk-UA"/>
              </w:rPr>
              <w:t>50,0</w:t>
            </w:r>
          </w:p>
        </w:tc>
        <w:tc>
          <w:tcPr>
            <w:tcW w:w="1187" w:type="dxa"/>
            <w:gridSpan w:val="2"/>
            <w:tcBorders>
              <w:top w:val="single" w:sz="4" w:space="0" w:color="auto"/>
              <w:left w:val="single" w:sz="4" w:space="0" w:color="auto"/>
              <w:bottom w:val="single" w:sz="4" w:space="0" w:color="auto"/>
              <w:right w:val="single" w:sz="4" w:space="0" w:color="auto"/>
            </w:tcBorders>
            <w:hideMark/>
          </w:tcPr>
          <w:p w:rsidR="002756ED" w:rsidRPr="00D8419F" w:rsidRDefault="00CF349C" w:rsidP="003F214F">
            <w:pPr>
              <w:keepLines/>
              <w:rPr>
                <w:sz w:val="18"/>
                <w:szCs w:val="18"/>
                <w:lang w:val="uk-UA"/>
              </w:rPr>
            </w:pPr>
            <w:r>
              <w:rPr>
                <w:sz w:val="18"/>
                <w:szCs w:val="18"/>
                <w:lang w:val="uk-UA"/>
              </w:rPr>
              <w:t>22,6</w:t>
            </w:r>
            <w:r w:rsidR="002756ED" w:rsidRPr="00D8419F">
              <w:rPr>
                <w:sz w:val="18"/>
                <w:szCs w:val="18"/>
                <w:lang w:val="uk-UA"/>
              </w:rPr>
              <w:t>(інші кошти)</w:t>
            </w:r>
          </w:p>
        </w:tc>
        <w:tc>
          <w:tcPr>
            <w:tcW w:w="4260" w:type="dxa"/>
            <w:tcBorders>
              <w:top w:val="single" w:sz="4" w:space="0" w:color="auto"/>
              <w:left w:val="single" w:sz="4" w:space="0" w:color="auto"/>
              <w:bottom w:val="single" w:sz="4" w:space="0" w:color="auto"/>
              <w:right w:val="single" w:sz="4" w:space="0" w:color="auto"/>
            </w:tcBorders>
            <w:hideMark/>
          </w:tcPr>
          <w:p w:rsidR="002756ED" w:rsidRPr="00D8419F" w:rsidRDefault="002756ED" w:rsidP="003F214F">
            <w:pPr>
              <w:keepLines/>
              <w:rPr>
                <w:sz w:val="18"/>
                <w:szCs w:val="18"/>
                <w:lang w:val="uk-UA"/>
              </w:rPr>
            </w:pPr>
            <w:r w:rsidRPr="00D8419F">
              <w:rPr>
                <w:sz w:val="18"/>
                <w:szCs w:val="18"/>
                <w:lang w:val="uk-UA"/>
              </w:rPr>
              <w:t>Проведено  майстер клас  у відділенні денного перебування 0,6 тис.грн. та закуплено продуктові набори для одиноких громадян до Великодня та інші</w:t>
            </w:r>
            <w:r w:rsidR="00CF349C">
              <w:rPr>
                <w:sz w:val="18"/>
                <w:szCs w:val="18"/>
                <w:lang w:val="uk-UA"/>
              </w:rPr>
              <w:t xml:space="preserve"> заходи для інвалідів на суму 22</w:t>
            </w:r>
            <w:r w:rsidRPr="00D8419F">
              <w:rPr>
                <w:sz w:val="18"/>
                <w:szCs w:val="18"/>
                <w:lang w:val="uk-UA"/>
              </w:rPr>
              <w:t>,0 тис.грн.</w:t>
            </w:r>
          </w:p>
        </w:tc>
      </w:tr>
      <w:tr w:rsidR="002756ED" w:rsidRPr="00D8419F" w:rsidTr="003F214F">
        <w:trPr>
          <w:gridAfter w:val="5"/>
          <w:wAfter w:w="6164" w:type="dxa"/>
          <w:trHeight w:val="17"/>
        </w:trPr>
        <w:tc>
          <w:tcPr>
            <w:tcW w:w="449" w:type="dxa"/>
            <w:tcBorders>
              <w:top w:val="single" w:sz="4" w:space="0" w:color="auto"/>
              <w:left w:val="single" w:sz="4" w:space="0" w:color="auto"/>
              <w:bottom w:val="single" w:sz="4" w:space="0" w:color="auto"/>
              <w:right w:val="single" w:sz="4" w:space="0" w:color="auto"/>
            </w:tcBorders>
          </w:tcPr>
          <w:p w:rsidR="002756ED" w:rsidRPr="00D8419F" w:rsidRDefault="002756ED" w:rsidP="003F214F">
            <w:pPr>
              <w:rPr>
                <w:sz w:val="18"/>
                <w:szCs w:val="18"/>
                <w:lang w:val="uk-UA"/>
              </w:rPr>
            </w:pPr>
          </w:p>
        </w:tc>
        <w:tc>
          <w:tcPr>
            <w:tcW w:w="485" w:type="dxa"/>
            <w:gridSpan w:val="4"/>
            <w:tcBorders>
              <w:top w:val="single" w:sz="4" w:space="0" w:color="auto"/>
              <w:left w:val="single" w:sz="4" w:space="0" w:color="auto"/>
              <w:bottom w:val="single" w:sz="4" w:space="0" w:color="auto"/>
              <w:right w:val="single" w:sz="4" w:space="0" w:color="auto"/>
            </w:tcBorders>
          </w:tcPr>
          <w:p w:rsidR="002756ED" w:rsidRPr="00D8419F" w:rsidRDefault="002756ED" w:rsidP="003F214F">
            <w:pPr>
              <w:rPr>
                <w:sz w:val="18"/>
                <w:szCs w:val="18"/>
                <w:lang w:val="uk-UA"/>
              </w:rPr>
            </w:pPr>
          </w:p>
        </w:tc>
        <w:tc>
          <w:tcPr>
            <w:tcW w:w="4756" w:type="dxa"/>
            <w:gridSpan w:val="3"/>
            <w:tcBorders>
              <w:top w:val="single" w:sz="4" w:space="0" w:color="auto"/>
              <w:left w:val="single" w:sz="4" w:space="0" w:color="auto"/>
              <w:bottom w:val="single" w:sz="4" w:space="0" w:color="auto"/>
              <w:right w:val="single" w:sz="4" w:space="0" w:color="auto"/>
            </w:tcBorders>
            <w:hideMark/>
          </w:tcPr>
          <w:p w:rsidR="002756ED" w:rsidRPr="00D8419F" w:rsidRDefault="002756ED" w:rsidP="003F214F">
            <w:pPr>
              <w:rPr>
                <w:b/>
                <w:sz w:val="18"/>
                <w:szCs w:val="18"/>
                <w:lang w:val="uk-UA"/>
              </w:rPr>
            </w:pPr>
            <w:r w:rsidRPr="00D8419F">
              <w:rPr>
                <w:b/>
                <w:sz w:val="18"/>
                <w:szCs w:val="18"/>
                <w:lang w:val="uk-UA"/>
              </w:rPr>
              <w:t>Всього по програмі:</w:t>
            </w:r>
          </w:p>
        </w:tc>
        <w:tc>
          <w:tcPr>
            <w:tcW w:w="1180" w:type="dxa"/>
            <w:gridSpan w:val="3"/>
            <w:tcBorders>
              <w:top w:val="single" w:sz="4" w:space="0" w:color="auto"/>
              <w:left w:val="single" w:sz="4" w:space="0" w:color="auto"/>
              <w:bottom w:val="single" w:sz="4" w:space="0" w:color="auto"/>
              <w:right w:val="single" w:sz="4" w:space="0" w:color="auto"/>
            </w:tcBorders>
            <w:hideMark/>
          </w:tcPr>
          <w:p w:rsidR="002756ED" w:rsidRPr="00D8419F" w:rsidRDefault="002756ED" w:rsidP="003F214F">
            <w:pPr>
              <w:rPr>
                <w:b/>
                <w:sz w:val="18"/>
                <w:szCs w:val="18"/>
                <w:lang w:val="uk-UA"/>
              </w:rPr>
            </w:pPr>
            <w:r w:rsidRPr="00D8419F">
              <w:rPr>
                <w:b/>
                <w:sz w:val="18"/>
                <w:szCs w:val="18"/>
                <w:lang w:val="uk-UA"/>
              </w:rPr>
              <w:t>13457,0*</w:t>
            </w:r>
          </w:p>
        </w:tc>
        <w:tc>
          <w:tcPr>
            <w:tcW w:w="1365" w:type="dxa"/>
            <w:gridSpan w:val="4"/>
            <w:tcBorders>
              <w:top w:val="single" w:sz="4" w:space="0" w:color="auto"/>
              <w:left w:val="single" w:sz="4" w:space="0" w:color="auto"/>
              <w:bottom w:val="single" w:sz="4" w:space="0" w:color="auto"/>
              <w:right w:val="single" w:sz="4" w:space="0" w:color="auto"/>
            </w:tcBorders>
            <w:hideMark/>
          </w:tcPr>
          <w:p w:rsidR="002756ED" w:rsidRPr="00D8419F" w:rsidRDefault="002756ED" w:rsidP="003F214F">
            <w:pPr>
              <w:keepLines/>
              <w:rPr>
                <w:b/>
                <w:sz w:val="18"/>
                <w:szCs w:val="18"/>
                <w:lang w:val="uk-UA"/>
              </w:rPr>
            </w:pPr>
            <w:r w:rsidRPr="00D8419F">
              <w:rPr>
                <w:b/>
                <w:sz w:val="18"/>
                <w:szCs w:val="18"/>
                <w:lang w:val="uk-UA"/>
              </w:rPr>
              <w:t>8407,2*</w:t>
            </w:r>
          </w:p>
        </w:tc>
        <w:tc>
          <w:tcPr>
            <w:tcW w:w="1034" w:type="dxa"/>
            <w:gridSpan w:val="3"/>
            <w:tcBorders>
              <w:top w:val="single" w:sz="4" w:space="0" w:color="auto"/>
              <w:left w:val="single" w:sz="4" w:space="0" w:color="auto"/>
              <w:bottom w:val="single" w:sz="4" w:space="0" w:color="auto"/>
              <w:right w:val="single" w:sz="4" w:space="0" w:color="auto"/>
            </w:tcBorders>
            <w:hideMark/>
          </w:tcPr>
          <w:p w:rsidR="002756ED" w:rsidRPr="00D8419F" w:rsidRDefault="00CF349C" w:rsidP="003F214F">
            <w:pPr>
              <w:keepLines/>
              <w:jc w:val="center"/>
              <w:rPr>
                <w:b/>
                <w:sz w:val="18"/>
                <w:szCs w:val="18"/>
                <w:lang w:val="uk-UA"/>
              </w:rPr>
            </w:pPr>
            <w:r>
              <w:rPr>
                <w:b/>
                <w:sz w:val="18"/>
                <w:szCs w:val="18"/>
                <w:lang w:val="uk-UA"/>
              </w:rPr>
              <w:t>9867,7</w:t>
            </w:r>
          </w:p>
        </w:tc>
        <w:tc>
          <w:tcPr>
            <w:tcW w:w="870" w:type="dxa"/>
            <w:gridSpan w:val="4"/>
            <w:tcBorders>
              <w:top w:val="single" w:sz="4" w:space="0" w:color="auto"/>
              <w:left w:val="single" w:sz="4" w:space="0" w:color="auto"/>
              <w:bottom w:val="single" w:sz="4" w:space="0" w:color="auto"/>
              <w:right w:val="single" w:sz="4" w:space="0" w:color="auto"/>
            </w:tcBorders>
            <w:hideMark/>
          </w:tcPr>
          <w:p w:rsidR="002756ED" w:rsidRPr="00D8419F" w:rsidRDefault="002756ED" w:rsidP="003F214F">
            <w:pPr>
              <w:keepLines/>
              <w:jc w:val="center"/>
              <w:rPr>
                <w:b/>
                <w:sz w:val="18"/>
                <w:szCs w:val="18"/>
                <w:lang w:val="uk-UA"/>
              </w:rPr>
            </w:pPr>
            <w:r w:rsidRPr="00D8419F">
              <w:rPr>
                <w:b/>
                <w:sz w:val="18"/>
                <w:szCs w:val="18"/>
                <w:lang w:val="uk-UA"/>
              </w:rPr>
              <w:t>50,0</w:t>
            </w:r>
          </w:p>
        </w:tc>
        <w:tc>
          <w:tcPr>
            <w:tcW w:w="1187" w:type="dxa"/>
            <w:gridSpan w:val="2"/>
            <w:tcBorders>
              <w:top w:val="single" w:sz="4" w:space="0" w:color="auto"/>
              <w:left w:val="single" w:sz="4" w:space="0" w:color="auto"/>
              <w:bottom w:val="single" w:sz="4" w:space="0" w:color="auto"/>
              <w:right w:val="single" w:sz="4" w:space="0" w:color="auto"/>
            </w:tcBorders>
            <w:hideMark/>
          </w:tcPr>
          <w:p w:rsidR="002756ED" w:rsidRPr="00D8419F" w:rsidRDefault="00CF349C" w:rsidP="003F214F">
            <w:pPr>
              <w:jc w:val="center"/>
              <w:rPr>
                <w:b/>
                <w:sz w:val="18"/>
                <w:szCs w:val="18"/>
                <w:lang w:val="uk-UA"/>
              </w:rPr>
            </w:pPr>
            <w:r>
              <w:rPr>
                <w:b/>
                <w:sz w:val="18"/>
                <w:szCs w:val="18"/>
                <w:lang w:val="uk-UA"/>
              </w:rPr>
              <w:t>9860,4 + 22,6</w:t>
            </w:r>
            <w:r w:rsidR="002756ED" w:rsidRPr="00D8419F">
              <w:rPr>
                <w:b/>
                <w:sz w:val="18"/>
                <w:szCs w:val="18"/>
                <w:lang w:val="uk-UA"/>
              </w:rPr>
              <w:t xml:space="preserve"> інші</w:t>
            </w:r>
          </w:p>
        </w:tc>
        <w:tc>
          <w:tcPr>
            <w:tcW w:w="4260" w:type="dxa"/>
            <w:tcBorders>
              <w:top w:val="single" w:sz="4" w:space="0" w:color="auto"/>
              <w:left w:val="single" w:sz="4" w:space="0" w:color="auto"/>
              <w:bottom w:val="single" w:sz="4" w:space="0" w:color="auto"/>
              <w:right w:val="single" w:sz="4" w:space="0" w:color="auto"/>
            </w:tcBorders>
          </w:tcPr>
          <w:p w:rsidR="002756ED" w:rsidRPr="00D8419F" w:rsidRDefault="002756ED" w:rsidP="003F214F">
            <w:pPr>
              <w:rPr>
                <w:b/>
                <w:sz w:val="18"/>
                <w:szCs w:val="18"/>
                <w:lang w:val="uk-UA"/>
              </w:rPr>
            </w:pPr>
          </w:p>
        </w:tc>
      </w:tr>
      <w:tr w:rsidR="002756ED" w:rsidRPr="00D8419F" w:rsidTr="003F214F">
        <w:trPr>
          <w:gridAfter w:val="5"/>
          <w:wAfter w:w="6164" w:type="dxa"/>
          <w:trHeight w:val="25"/>
        </w:trPr>
        <w:tc>
          <w:tcPr>
            <w:tcW w:w="449" w:type="dxa"/>
            <w:tcBorders>
              <w:top w:val="single" w:sz="4" w:space="0" w:color="auto"/>
              <w:left w:val="single" w:sz="4" w:space="0" w:color="auto"/>
              <w:bottom w:val="single" w:sz="4" w:space="0" w:color="auto"/>
              <w:right w:val="single" w:sz="4" w:space="0" w:color="auto"/>
            </w:tcBorders>
            <w:shd w:val="clear" w:color="auto" w:fill="99CCFF"/>
            <w:hideMark/>
          </w:tcPr>
          <w:p w:rsidR="002756ED" w:rsidRPr="00D8419F" w:rsidRDefault="002756ED" w:rsidP="003F214F">
            <w:pPr>
              <w:rPr>
                <w:sz w:val="18"/>
                <w:szCs w:val="18"/>
                <w:lang w:val="uk-UA"/>
              </w:rPr>
            </w:pPr>
            <w:r w:rsidRPr="00D8419F">
              <w:rPr>
                <w:sz w:val="18"/>
                <w:szCs w:val="18"/>
                <w:lang w:val="uk-UA"/>
              </w:rPr>
              <w:t>15</w:t>
            </w:r>
          </w:p>
        </w:tc>
        <w:tc>
          <w:tcPr>
            <w:tcW w:w="485" w:type="dxa"/>
            <w:gridSpan w:val="4"/>
            <w:tcBorders>
              <w:top w:val="single" w:sz="4" w:space="0" w:color="auto"/>
              <w:left w:val="single" w:sz="4" w:space="0" w:color="auto"/>
              <w:bottom w:val="single" w:sz="4" w:space="0" w:color="auto"/>
              <w:right w:val="single" w:sz="4" w:space="0" w:color="auto"/>
            </w:tcBorders>
            <w:shd w:val="clear" w:color="auto" w:fill="99CCFF"/>
          </w:tcPr>
          <w:p w:rsidR="002756ED" w:rsidRPr="00D8419F" w:rsidRDefault="002756ED" w:rsidP="003F214F">
            <w:pPr>
              <w:rPr>
                <w:sz w:val="18"/>
                <w:szCs w:val="18"/>
                <w:lang w:val="uk-UA"/>
              </w:rPr>
            </w:pPr>
          </w:p>
        </w:tc>
        <w:tc>
          <w:tcPr>
            <w:tcW w:w="14652" w:type="dxa"/>
            <w:gridSpan w:val="20"/>
            <w:tcBorders>
              <w:top w:val="single" w:sz="4" w:space="0" w:color="auto"/>
              <w:left w:val="single" w:sz="4" w:space="0" w:color="auto"/>
              <w:bottom w:val="single" w:sz="4" w:space="0" w:color="auto"/>
              <w:right w:val="single" w:sz="4" w:space="0" w:color="auto"/>
            </w:tcBorders>
            <w:shd w:val="clear" w:color="auto" w:fill="99CCFF"/>
            <w:hideMark/>
          </w:tcPr>
          <w:p w:rsidR="002756ED" w:rsidRPr="00D8419F" w:rsidRDefault="002756ED" w:rsidP="003F214F">
            <w:pPr>
              <w:rPr>
                <w:b/>
                <w:i/>
                <w:sz w:val="18"/>
                <w:szCs w:val="18"/>
                <w:u w:val="single"/>
                <w:lang w:val="uk-UA"/>
              </w:rPr>
            </w:pPr>
            <w:r w:rsidRPr="00D8419F">
              <w:rPr>
                <w:b/>
                <w:i/>
                <w:sz w:val="18"/>
                <w:szCs w:val="18"/>
                <w:u w:val="single"/>
                <w:lang w:val="uk-UA"/>
              </w:rPr>
              <w:t xml:space="preserve">Програма    </w:t>
            </w:r>
            <w:r w:rsidRPr="00D8419F">
              <w:rPr>
                <w:b/>
                <w:i/>
                <w:sz w:val="18"/>
                <w:szCs w:val="18"/>
                <w:u w:val="single"/>
              </w:rPr>
              <w:t>підтримки та розвитку діяльності Тернопільської міської організації Товариства Червоного Хреста на 201</w:t>
            </w:r>
            <w:r w:rsidRPr="00D8419F">
              <w:rPr>
                <w:b/>
                <w:i/>
                <w:sz w:val="18"/>
                <w:szCs w:val="18"/>
                <w:u w:val="single"/>
                <w:lang w:val="uk-UA"/>
              </w:rPr>
              <w:t>5</w:t>
            </w:r>
            <w:r w:rsidRPr="00D8419F">
              <w:rPr>
                <w:b/>
                <w:i/>
                <w:sz w:val="18"/>
                <w:szCs w:val="18"/>
                <w:u w:val="single"/>
              </w:rPr>
              <w:t>-201</w:t>
            </w:r>
            <w:r w:rsidRPr="00D8419F">
              <w:rPr>
                <w:b/>
                <w:i/>
                <w:sz w:val="18"/>
                <w:szCs w:val="18"/>
                <w:u w:val="single"/>
                <w:lang w:val="uk-UA"/>
              </w:rPr>
              <w:t xml:space="preserve">9 </w:t>
            </w:r>
            <w:r w:rsidRPr="00D8419F">
              <w:rPr>
                <w:b/>
                <w:i/>
                <w:sz w:val="18"/>
                <w:szCs w:val="18"/>
                <w:u w:val="single"/>
              </w:rPr>
              <w:t>р</w:t>
            </w:r>
            <w:r w:rsidRPr="00D8419F">
              <w:rPr>
                <w:b/>
                <w:i/>
                <w:sz w:val="18"/>
                <w:szCs w:val="18"/>
                <w:u w:val="single"/>
                <w:lang w:val="uk-UA"/>
              </w:rPr>
              <w:t>р.</w:t>
            </w:r>
          </w:p>
        </w:tc>
      </w:tr>
      <w:tr w:rsidR="002756ED" w:rsidRPr="00D8419F" w:rsidTr="003F214F">
        <w:trPr>
          <w:gridAfter w:val="5"/>
          <w:wAfter w:w="6164" w:type="dxa"/>
          <w:trHeight w:val="17"/>
        </w:trPr>
        <w:tc>
          <w:tcPr>
            <w:tcW w:w="449" w:type="dxa"/>
            <w:tcBorders>
              <w:top w:val="single" w:sz="4" w:space="0" w:color="auto"/>
              <w:left w:val="single" w:sz="4" w:space="0" w:color="auto"/>
              <w:bottom w:val="single" w:sz="4" w:space="0" w:color="auto"/>
              <w:right w:val="single" w:sz="4" w:space="0" w:color="auto"/>
            </w:tcBorders>
          </w:tcPr>
          <w:p w:rsidR="002756ED" w:rsidRPr="00D8419F" w:rsidRDefault="002756ED" w:rsidP="003F214F">
            <w:pPr>
              <w:rPr>
                <w:sz w:val="18"/>
                <w:szCs w:val="18"/>
                <w:lang w:val="uk-UA"/>
              </w:rPr>
            </w:pPr>
          </w:p>
        </w:tc>
        <w:tc>
          <w:tcPr>
            <w:tcW w:w="485" w:type="dxa"/>
            <w:gridSpan w:val="4"/>
            <w:tcBorders>
              <w:top w:val="single" w:sz="4" w:space="0" w:color="auto"/>
              <w:left w:val="single" w:sz="4" w:space="0" w:color="auto"/>
              <w:bottom w:val="single" w:sz="4" w:space="0" w:color="auto"/>
              <w:right w:val="single" w:sz="4" w:space="0" w:color="auto"/>
            </w:tcBorders>
            <w:hideMark/>
          </w:tcPr>
          <w:p w:rsidR="002756ED" w:rsidRPr="00D8419F" w:rsidRDefault="002756ED" w:rsidP="003F214F">
            <w:pPr>
              <w:rPr>
                <w:sz w:val="18"/>
                <w:szCs w:val="18"/>
                <w:lang w:val="uk-UA"/>
              </w:rPr>
            </w:pPr>
            <w:r w:rsidRPr="00D8419F">
              <w:rPr>
                <w:sz w:val="18"/>
                <w:szCs w:val="18"/>
                <w:lang w:val="uk-UA"/>
              </w:rPr>
              <w:t>1</w:t>
            </w:r>
          </w:p>
        </w:tc>
        <w:tc>
          <w:tcPr>
            <w:tcW w:w="4756" w:type="dxa"/>
            <w:gridSpan w:val="3"/>
            <w:tcBorders>
              <w:top w:val="single" w:sz="4" w:space="0" w:color="auto"/>
              <w:left w:val="single" w:sz="4" w:space="0" w:color="auto"/>
              <w:bottom w:val="single" w:sz="4" w:space="0" w:color="auto"/>
              <w:right w:val="single" w:sz="4" w:space="0" w:color="auto"/>
            </w:tcBorders>
            <w:hideMark/>
          </w:tcPr>
          <w:p w:rsidR="002756ED" w:rsidRPr="00D8419F" w:rsidRDefault="002756ED" w:rsidP="003F214F">
            <w:pPr>
              <w:rPr>
                <w:sz w:val="18"/>
                <w:szCs w:val="18"/>
                <w:lang w:val="uk-UA"/>
              </w:rPr>
            </w:pPr>
            <w:r w:rsidRPr="008C0E14">
              <w:rPr>
                <w:sz w:val="18"/>
                <w:szCs w:val="18"/>
                <w:lang w:val="uk-UA"/>
              </w:rPr>
              <w:t>Забезпечення роботи медсанітарного центру міської організації товариства Червоного хреста</w:t>
            </w:r>
          </w:p>
        </w:tc>
        <w:tc>
          <w:tcPr>
            <w:tcW w:w="1180" w:type="dxa"/>
            <w:gridSpan w:val="3"/>
            <w:tcBorders>
              <w:top w:val="single" w:sz="4" w:space="0" w:color="auto"/>
              <w:left w:val="single" w:sz="4" w:space="0" w:color="auto"/>
              <w:bottom w:val="single" w:sz="4" w:space="0" w:color="auto"/>
              <w:right w:val="single" w:sz="4" w:space="0" w:color="auto"/>
            </w:tcBorders>
            <w:hideMark/>
          </w:tcPr>
          <w:p w:rsidR="002756ED" w:rsidRPr="00D8419F" w:rsidRDefault="002756ED" w:rsidP="003F214F">
            <w:pPr>
              <w:rPr>
                <w:sz w:val="18"/>
                <w:szCs w:val="18"/>
                <w:lang w:val="uk-UA"/>
              </w:rPr>
            </w:pPr>
            <w:r w:rsidRPr="00D8419F">
              <w:rPr>
                <w:sz w:val="18"/>
                <w:szCs w:val="18"/>
                <w:lang w:val="uk-UA"/>
              </w:rPr>
              <w:t>60,0</w:t>
            </w:r>
          </w:p>
        </w:tc>
        <w:tc>
          <w:tcPr>
            <w:tcW w:w="1365" w:type="dxa"/>
            <w:gridSpan w:val="4"/>
            <w:tcBorders>
              <w:top w:val="single" w:sz="4" w:space="0" w:color="auto"/>
              <w:left w:val="single" w:sz="4" w:space="0" w:color="auto"/>
              <w:bottom w:val="single" w:sz="4" w:space="0" w:color="auto"/>
              <w:right w:val="single" w:sz="4" w:space="0" w:color="auto"/>
            </w:tcBorders>
            <w:hideMark/>
          </w:tcPr>
          <w:p w:rsidR="002756ED" w:rsidRPr="00D8419F" w:rsidRDefault="002756ED" w:rsidP="003F214F">
            <w:pPr>
              <w:keepLines/>
              <w:jc w:val="center"/>
              <w:rPr>
                <w:sz w:val="18"/>
                <w:szCs w:val="18"/>
                <w:lang w:val="uk-UA"/>
              </w:rPr>
            </w:pPr>
            <w:r w:rsidRPr="00D8419F">
              <w:rPr>
                <w:sz w:val="18"/>
                <w:szCs w:val="18"/>
                <w:lang w:val="uk-UA"/>
              </w:rPr>
              <w:t>60,0</w:t>
            </w:r>
          </w:p>
        </w:tc>
        <w:tc>
          <w:tcPr>
            <w:tcW w:w="1034" w:type="dxa"/>
            <w:gridSpan w:val="3"/>
            <w:tcBorders>
              <w:top w:val="single" w:sz="4" w:space="0" w:color="auto"/>
              <w:left w:val="single" w:sz="4" w:space="0" w:color="auto"/>
              <w:bottom w:val="single" w:sz="4" w:space="0" w:color="auto"/>
              <w:right w:val="single" w:sz="4" w:space="0" w:color="auto"/>
            </w:tcBorders>
            <w:hideMark/>
          </w:tcPr>
          <w:p w:rsidR="002756ED" w:rsidRPr="00D8419F" w:rsidRDefault="002756ED" w:rsidP="003F214F">
            <w:pPr>
              <w:keepLines/>
              <w:jc w:val="center"/>
              <w:rPr>
                <w:sz w:val="18"/>
                <w:szCs w:val="18"/>
                <w:lang w:val="uk-UA"/>
              </w:rPr>
            </w:pPr>
            <w:r w:rsidRPr="00D8419F">
              <w:rPr>
                <w:sz w:val="18"/>
                <w:szCs w:val="18"/>
                <w:lang w:val="uk-UA"/>
              </w:rPr>
              <w:t>60,0</w:t>
            </w:r>
          </w:p>
        </w:tc>
        <w:tc>
          <w:tcPr>
            <w:tcW w:w="870" w:type="dxa"/>
            <w:gridSpan w:val="4"/>
            <w:tcBorders>
              <w:top w:val="single" w:sz="4" w:space="0" w:color="auto"/>
              <w:left w:val="single" w:sz="4" w:space="0" w:color="auto"/>
              <w:bottom w:val="single" w:sz="4" w:space="0" w:color="auto"/>
              <w:right w:val="single" w:sz="4" w:space="0" w:color="auto"/>
            </w:tcBorders>
          </w:tcPr>
          <w:p w:rsidR="002756ED" w:rsidRPr="00D8419F" w:rsidRDefault="002756ED" w:rsidP="003F214F">
            <w:pPr>
              <w:keepLines/>
              <w:jc w:val="center"/>
              <w:rPr>
                <w:sz w:val="18"/>
                <w:szCs w:val="18"/>
                <w:lang w:val="uk-UA"/>
              </w:rPr>
            </w:pPr>
          </w:p>
        </w:tc>
        <w:tc>
          <w:tcPr>
            <w:tcW w:w="1187" w:type="dxa"/>
            <w:gridSpan w:val="2"/>
            <w:tcBorders>
              <w:top w:val="single" w:sz="4" w:space="0" w:color="auto"/>
              <w:left w:val="single" w:sz="4" w:space="0" w:color="auto"/>
              <w:bottom w:val="single" w:sz="4" w:space="0" w:color="auto"/>
              <w:right w:val="single" w:sz="4" w:space="0" w:color="auto"/>
            </w:tcBorders>
            <w:hideMark/>
          </w:tcPr>
          <w:p w:rsidR="002756ED" w:rsidRPr="00D8419F" w:rsidRDefault="008D1573" w:rsidP="003F214F">
            <w:pPr>
              <w:rPr>
                <w:sz w:val="18"/>
                <w:szCs w:val="18"/>
                <w:lang w:val="uk-UA"/>
              </w:rPr>
            </w:pPr>
            <w:r>
              <w:rPr>
                <w:sz w:val="18"/>
                <w:szCs w:val="18"/>
                <w:lang w:val="uk-UA"/>
              </w:rPr>
              <w:t>60,0</w:t>
            </w:r>
          </w:p>
        </w:tc>
        <w:tc>
          <w:tcPr>
            <w:tcW w:w="4260" w:type="dxa"/>
            <w:tcBorders>
              <w:top w:val="single" w:sz="4" w:space="0" w:color="auto"/>
              <w:left w:val="single" w:sz="4" w:space="0" w:color="auto"/>
              <w:bottom w:val="single" w:sz="4" w:space="0" w:color="auto"/>
              <w:right w:val="single" w:sz="4" w:space="0" w:color="auto"/>
            </w:tcBorders>
            <w:hideMark/>
          </w:tcPr>
          <w:p w:rsidR="002756ED" w:rsidRPr="00D8419F" w:rsidRDefault="002756ED" w:rsidP="003F214F">
            <w:pPr>
              <w:rPr>
                <w:sz w:val="18"/>
                <w:szCs w:val="18"/>
                <w:lang w:val="uk-UA"/>
              </w:rPr>
            </w:pPr>
            <w:r w:rsidRPr="00D8419F">
              <w:rPr>
                <w:sz w:val="18"/>
                <w:szCs w:val="18"/>
                <w:lang w:val="uk-UA"/>
              </w:rPr>
              <w:t>Проведено оплату за комунальні послуги, послуги зв’язку  та ремонт комп’ютера</w:t>
            </w:r>
          </w:p>
        </w:tc>
      </w:tr>
      <w:tr w:rsidR="002756ED" w:rsidRPr="00D8419F" w:rsidTr="003F214F">
        <w:trPr>
          <w:gridAfter w:val="5"/>
          <w:wAfter w:w="6164" w:type="dxa"/>
          <w:trHeight w:val="17"/>
        </w:trPr>
        <w:tc>
          <w:tcPr>
            <w:tcW w:w="449" w:type="dxa"/>
            <w:tcBorders>
              <w:top w:val="single" w:sz="4" w:space="0" w:color="auto"/>
              <w:left w:val="single" w:sz="4" w:space="0" w:color="auto"/>
              <w:bottom w:val="single" w:sz="4" w:space="0" w:color="auto"/>
              <w:right w:val="single" w:sz="4" w:space="0" w:color="auto"/>
            </w:tcBorders>
          </w:tcPr>
          <w:p w:rsidR="002756ED" w:rsidRPr="00D8419F" w:rsidRDefault="002756ED" w:rsidP="003F214F">
            <w:pPr>
              <w:rPr>
                <w:sz w:val="18"/>
                <w:szCs w:val="18"/>
                <w:lang w:val="uk-UA"/>
              </w:rPr>
            </w:pPr>
          </w:p>
        </w:tc>
        <w:tc>
          <w:tcPr>
            <w:tcW w:w="485" w:type="dxa"/>
            <w:gridSpan w:val="4"/>
            <w:tcBorders>
              <w:top w:val="single" w:sz="4" w:space="0" w:color="auto"/>
              <w:left w:val="single" w:sz="4" w:space="0" w:color="auto"/>
              <w:bottom w:val="single" w:sz="4" w:space="0" w:color="auto"/>
              <w:right w:val="single" w:sz="4" w:space="0" w:color="auto"/>
            </w:tcBorders>
          </w:tcPr>
          <w:p w:rsidR="002756ED" w:rsidRPr="00D8419F" w:rsidRDefault="002756ED" w:rsidP="003F214F">
            <w:pPr>
              <w:rPr>
                <w:sz w:val="18"/>
                <w:szCs w:val="18"/>
                <w:lang w:val="uk-UA"/>
              </w:rPr>
            </w:pPr>
          </w:p>
        </w:tc>
        <w:tc>
          <w:tcPr>
            <w:tcW w:w="4756" w:type="dxa"/>
            <w:gridSpan w:val="3"/>
            <w:tcBorders>
              <w:top w:val="single" w:sz="4" w:space="0" w:color="auto"/>
              <w:left w:val="single" w:sz="4" w:space="0" w:color="auto"/>
              <w:bottom w:val="single" w:sz="4" w:space="0" w:color="auto"/>
              <w:right w:val="single" w:sz="4" w:space="0" w:color="auto"/>
            </w:tcBorders>
            <w:hideMark/>
          </w:tcPr>
          <w:p w:rsidR="002756ED" w:rsidRPr="00D8419F" w:rsidRDefault="002756ED" w:rsidP="003F214F">
            <w:pPr>
              <w:rPr>
                <w:b/>
                <w:sz w:val="18"/>
                <w:szCs w:val="18"/>
                <w:lang w:val="uk-UA"/>
              </w:rPr>
            </w:pPr>
            <w:r w:rsidRPr="00D8419F">
              <w:rPr>
                <w:b/>
                <w:sz w:val="18"/>
                <w:szCs w:val="18"/>
                <w:lang w:val="uk-UA"/>
              </w:rPr>
              <w:t>Всього по програмі :</w:t>
            </w:r>
          </w:p>
        </w:tc>
        <w:tc>
          <w:tcPr>
            <w:tcW w:w="1180" w:type="dxa"/>
            <w:gridSpan w:val="3"/>
            <w:tcBorders>
              <w:top w:val="single" w:sz="4" w:space="0" w:color="auto"/>
              <w:left w:val="single" w:sz="4" w:space="0" w:color="auto"/>
              <w:bottom w:val="single" w:sz="4" w:space="0" w:color="auto"/>
              <w:right w:val="single" w:sz="4" w:space="0" w:color="auto"/>
            </w:tcBorders>
            <w:hideMark/>
          </w:tcPr>
          <w:p w:rsidR="002756ED" w:rsidRPr="00D8419F" w:rsidRDefault="002756ED" w:rsidP="003F214F">
            <w:pPr>
              <w:rPr>
                <w:b/>
                <w:sz w:val="18"/>
                <w:szCs w:val="18"/>
                <w:lang w:val="uk-UA"/>
              </w:rPr>
            </w:pPr>
            <w:r w:rsidRPr="00D8419F">
              <w:rPr>
                <w:b/>
                <w:sz w:val="18"/>
                <w:szCs w:val="18"/>
                <w:lang w:val="uk-UA"/>
              </w:rPr>
              <w:t xml:space="preserve">60,0                                     </w:t>
            </w:r>
          </w:p>
        </w:tc>
        <w:tc>
          <w:tcPr>
            <w:tcW w:w="1365" w:type="dxa"/>
            <w:gridSpan w:val="4"/>
            <w:tcBorders>
              <w:top w:val="single" w:sz="4" w:space="0" w:color="auto"/>
              <w:left w:val="single" w:sz="4" w:space="0" w:color="auto"/>
              <w:bottom w:val="single" w:sz="4" w:space="0" w:color="auto"/>
              <w:right w:val="single" w:sz="4" w:space="0" w:color="auto"/>
            </w:tcBorders>
            <w:hideMark/>
          </w:tcPr>
          <w:p w:rsidR="002756ED" w:rsidRPr="00D8419F" w:rsidRDefault="002756ED" w:rsidP="003F214F">
            <w:pPr>
              <w:keepLines/>
              <w:jc w:val="center"/>
              <w:rPr>
                <w:b/>
                <w:sz w:val="18"/>
                <w:szCs w:val="18"/>
                <w:lang w:val="uk-UA"/>
              </w:rPr>
            </w:pPr>
            <w:r w:rsidRPr="00D8419F">
              <w:rPr>
                <w:b/>
                <w:sz w:val="18"/>
                <w:szCs w:val="18"/>
                <w:lang w:val="uk-UA"/>
              </w:rPr>
              <w:t>60,0</w:t>
            </w:r>
          </w:p>
        </w:tc>
        <w:tc>
          <w:tcPr>
            <w:tcW w:w="1034" w:type="dxa"/>
            <w:gridSpan w:val="3"/>
            <w:tcBorders>
              <w:top w:val="single" w:sz="4" w:space="0" w:color="auto"/>
              <w:left w:val="single" w:sz="4" w:space="0" w:color="auto"/>
              <w:bottom w:val="single" w:sz="4" w:space="0" w:color="auto"/>
              <w:right w:val="single" w:sz="4" w:space="0" w:color="auto"/>
            </w:tcBorders>
            <w:hideMark/>
          </w:tcPr>
          <w:p w:rsidR="002756ED" w:rsidRPr="00D8419F" w:rsidRDefault="002756ED" w:rsidP="003F214F">
            <w:pPr>
              <w:keepLines/>
              <w:jc w:val="center"/>
              <w:rPr>
                <w:b/>
                <w:sz w:val="18"/>
                <w:szCs w:val="18"/>
                <w:lang w:val="uk-UA"/>
              </w:rPr>
            </w:pPr>
            <w:r w:rsidRPr="00D8419F">
              <w:rPr>
                <w:b/>
                <w:sz w:val="18"/>
                <w:szCs w:val="18"/>
                <w:lang w:val="uk-UA"/>
              </w:rPr>
              <w:t>60,0</w:t>
            </w:r>
          </w:p>
        </w:tc>
        <w:tc>
          <w:tcPr>
            <w:tcW w:w="870" w:type="dxa"/>
            <w:gridSpan w:val="4"/>
            <w:tcBorders>
              <w:top w:val="single" w:sz="4" w:space="0" w:color="auto"/>
              <w:left w:val="single" w:sz="4" w:space="0" w:color="auto"/>
              <w:bottom w:val="single" w:sz="4" w:space="0" w:color="auto"/>
              <w:right w:val="single" w:sz="4" w:space="0" w:color="auto"/>
            </w:tcBorders>
          </w:tcPr>
          <w:p w:rsidR="002756ED" w:rsidRPr="00D8419F" w:rsidRDefault="002756ED" w:rsidP="003F214F">
            <w:pPr>
              <w:keepLines/>
              <w:jc w:val="center"/>
              <w:rPr>
                <w:b/>
                <w:sz w:val="18"/>
                <w:szCs w:val="18"/>
                <w:lang w:val="uk-UA"/>
              </w:rPr>
            </w:pPr>
          </w:p>
        </w:tc>
        <w:tc>
          <w:tcPr>
            <w:tcW w:w="1187" w:type="dxa"/>
            <w:gridSpan w:val="2"/>
            <w:tcBorders>
              <w:top w:val="single" w:sz="4" w:space="0" w:color="auto"/>
              <w:left w:val="single" w:sz="4" w:space="0" w:color="auto"/>
              <w:bottom w:val="single" w:sz="4" w:space="0" w:color="auto"/>
              <w:right w:val="single" w:sz="4" w:space="0" w:color="auto"/>
            </w:tcBorders>
            <w:hideMark/>
          </w:tcPr>
          <w:p w:rsidR="002756ED" w:rsidRPr="00D8419F" w:rsidRDefault="008D1573" w:rsidP="003F214F">
            <w:pPr>
              <w:rPr>
                <w:b/>
                <w:sz w:val="18"/>
                <w:szCs w:val="18"/>
                <w:lang w:val="uk-UA"/>
              </w:rPr>
            </w:pPr>
            <w:r>
              <w:rPr>
                <w:b/>
                <w:sz w:val="18"/>
                <w:szCs w:val="18"/>
                <w:lang w:val="uk-UA"/>
              </w:rPr>
              <w:t>60,0</w:t>
            </w:r>
          </w:p>
        </w:tc>
        <w:tc>
          <w:tcPr>
            <w:tcW w:w="4260" w:type="dxa"/>
            <w:tcBorders>
              <w:top w:val="single" w:sz="4" w:space="0" w:color="auto"/>
              <w:left w:val="single" w:sz="4" w:space="0" w:color="auto"/>
              <w:bottom w:val="single" w:sz="4" w:space="0" w:color="auto"/>
              <w:right w:val="single" w:sz="4" w:space="0" w:color="auto"/>
            </w:tcBorders>
          </w:tcPr>
          <w:p w:rsidR="002756ED" w:rsidRPr="00D8419F" w:rsidRDefault="002756ED" w:rsidP="003F214F">
            <w:pPr>
              <w:rPr>
                <w:sz w:val="18"/>
                <w:szCs w:val="18"/>
                <w:lang w:val="uk-UA"/>
              </w:rPr>
            </w:pPr>
          </w:p>
        </w:tc>
      </w:tr>
      <w:tr w:rsidR="002756ED" w:rsidRPr="00D8419F" w:rsidTr="003F214F">
        <w:trPr>
          <w:gridAfter w:val="5"/>
          <w:wAfter w:w="6164" w:type="dxa"/>
          <w:trHeight w:val="17"/>
        </w:trPr>
        <w:tc>
          <w:tcPr>
            <w:tcW w:w="449" w:type="dxa"/>
            <w:tcBorders>
              <w:top w:val="single" w:sz="4" w:space="0" w:color="auto"/>
              <w:left w:val="single" w:sz="4" w:space="0" w:color="auto"/>
              <w:bottom w:val="single" w:sz="4" w:space="0" w:color="auto"/>
              <w:right w:val="single" w:sz="4" w:space="0" w:color="auto"/>
            </w:tcBorders>
            <w:shd w:val="clear" w:color="auto" w:fill="99CCFF"/>
            <w:hideMark/>
          </w:tcPr>
          <w:p w:rsidR="002756ED" w:rsidRPr="00D8419F" w:rsidRDefault="002756ED" w:rsidP="003F214F">
            <w:pPr>
              <w:rPr>
                <w:sz w:val="18"/>
                <w:szCs w:val="18"/>
                <w:lang w:val="uk-UA"/>
              </w:rPr>
            </w:pPr>
            <w:r w:rsidRPr="00D8419F">
              <w:rPr>
                <w:sz w:val="18"/>
                <w:szCs w:val="18"/>
                <w:lang w:val="uk-UA"/>
              </w:rPr>
              <w:t>16</w:t>
            </w:r>
          </w:p>
        </w:tc>
        <w:tc>
          <w:tcPr>
            <w:tcW w:w="15137" w:type="dxa"/>
            <w:gridSpan w:val="24"/>
            <w:tcBorders>
              <w:top w:val="single" w:sz="4" w:space="0" w:color="auto"/>
              <w:left w:val="single" w:sz="4" w:space="0" w:color="auto"/>
              <w:bottom w:val="single" w:sz="4" w:space="0" w:color="auto"/>
              <w:right w:val="single" w:sz="4" w:space="0" w:color="auto"/>
            </w:tcBorders>
            <w:shd w:val="clear" w:color="auto" w:fill="8DB3E2"/>
            <w:hideMark/>
          </w:tcPr>
          <w:p w:rsidR="002756ED" w:rsidRPr="00D8419F" w:rsidRDefault="002756ED" w:rsidP="003F214F">
            <w:pPr>
              <w:keepLines/>
              <w:jc w:val="center"/>
              <w:rPr>
                <w:sz w:val="18"/>
                <w:szCs w:val="18"/>
              </w:rPr>
            </w:pPr>
            <w:r w:rsidRPr="00D8419F">
              <w:rPr>
                <w:b/>
                <w:i/>
                <w:sz w:val="18"/>
                <w:szCs w:val="18"/>
                <w:u w:val="single"/>
              </w:rPr>
              <w:t xml:space="preserve">Програма </w:t>
            </w:r>
            <w:r w:rsidRPr="00D8419F">
              <w:rPr>
                <w:b/>
                <w:i/>
                <w:sz w:val="18"/>
                <w:szCs w:val="18"/>
                <w:u w:val="single"/>
                <w:lang w:val="uk-UA"/>
              </w:rPr>
              <w:t xml:space="preserve"> «Розвитку о</w:t>
            </w:r>
            <w:r w:rsidRPr="00D8419F">
              <w:rPr>
                <w:b/>
                <w:i/>
                <w:sz w:val="18"/>
                <w:szCs w:val="18"/>
                <w:u w:val="single"/>
              </w:rPr>
              <w:t>світ</w:t>
            </w:r>
            <w:r w:rsidRPr="00D8419F">
              <w:rPr>
                <w:b/>
                <w:i/>
                <w:sz w:val="18"/>
                <w:szCs w:val="18"/>
                <w:u w:val="single"/>
                <w:lang w:val="uk-UA"/>
              </w:rPr>
              <w:t>и м.</w:t>
            </w:r>
            <w:r w:rsidRPr="00D8419F">
              <w:rPr>
                <w:b/>
                <w:i/>
                <w:sz w:val="18"/>
                <w:szCs w:val="18"/>
                <w:u w:val="single"/>
              </w:rPr>
              <w:t xml:space="preserve"> Терноп</w:t>
            </w:r>
            <w:r w:rsidRPr="00D8419F">
              <w:rPr>
                <w:b/>
                <w:i/>
                <w:sz w:val="18"/>
                <w:szCs w:val="18"/>
                <w:u w:val="single"/>
                <w:lang w:val="uk-UA"/>
              </w:rPr>
              <w:t xml:space="preserve">оля на  </w:t>
            </w:r>
            <w:r w:rsidRPr="00D8419F">
              <w:rPr>
                <w:b/>
                <w:i/>
                <w:sz w:val="18"/>
                <w:szCs w:val="18"/>
                <w:u w:val="single"/>
              </w:rPr>
              <w:t>201</w:t>
            </w:r>
            <w:r w:rsidRPr="00D8419F">
              <w:rPr>
                <w:b/>
                <w:i/>
                <w:sz w:val="18"/>
                <w:szCs w:val="18"/>
                <w:u w:val="single"/>
                <w:lang w:val="uk-UA"/>
              </w:rPr>
              <w:t>7</w:t>
            </w:r>
            <w:r w:rsidRPr="00D8419F">
              <w:rPr>
                <w:b/>
                <w:i/>
                <w:sz w:val="18"/>
                <w:szCs w:val="18"/>
                <w:u w:val="single"/>
              </w:rPr>
              <w:t>-201</w:t>
            </w:r>
            <w:r w:rsidRPr="00D8419F">
              <w:rPr>
                <w:b/>
                <w:i/>
                <w:sz w:val="18"/>
                <w:szCs w:val="18"/>
                <w:u w:val="single"/>
                <w:lang w:val="uk-UA"/>
              </w:rPr>
              <w:t xml:space="preserve">9 роки </w:t>
            </w:r>
          </w:p>
        </w:tc>
      </w:tr>
      <w:tr w:rsidR="002756ED" w:rsidRPr="00D8419F" w:rsidTr="003F214F">
        <w:trPr>
          <w:gridAfter w:val="5"/>
          <w:wAfter w:w="6164" w:type="dxa"/>
          <w:trHeight w:val="226"/>
        </w:trPr>
        <w:tc>
          <w:tcPr>
            <w:tcW w:w="449" w:type="dxa"/>
            <w:tcBorders>
              <w:top w:val="single" w:sz="4" w:space="0" w:color="auto"/>
              <w:left w:val="single" w:sz="4" w:space="0" w:color="auto"/>
              <w:bottom w:val="single" w:sz="4" w:space="0" w:color="auto"/>
              <w:right w:val="single" w:sz="4" w:space="0" w:color="auto"/>
            </w:tcBorders>
          </w:tcPr>
          <w:p w:rsidR="002756ED" w:rsidRPr="00D8419F" w:rsidRDefault="002756ED" w:rsidP="003F214F">
            <w:pPr>
              <w:rPr>
                <w:sz w:val="18"/>
                <w:szCs w:val="18"/>
                <w:lang w:val="uk-UA"/>
              </w:rPr>
            </w:pPr>
          </w:p>
        </w:tc>
        <w:tc>
          <w:tcPr>
            <w:tcW w:w="485" w:type="dxa"/>
            <w:gridSpan w:val="4"/>
            <w:tcBorders>
              <w:top w:val="single" w:sz="4" w:space="0" w:color="auto"/>
              <w:left w:val="single" w:sz="4" w:space="0" w:color="auto"/>
              <w:bottom w:val="single" w:sz="4" w:space="0" w:color="auto"/>
              <w:right w:val="single" w:sz="4" w:space="0" w:color="auto"/>
            </w:tcBorders>
          </w:tcPr>
          <w:p w:rsidR="002756ED" w:rsidRPr="00D8419F" w:rsidRDefault="002756ED" w:rsidP="003F214F">
            <w:pPr>
              <w:rPr>
                <w:sz w:val="18"/>
                <w:szCs w:val="18"/>
                <w:lang w:val="uk-UA"/>
              </w:rPr>
            </w:pPr>
          </w:p>
        </w:tc>
        <w:tc>
          <w:tcPr>
            <w:tcW w:w="4756" w:type="dxa"/>
            <w:gridSpan w:val="3"/>
            <w:tcBorders>
              <w:top w:val="single" w:sz="4" w:space="0" w:color="auto"/>
              <w:left w:val="single" w:sz="4" w:space="0" w:color="auto"/>
              <w:bottom w:val="single" w:sz="4" w:space="0" w:color="auto"/>
              <w:right w:val="single" w:sz="4" w:space="0" w:color="auto"/>
            </w:tcBorders>
            <w:shd w:val="clear" w:color="auto" w:fill="FFFFFF"/>
            <w:hideMark/>
          </w:tcPr>
          <w:p w:rsidR="002756ED" w:rsidRPr="00D8419F" w:rsidRDefault="002756ED" w:rsidP="003F214F">
            <w:pPr>
              <w:pStyle w:val="a6"/>
              <w:tabs>
                <w:tab w:val="center" w:pos="4677"/>
                <w:tab w:val="right" w:pos="9355"/>
              </w:tabs>
              <w:ind w:left="0"/>
              <w:jc w:val="both"/>
              <w:rPr>
                <w:rFonts w:eastAsia="Calibri"/>
                <w:b/>
                <w:i/>
                <w:kern w:val="0"/>
                <w:sz w:val="18"/>
                <w:szCs w:val="18"/>
                <w:lang w:val="uk-UA" w:eastAsia="ru-RU"/>
              </w:rPr>
            </w:pPr>
            <w:r w:rsidRPr="00D8419F">
              <w:rPr>
                <w:rFonts w:eastAsia="Calibri"/>
                <w:b/>
                <w:i/>
                <w:kern w:val="0"/>
                <w:sz w:val="18"/>
                <w:szCs w:val="18"/>
                <w:lang w:eastAsia="ru-RU"/>
              </w:rPr>
              <w:t xml:space="preserve">Розділ “Розвиток дошкільної освіти”                       </w:t>
            </w:r>
          </w:p>
        </w:tc>
        <w:tc>
          <w:tcPr>
            <w:tcW w:w="1180" w:type="dxa"/>
            <w:gridSpan w:val="3"/>
            <w:tcBorders>
              <w:top w:val="single" w:sz="4" w:space="0" w:color="auto"/>
              <w:left w:val="single" w:sz="4" w:space="0" w:color="auto"/>
              <w:bottom w:val="single" w:sz="4" w:space="0" w:color="auto"/>
              <w:right w:val="single" w:sz="4" w:space="0" w:color="auto"/>
            </w:tcBorders>
            <w:shd w:val="clear" w:color="auto" w:fill="FFFFFF"/>
          </w:tcPr>
          <w:p w:rsidR="002756ED" w:rsidRPr="00D8419F" w:rsidRDefault="002756ED" w:rsidP="003F214F">
            <w:pPr>
              <w:jc w:val="center"/>
              <w:rPr>
                <w:sz w:val="18"/>
                <w:szCs w:val="18"/>
                <w:lang w:val="uk-UA"/>
              </w:rPr>
            </w:pPr>
          </w:p>
        </w:tc>
        <w:tc>
          <w:tcPr>
            <w:tcW w:w="1365" w:type="dxa"/>
            <w:gridSpan w:val="4"/>
            <w:tcBorders>
              <w:top w:val="single" w:sz="4" w:space="0" w:color="auto"/>
              <w:left w:val="single" w:sz="4" w:space="0" w:color="auto"/>
              <w:bottom w:val="single" w:sz="4" w:space="0" w:color="auto"/>
              <w:right w:val="single" w:sz="4" w:space="0" w:color="auto"/>
            </w:tcBorders>
            <w:shd w:val="clear" w:color="auto" w:fill="FFFFFF"/>
          </w:tcPr>
          <w:p w:rsidR="002756ED" w:rsidRPr="00D8419F" w:rsidRDefault="002756ED" w:rsidP="003F214F">
            <w:pPr>
              <w:pStyle w:val="a6"/>
              <w:ind w:left="0"/>
              <w:rPr>
                <w:rFonts w:eastAsia="Calibri"/>
                <w:kern w:val="0"/>
                <w:sz w:val="18"/>
                <w:szCs w:val="18"/>
                <w:lang w:val="uk-UA" w:eastAsia="en-US"/>
              </w:rPr>
            </w:pPr>
          </w:p>
        </w:tc>
        <w:tc>
          <w:tcPr>
            <w:tcW w:w="1034" w:type="dxa"/>
            <w:gridSpan w:val="3"/>
            <w:tcBorders>
              <w:top w:val="single" w:sz="4" w:space="0" w:color="auto"/>
              <w:left w:val="single" w:sz="4" w:space="0" w:color="auto"/>
              <w:bottom w:val="single" w:sz="4" w:space="0" w:color="auto"/>
              <w:right w:val="single" w:sz="4" w:space="0" w:color="auto"/>
            </w:tcBorders>
            <w:shd w:val="clear" w:color="auto" w:fill="FFFFFF"/>
          </w:tcPr>
          <w:p w:rsidR="002756ED" w:rsidRPr="00D8419F" w:rsidRDefault="002756ED" w:rsidP="003F214F">
            <w:pPr>
              <w:pStyle w:val="a6"/>
              <w:ind w:left="0"/>
              <w:rPr>
                <w:rFonts w:eastAsia="Calibri"/>
                <w:kern w:val="0"/>
                <w:sz w:val="18"/>
                <w:szCs w:val="18"/>
                <w:lang w:val="uk-UA" w:eastAsia="en-US"/>
              </w:rPr>
            </w:pPr>
          </w:p>
        </w:tc>
        <w:tc>
          <w:tcPr>
            <w:tcW w:w="870" w:type="dxa"/>
            <w:gridSpan w:val="4"/>
            <w:tcBorders>
              <w:top w:val="single" w:sz="4" w:space="0" w:color="auto"/>
              <w:left w:val="single" w:sz="4" w:space="0" w:color="auto"/>
              <w:bottom w:val="single" w:sz="4" w:space="0" w:color="auto"/>
              <w:right w:val="single" w:sz="4" w:space="0" w:color="auto"/>
            </w:tcBorders>
            <w:shd w:val="clear" w:color="auto" w:fill="FFFFFF"/>
          </w:tcPr>
          <w:p w:rsidR="002756ED" w:rsidRPr="00D8419F" w:rsidRDefault="002756ED" w:rsidP="003F214F">
            <w:pPr>
              <w:pStyle w:val="a6"/>
              <w:ind w:left="0"/>
              <w:rPr>
                <w:rFonts w:eastAsia="Calibri"/>
                <w:kern w:val="0"/>
                <w:sz w:val="18"/>
                <w:szCs w:val="18"/>
                <w:lang w:val="uk-UA" w:eastAsia="en-US"/>
              </w:rPr>
            </w:pPr>
          </w:p>
        </w:tc>
        <w:tc>
          <w:tcPr>
            <w:tcW w:w="1187" w:type="dxa"/>
            <w:gridSpan w:val="2"/>
            <w:tcBorders>
              <w:top w:val="single" w:sz="4" w:space="0" w:color="auto"/>
              <w:left w:val="single" w:sz="4" w:space="0" w:color="auto"/>
              <w:bottom w:val="single" w:sz="4" w:space="0" w:color="auto"/>
              <w:right w:val="single" w:sz="4" w:space="0" w:color="auto"/>
            </w:tcBorders>
            <w:shd w:val="clear" w:color="auto" w:fill="FFFFFF"/>
          </w:tcPr>
          <w:p w:rsidR="002756ED" w:rsidRPr="00D8419F" w:rsidRDefault="002756ED" w:rsidP="003F214F">
            <w:pPr>
              <w:pStyle w:val="a6"/>
              <w:ind w:left="0"/>
              <w:rPr>
                <w:rFonts w:eastAsia="Calibri"/>
                <w:kern w:val="0"/>
                <w:sz w:val="18"/>
                <w:szCs w:val="18"/>
                <w:lang w:eastAsia="en-US"/>
              </w:rPr>
            </w:pPr>
          </w:p>
        </w:tc>
        <w:tc>
          <w:tcPr>
            <w:tcW w:w="4260" w:type="dxa"/>
            <w:tcBorders>
              <w:top w:val="single" w:sz="4" w:space="0" w:color="auto"/>
              <w:left w:val="single" w:sz="4" w:space="0" w:color="auto"/>
              <w:bottom w:val="single" w:sz="4" w:space="0" w:color="auto"/>
              <w:right w:val="single" w:sz="4" w:space="0" w:color="auto"/>
            </w:tcBorders>
          </w:tcPr>
          <w:p w:rsidR="002756ED" w:rsidRPr="00D8419F" w:rsidRDefault="002756ED" w:rsidP="003F214F">
            <w:pPr>
              <w:pStyle w:val="a6"/>
              <w:ind w:left="0"/>
              <w:rPr>
                <w:rFonts w:eastAsia="Calibri"/>
                <w:kern w:val="0"/>
                <w:sz w:val="18"/>
                <w:szCs w:val="18"/>
                <w:lang w:val="uk-UA" w:eastAsia="en-US"/>
              </w:rPr>
            </w:pPr>
          </w:p>
        </w:tc>
      </w:tr>
      <w:tr w:rsidR="00367C6A" w:rsidRPr="00D8419F" w:rsidTr="003F214F">
        <w:trPr>
          <w:gridAfter w:val="5"/>
          <w:wAfter w:w="6164" w:type="dxa"/>
          <w:trHeight w:val="17"/>
        </w:trPr>
        <w:tc>
          <w:tcPr>
            <w:tcW w:w="449" w:type="dxa"/>
            <w:tcBorders>
              <w:top w:val="single" w:sz="4" w:space="0" w:color="auto"/>
              <w:left w:val="single" w:sz="4" w:space="0" w:color="auto"/>
              <w:bottom w:val="single" w:sz="4" w:space="0" w:color="auto"/>
              <w:right w:val="single" w:sz="4" w:space="0" w:color="auto"/>
            </w:tcBorders>
          </w:tcPr>
          <w:p w:rsidR="00367C6A" w:rsidRPr="00D8419F" w:rsidRDefault="00367C6A" w:rsidP="003F214F">
            <w:pPr>
              <w:rPr>
                <w:sz w:val="18"/>
                <w:szCs w:val="18"/>
                <w:lang w:val="uk-UA"/>
              </w:rPr>
            </w:pPr>
          </w:p>
        </w:tc>
        <w:tc>
          <w:tcPr>
            <w:tcW w:w="485" w:type="dxa"/>
            <w:gridSpan w:val="4"/>
            <w:tcBorders>
              <w:top w:val="single" w:sz="4" w:space="0" w:color="auto"/>
              <w:left w:val="single" w:sz="4" w:space="0" w:color="auto"/>
              <w:bottom w:val="single" w:sz="4" w:space="0" w:color="auto"/>
              <w:right w:val="single" w:sz="4" w:space="0" w:color="auto"/>
            </w:tcBorders>
            <w:hideMark/>
          </w:tcPr>
          <w:p w:rsidR="00367C6A" w:rsidRPr="00D8419F" w:rsidRDefault="00367C6A" w:rsidP="003F214F">
            <w:pPr>
              <w:rPr>
                <w:sz w:val="18"/>
                <w:szCs w:val="18"/>
                <w:lang w:val="uk-UA"/>
              </w:rPr>
            </w:pPr>
            <w:r w:rsidRPr="00D8419F">
              <w:rPr>
                <w:sz w:val="18"/>
                <w:szCs w:val="18"/>
                <w:lang w:val="en-US"/>
              </w:rPr>
              <w:t>1</w:t>
            </w:r>
            <w:r w:rsidRPr="00D8419F">
              <w:rPr>
                <w:sz w:val="18"/>
                <w:szCs w:val="18"/>
                <w:lang w:val="uk-UA"/>
              </w:rPr>
              <w:t>.1</w:t>
            </w:r>
          </w:p>
        </w:tc>
        <w:tc>
          <w:tcPr>
            <w:tcW w:w="4756" w:type="dxa"/>
            <w:gridSpan w:val="3"/>
            <w:tcBorders>
              <w:top w:val="single" w:sz="4" w:space="0" w:color="auto"/>
              <w:left w:val="single" w:sz="4" w:space="0" w:color="auto"/>
              <w:bottom w:val="single" w:sz="4" w:space="0" w:color="auto"/>
              <w:right w:val="single" w:sz="4" w:space="0" w:color="auto"/>
            </w:tcBorders>
            <w:shd w:val="clear" w:color="auto" w:fill="FFFFFF"/>
            <w:hideMark/>
          </w:tcPr>
          <w:p w:rsidR="002F55D1" w:rsidRDefault="00367C6A" w:rsidP="003F214F">
            <w:pPr>
              <w:rPr>
                <w:sz w:val="18"/>
                <w:szCs w:val="18"/>
              </w:rPr>
            </w:pPr>
            <w:r w:rsidRPr="008C0E14">
              <w:rPr>
                <w:sz w:val="18"/>
                <w:szCs w:val="18"/>
                <w:lang w:eastAsia="ru-RU"/>
              </w:rPr>
              <w:t>Відкриття нових груп у діючих ДНЗ, в т.ч.  у відновлених</w:t>
            </w:r>
            <w:r w:rsidRPr="008C0E14">
              <w:rPr>
                <w:sz w:val="18"/>
                <w:szCs w:val="18"/>
                <w:lang w:val="uk-UA" w:eastAsia="ru-RU"/>
              </w:rPr>
              <w:t>(</w:t>
            </w:r>
            <w:r w:rsidRPr="008C0E14">
              <w:rPr>
                <w:sz w:val="18"/>
                <w:szCs w:val="18"/>
              </w:rPr>
              <w:t xml:space="preserve">ТДНЗ № </w:t>
            </w:r>
            <w:r w:rsidRPr="008C0E14">
              <w:rPr>
                <w:sz w:val="18"/>
                <w:szCs w:val="18"/>
                <w:lang w:val="uk-UA"/>
              </w:rPr>
              <w:t>10</w:t>
            </w:r>
            <w:r w:rsidRPr="008C0E14">
              <w:rPr>
                <w:sz w:val="18"/>
                <w:szCs w:val="18"/>
              </w:rPr>
              <w:t xml:space="preserve"> –</w:t>
            </w:r>
            <w:r w:rsidRPr="008C0E14">
              <w:rPr>
                <w:sz w:val="18"/>
                <w:szCs w:val="18"/>
                <w:lang w:val="uk-UA"/>
              </w:rPr>
              <w:t>35</w:t>
            </w:r>
            <w:r w:rsidRPr="008C0E14">
              <w:rPr>
                <w:sz w:val="18"/>
                <w:szCs w:val="18"/>
              </w:rPr>
              <w:t>0 тис</w:t>
            </w:r>
          </w:p>
          <w:p w:rsidR="00367C6A" w:rsidRPr="008C0E14" w:rsidRDefault="00367C6A" w:rsidP="003F214F">
            <w:pPr>
              <w:rPr>
                <w:sz w:val="18"/>
                <w:szCs w:val="18"/>
                <w:lang w:val="uk-UA" w:eastAsia="ru-RU"/>
              </w:rPr>
            </w:pPr>
            <w:r w:rsidRPr="008C0E14">
              <w:rPr>
                <w:sz w:val="18"/>
                <w:szCs w:val="18"/>
              </w:rPr>
              <w:t>ТДНЗ № 2</w:t>
            </w:r>
            <w:r w:rsidRPr="008C0E14">
              <w:rPr>
                <w:sz w:val="18"/>
                <w:szCs w:val="18"/>
                <w:lang w:val="uk-UA"/>
              </w:rPr>
              <w:t>5</w:t>
            </w:r>
            <w:r w:rsidRPr="008C0E14">
              <w:rPr>
                <w:sz w:val="18"/>
                <w:szCs w:val="18"/>
              </w:rPr>
              <w:t xml:space="preserve"> –</w:t>
            </w:r>
            <w:r w:rsidRPr="008C0E14">
              <w:rPr>
                <w:sz w:val="18"/>
                <w:szCs w:val="18"/>
                <w:lang w:val="uk-UA"/>
              </w:rPr>
              <w:t xml:space="preserve"> 1 48</w:t>
            </w:r>
            <w:r w:rsidRPr="008C0E14">
              <w:rPr>
                <w:sz w:val="18"/>
                <w:szCs w:val="18"/>
              </w:rPr>
              <w:t>0 тис.</w:t>
            </w:r>
            <w:r w:rsidRPr="008C0E14">
              <w:rPr>
                <w:sz w:val="18"/>
                <w:szCs w:val="18"/>
                <w:lang w:val="uk-UA"/>
              </w:rPr>
              <w:t>.)</w:t>
            </w:r>
          </w:p>
        </w:tc>
        <w:tc>
          <w:tcPr>
            <w:tcW w:w="1180"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67C6A" w:rsidRPr="008C0E14" w:rsidRDefault="0085388E" w:rsidP="003F214F">
            <w:pPr>
              <w:jc w:val="center"/>
              <w:rPr>
                <w:sz w:val="18"/>
                <w:szCs w:val="18"/>
                <w:lang w:val="uk-UA"/>
              </w:rPr>
            </w:pPr>
            <w:r w:rsidRPr="008C0E14">
              <w:rPr>
                <w:sz w:val="18"/>
                <w:szCs w:val="18"/>
                <w:lang w:val="uk-UA"/>
              </w:rPr>
              <w:t>4</w:t>
            </w:r>
            <w:r w:rsidR="00367C6A" w:rsidRPr="008C0E14">
              <w:rPr>
                <w:sz w:val="18"/>
                <w:szCs w:val="18"/>
                <w:lang w:val="uk-UA"/>
              </w:rPr>
              <w:t>400,0</w:t>
            </w:r>
          </w:p>
        </w:tc>
        <w:tc>
          <w:tcPr>
            <w:tcW w:w="1365" w:type="dxa"/>
            <w:gridSpan w:val="4"/>
            <w:tcBorders>
              <w:top w:val="single" w:sz="4" w:space="0" w:color="auto"/>
              <w:left w:val="single" w:sz="4" w:space="0" w:color="auto"/>
              <w:bottom w:val="single" w:sz="4" w:space="0" w:color="auto"/>
              <w:right w:val="single" w:sz="4" w:space="0" w:color="auto"/>
            </w:tcBorders>
            <w:hideMark/>
          </w:tcPr>
          <w:p w:rsidR="00367C6A" w:rsidRPr="008C0E14" w:rsidRDefault="00367C6A" w:rsidP="003F214F">
            <w:pPr>
              <w:pStyle w:val="a6"/>
              <w:ind w:left="0"/>
              <w:jc w:val="center"/>
              <w:rPr>
                <w:rFonts w:eastAsia="Calibri"/>
                <w:kern w:val="0"/>
                <w:sz w:val="18"/>
                <w:szCs w:val="18"/>
                <w:lang w:val="uk-UA" w:eastAsia="en-US"/>
              </w:rPr>
            </w:pPr>
            <w:r w:rsidRPr="008C0E14">
              <w:rPr>
                <w:rFonts w:eastAsia="Calibri"/>
                <w:kern w:val="0"/>
                <w:sz w:val="18"/>
                <w:szCs w:val="18"/>
                <w:lang w:val="uk-UA" w:eastAsia="en-US"/>
              </w:rPr>
              <w:t>1 830,0</w:t>
            </w:r>
          </w:p>
        </w:tc>
        <w:tc>
          <w:tcPr>
            <w:tcW w:w="1034" w:type="dxa"/>
            <w:gridSpan w:val="3"/>
            <w:tcBorders>
              <w:top w:val="single" w:sz="4" w:space="0" w:color="auto"/>
              <w:left w:val="single" w:sz="4" w:space="0" w:color="auto"/>
              <w:bottom w:val="single" w:sz="4" w:space="0" w:color="auto"/>
              <w:right w:val="single" w:sz="4" w:space="0" w:color="auto"/>
            </w:tcBorders>
            <w:hideMark/>
          </w:tcPr>
          <w:p w:rsidR="00367C6A" w:rsidRPr="008C0E14" w:rsidRDefault="0085388E" w:rsidP="003F214F">
            <w:pPr>
              <w:pStyle w:val="a6"/>
              <w:ind w:left="0"/>
              <w:jc w:val="center"/>
              <w:rPr>
                <w:rFonts w:eastAsia="Calibri"/>
                <w:kern w:val="0"/>
                <w:sz w:val="18"/>
                <w:szCs w:val="18"/>
                <w:lang w:val="uk-UA" w:eastAsia="en-US"/>
              </w:rPr>
            </w:pPr>
            <w:r w:rsidRPr="008C0E14">
              <w:rPr>
                <w:rFonts w:eastAsia="Calibri"/>
                <w:kern w:val="0"/>
                <w:sz w:val="18"/>
                <w:szCs w:val="18"/>
                <w:lang w:val="uk-UA" w:eastAsia="en-US"/>
              </w:rPr>
              <w:t>3354,2</w:t>
            </w:r>
          </w:p>
        </w:tc>
        <w:tc>
          <w:tcPr>
            <w:tcW w:w="870" w:type="dxa"/>
            <w:gridSpan w:val="4"/>
            <w:tcBorders>
              <w:top w:val="single" w:sz="4" w:space="0" w:color="auto"/>
              <w:left w:val="single" w:sz="4" w:space="0" w:color="auto"/>
              <w:bottom w:val="single" w:sz="4" w:space="0" w:color="auto"/>
              <w:right w:val="single" w:sz="4" w:space="0" w:color="auto"/>
            </w:tcBorders>
          </w:tcPr>
          <w:p w:rsidR="00367C6A" w:rsidRPr="008C0E14" w:rsidRDefault="00367C6A" w:rsidP="003F214F">
            <w:pPr>
              <w:pStyle w:val="a6"/>
              <w:ind w:left="0"/>
              <w:rPr>
                <w:rFonts w:eastAsia="Calibri"/>
                <w:kern w:val="0"/>
                <w:sz w:val="18"/>
                <w:szCs w:val="18"/>
                <w:lang w:val="uk-UA" w:eastAsia="en-US"/>
              </w:rPr>
            </w:pPr>
          </w:p>
        </w:tc>
        <w:tc>
          <w:tcPr>
            <w:tcW w:w="1187" w:type="dxa"/>
            <w:gridSpan w:val="2"/>
            <w:tcBorders>
              <w:top w:val="single" w:sz="4" w:space="0" w:color="auto"/>
              <w:left w:val="single" w:sz="4" w:space="0" w:color="auto"/>
              <w:bottom w:val="single" w:sz="4" w:space="0" w:color="auto"/>
              <w:right w:val="single" w:sz="4" w:space="0" w:color="auto"/>
            </w:tcBorders>
            <w:hideMark/>
          </w:tcPr>
          <w:p w:rsidR="00367C6A" w:rsidRPr="008C0E14" w:rsidRDefault="0085388E" w:rsidP="003F214F">
            <w:pPr>
              <w:pStyle w:val="a6"/>
              <w:ind w:left="0"/>
              <w:jc w:val="center"/>
              <w:rPr>
                <w:rFonts w:eastAsia="Calibri"/>
                <w:kern w:val="0"/>
                <w:sz w:val="18"/>
                <w:szCs w:val="18"/>
                <w:lang w:val="uk-UA" w:eastAsia="en-US"/>
              </w:rPr>
            </w:pPr>
            <w:r w:rsidRPr="008C0E14">
              <w:rPr>
                <w:rFonts w:eastAsia="Calibri"/>
                <w:kern w:val="0"/>
                <w:sz w:val="18"/>
                <w:szCs w:val="18"/>
                <w:lang w:val="uk-UA" w:eastAsia="en-US"/>
              </w:rPr>
              <w:t>3354,2</w:t>
            </w:r>
          </w:p>
        </w:tc>
        <w:tc>
          <w:tcPr>
            <w:tcW w:w="4260" w:type="dxa"/>
            <w:tcBorders>
              <w:top w:val="single" w:sz="4" w:space="0" w:color="auto"/>
              <w:left w:val="single" w:sz="4" w:space="0" w:color="auto"/>
              <w:bottom w:val="single" w:sz="4" w:space="0" w:color="auto"/>
              <w:right w:val="single" w:sz="4" w:space="0" w:color="auto"/>
            </w:tcBorders>
            <w:hideMark/>
          </w:tcPr>
          <w:p w:rsidR="00367C6A" w:rsidRPr="008C0E14" w:rsidRDefault="00367C6A" w:rsidP="003F214F">
            <w:pPr>
              <w:pStyle w:val="afc"/>
              <w:rPr>
                <w:rFonts w:ascii="Times New Roman" w:hAnsi="Times New Roman"/>
                <w:sz w:val="16"/>
                <w:szCs w:val="16"/>
              </w:rPr>
            </w:pPr>
            <w:r w:rsidRPr="008C0E14">
              <w:rPr>
                <w:rFonts w:ascii="Times New Roman" w:hAnsi="Times New Roman"/>
                <w:sz w:val="20"/>
                <w:szCs w:val="20"/>
              </w:rPr>
              <w:t xml:space="preserve">Завершені капітальні ремонти </w:t>
            </w:r>
            <w:r w:rsidRPr="008C0E14">
              <w:rPr>
                <w:rFonts w:ascii="Times New Roman" w:hAnsi="Times New Roman"/>
                <w:sz w:val="16"/>
                <w:szCs w:val="16"/>
              </w:rPr>
              <w:t>ДНЗ №10(1 група), ДНЗ №25(3 групи).ТНВК №28 (1 група)</w:t>
            </w:r>
          </w:p>
          <w:p w:rsidR="00367C6A" w:rsidRPr="008C0E14" w:rsidRDefault="00367C6A" w:rsidP="003F214F">
            <w:pPr>
              <w:pStyle w:val="afc"/>
              <w:rPr>
                <w:rFonts w:ascii="Times New Roman" w:hAnsi="Times New Roman"/>
                <w:sz w:val="20"/>
                <w:szCs w:val="20"/>
              </w:rPr>
            </w:pPr>
            <w:r w:rsidRPr="008C0E14">
              <w:rPr>
                <w:rFonts w:ascii="Times New Roman" w:hAnsi="Times New Roman"/>
                <w:sz w:val="16"/>
                <w:szCs w:val="16"/>
              </w:rPr>
              <w:t>Придбано меблі та інше обладнання для відкриття груп</w:t>
            </w:r>
          </w:p>
        </w:tc>
      </w:tr>
      <w:tr w:rsidR="00367C6A" w:rsidRPr="00D8419F" w:rsidTr="003F214F">
        <w:trPr>
          <w:gridAfter w:val="5"/>
          <w:wAfter w:w="6164" w:type="dxa"/>
          <w:trHeight w:val="17"/>
        </w:trPr>
        <w:tc>
          <w:tcPr>
            <w:tcW w:w="449" w:type="dxa"/>
            <w:tcBorders>
              <w:top w:val="single" w:sz="4" w:space="0" w:color="auto"/>
              <w:left w:val="single" w:sz="4" w:space="0" w:color="auto"/>
              <w:bottom w:val="single" w:sz="4" w:space="0" w:color="auto"/>
              <w:right w:val="single" w:sz="4" w:space="0" w:color="auto"/>
            </w:tcBorders>
          </w:tcPr>
          <w:p w:rsidR="00367C6A" w:rsidRPr="00D8419F" w:rsidRDefault="00367C6A" w:rsidP="003F214F">
            <w:pPr>
              <w:rPr>
                <w:sz w:val="18"/>
                <w:szCs w:val="18"/>
                <w:lang w:val="uk-UA"/>
              </w:rPr>
            </w:pPr>
          </w:p>
        </w:tc>
        <w:tc>
          <w:tcPr>
            <w:tcW w:w="485" w:type="dxa"/>
            <w:gridSpan w:val="4"/>
            <w:tcBorders>
              <w:top w:val="single" w:sz="4" w:space="0" w:color="auto"/>
              <w:left w:val="single" w:sz="4" w:space="0" w:color="auto"/>
              <w:bottom w:val="single" w:sz="4" w:space="0" w:color="auto"/>
              <w:right w:val="single" w:sz="4" w:space="0" w:color="auto"/>
            </w:tcBorders>
            <w:hideMark/>
          </w:tcPr>
          <w:p w:rsidR="00367C6A" w:rsidRPr="00D8419F" w:rsidRDefault="00367C6A" w:rsidP="003F214F">
            <w:pPr>
              <w:rPr>
                <w:sz w:val="18"/>
                <w:szCs w:val="18"/>
                <w:lang w:val="uk-UA"/>
              </w:rPr>
            </w:pPr>
            <w:r w:rsidRPr="00D8419F">
              <w:rPr>
                <w:sz w:val="18"/>
                <w:szCs w:val="18"/>
                <w:lang w:val="uk-UA"/>
              </w:rPr>
              <w:t>1.2</w:t>
            </w:r>
          </w:p>
        </w:tc>
        <w:tc>
          <w:tcPr>
            <w:tcW w:w="4756"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67C6A" w:rsidRPr="008C0E14" w:rsidRDefault="00367C6A" w:rsidP="003F214F">
            <w:pPr>
              <w:rPr>
                <w:sz w:val="18"/>
                <w:szCs w:val="18"/>
                <w:lang w:eastAsia="ru-RU"/>
              </w:rPr>
            </w:pPr>
            <w:r w:rsidRPr="008C0E14">
              <w:rPr>
                <w:sz w:val="18"/>
                <w:szCs w:val="18"/>
                <w:lang w:eastAsia="ru-RU"/>
              </w:rPr>
              <w:t>Відкриття груп з короткотривалим перебуванням дітей у діючих дошкільних закладах</w:t>
            </w:r>
          </w:p>
        </w:tc>
        <w:tc>
          <w:tcPr>
            <w:tcW w:w="1180"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67C6A" w:rsidRPr="008C0E14" w:rsidRDefault="00367C6A" w:rsidP="003F214F">
            <w:pPr>
              <w:jc w:val="center"/>
              <w:rPr>
                <w:sz w:val="18"/>
                <w:szCs w:val="18"/>
                <w:lang w:val="uk-UA"/>
              </w:rPr>
            </w:pPr>
            <w:r w:rsidRPr="008C0E14">
              <w:rPr>
                <w:sz w:val="18"/>
                <w:szCs w:val="18"/>
                <w:lang w:val="uk-UA"/>
              </w:rPr>
              <w:t>400,0</w:t>
            </w:r>
          </w:p>
        </w:tc>
        <w:tc>
          <w:tcPr>
            <w:tcW w:w="1365" w:type="dxa"/>
            <w:gridSpan w:val="4"/>
            <w:tcBorders>
              <w:top w:val="single" w:sz="4" w:space="0" w:color="auto"/>
              <w:left w:val="single" w:sz="4" w:space="0" w:color="auto"/>
              <w:bottom w:val="single" w:sz="4" w:space="0" w:color="auto"/>
              <w:right w:val="single" w:sz="4" w:space="0" w:color="auto"/>
            </w:tcBorders>
            <w:shd w:val="clear" w:color="auto" w:fill="FFFFFF"/>
          </w:tcPr>
          <w:p w:rsidR="00367C6A" w:rsidRPr="008C0E14" w:rsidRDefault="00367C6A" w:rsidP="003F214F">
            <w:pPr>
              <w:pStyle w:val="a6"/>
              <w:ind w:left="0"/>
              <w:jc w:val="center"/>
              <w:rPr>
                <w:rFonts w:eastAsia="Calibri"/>
                <w:kern w:val="0"/>
                <w:sz w:val="18"/>
                <w:szCs w:val="18"/>
                <w:lang w:val="uk-UA" w:eastAsia="en-US"/>
              </w:rPr>
            </w:pPr>
          </w:p>
        </w:tc>
        <w:tc>
          <w:tcPr>
            <w:tcW w:w="1034" w:type="dxa"/>
            <w:gridSpan w:val="3"/>
            <w:tcBorders>
              <w:top w:val="single" w:sz="4" w:space="0" w:color="auto"/>
              <w:left w:val="single" w:sz="4" w:space="0" w:color="auto"/>
              <w:bottom w:val="single" w:sz="4" w:space="0" w:color="auto"/>
              <w:right w:val="single" w:sz="4" w:space="0" w:color="auto"/>
            </w:tcBorders>
            <w:shd w:val="clear" w:color="auto" w:fill="FFFFFF"/>
          </w:tcPr>
          <w:p w:rsidR="00367C6A" w:rsidRPr="008C0E14" w:rsidRDefault="00367C6A" w:rsidP="003F214F">
            <w:pPr>
              <w:pStyle w:val="a6"/>
              <w:ind w:left="0"/>
              <w:jc w:val="center"/>
              <w:rPr>
                <w:rFonts w:eastAsia="Calibri"/>
                <w:kern w:val="0"/>
                <w:sz w:val="18"/>
                <w:szCs w:val="18"/>
                <w:lang w:val="uk-UA" w:eastAsia="en-US"/>
              </w:rPr>
            </w:pPr>
          </w:p>
        </w:tc>
        <w:tc>
          <w:tcPr>
            <w:tcW w:w="870" w:type="dxa"/>
            <w:gridSpan w:val="4"/>
            <w:tcBorders>
              <w:top w:val="single" w:sz="4" w:space="0" w:color="auto"/>
              <w:left w:val="single" w:sz="4" w:space="0" w:color="auto"/>
              <w:bottom w:val="single" w:sz="4" w:space="0" w:color="auto"/>
              <w:right w:val="single" w:sz="4" w:space="0" w:color="auto"/>
            </w:tcBorders>
            <w:shd w:val="clear" w:color="auto" w:fill="FFFFFF"/>
          </w:tcPr>
          <w:p w:rsidR="00367C6A" w:rsidRPr="008C0E14" w:rsidRDefault="00367C6A" w:rsidP="003F214F">
            <w:pPr>
              <w:pStyle w:val="a6"/>
              <w:ind w:left="0"/>
              <w:rPr>
                <w:rFonts w:eastAsia="Calibri"/>
                <w:kern w:val="0"/>
                <w:sz w:val="18"/>
                <w:szCs w:val="18"/>
                <w:lang w:val="uk-UA" w:eastAsia="en-US"/>
              </w:rPr>
            </w:pPr>
          </w:p>
        </w:tc>
        <w:tc>
          <w:tcPr>
            <w:tcW w:w="1187" w:type="dxa"/>
            <w:gridSpan w:val="2"/>
            <w:tcBorders>
              <w:top w:val="single" w:sz="4" w:space="0" w:color="auto"/>
              <w:left w:val="single" w:sz="4" w:space="0" w:color="auto"/>
              <w:bottom w:val="single" w:sz="4" w:space="0" w:color="auto"/>
              <w:right w:val="single" w:sz="4" w:space="0" w:color="auto"/>
            </w:tcBorders>
            <w:shd w:val="clear" w:color="auto" w:fill="FFFFFF"/>
          </w:tcPr>
          <w:p w:rsidR="00367C6A" w:rsidRPr="008C0E14" w:rsidRDefault="00367C6A" w:rsidP="003F214F">
            <w:pPr>
              <w:pStyle w:val="a6"/>
              <w:ind w:left="0"/>
              <w:jc w:val="center"/>
              <w:rPr>
                <w:rFonts w:eastAsia="Calibri"/>
                <w:kern w:val="0"/>
                <w:sz w:val="18"/>
                <w:szCs w:val="18"/>
                <w:lang w:eastAsia="en-US"/>
              </w:rPr>
            </w:pPr>
          </w:p>
        </w:tc>
        <w:tc>
          <w:tcPr>
            <w:tcW w:w="4260" w:type="dxa"/>
            <w:tcBorders>
              <w:top w:val="single" w:sz="4" w:space="0" w:color="auto"/>
              <w:left w:val="single" w:sz="4" w:space="0" w:color="auto"/>
              <w:bottom w:val="single" w:sz="4" w:space="0" w:color="auto"/>
              <w:right w:val="single" w:sz="4" w:space="0" w:color="auto"/>
            </w:tcBorders>
          </w:tcPr>
          <w:p w:rsidR="00367C6A" w:rsidRPr="008C0E14" w:rsidRDefault="00367C6A" w:rsidP="003F214F">
            <w:pPr>
              <w:pStyle w:val="a6"/>
              <w:ind w:left="0"/>
              <w:rPr>
                <w:rFonts w:eastAsia="Calibri"/>
                <w:kern w:val="0"/>
                <w:sz w:val="18"/>
                <w:szCs w:val="18"/>
                <w:lang w:val="uk-UA" w:eastAsia="en-US"/>
              </w:rPr>
            </w:pPr>
          </w:p>
        </w:tc>
      </w:tr>
      <w:tr w:rsidR="00367C6A" w:rsidRPr="007D22E9" w:rsidTr="003F214F">
        <w:trPr>
          <w:gridAfter w:val="5"/>
          <w:wAfter w:w="6164" w:type="dxa"/>
          <w:trHeight w:val="17"/>
        </w:trPr>
        <w:tc>
          <w:tcPr>
            <w:tcW w:w="449" w:type="dxa"/>
            <w:tcBorders>
              <w:top w:val="single" w:sz="4" w:space="0" w:color="auto"/>
              <w:left w:val="single" w:sz="4" w:space="0" w:color="auto"/>
              <w:bottom w:val="single" w:sz="4" w:space="0" w:color="auto"/>
              <w:right w:val="single" w:sz="4" w:space="0" w:color="auto"/>
            </w:tcBorders>
          </w:tcPr>
          <w:p w:rsidR="00367C6A" w:rsidRPr="00D8419F" w:rsidRDefault="00367C6A" w:rsidP="003F214F">
            <w:pPr>
              <w:rPr>
                <w:sz w:val="18"/>
                <w:szCs w:val="18"/>
                <w:lang w:val="uk-UA"/>
              </w:rPr>
            </w:pPr>
          </w:p>
        </w:tc>
        <w:tc>
          <w:tcPr>
            <w:tcW w:w="485" w:type="dxa"/>
            <w:gridSpan w:val="4"/>
            <w:tcBorders>
              <w:top w:val="single" w:sz="4" w:space="0" w:color="auto"/>
              <w:left w:val="single" w:sz="4" w:space="0" w:color="auto"/>
              <w:bottom w:val="single" w:sz="4" w:space="0" w:color="auto"/>
              <w:right w:val="single" w:sz="4" w:space="0" w:color="auto"/>
            </w:tcBorders>
            <w:hideMark/>
          </w:tcPr>
          <w:p w:rsidR="00367C6A" w:rsidRPr="00D8419F" w:rsidRDefault="00367C6A" w:rsidP="003F214F">
            <w:pPr>
              <w:rPr>
                <w:sz w:val="18"/>
                <w:szCs w:val="18"/>
                <w:lang w:val="uk-UA"/>
              </w:rPr>
            </w:pPr>
            <w:r w:rsidRPr="00D8419F">
              <w:rPr>
                <w:sz w:val="18"/>
                <w:szCs w:val="18"/>
                <w:lang w:val="uk-UA"/>
              </w:rPr>
              <w:t>2.2</w:t>
            </w:r>
          </w:p>
        </w:tc>
        <w:tc>
          <w:tcPr>
            <w:tcW w:w="4756" w:type="dxa"/>
            <w:gridSpan w:val="3"/>
            <w:tcBorders>
              <w:top w:val="single" w:sz="4" w:space="0" w:color="auto"/>
              <w:left w:val="single" w:sz="4" w:space="0" w:color="auto"/>
              <w:bottom w:val="single" w:sz="4" w:space="0" w:color="auto"/>
              <w:right w:val="single" w:sz="4" w:space="0" w:color="auto"/>
            </w:tcBorders>
            <w:hideMark/>
          </w:tcPr>
          <w:p w:rsidR="00367C6A" w:rsidRPr="008C0E14" w:rsidRDefault="00367C6A" w:rsidP="003F214F">
            <w:pPr>
              <w:rPr>
                <w:sz w:val="18"/>
                <w:szCs w:val="18"/>
                <w:lang w:val="uk-UA"/>
              </w:rPr>
            </w:pPr>
            <w:r w:rsidRPr="008C0E14">
              <w:rPr>
                <w:sz w:val="18"/>
                <w:szCs w:val="18"/>
                <w:lang w:val="uk-UA" w:eastAsia="ru-RU"/>
              </w:rPr>
              <w:t>Реконструкціятакапітальніремонтидахів,приміщень,фасаді</w:t>
            </w:r>
            <w:r w:rsidRPr="008C0E14">
              <w:rPr>
                <w:sz w:val="18"/>
                <w:szCs w:val="18"/>
                <w:lang w:val="uk-UA" w:eastAsia="ru-RU"/>
              </w:rPr>
              <w:lastRenderedPageBreak/>
              <w:t xml:space="preserve">в,заміна віконних та дверних блоків дошкільних навчальних закладів  (ТДНЗ № 1 – 240 тис. ТДНЗ № 5 – 60 тис. ТДНЗ № 8 – 50 тис. м ТДНЗ № 9 – 70 тис. ТДНЗ № 11 – 200 тис. ТДНЗ № 13 – 200 тис. ТДНЗ № 14 – 100 тис. ТДНЗ № 15 – 220 тис. ТДНЗ № 17 – 72 тис. ТДНЗ № 20 – 100 тис. ТДНЗ № 21 – 200 тис. ТДНЗ № 23 – 380 тис. ТДНЗ № 26 – 200 тис. ТДНЗ № 27 – 240 тис. ТДНЗ № 29 – 110 тис. ТДНЗ № 33 – 270 тис. </w:t>
            </w:r>
            <w:r w:rsidRPr="008C0E14">
              <w:rPr>
                <w:sz w:val="18"/>
                <w:szCs w:val="18"/>
                <w:lang w:eastAsia="ru-RU"/>
              </w:rPr>
              <w:t>ТДНЗ № 36 – 210 тис.)</w:t>
            </w:r>
          </w:p>
        </w:tc>
        <w:tc>
          <w:tcPr>
            <w:tcW w:w="1180" w:type="dxa"/>
            <w:gridSpan w:val="3"/>
            <w:tcBorders>
              <w:top w:val="single" w:sz="4" w:space="0" w:color="auto"/>
              <w:left w:val="single" w:sz="4" w:space="0" w:color="auto"/>
              <w:bottom w:val="single" w:sz="4" w:space="0" w:color="auto"/>
              <w:right w:val="single" w:sz="4" w:space="0" w:color="auto"/>
            </w:tcBorders>
            <w:hideMark/>
          </w:tcPr>
          <w:p w:rsidR="00367C6A" w:rsidRPr="008C0E14" w:rsidRDefault="0085388E" w:rsidP="003F214F">
            <w:pPr>
              <w:jc w:val="center"/>
              <w:rPr>
                <w:sz w:val="18"/>
                <w:szCs w:val="18"/>
                <w:lang w:eastAsia="ru-RU"/>
              </w:rPr>
            </w:pPr>
            <w:r w:rsidRPr="008C0E14">
              <w:rPr>
                <w:sz w:val="18"/>
                <w:szCs w:val="18"/>
                <w:lang w:val="uk-UA" w:eastAsia="ru-RU"/>
              </w:rPr>
              <w:lastRenderedPageBreak/>
              <w:t>6</w:t>
            </w:r>
            <w:r w:rsidR="00367C6A" w:rsidRPr="008C0E14">
              <w:rPr>
                <w:sz w:val="18"/>
                <w:szCs w:val="18"/>
                <w:lang w:val="en-US" w:eastAsia="ru-RU"/>
              </w:rPr>
              <w:t> </w:t>
            </w:r>
            <w:r w:rsidR="00367C6A" w:rsidRPr="008C0E14">
              <w:rPr>
                <w:sz w:val="18"/>
                <w:szCs w:val="18"/>
                <w:lang w:eastAsia="ru-RU"/>
              </w:rPr>
              <w:t>000.0</w:t>
            </w:r>
          </w:p>
        </w:tc>
        <w:tc>
          <w:tcPr>
            <w:tcW w:w="1365" w:type="dxa"/>
            <w:gridSpan w:val="4"/>
            <w:tcBorders>
              <w:top w:val="single" w:sz="4" w:space="0" w:color="auto"/>
              <w:left w:val="single" w:sz="4" w:space="0" w:color="auto"/>
              <w:bottom w:val="single" w:sz="4" w:space="0" w:color="auto"/>
              <w:right w:val="single" w:sz="4" w:space="0" w:color="auto"/>
            </w:tcBorders>
            <w:hideMark/>
          </w:tcPr>
          <w:p w:rsidR="00367C6A" w:rsidRPr="008C0E14" w:rsidRDefault="00367C6A" w:rsidP="003F214F">
            <w:pPr>
              <w:jc w:val="center"/>
              <w:rPr>
                <w:sz w:val="18"/>
                <w:szCs w:val="18"/>
              </w:rPr>
            </w:pPr>
            <w:r w:rsidRPr="008C0E14">
              <w:rPr>
                <w:sz w:val="18"/>
                <w:szCs w:val="18"/>
              </w:rPr>
              <w:t>2 922,0</w:t>
            </w:r>
          </w:p>
        </w:tc>
        <w:tc>
          <w:tcPr>
            <w:tcW w:w="1034" w:type="dxa"/>
            <w:gridSpan w:val="3"/>
            <w:tcBorders>
              <w:top w:val="single" w:sz="4" w:space="0" w:color="auto"/>
              <w:left w:val="single" w:sz="4" w:space="0" w:color="auto"/>
              <w:bottom w:val="single" w:sz="4" w:space="0" w:color="auto"/>
              <w:right w:val="single" w:sz="4" w:space="0" w:color="auto"/>
            </w:tcBorders>
            <w:hideMark/>
          </w:tcPr>
          <w:p w:rsidR="00367C6A" w:rsidRPr="008C0E14" w:rsidRDefault="0085388E" w:rsidP="003F214F">
            <w:pPr>
              <w:jc w:val="center"/>
              <w:rPr>
                <w:sz w:val="18"/>
                <w:szCs w:val="18"/>
                <w:lang w:val="uk-UA"/>
              </w:rPr>
            </w:pPr>
            <w:r w:rsidRPr="008C0E14">
              <w:rPr>
                <w:sz w:val="18"/>
                <w:szCs w:val="18"/>
                <w:lang w:val="uk-UA"/>
              </w:rPr>
              <w:t>5822</w:t>
            </w:r>
            <w:r w:rsidR="00367C6A" w:rsidRPr="008C0E14">
              <w:rPr>
                <w:sz w:val="18"/>
                <w:szCs w:val="18"/>
              </w:rPr>
              <w:t>,</w:t>
            </w:r>
            <w:r w:rsidRPr="008C0E14">
              <w:rPr>
                <w:sz w:val="18"/>
                <w:szCs w:val="18"/>
                <w:lang w:val="uk-UA"/>
              </w:rPr>
              <w:t>4</w:t>
            </w:r>
          </w:p>
        </w:tc>
        <w:tc>
          <w:tcPr>
            <w:tcW w:w="870" w:type="dxa"/>
            <w:gridSpan w:val="4"/>
            <w:tcBorders>
              <w:top w:val="single" w:sz="4" w:space="0" w:color="auto"/>
              <w:left w:val="single" w:sz="4" w:space="0" w:color="auto"/>
              <w:bottom w:val="single" w:sz="4" w:space="0" w:color="auto"/>
              <w:right w:val="single" w:sz="4" w:space="0" w:color="auto"/>
            </w:tcBorders>
          </w:tcPr>
          <w:p w:rsidR="00367C6A" w:rsidRPr="008C0E14" w:rsidRDefault="00367C6A" w:rsidP="003F214F">
            <w:pPr>
              <w:pStyle w:val="a6"/>
              <w:ind w:left="0"/>
              <w:rPr>
                <w:rFonts w:eastAsia="Calibri"/>
                <w:kern w:val="0"/>
                <w:sz w:val="18"/>
                <w:szCs w:val="18"/>
                <w:lang w:val="uk-UA" w:eastAsia="en-US"/>
              </w:rPr>
            </w:pPr>
          </w:p>
        </w:tc>
        <w:tc>
          <w:tcPr>
            <w:tcW w:w="1187" w:type="dxa"/>
            <w:gridSpan w:val="2"/>
            <w:tcBorders>
              <w:top w:val="single" w:sz="4" w:space="0" w:color="auto"/>
              <w:left w:val="single" w:sz="4" w:space="0" w:color="auto"/>
              <w:bottom w:val="single" w:sz="4" w:space="0" w:color="auto"/>
              <w:right w:val="single" w:sz="4" w:space="0" w:color="auto"/>
            </w:tcBorders>
            <w:hideMark/>
          </w:tcPr>
          <w:p w:rsidR="00367C6A" w:rsidRPr="008C0E14" w:rsidRDefault="0085388E" w:rsidP="003F214F">
            <w:pPr>
              <w:jc w:val="center"/>
              <w:rPr>
                <w:sz w:val="18"/>
                <w:szCs w:val="18"/>
                <w:lang w:val="uk-UA"/>
              </w:rPr>
            </w:pPr>
            <w:r w:rsidRPr="008C0E14">
              <w:rPr>
                <w:sz w:val="18"/>
                <w:szCs w:val="18"/>
                <w:lang w:val="uk-UA"/>
              </w:rPr>
              <w:t>5821</w:t>
            </w:r>
            <w:r w:rsidR="00367C6A" w:rsidRPr="008C0E14">
              <w:rPr>
                <w:sz w:val="18"/>
                <w:szCs w:val="18"/>
              </w:rPr>
              <w:t>,</w:t>
            </w:r>
            <w:r w:rsidRPr="008C0E14">
              <w:rPr>
                <w:sz w:val="18"/>
                <w:szCs w:val="18"/>
                <w:lang w:val="uk-UA"/>
              </w:rPr>
              <w:t>0</w:t>
            </w:r>
          </w:p>
        </w:tc>
        <w:tc>
          <w:tcPr>
            <w:tcW w:w="4260" w:type="dxa"/>
            <w:tcBorders>
              <w:top w:val="single" w:sz="4" w:space="0" w:color="auto"/>
              <w:left w:val="single" w:sz="4" w:space="0" w:color="auto"/>
              <w:bottom w:val="single" w:sz="4" w:space="0" w:color="auto"/>
              <w:right w:val="single" w:sz="4" w:space="0" w:color="auto"/>
            </w:tcBorders>
            <w:hideMark/>
          </w:tcPr>
          <w:p w:rsidR="00367C6A" w:rsidRPr="008C0E14" w:rsidRDefault="00367C6A" w:rsidP="003F214F">
            <w:pPr>
              <w:pStyle w:val="afc"/>
              <w:rPr>
                <w:rFonts w:ascii="Times New Roman" w:hAnsi="Times New Roman" w:cs="Times New Roman"/>
                <w:sz w:val="18"/>
                <w:szCs w:val="18"/>
              </w:rPr>
            </w:pPr>
            <w:r w:rsidRPr="008C0E14">
              <w:rPr>
                <w:rFonts w:ascii="Times New Roman" w:hAnsi="Times New Roman" w:cs="Times New Roman"/>
                <w:sz w:val="18"/>
                <w:szCs w:val="18"/>
              </w:rPr>
              <w:t>Виконано ремонт</w:t>
            </w:r>
            <w:r w:rsidR="005C0FC8" w:rsidRPr="008C0E14">
              <w:rPr>
                <w:rFonts w:ascii="Times New Roman" w:hAnsi="Times New Roman" w:cs="Times New Roman"/>
                <w:sz w:val="18"/>
                <w:szCs w:val="18"/>
              </w:rPr>
              <w:t xml:space="preserve">и та реконструкцію приміщень і </w:t>
            </w:r>
            <w:r w:rsidR="005C0FC8" w:rsidRPr="008C0E14">
              <w:rPr>
                <w:rFonts w:ascii="Times New Roman" w:hAnsi="Times New Roman" w:cs="Times New Roman"/>
                <w:sz w:val="18"/>
                <w:szCs w:val="18"/>
              </w:rPr>
              <w:lastRenderedPageBreak/>
              <w:t>дахів</w:t>
            </w:r>
          </w:p>
          <w:p w:rsidR="00367C6A" w:rsidRPr="008C0E14" w:rsidRDefault="002F55D1" w:rsidP="003F214F">
            <w:pPr>
              <w:pStyle w:val="afc"/>
              <w:rPr>
                <w:rFonts w:ascii="Times New Roman" w:hAnsi="Times New Roman" w:cs="Times New Roman"/>
                <w:sz w:val="18"/>
                <w:szCs w:val="18"/>
                <w:lang w:eastAsia="ru-RU"/>
              </w:rPr>
            </w:pPr>
            <w:r>
              <w:rPr>
                <w:rFonts w:ascii="Times New Roman" w:hAnsi="Times New Roman" w:cs="Times New Roman"/>
                <w:sz w:val="18"/>
                <w:szCs w:val="18"/>
              </w:rPr>
              <w:t>д</w:t>
            </w:r>
            <w:r w:rsidR="005C0FC8" w:rsidRPr="008C0E14">
              <w:rPr>
                <w:rFonts w:ascii="Times New Roman" w:hAnsi="Times New Roman" w:cs="Times New Roman"/>
                <w:sz w:val="18"/>
                <w:szCs w:val="18"/>
              </w:rPr>
              <w:t>ошкільні навчальні заклади</w:t>
            </w:r>
            <w:r>
              <w:rPr>
                <w:rFonts w:ascii="Times New Roman" w:hAnsi="Times New Roman" w:cs="Times New Roman"/>
                <w:sz w:val="18"/>
                <w:szCs w:val="18"/>
              </w:rPr>
              <w:t xml:space="preserve">- </w:t>
            </w:r>
            <w:r w:rsidR="005C0FC8" w:rsidRPr="008C0E14">
              <w:rPr>
                <w:rFonts w:ascii="Times New Roman" w:hAnsi="Times New Roman" w:cs="Times New Roman"/>
                <w:sz w:val="18"/>
                <w:szCs w:val="18"/>
              </w:rPr>
              <w:t>№№1</w:t>
            </w:r>
            <w:r w:rsidR="00367C6A" w:rsidRPr="008C0E14">
              <w:rPr>
                <w:rFonts w:ascii="Times New Roman" w:hAnsi="Times New Roman" w:cs="Times New Roman"/>
                <w:sz w:val="18"/>
                <w:szCs w:val="18"/>
              </w:rPr>
              <w:t>,</w:t>
            </w:r>
            <w:r w:rsidR="005C0FC8" w:rsidRPr="008C0E14">
              <w:rPr>
                <w:rFonts w:ascii="Times New Roman" w:hAnsi="Times New Roman" w:cs="Times New Roman"/>
                <w:sz w:val="18"/>
                <w:szCs w:val="18"/>
                <w:lang w:eastAsia="ru-RU"/>
              </w:rPr>
              <w:t>5,</w:t>
            </w:r>
            <w:r w:rsidR="00367C6A" w:rsidRPr="008C0E14">
              <w:rPr>
                <w:rFonts w:ascii="Times New Roman" w:hAnsi="Times New Roman" w:cs="Times New Roman"/>
                <w:sz w:val="18"/>
                <w:szCs w:val="18"/>
                <w:lang w:eastAsia="ru-RU"/>
              </w:rPr>
              <w:t>8</w:t>
            </w:r>
            <w:r w:rsidR="00367C6A" w:rsidRPr="008C0E14">
              <w:rPr>
                <w:rFonts w:ascii="Times New Roman" w:hAnsi="Times New Roman" w:cs="Times New Roman"/>
                <w:sz w:val="18"/>
                <w:szCs w:val="18"/>
              </w:rPr>
              <w:t>,</w:t>
            </w:r>
            <w:r w:rsidR="005C0FC8" w:rsidRPr="008C0E14">
              <w:rPr>
                <w:rFonts w:ascii="Times New Roman" w:hAnsi="Times New Roman" w:cs="Times New Roman"/>
                <w:sz w:val="18"/>
                <w:szCs w:val="18"/>
              </w:rPr>
              <w:t>9,</w:t>
            </w:r>
            <w:r w:rsidR="005C0FC8" w:rsidRPr="008C0E14">
              <w:rPr>
                <w:rFonts w:ascii="Times New Roman" w:hAnsi="Times New Roman" w:cs="Times New Roman"/>
                <w:sz w:val="18"/>
                <w:szCs w:val="18"/>
                <w:lang w:eastAsia="ru-RU"/>
              </w:rPr>
              <w:t>11 ,13-17</w:t>
            </w:r>
            <w:r w:rsidR="00367C6A" w:rsidRPr="008C0E14">
              <w:rPr>
                <w:rFonts w:ascii="Times New Roman" w:hAnsi="Times New Roman" w:cs="Times New Roman"/>
                <w:sz w:val="18"/>
                <w:szCs w:val="18"/>
                <w:lang w:eastAsia="ru-RU"/>
              </w:rPr>
              <w:t>,</w:t>
            </w:r>
            <w:r w:rsidR="00367C6A" w:rsidRPr="008C0E14">
              <w:rPr>
                <w:rFonts w:ascii="Times New Roman" w:hAnsi="Times New Roman" w:cs="Times New Roman"/>
                <w:sz w:val="18"/>
                <w:szCs w:val="18"/>
              </w:rPr>
              <w:t>19-</w:t>
            </w:r>
            <w:r w:rsidR="00367C6A" w:rsidRPr="008C0E14">
              <w:rPr>
                <w:rFonts w:ascii="Times New Roman" w:hAnsi="Times New Roman" w:cs="Times New Roman"/>
                <w:sz w:val="18"/>
                <w:szCs w:val="18"/>
                <w:lang w:eastAsia="ru-RU"/>
              </w:rPr>
              <w:t>23 ,26,</w:t>
            </w:r>
            <w:r w:rsidR="005C0FC8" w:rsidRPr="008C0E14">
              <w:rPr>
                <w:rFonts w:ascii="Times New Roman" w:hAnsi="Times New Roman" w:cs="Times New Roman"/>
                <w:sz w:val="18"/>
                <w:szCs w:val="18"/>
                <w:lang w:eastAsia="ru-RU"/>
              </w:rPr>
              <w:t>27,</w:t>
            </w:r>
            <w:r w:rsidR="00367C6A" w:rsidRPr="008C0E14">
              <w:rPr>
                <w:rFonts w:ascii="Times New Roman" w:hAnsi="Times New Roman" w:cs="Times New Roman"/>
                <w:sz w:val="18"/>
                <w:szCs w:val="18"/>
                <w:lang w:eastAsia="ru-RU"/>
              </w:rPr>
              <w:t>29</w:t>
            </w:r>
            <w:r w:rsidR="005C0FC8" w:rsidRPr="008C0E14">
              <w:rPr>
                <w:rFonts w:ascii="Times New Roman" w:hAnsi="Times New Roman" w:cs="Times New Roman"/>
                <w:sz w:val="18"/>
                <w:szCs w:val="18"/>
                <w:lang w:eastAsia="ru-RU"/>
              </w:rPr>
              <w:t>-31</w:t>
            </w:r>
            <w:r w:rsidR="00367C6A" w:rsidRPr="008C0E14">
              <w:rPr>
                <w:rFonts w:ascii="Times New Roman" w:hAnsi="Times New Roman" w:cs="Times New Roman"/>
                <w:sz w:val="18"/>
                <w:szCs w:val="18"/>
                <w:lang w:eastAsia="ru-RU"/>
              </w:rPr>
              <w:t>, 33 , 34,36-38,</w:t>
            </w:r>
          </w:p>
          <w:p w:rsidR="00367C6A" w:rsidRPr="008C0E14" w:rsidRDefault="005C0FC8" w:rsidP="00486F54">
            <w:pPr>
              <w:pStyle w:val="afc"/>
              <w:rPr>
                <w:rFonts w:ascii="Times New Roman" w:hAnsi="Times New Roman" w:cs="Times New Roman"/>
                <w:sz w:val="18"/>
                <w:szCs w:val="18"/>
              </w:rPr>
            </w:pPr>
            <w:r w:rsidRPr="008C0E14">
              <w:rPr>
                <w:rFonts w:ascii="Times New Roman" w:hAnsi="Times New Roman" w:cs="Times New Roman"/>
                <w:sz w:val="18"/>
                <w:szCs w:val="18"/>
                <w:lang w:eastAsia="ru-RU"/>
              </w:rPr>
              <w:t>навчально-виховні комплекси№№7,32,35.</w:t>
            </w:r>
          </w:p>
        </w:tc>
      </w:tr>
      <w:tr w:rsidR="00367C6A" w:rsidRPr="007D22E9" w:rsidTr="003F214F">
        <w:trPr>
          <w:gridAfter w:val="5"/>
          <w:wAfter w:w="6164" w:type="dxa"/>
          <w:trHeight w:val="17"/>
        </w:trPr>
        <w:tc>
          <w:tcPr>
            <w:tcW w:w="449" w:type="dxa"/>
            <w:tcBorders>
              <w:top w:val="single" w:sz="4" w:space="0" w:color="auto"/>
              <w:left w:val="single" w:sz="4" w:space="0" w:color="auto"/>
              <w:bottom w:val="single" w:sz="4" w:space="0" w:color="auto"/>
              <w:right w:val="single" w:sz="4" w:space="0" w:color="auto"/>
            </w:tcBorders>
          </w:tcPr>
          <w:p w:rsidR="00367C6A" w:rsidRPr="00D8419F" w:rsidRDefault="00367C6A" w:rsidP="003F214F">
            <w:pPr>
              <w:rPr>
                <w:sz w:val="18"/>
                <w:szCs w:val="18"/>
                <w:lang w:val="uk-UA"/>
              </w:rPr>
            </w:pPr>
          </w:p>
        </w:tc>
        <w:tc>
          <w:tcPr>
            <w:tcW w:w="485" w:type="dxa"/>
            <w:gridSpan w:val="4"/>
            <w:tcBorders>
              <w:top w:val="single" w:sz="4" w:space="0" w:color="auto"/>
              <w:left w:val="single" w:sz="4" w:space="0" w:color="auto"/>
              <w:bottom w:val="single" w:sz="4" w:space="0" w:color="auto"/>
              <w:right w:val="single" w:sz="4" w:space="0" w:color="auto"/>
            </w:tcBorders>
            <w:hideMark/>
          </w:tcPr>
          <w:p w:rsidR="00367C6A" w:rsidRPr="00D8419F" w:rsidRDefault="00367C6A" w:rsidP="003F214F">
            <w:pPr>
              <w:rPr>
                <w:sz w:val="18"/>
                <w:szCs w:val="18"/>
                <w:lang w:val="uk-UA"/>
              </w:rPr>
            </w:pPr>
            <w:r w:rsidRPr="00D8419F">
              <w:rPr>
                <w:sz w:val="18"/>
                <w:szCs w:val="18"/>
                <w:lang w:val="uk-UA"/>
              </w:rPr>
              <w:t>2.3</w:t>
            </w:r>
          </w:p>
        </w:tc>
        <w:tc>
          <w:tcPr>
            <w:tcW w:w="4756" w:type="dxa"/>
            <w:gridSpan w:val="3"/>
            <w:tcBorders>
              <w:top w:val="single" w:sz="4" w:space="0" w:color="auto"/>
              <w:left w:val="single" w:sz="4" w:space="0" w:color="auto"/>
              <w:bottom w:val="single" w:sz="4" w:space="0" w:color="auto"/>
              <w:right w:val="single" w:sz="4" w:space="0" w:color="auto"/>
            </w:tcBorders>
            <w:hideMark/>
          </w:tcPr>
          <w:p w:rsidR="00367C6A" w:rsidRPr="00D8419F" w:rsidRDefault="00367C6A" w:rsidP="003F214F">
            <w:pPr>
              <w:ind w:hanging="63"/>
              <w:rPr>
                <w:sz w:val="18"/>
                <w:szCs w:val="18"/>
                <w:lang w:eastAsia="ru-RU"/>
              </w:rPr>
            </w:pPr>
            <w:r w:rsidRPr="00D8419F">
              <w:rPr>
                <w:sz w:val="18"/>
                <w:szCs w:val="18"/>
                <w:lang w:eastAsia="ru-RU"/>
              </w:rPr>
              <w:t>Придбання електрообладнання,  необхідного технологічного  обладнання, оновлення  ігрових дитячих майданчиків та іншого устаткування.</w:t>
            </w:r>
          </w:p>
          <w:p w:rsidR="00367C6A" w:rsidRPr="00D8419F" w:rsidRDefault="00367C6A" w:rsidP="003F214F">
            <w:pPr>
              <w:ind w:hanging="63"/>
              <w:rPr>
                <w:sz w:val="18"/>
                <w:szCs w:val="18"/>
                <w:lang w:eastAsia="ru-RU"/>
              </w:rPr>
            </w:pPr>
            <w:r w:rsidRPr="00D8419F">
              <w:rPr>
                <w:sz w:val="18"/>
                <w:szCs w:val="18"/>
                <w:lang w:val="uk-UA" w:eastAsia="ru-RU"/>
              </w:rPr>
              <w:t>(ТДНЗ № 1 – 30 тис. ТДНЗ № 2 – 30 тис. ТДНЗ № 3 – 47 тис.  ТДНЗ № 4 – 40 тис. ТДНЗ № 5 – 37 тис.  ТДНЗ № 6 – 60 тис.. ТДНЗ № 9 – 50 тис. ТДНЗ № 10 – 40 тис. ТДНЗ № 11 – 30 тис. ТДНЗ № 12 –90 тис. ТДНЗ № 13 – 50 тис. ТДНЗ № 14 – 50 тис. ТДНЗ № 15 – 30 тис. ТДНЗ № 16 – 50 тис. ТДНЗ № 17 – 90 тис. ТДНЗ № 18 – 25 тис. ТДНЗ № 19 – 82 тис. ТДНЗ № 20 – 50 тис. ТДНЗ № 21 – 65 тис. ТДНЗ № 22  - 50  тис.  ТДНЗ № 23 – 50 тис. ТДНЗ № 24 – 25 тис. ТДНЗ № 25 – 30 тис. ТДНЗ № 26 – 30 тис.ТДНЗ № 27 – 30 тис.  ТДНЗ № 29 – 30 тис. ТДНЗ № 30 – 90 тис. ТДНЗ № 31 – 50 тис.  ТДНЗ № 34 – 25 тис. ТДНЗ № 36 – 30 тис. ТДНЗ № 37 – 90 тис.  ТДНЗ № 38 – 30 тис. ТНВК  школа-дитячий садок № 7 – 30 тис. ТНВК  школа-дитячий садок № 28 – 30 тис. ТНВК  школа-дитячий садок № 32 – 30 тис. ТНВК  школа-дитячий садок № 35 – 30 тис.)</w:t>
            </w:r>
          </w:p>
        </w:tc>
        <w:tc>
          <w:tcPr>
            <w:tcW w:w="1180" w:type="dxa"/>
            <w:gridSpan w:val="3"/>
            <w:tcBorders>
              <w:top w:val="single" w:sz="4" w:space="0" w:color="auto"/>
              <w:left w:val="single" w:sz="4" w:space="0" w:color="auto"/>
              <w:bottom w:val="single" w:sz="4" w:space="0" w:color="auto"/>
              <w:right w:val="single" w:sz="4" w:space="0" w:color="auto"/>
            </w:tcBorders>
            <w:hideMark/>
          </w:tcPr>
          <w:p w:rsidR="00367C6A" w:rsidRPr="00D8419F" w:rsidRDefault="00367C6A" w:rsidP="003F214F">
            <w:pPr>
              <w:jc w:val="center"/>
              <w:rPr>
                <w:sz w:val="18"/>
                <w:szCs w:val="18"/>
                <w:lang w:val="uk-UA" w:eastAsia="ru-RU"/>
              </w:rPr>
            </w:pPr>
            <w:r w:rsidRPr="00D8419F">
              <w:rPr>
                <w:sz w:val="18"/>
                <w:szCs w:val="18"/>
                <w:lang w:val="uk-UA" w:eastAsia="ru-RU"/>
              </w:rPr>
              <w:t>2</w:t>
            </w:r>
            <w:r w:rsidRPr="00D8419F">
              <w:rPr>
                <w:sz w:val="18"/>
                <w:szCs w:val="18"/>
                <w:lang w:val="en-US" w:eastAsia="ru-RU"/>
              </w:rPr>
              <w:t> </w:t>
            </w:r>
            <w:r w:rsidRPr="00D8419F">
              <w:rPr>
                <w:sz w:val="18"/>
                <w:szCs w:val="18"/>
                <w:lang w:val="uk-UA" w:eastAsia="ru-RU"/>
              </w:rPr>
              <w:t>800.0</w:t>
            </w:r>
          </w:p>
        </w:tc>
        <w:tc>
          <w:tcPr>
            <w:tcW w:w="1365" w:type="dxa"/>
            <w:gridSpan w:val="4"/>
            <w:tcBorders>
              <w:top w:val="single" w:sz="4" w:space="0" w:color="auto"/>
              <w:left w:val="single" w:sz="4" w:space="0" w:color="auto"/>
              <w:bottom w:val="single" w:sz="4" w:space="0" w:color="auto"/>
              <w:right w:val="single" w:sz="4" w:space="0" w:color="auto"/>
            </w:tcBorders>
            <w:hideMark/>
          </w:tcPr>
          <w:p w:rsidR="00367C6A" w:rsidRPr="00D8419F" w:rsidRDefault="00367C6A" w:rsidP="003F214F">
            <w:pPr>
              <w:jc w:val="center"/>
              <w:rPr>
                <w:sz w:val="18"/>
                <w:szCs w:val="18"/>
              </w:rPr>
            </w:pPr>
            <w:r w:rsidRPr="00D8419F">
              <w:rPr>
                <w:sz w:val="18"/>
                <w:szCs w:val="18"/>
              </w:rPr>
              <w:t>1 626,0</w:t>
            </w:r>
          </w:p>
        </w:tc>
        <w:tc>
          <w:tcPr>
            <w:tcW w:w="1034" w:type="dxa"/>
            <w:gridSpan w:val="3"/>
            <w:tcBorders>
              <w:top w:val="single" w:sz="4" w:space="0" w:color="auto"/>
              <w:left w:val="single" w:sz="4" w:space="0" w:color="auto"/>
              <w:bottom w:val="single" w:sz="4" w:space="0" w:color="auto"/>
              <w:right w:val="single" w:sz="4" w:space="0" w:color="auto"/>
            </w:tcBorders>
            <w:hideMark/>
          </w:tcPr>
          <w:p w:rsidR="00367C6A" w:rsidRPr="00D8419F" w:rsidRDefault="00367C6A" w:rsidP="003F214F">
            <w:pPr>
              <w:jc w:val="center"/>
              <w:rPr>
                <w:sz w:val="18"/>
                <w:szCs w:val="18"/>
                <w:lang w:val="uk-UA"/>
              </w:rPr>
            </w:pPr>
            <w:r w:rsidRPr="00D8419F">
              <w:rPr>
                <w:sz w:val="18"/>
                <w:szCs w:val="18"/>
              </w:rPr>
              <w:t>1 </w:t>
            </w:r>
            <w:r w:rsidR="0085388E">
              <w:rPr>
                <w:sz w:val="18"/>
                <w:szCs w:val="18"/>
                <w:lang w:val="uk-UA"/>
              </w:rPr>
              <w:t>380</w:t>
            </w:r>
            <w:r w:rsidRPr="00D8419F">
              <w:rPr>
                <w:sz w:val="18"/>
                <w:szCs w:val="18"/>
              </w:rPr>
              <w:t>,</w:t>
            </w:r>
            <w:r w:rsidR="0085388E">
              <w:rPr>
                <w:sz w:val="18"/>
                <w:szCs w:val="18"/>
                <w:lang w:val="uk-UA"/>
              </w:rPr>
              <w:t>9</w:t>
            </w:r>
          </w:p>
        </w:tc>
        <w:tc>
          <w:tcPr>
            <w:tcW w:w="870" w:type="dxa"/>
            <w:gridSpan w:val="4"/>
            <w:tcBorders>
              <w:top w:val="single" w:sz="4" w:space="0" w:color="auto"/>
              <w:left w:val="single" w:sz="4" w:space="0" w:color="auto"/>
              <w:bottom w:val="single" w:sz="4" w:space="0" w:color="auto"/>
              <w:right w:val="single" w:sz="4" w:space="0" w:color="auto"/>
            </w:tcBorders>
          </w:tcPr>
          <w:p w:rsidR="00367C6A" w:rsidRPr="00D8419F" w:rsidRDefault="00367C6A" w:rsidP="003F214F">
            <w:pPr>
              <w:pStyle w:val="a6"/>
              <w:ind w:left="0"/>
              <w:rPr>
                <w:rFonts w:eastAsia="Calibri"/>
                <w:kern w:val="0"/>
                <w:sz w:val="18"/>
                <w:szCs w:val="18"/>
                <w:lang w:val="uk-UA" w:eastAsia="en-US"/>
              </w:rPr>
            </w:pPr>
          </w:p>
        </w:tc>
        <w:tc>
          <w:tcPr>
            <w:tcW w:w="1187" w:type="dxa"/>
            <w:gridSpan w:val="2"/>
            <w:tcBorders>
              <w:top w:val="single" w:sz="4" w:space="0" w:color="auto"/>
              <w:left w:val="single" w:sz="4" w:space="0" w:color="auto"/>
              <w:bottom w:val="single" w:sz="4" w:space="0" w:color="auto"/>
              <w:right w:val="single" w:sz="4" w:space="0" w:color="auto"/>
            </w:tcBorders>
            <w:hideMark/>
          </w:tcPr>
          <w:p w:rsidR="00367C6A" w:rsidRPr="00D8419F" w:rsidRDefault="0085388E" w:rsidP="003F214F">
            <w:pPr>
              <w:jc w:val="center"/>
              <w:rPr>
                <w:sz w:val="18"/>
                <w:szCs w:val="18"/>
                <w:lang w:val="uk-UA"/>
              </w:rPr>
            </w:pPr>
            <w:r>
              <w:rPr>
                <w:sz w:val="18"/>
                <w:szCs w:val="18"/>
                <w:lang w:val="uk-UA"/>
              </w:rPr>
              <w:t>1380</w:t>
            </w:r>
            <w:r w:rsidR="00367C6A" w:rsidRPr="00D8419F">
              <w:rPr>
                <w:sz w:val="18"/>
                <w:szCs w:val="18"/>
              </w:rPr>
              <w:t>,</w:t>
            </w:r>
            <w:r>
              <w:rPr>
                <w:sz w:val="18"/>
                <w:szCs w:val="18"/>
                <w:lang w:val="uk-UA"/>
              </w:rPr>
              <w:t>9</w:t>
            </w:r>
          </w:p>
        </w:tc>
        <w:tc>
          <w:tcPr>
            <w:tcW w:w="4260" w:type="dxa"/>
            <w:tcBorders>
              <w:top w:val="single" w:sz="4" w:space="0" w:color="auto"/>
              <w:left w:val="single" w:sz="4" w:space="0" w:color="auto"/>
              <w:bottom w:val="single" w:sz="4" w:space="0" w:color="auto"/>
              <w:right w:val="single" w:sz="4" w:space="0" w:color="auto"/>
            </w:tcBorders>
            <w:hideMark/>
          </w:tcPr>
          <w:p w:rsidR="00DF601C" w:rsidRPr="00DF601C" w:rsidRDefault="00DF601C" w:rsidP="003F214F">
            <w:pPr>
              <w:pStyle w:val="afc"/>
              <w:rPr>
                <w:rFonts w:ascii="Times New Roman" w:hAnsi="Times New Roman"/>
                <w:sz w:val="18"/>
                <w:szCs w:val="18"/>
              </w:rPr>
            </w:pPr>
            <w:r>
              <w:rPr>
                <w:rFonts w:ascii="Times New Roman" w:hAnsi="Times New Roman"/>
                <w:sz w:val="18"/>
                <w:szCs w:val="18"/>
              </w:rPr>
              <w:t>Придбано електрообладнання,</w:t>
            </w:r>
          </w:p>
          <w:p w:rsidR="00367C6A" w:rsidRPr="00DF601C" w:rsidRDefault="00DF601C" w:rsidP="003F214F">
            <w:pPr>
              <w:pStyle w:val="afc"/>
              <w:rPr>
                <w:rFonts w:ascii="Times New Roman" w:hAnsi="Times New Roman" w:cs="Times New Roman"/>
                <w:sz w:val="18"/>
                <w:szCs w:val="18"/>
              </w:rPr>
            </w:pPr>
            <w:r w:rsidRPr="0005742C">
              <w:rPr>
                <w:rFonts w:ascii="Times New Roman" w:hAnsi="Times New Roman"/>
                <w:sz w:val="18"/>
                <w:szCs w:val="18"/>
              </w:rPr>
              <w:t xml:space="preserve"> ігров</w:t>
            </w:r>
            <w:r>
              <w:rPr>
                <w:rFonts w:ascii="Times New Roman" w:hAnsi="Times New Roman"/>
                <w:sz w:val="18"/>
                <w:szCs w:val="18"/>
              </w:rPr>
              <w:t>і</w:t>
            </w:r>
            <w:r w:rsidRPr="0005742C">
              <w:rPr>
                <w:rFonts w:ascii="Times New Roman" w:hAnsi="Times New Roman"/>
                <w:sz w:val="18"/>
                <w:szCs w:val="18"/>
              </w:rPr>
              <w:t xml:space="preserve"> дитяч</w:t>
            </w:r>
            <w:r>
              <w:rPr>
                <w:rFonts w:ascii="Times New Roman" w:hAnsi="Times New Roman"/>
                <w:sz w:val="18"/>
                <w:szCs w:val="18"/>
              </w:rPr>
              <w:t>і</w:t>
            </w:r>
            <w:r w:rsidRPr="0005742C">
              <w:rPr>
                <w:rFonts w:ascii="Times New Roman" w:hAnsi="Times New Roman"/>
                <w:sz w:val="18"/>
                <w:szCs w:val="18"/>
              </w:rPr>
              <w:t xml:space="preserve"> майданчик</w:t>
            </w:r>
            <w:r>
              <w:rPr>
                <w:rFonts w:ascii="Times New Roman" w:hAnsi="Times New Roman"/>
                <w:sz w:val="18"/>
                <w:szCs w:val="18"/>
              </w:rPr>
              <w:t>и, інше обладнання</w:t>
            </w:r>
          </w:p>
          <w:p w:rsidR="00DF601C" w:rsidRDefault="00367C6A" w:rsidP="003F214F">
            <w:pPr>
              <w:pStyle w:val="afc"/>
              <w:rPr>
                <w:rFonts w:ascii="Times New Roman" w:hAnsi="Times New Roman" w:cs="Times New Roman"/>
                <w:sz w:val="18"/>
                <w:szCs w:val="18"/>
              </w:rPr>
            </w:pPr>
            <w:r w:rsidRPr="00D8419F">
              <w:rPr>
                <w:rFonts w:ascii="Times New Roman" w:hAnsi="Times New Roman" w:cs="Times New Roman"/>
                <w:sz w:val="18"/>
                <w:szCs w:val="18"/>
              </w:rPr>
              <w:t>ТДНЗ №№</w:t>
            </w:r>
            <w:r w:rsidR="00145D72">
              <w:rPr>
                <w:rFonts w:ascii="Times New Roman" w:hAnsi="Times New Roman" w:cs="Times New Roman"/>
                <w:sz w:val="18"/>
                <w:szCs w:val="18"/>
              </w:rPr>
              <w:t>1-6,9,10-23, 25-27 ,29 , 30 ,.31,34,36-38</w:t>
            </w:r>
          </w:p>
          <w:p w:rsidR="00DF601C" w:rsidRDefault="00DF601C" w:rsidP="003F214F">
            <w:pPr>
              <w:pStyle w:val="afc"/>
              <w:rPr>
                <w:rFonts w:ascii="Times New Roman" w:hAnsi="Times New Roman" w:cs="Times New Roman"/>
                <w:sz w:val="18"/>
                <w:szCs w:val="18"/>
              </w:rPr>
            </w:pPr>
            <w:r w:rsidRPr="00460D5A">
              <w:rPr>
                <w:rFonts w:ascii="Times New Roman" w:hAnsi="Times New Roman"/>
                <w:sz w:val="16"/>
                <w:szCs w:val="16"/>
                <w:lang w:eastAsia="ru-RU"/>
              </w:rPr>
              <w:t>ТНВК  школа-дитячий садок №7</w:t>
            </w:r>
            <w:r>
              <w:rPr>
                <w:rFonts w:ascii="Times New Roman" w:hAnsi="Times New Roman"/>
                <w:sz w:val="16"/>
                <w:szCs w:val="16"/>
                <w:lang w:eastAsia="ru-RU"/>
              </w:rPr>
              <w:t>,</w:t>
            </w:r>
            <w:r w:rsidRPr="00460D5A">
              <w:rPr>
                <w:rFonts w:ascii="Times New Roman" w:hAnsi="Times New Roman"/>
                <w:sz w:val="16"/>
                <w:szCs w:val="16"/>
                <w:lang w:eastAsia="ru-RU"/>
              </w:rPr>
              <w:t xml:space="preserve"> ТНВК  школа-дитячий садок №28</w:t>
            </w:r>
            <w:r>
              <w:rPr>
                <w:rFonts w:ascii="Times New Roman" w:hAnsi="Times New Roman"/>
                <w:sz w:val="16"/>
                <w:szCs w:val="16"/>
                <w:lang w:eastAsia="ru-RU"/>
              </w:rPr>
              <w:t>,</w:t>
            </w:r>
            <w:r w:rsidRPr="00460D5A">
              <w:rPr>
                <w:rFonts w:ascii="Times New Roman" w:hAnsi="Times New Roman"/>
                <w:sz w:val="16"/>
                <w:szCs w:val="16"/>
                <w:lang w:eastAsia="ru-RU"/>
              </w:rPr>
              <w:t xml:space="preserve"> ТНВК  школа-дитячий садок №32</w:t>
            </w:r>
            <w:r>
              <w:rPr>
                <w:rFonts w:ascii="Times New Roman" w:hAnsi="Times New Roman"/>
                <w:sz w:val="16"/>
                <w:szCs w:val="16"/>
                <w:lang w:eastAsia="ru-RU"/>
              </w:rPr>
              <w:t>,</w:t>
            </w:r>
            <w:r w:rsidRPr="00460D5A">
              <w:rPr>
                <w:rFonts w:ascii="Times New Roman" w:hAnsi="Times New Roman"/>
                <w:sz w:val="16"/>
                <w:szCs w:val="16"/>
                <w:lang w:eastAsia="ru-RU"/>
              </w:rPr>
              <w:t xml:space="preserve"> ТНВК  школа-дитячий садок №35</w:t>
            </w:r>
          </w:p>
          <w:p w:rsidR="00DF601C" w:rsidRDefault="00DF601C" w:rsidP="003F214F">
            <w:pPr>
              <w:pStyle w:val="afc"/>
              <w:rPr>
                <w:rFonts w:ascii="Times New Roman" w:hAnsi="Times New Roman" w:cs="Times New Roman"/>
                <w:sz w:val="18"/>
                <w:szCs w:val="18"/>
              </w:rPr>
            </w:pPr>
          </w:p>
          <w:p w:rsidR="00DF601C" w:rsidRDefault="00DF601C" w:rsidP="003F214F">
            <w:pPr>
              <w:pStyle w:val="afc"/>
              <w:rPr>
                <w:rFonts w:ascii="Times New Roman" w:hAnsi="Times New Roman" w:cs="Times New Roman"/>
                <w:sz w:val="18"/>
                <w:szCs w:val="18"/>
              </w:rPr>
            </w:pPr>
          </w:p>
          <w:p w:rsidR="00DF601C" w:rsidRPr="00D8419F" w:rsidRDefault="00DF601C" w:rsidP="003F214F">
            <w:pPr>
              <w:pStyle w:val="afc"/>
              <w:rPr>
                <w:rFonts w:ascii="Times New Roman" w:hAnsi="Times New Roman" w:cs="Times New Roman"/>
                <w:sz w:val="18"/>
                <w:szCs w:val="18"/>
              </w:rPr>
            </w:pPr>
          </w:p>
          <w:p w:rsidR="00367C6A" w:rsidRPr="00D8419F" w:rsidRDefault="00367C6A" w:rsidP="003F214F">
            <w:pPr>
              <w:pStyle w:val="afc"/>
              <w:rPr>
                <w:rFonts w:ascii="Times New Roman" w:hAnsi="Times New Roman" w:cs="Times New Roman"/>
                <w:sz w:val="18"/>
                <w:szCs w:val="18"/>
              </w:rPr>
            </w:pPr>
          </w:p>
        </w:tc>
      </w:tr>
      <w:tr w:rsidR="00367C6A" w:rsidRPr="00AB29F0" w:rsidTr="003F214F">
        <w:trPr>
          <w:gridAfter w:val="5"/>
          <w:wAfter w:w="6164" w:type="dxa"/>
          <w:trHeight w:val="17"/>
        </w:trPr>
        <w:tc>
          <w:tcPr>
            <w:tcW w:w="449" w:type="dxa"/>
            <w:tcBorders>
              <w:top w:val="single" w:sz="4" w:space="0" w:color="auto"/>
              <w:left w:val="single" w:sz="4" w:space="0" w:color="auto"/>
              <w:bottom w:val="single" w:sz="4" w:space="0" w:color="auto"/>
              <w:right w:val="single" w:sz="4" w:space="0" w:color="auto"/>
            </w:tcBorders>
          </w:tcPr>
          <w:p w:rsidR="00367C6A" w:rsidRPr="00D8419F" w:rsidRDefault="00367C6A" w:rsidP="003F214F">
            <w:pPr>
              <w:rPr>
                <w:sz w:val="18"/>
                <w:szCs w:val="18"/>
                <w:lang w:val="uk-UA"/>
              </w:rPr>
            </w:pPr>
          </w:p>
        </w:tc>
        <w:tc>
          <w:tcPr>
            <w:tcW w:w="485" w:type="dxa"/>
            <w:gridSpan w:val="4"/>
            <w:tcBorders>
              <w:top w:val="single" w:sz="4" w:space="0" w:color="auto"/>
              <w:left w:val="single" w:sz="4" w:space="0" w:color="auto"/>
              <w:bottom w:val="single" w:sz="4" w:space="0" w:color="auto"/>
              <w:right w:val="single" w:sz="4" w:space="0" w:color="auto"/>
            </w:tcBorders>
            <w:hideMark/>
          </w:tcPr>
          <w:p w:rsidR="00367C6A" w:rsidRPr="00D8419F" w:rsidRDefault="00367C6A" w:rsidP="003F214F">
            <w:pPr>
              <w:rPr>
                <w:sz w:val="18"/>
                <w:szCs w:val="18"/>
                <w:lang w:val="uk-UA"/>
              </w:rPr>
            </w:pPr>
            <w:r w:rsidRPr="00D8419F">
              <w:rPr>
                <w:sz w:val="18"/>
                <w:szCs w:val="18"/>
                <w:lang w:val="uk-UA"/>
              </w:rPr>
              <w:t>2.4</w:t>
            </w:r>
          </w:p>
        </w:tc>
        <w:tc>
          <w:tcPr>
            <w:tcW w:w="4756" w:type="dxa"/>
            <w:gridSpan w:val="3"/>
            <w:tcBorders>
              <w:top w:val="single" w:sz="4" w:space="0" w:color="auto"/>
              <w:left w:val="single" w:sz="4" w:space="0" w:color="auto"/>
              <w:bottom w:val="single" w:sz="4" w:space="0" w:color="auto"/>
              <w:right w:val="single" w:sz="4" w:space="0" w:color="auto"/>
            </w:tcBorders>
            <w:hideMark/>
          </w:tcPr>
          <w:p w:rsidR="00367C6A" w:rsidRPr="00D8419F" w:rsidRDefault="00367C6A" w:rsidP="003F214F">
            <w:pPr>
              <w:rPr>
                <w:sz w:val="18"/>
                <w:szCs w:val="18"/>
                <w:lang w:val="uk-UA" w:eastAsia="ru-RU"/>
              </w:rPr>
            </w:pPr>
            <w:r w:rsidRPr="00D8419F">
              <w:rPr>
                <w:sz w:val="18"/>
                <w:szCs w:val="18"/>
                <w:lang w:val="uk-UA" w:eastAsia="ru-RU"/>
              </w:rPr>
              <w:t>Капітальні ремонти та модернізація систем комунікацій (тепло-, водо- та електропостачання).</w:t>
            </w:r>
          </w:p>
          <w:p w:rsidR="00367C6A" w:rsidRPr="00D8419F" w:rsidRDefault="00367C6A" w:rsidP="003F214F">
            <w:pPr>
              <w:rPr>
                <w:sz w:val="18"/>
                <w:szCs w:val="18"/>
                <w:lang w:val="uk-UA" w:eastAsia="ru-RU"/>
              </w:rPr>
            </w:pPr>
            <w:r w:rsidRPr="00D8419F">
              <w:rPr>
                <w:sz w:val="18"/>
                <w:szCs w:val="18"/>
                <w:lang w:val="uk-UA"/>
              </w:rPr>
              <w:t>(ТДНЗ № 2 – 200 тис.. ТДНЗ № 6  – 200 тис. ТДНЗ № 9 – 80 тис. ТДНЗ № 12 – 30 тис. ТДНЗ № 13 – 35 тис. ТДНЗ № 14 – 100 тис. ТДНЗ № 16 – 190 тис. ТДНЗ № 19 – 200 тис. ТДНЗ № 20 – 100 тис. ТДНЗ № 27 – 60 тис. ТДНЗ № 30 – 160 тис. ТДНЗ № 31 – 200 тис. ТДНЗ № 34 – 250 тис. ТДНЗ № 37 - 170 тис. ТДНЗ № 38 – 200 тис. )школа-сад№35-350,0</w:t>
            </w:r>
          </w:p>
        </w:tc>
        <w:tc>
          <w:tcPr>
            <w:tcW w:w="1180" w:type="dxa"/>
            <w:gridSpan w:val="3"/>
            <w:tcBorders>
              <w:top w:val="single" w:sz="4" w:space="0" w:color="auto"/>
              <w:left w:val="single" w:sz="4" w:space="0" w:color="auto"/>
              <w:bottom w:val="single" w:sz="4" w:space="0" w:color="auto"/>
              <w:right w:val="single" w:sz="4" w:space="0" w:color="auto"/>
            </w:tcBorders>
            <w:hideMark/>
          </w:tcPr>
          <w:p w:rsidR="00367C6A" w:rsidRPr="00D8419F" w:rsidRDefault="00367C6A" w:rsidP="003F214F">
            <w:pPr>
              <w:jc w:val="center"/>
              <w:rPr>
                <w:sz w:val="18"/>
                <w:szCs w:val="18"/>
                <w:lang w:val="uk-UA" w:eastAsia="ru-RU"/>
              </w:rPr>
            </w:pPr>
            <w:r w:rsidRPr="00D8419F">
              <w:rPr>
                <w:sz w:val="18"/>
                <w:szCs w:val="18"/>
                <w:lang w:val="uk-UA" w:eastAsia="ru-RU"/>
              </w:rPr>
              <w:t>3</w:t>
            </w:r>
            <w:r w:rsidRPr="00D8419F">
              <w:rPr>
                <w:sz w:val="18"/>
                <w:szCs w:val="18"/>
                <w:lang w:val="en-US" w:eastAsia="ru-RU"/>
              </w:rPr>
              <w:t> </w:t>
            </w:r>
            <w:r w:rsidRPr="00D8419F">
              <w:rPr>
                <w:sz w:val="18"/>
                <w:szCs w:val="18"/>
                <w:lang w:val="uk-UA" w:eastAsia="ru-RU"/>
              </w:rPr>
              <w:t>000.0</w:t>
            </w:r>
          </w:p>
        </w:tc>
        <w:tc>
          <w:tcPr>
            <w:tcW w:w="1365" w:type="dxa"/>
            <w:gridSpan w:val="4"/>
            <w:tcBorders>
              <w:top w:val="single" w:sz="4" w:space="0" w:color="auto"/>
              <w:left w:val="single" w:sz="4" w:space="0" w:color="auto"/>
              <w:bottom w:val="single" w:sz="4" w:space="0" w:color="auto"/>
              <w:right w:val="single" w:sz="4" w:space="0" w:color="auto"/>
            </w:tcBorders>
            <w:hideMark/>
          </w:tcPr>
          <w:p w:rsidR="00367C6A" w:rsidRPr="00D8419F" w:rsidRDefault="00367C6A" w:rsidP="003F214F">
            <w:pPr>
              <w:jc w:val="center"/>
              <w:rPr>
                <w:sz w:val="18"/>
                <w:szCs w:val="18"/>
              </w:rPr>
            </w:pPr>
            <w:r w:rsidRPr="00D8419F">
              <w:rPr>
                <w:sz w:val="18"/>
                <w:szCs w:val="18"/>
                <w:lang w:val="en-US"/>
              </w:rPr>
              <w:t>2 175</w:t>
            </w:r>
            <w:r w:rsidRPr="00D8419F">
              <w:rPr>
                <w:sz w:val="18"/>
                <w:szCs w:val="18"/>
              </w:rPr>
              <w:t>,</w:t>
            </w:r>
            <w:r w:rsidRPr="00D8419F">
              <w:rPr>
                <w:sz w:val="18"/>
                <w:szCs w:val="18"/>
                <w:lang w:val="en-US"/>
              </w:rPr>
              <w:t>0</w:t>
            </w:r>
          </w:p>
        </w:tc>
        <w:tc>
          <w:tcPr>
            <w:tcW w:w="1034" w:type="dxa"/>
            <w:gridSpan w:val="3"/>
            <w:tcBorders>
              <w:top w:val="single" w:sz="4" w:space="0" w:color="auto"/>
              <w:left w:val="single" w:sz="4" w:space="0" w:color="auto"/>
              <w:bottom w:val="single" w:sz="4" w:space="0" w:color="auto"/>
              <w:right w:val="single" w:sz="4" w:space="0" w:color="auto"/>
            </w:tcBorders>
            <w:hideMark/>
          </w:tcPr>
          <w:p w:rsidR="00367C6A" w:rsidRPr="0085388E" w:rsidRDefault="0085388E" w:rsidP="003F214F">
            <w:pPr>
              <w:jc w:val="center"/>
              <w:rPr>
                <w:sz w:val="18"/>
                <w:szCs w:val="18"/>
                <w:lang w:val="uk-UA"/>
              </w:rPr>
            </w:pPr>
            <w:r>
              <w:rPr>
                <w:sz w:val="18"/>
                <w:szCs w:val="18"/>
                <w:lang w:val="uk-UA"/>
              </w:rPr>
              <w:t>1140</w:t>
            </w:r>
            <w:r w:rsidR="00367C6A" w:rsidRPr="00D8419F">
              <w:rPr>
                <w:sz w:val="18"/>
                <w:szCs w:val="18"/>
              </w:rPr>
              <w:t>,</w:t>
            </w:r>
            <w:r>
              <w:rPr>
                <w:sz w:val="18"/>
                <w:szCs w:val="18"/>
                <w:lang w:val="uk-UA"/>
              </w:rPr>
              <w:t>9</w:t>
            </w:r>
          </w:p>
        </w:tc>
        <w:tc>
          <w:tcPr>
            <w:tcW w:w="870" w:type="dxa"/>
            <w:gridSpan w:val="4"/>
            <w:tcBorders>
              <w:top w:val="single" w:sz="4" w:space="0" w:color="auto"/>
              <w:left w:val="single" w:sz="4" w:space="0" w:color="auto"/>
              <w:bottom w:val="single" w:sz="4" w:space="0" w:color="auto"/>
              <w:right w:val="single" w:sz="4" w:space="0" w:color="auto"/>
            </w:tcBorders>
          </w:tcPr>
          <w:p w:rsidR="00367C6A" w:rsidRPr="00D8419F" w:rsidRDefault="00367C6A" w:rsidP="003F214F">
            <w:pPr>
              <w:pStyle w:val="a6"/>
              <w:ind w:left="0"/>
              <w:jc w:val="center"/>
              <w:rPr>
                <w:rFonts w:eastAsia="Calibri"/>
                <w:kern w:val="0"/>
                <w:sz w:val="18"/>
                <w:szCs w:val="18"/>
                <w:lang w:val="uk-UA" w:eastAsia="en-US"/>
              </w:rPr>
            </w:pPr>
          </w:p>
        </w:tc>
        <w:tc>
          <w:tcPr>
            <w:tcW w:w="1187" w:type="dxa"/>
            <w:gridSpan w:val="2"/>
            <w:tcBorders>
              <w:top w:val="single" w:sz="4" w:space="0" w:color="auto"/>
              <w:left w:val="single" w:sz="4" w:space="0" w:color="auto"/>
              <w:bottom w:val="single" w:sz="4" w:space="0" w:color="auto"/>
              <w:right w:val="single" w:sz="4" w:space="0" w:color="auto"/>
            </w:tcBorders>
            <w:hideMark/>
          </w:tcPr>
          <w:p w:rsidR="00367C6A" w:rsidRPr="00D8419F" w:rsidRDefault="0085388E" w:rsidP="003F214F">
            <w:pPr>
              <w:pStyle w:val="a6"/>
              <w:ind w:left="0"/>
              <w:jc w:val="center"/>
              <w:rPr>
                <w:rFonts w:eastAsia="Calibri"/>
                <w:kern w:val="0"/>
                <w:sz w:val="18"/>
                <w:szCs w:val="18"/>
                <w:lang w:val="uk-UA" w:eastAsia="en-US"/>
              </w:rPr>
            </w:pPr>
            <w:r>
              <w:rPr>
                <w:rFonts w:eastAsia="Calibri"/>
                <w:kern w:val="0"/>
                <w:sz w:val="18"/>
                <w:szCs w:val="18"/>
                <w:lang w:val="uk-UA" w:eastAsia="en-US"/>
              </w:rPr>
              <w:t>1140,9</w:t>
            </w:r>
          </w:p>
        </w:tc>
        <w:tc>
          <w:tcPr>
            <w:tcW w:w="4260" w:type="dxa"/>
            <w:tcBorders>
              <w:top w:val="single" w:sz="4" w:space="0" w:color="auto"/>
              <w:left w:val="single" w:sz="4" w:space="0" w:color="auto"/>
              <w:bottom w:val="single" w:sz="4" w:space="0" w:color="auto"/>
              <w:right w:val="single" w:sz="4" w:space="0" w:color="auto"/>
            </w:tcBorders>
            <w:hideMark/>
          </w:tcPr>
          <w:p w:rsidR="00AB29F0" w:rsidRPr="002A58F9" w:rsidRDefault="00AB29F0" w:rsidP="003F214F">
            <w:pPr>
              <w:pStyle w:val="afc"/>
              <w:rPr>
                <w:rFonts w:ascii="Times New Roman" w:hAnsi="Times New Roman"/>
                <w:sz w:val="18"/>
                <w:szCs w:val="18"/>
              </w:rPr>
            </w:pPr>
            <w:r w:rsidRPr="005F26B1">
              <w:rPr>
                <w:rFonts w:ascii="Times New Roman" w:hAnsi="Times New Roman"/>
                <w:sz w:val="18"/>
                <w:szCs w:val="18"/>
              </w:rPr>
              <w:t>Виконано ремонт систем комунікацій</w:t>
            </w:r>
          </w:p>
          <w:p w:rsidR="00367C6A" w:rsidRPr="00D8419F" w:rsidRDefault="00AB29F0" w:rsidP="003F214F">
            <w:pPr>
              <w:pStyle w:val="afc"/>
              <w:rPr>
                <w:rFonts w:ascii="Times New Roman" w:hAnsi="Times New Roman" w:cs="Times New Roman"/>
                <w:sz w:val="18"/>
                <w:szCs w:val="18"/>
              </w:rPr>
            </w:pPr>
            <w:r w:rsidRPr="00A404E5">
              <w:rPr>
                <w:rFonts w:ascii="Times New Roman" w:hAnsi="Times New Roman"/>
                <w:sz w:val="16"/>
                <w:szCs w:val="16"/>
              </w:rPr>
              <w:t xml:space="preserve">ТДНЗ </w:t>
            </w:r>
            <w:r w:rsidR="0085388E">
              <w:rPr>
                <w:rFonts w:ascii="Times New Roman" w:hAnsi="Times New Roman"/>
                <w:sz w:val="16"/>
                <w:szCs w:val="16"/>
              </w:rPr>
              <w:t xml:space="preserve">№№2, 6, 9, 10, 12, 27, 30, </w:t>
            </w:r>
            <w:r w:rsidRPr="00A404E5">
              <w:rPr>
                <w:rFonts w:ascii="Times New Roman" w:hAnsi="Times New Roman"/>
                <w:sz w:val="16"/>
                <w:szCs w:val="16"/>
              </w:rPr>
              <w:t>36, ТНВК №7</w:t>
            </w:r>
          </w:p>
        </w:tc>
      </w:tr>
      <w:tr w:rsidR="00367C6A" w:rsidRPr="00D8419F" w:rsidTr="003F214F">
        <w:trPr>
          <w:gridAfter w:val="5"/>
          <w:wAfter w:w="6164" w:type="dxa"/>
          <w:trHeight w:val="17"/>
        </w:trPr>
        <w:tc>
          <w:tcPr>
            <w:tcW w:w="449" w:type="dxa"/>
            <w:tcBorders>
              <w:top w:val="single" w:sz="4" w:space="0" w:color="auto"/>
              <w:left w:val="single" w:sz="4" w:space="0" w:color="auto"/>
              <w:bottom w:val="single" w:sz="4" w:space="0" w:color="auto"/>
              <w:right w:val="single" w:sz="4" w:space="0" w:color="auto"/>
            </w:tcBorders>
          </w:tcPr>
          <w:p w:rsidR="00367C6A" w:rsidRPr="00D8419F" w:rsidRDefault="00367C6A" w:rsidP="003F214F">
            <w:pPr>
              <w:rPr>
                <w:sz w:val="18"/>
                <w:szCs w:val="18"/>
                <w:lang w:val="uk-UA"/>
              </w:rPr>
            </w:pPr>
          </w:p>
        </w:tc>
        <w:tc>
          <w:tcPr>
            <w:tcW w:w="485" w:type="dxa"/>
            <w:gridSpan w:val="4"/>
            <w:tcBorders>
              <w:top w:val="single" w:sz="4" w:space="0" w:color="auto"/>
              <w:left w:val="single" w:sz="4" w:space="0" w:color="auto"/>
              <w:bottom w:val="single" w:sz="4" w:space="0" w:color="auto"/>
              <w:right w:val="single" w:sz="4" w:space="0" w:color="auto"/>
            </w:tcBorders>
            <w:hideMark/>
          </w:tcPr>
          <w:p w:rsidR="00367C6A" w:rsidRPr="00D8419F" w:rsidRDefault="00367C6A" w:rsidP="003F214F">
            <w:pPr>
              <w:rPr>
                <w:sz w:val="18"/>
                <w:szCs w:val="18"/>
                <w:lang w:val="uk-UA"/>
              </w:rPr>
            </w:pPr>
            <w:r w:rsidRPr="00D8419F">
              <w:rPr>
                <w:sz w:val="18"/>
                <w:szCs w:val="18"/>
                <w:lang w:val="uk-UA"/>
              </w:rPr>
              <w:t>2.5</w:t>
            </w:r>
          </w:p>
        </w:tc>
        <w:tc>
          <w:tcPr>
            <w:tcW w:w="4756" w:type="dxa"/>
            <w:gridSpan w:val="3"/>
            <w:tcBorders>
              <w:top w:val="single" w:sz="4" w:space="0" w:color="auto"/>
              <w:left w:val="single" w:sz="4" w:space="0" w:color="auto"/>
              <w:bottom w:val="single" w:sz="4" w:space="0" w:color="auto"/>
              <w:right w:val="single" w:sz="4" w:space="0" w:color="auto"/>
            </w:tcBorders>
            <w:hideMark/>
          </w:tcPr>
          <w:p w:rsidR="00367C6A" w:rsidRPr="00D8419F" w:rsidRDefault="00367C6A" w:rsidP="003F214F">
            <w:pPr>
              <w:rPr>
                <w:sz w:val="18"/>
                <w:szCs w:val="18"/>
                <w:lang w:val="uk-UA" w:eastAsia="ru-RU"/>
              </w:rPr>
            </w:pPr>
            <w:r w:rsidRPr="00D8419F">
              <w:rPr>
                <w:sz w:val="18"/>
                <w:szCs w:val="18"/>
                <w:lang w:val="uk-UA" w:eastAsia="ru-RU"/>
              </w:rPr>
              <w:t xml:space="preserve">Капітальний ремонт огорож та асфальтування територій дошкільних навчальних закладів </w:t>
            </w:r>
          </w:p>
          <w:p w:rsidR="00367C6A" w:rsidRPr="00D8419F" w:rsidRDefault="00367C6A" w:rsidP="003F214F">
            <w:pPr>
              <w:rPr>
                <w:sz w:val="18"/>
                <w:szCs w:val="18"/>
                <w:lang w:val="uk-UA" w:eastAsia="ru-RU"/>
              </w:rPr>
            </w:pPr>
            <w:r w:rsidRPr="00D8419F">
              <w:rPr>
                <w:sz w:val="18"/>
                <w:szCs w:val="18"/>
                <w:lang w:val="uk-UA" w:eastAsia="ru-RU"/>
              </w:rPr>
              <w:t>(ДНЗ №5 – 400 тис., ДНЗ №17 – 400 тис., ДНЗ №22 – 400 тис., ДНЗ №24 – 200 тис., ДНЗ №30 – 300 тис.,)</w:t>
            </w:r>
          </w:p>
        </w:tc>
        <w:tc>
          <w:tcPr>
            <w:tcW w:w="1180" w:type="dxa"/>
            <w:gridSpan w:val="3"/>
            <w:tcBorders>
              <w:top w:val="single" w:sz="4" w:space="0" w:color="auto"/>
              <w:left w:val="single" w:sz="4" w:space="0" w:color="auto"/>
              <w:bottom w:val="single" w:sz="4" w:space="0" w:color="auto"/>
              <w:right w:val="single" w:sz="4" w:space="0" w:color="auto"/>
            </w:tcBorders>
            <w:hideMark/>
          </w:tcPr>
          <w:p w:rsidR="00367C6A" w:rsidRPr="00D8419F" w:rsidRDefault="00367C6A" w:rsidP="003F214F">
            <w:pPr>
              <w:jc w:val="center"/>
              <w:rPr>
                <w:sz w:val="18"/>
                <w:szCs w:val="18"/>
                <w:lang w:val="uk-UA" w:eastAsia="ru-RU"/>
              </w:rPr>
            </w:pPr>
            <w:r w:rsidRPr="00D8419F">
              <w:rPr>
                <w:sz w:val="18"/>
                <w:szCs w:val="18"/>
                <w:lang w:val="uk-UA" w:eastAsia="ru-RU"/>
              </w:rPr>
              <w:t>4</w:t>
            </w:r>
            <w:r w:rsidRPr="00D8419F">
              <w:rPr>
                <w:sz w:val="18"/>
                <w:szCs w:val="18"/>
                <w:lang w:val="en-US" w:eastAsia="ru-RU"/>
              </w:rPr>
              <w:t> </w:t>
            </w:r>
            <w:r w:rsidRPr="00D8419F">
              <w:rPr>
                <w:sz w:val="18"/>
                <w:szCs w:val="18"/>
                <w:lang w:val="uk-UA" w:eastAsia="ru-RU"/>
              </w:rPr>
              <w:t>000.0</w:t>
            </w:r>
          </w:p>
        </w:tc>
        <w:tc>
          <w:tcPr>
            <w:tcW w:w="1365" w:type="dxa"/>
            <w:gridSpan w:val="4"/>
            <w:tcBorders>
              <w:top w:val="single" w:sz="4" w:space="0" w:color="auto"/>
              <w:left w:val="single" w:sz="4" w:space="0" w:color="auto"/>
              <w:bottom w:val="single" w:sz="4" w:space="0" w:color="auto"/>
              <w:right w:val="single" w:sz="4" w:space="0" w:color="auto"/>
            </w:tcBorders>
            <w:hideMark/>
          </w:tcPr>
          <w:p w:rsidR="00367C6A" w:rsidRPr="00D8419F" w:rsidRDefault="00367C6A" w:rsidP="003F214F">
            <w:pPr>
              <w:pStyle w:val="a6"/>
              <w:ind w:left="0"/>
              <w:jc w:val="center"/>
              <w:rPr>
                <w:rFonts w:eastAsia="Calibri"/>
                <w:kern w:val="0"/>
                <w:sz w:val="18"/>
                <w:szCs w:val="18"/>
                <w:lang w:val="uk-UA" w:eastAsia="en-US"/>
              </w:rPr>
            </w:pPr>
            <w:r w:rsidRPr="00D8419F">
              <w:rPr>
                <w:rFonts w:eastAsia="Calibri"/>
                <w:kern w:val="0"/>
                <w:sz w:val="18"/>
                <w:szCs w:val="18"/>
                <w:lang w:val="uk-UA" w:eastAsia="en-US"/>
              </w:rPr>
              <w:t>1 700,0</w:t>
            </w:r>
          </w:p>
        </w:tc>
        <w:tc>
          <w:tcPr>
            <w:tcW w:w="1034" w:type="dxa"/>
            <w:gridSpan w:val="3"/>
            <w:tcBorders>
              <w:top w:val="single" w:sz="4" w:space="0" w:color="auto"/>
              <w:left w:val="single" w:sz="4" w:space="0" w:color="auto"/>
              <w:bottom w:val="single" w:sz="4" w:space="0" w:color="auto"/>
              <w:right w:val="single" w:sz="4" w:space="0" w:color="auto"/>
            </w:tcBorders>
            <w:hideMark/>
          </w:tcPr>
          <w:p w:rsidR="00367C6A" w:rsidRPr="00D8419F" w:rsidRDefault="0085388E" w:rsidP="003F214F">
            <w:pPr>
              <w:pStyle w:val="a6"/>
              <w:ind w:left="0"/>
              <w:jc w:val="center"/>
              <w:rPr>
                <w:rFonts w:eastAsia="Calibri"/>
                <w:kern w:val="0"/>
                <w:sz w:val="18"/>
                <w:szCs w:val="18"/>
                <w:lang w:val="uk-UA" w:eastAsia="en-US"/>
              </w:rPr>
            </w:pPr>
            <w:r>
              <w:rPr>
                <w:rFonts w:eastAsia="Calibri"/>
                <w:kern w:val="0"/>
                <w:sz w:val="18"/>
                <w:szCs w:val="18"/>
                <w:lang w:val="uk-UA" w:eastAsia="en-US"/>
              </w:rPr>
              <w:t>1 214</w:t>
            </w:r>
            <w:r w:rsidR="00367C6A" w:rsidRPr="00D8419F">
              <w:rPr>
                <w:rFonts w:eastAsia="Calibri"/>
                <w:kern w:val="0"/>
                <w:sz w:val="18"/>
                <w:szCs w:val="18"/>
                <w:lang w:val="uk-UA" w:eastAsia="en-US"/>
              </w:rPr>
              <w:t>,0</w:t>
            </w:r>
          </w:p>
        </w:tc>
        <w:tc>
          <w:tcPr>
            <w:tcW w:w="870" w:type="dxa"/>
            <w:gridSpan w:val="4"/>
            <w:tcBorders>
              <w:top w:val="single" w:sz="4" w:space="0" w:color="auto"/>
              <w:left w:val="single" w:sz="4" w:space="0" w:color="auto"/>
              <w:bottom w:val="single" w:sz="4" w:space="0" w:color="auto"/>
              <w:right w:val="single" w:sz="4" w:space="0" w:color="auto"/>
            </w:tcBorders>
          </w:tcPr>
          <w:p w:rsidR="00367C6A" w:rsidRPr="00D8419F" w:rsidRDefault="00367C6A" w:rsidP="003F214F">
            <w:pPr>
              <w:pStyle w:val="a6"/>
              <w:ind w:left="0"/>
              <w:rPr>
                <w:rFonts w:eastAsia="Calibri"/>
                <w:kern w:val="0"/>
                <w:sz w:val="18"/>
                <w:szCs w:val="18"/>
                <w:lang w:val="uk-UA" w:eastAsia="en-US"/>
              </w:rPr>
            </w:pPr>
          </w:p>
        </w:tc>
        <w:tc>
          <w:tcPr>
            <w:tcW w:w="1187" w:type="dxa"/>
            <w:gridSpan w:val="2"/>
            <w:tcBorders>
              <w:top w:val="single" w:sz="4" w:space="0" w:color="auto"/>
              <w:left w:val="single" w:sz="4" w:space="0" w:color="auto"/>
              <w:bottom w:val="single" w:sz="4" w:space="0" w:color="auto"/>
              <w:right w:val="single" w:sz="4" w:space="0" w:color="auto"/>
            </w:tcBorders>
          </w:tcPr>
          <w:p w:rsidR="00367C6A" w:rsidRPr="00D8419F" w:rsidRDefault="0085388E" w:rsidP="003F214F">
            <w:pPr>
              <w:pStyle w:val="a6"/>
              <w:ind w:left="0"/>
              <w:rPr>
                <w:rFonts w:eastAsia="Calibri"/>
                <w:kern w:val="0"/>
                <w:sz w:val="18"/>
                <w:szCs w:val="18"/>
                <w:lang w:val="uk-UA" w:eastAsia="en-US"/>
              </w:rPr>
            </w:pPr>
            <w:r>
              <w:rPr>
                <w:rFonts w:eastAsia="Calibri"/>
                <w:kern w:val="0"/>
                <w:sz w:val="18"/>
                <w:szCs w:val="18"/>
                <w:lang w:val="uk-UA" w:eastAsia="en-US"/>
              </w:rPr>
              <w:t xml:space="preserve">    1201</w:t>
            </w:r>
            <w:r w:rsidR="00367C6A" w:rsidRPr="00D8419F">
              <w:rPr>
                <w:rFonts w:eastAsia="Calibri"/>
                <w:kern w:val="0"/>
                <w:sz w:val="18"/>
                <w:szCs w:val="18"/>
                <w:lang w:val="uk-UA" w:eastAsia="en-US"/>
              </w:rPr>
              <w:t>,3</w:t>
            </w:r>
          </w:p>
        </w:tc>
        <w:tc>
          <w:tcPr>
            <w:tcW w:w="4260" w:type="dxa"/>
            <w:tcBorders>
              <w:top w:val="single" w:sz="4" w:space="0" w:color="auto"/>
              <w:left w:val="single" w:sz="4" w:space="0" w:color="auto"/>
              <w:bottom w:val="single" w:sz="4" w:space="0" w:color="auto"/>
              <w:right w:val="single" w:sz="4" w:space="0" w:color="auto"/>
            </w:tcBorders>
          </w:tcPr>
          <w:p w:rsidR="00AB29F0" w:rsidRPr="004F5432" w:rsidRDefault="00AB29F0" w:rsidP="003F214F">
            <w:pPr>
              <w:pStyle w:val="afc"/>
              <w:rPr>
                <w:rFonts w:ascii="Times New Roman" w:hAnsi="Times New Roman"/>
                <w:sz w:val="16"/>
                <w:szCs w:val="16"/>
                <w:lang w:eastAsia="ru-RU"/>
              </w:rPr>
            </w:pPr>
            <w:r w:rsidRPr="004F5432">
              <w:rPr>
                <w:rFonts w:ascii="Times New Roman" w:hAnsi="Times New Roman"/>
                <w:sz w:val="16"/>
                <w:szCs w:val="16"/>
                <w:lang w:eastAsia="ru-RU"/>
              </w:rPr>
              <w:t>Проведено ремонт</w:t>
            </w:r>
          </w:p>
          <w:p w:rsidR="00AB29F0" w:rsidRDefault="0085388E" w:rsidP="003F214F">
            <w:pPr>
              <w:pStyle w:val="afc"/>
              <w:rPr>
                <w:rFonts w:ascii="Times New Roman" w:hAnsi="Times New Roman" w:cs="Times New Roman"/>
                <w:sz w:val="18"/>
                <w:szCs w:val="18"/>
                <w:lang w:eastAsia="ru-RU"/>
              </w:rPr>
            </w:pPr>
            <w:r>
              <w:rPr>
                <w:rFonts w:ascii="Times New Roman" w:hAnsi="Times New Roman"/>
                <w:sz w:val="16"/>
                <w:szCs w:val="16"/>
                <w:lang w:eastAsia="ru-RU"/>
              </w:rPr>
              <w:t>Т</w:t>
            </w:r>
            <w:r w:rsidR="00AB29F0" w:rsidRPr="00A404E5">
              <w:rPr>
                <w:rFonts w:ascii="Times New Roman" w:hAnsi="Times New Roman"/>
                <w:sz w:val="16"/>
                <w:szCs w:val="16"/>
                <w:lang w:eastAsia="ru-RU"/>
              </w:rPr>
              <w:t xml:space="preserve">ДНЗ </w:t>
            </w:r>
            <w:r>
              <w:rPr>
                <w:rFonts w:ascii="Times New Roman" w:hAnsi="Times New Roman"/>
                <w:sz w:val="16"/>
                <w:szCs w:val="16"/>
                <w:lang w:eastAsia="ru-RU"/>
              </w:rPr>
              <w:t xml:space="preserve">№№5, 17, 22, 24, 30, </w:t>
            </w:r>
            <w:r w:rsidR="00AB29F0" w:rsidRPr="00A404E5">
              <w:rPr>
                <w:rFonts w:ascii="Times New Roman" w:hAnsi="Times New Roman"/>
                <w:sz w:val="16"/>
                <w:szCs w:val="16"/>
                <w:lang w:eastAsia="ru-RU"/>
              </w:rPr>
              <w:t>31.</w:t>
            </w:r>
          </w:p>
          <w:p w:rsidR="00AB29F0" w:rsidRDefault="00AB29F0" w:rsidP="003F214F">
            <w:pPr>
              <w:pStyle w:val="afc"/>
              <w:rPr>
                <w:rFonts w:ascii="Times New Roman" w:hAnsi="Times New Roman" w:cs="Times New Roman"/>
                <w:sz w:val="18"/>
                <w:szCs w:val="18"/>
                <w:lang w:eastAsia="ru-RU"/>
              </w:rPr>
            </w:pPr>
          </w:p>
          <w:p w:rsidR="00367C6A" w:rsidRPr="00D8419F" w:rsidRDefault="00367C6A" w:rsidP="003F214F">
            <w:pPr>
              <w:pStyle w:val="afc"/>
              <w:rPr>
                <w:rFonts w:ascii="Times New Roman" w:hAnsi="Times New Roman" w:cs="Times New Roman"/>
                <w:sz w:val="18"/>
                <w:szCs w:val="18"/>
              </w:rPr>
            </w:pPr>
          </w:p>
        </w:tc>
      </w:tr>
      <w:tr w:rsidR="00367C6A" w:rsidRPr="00D8419F" w:rsidTr="003F214F">
        <w:trPr>
          <w:gridAfter w:val="5"/>
          <w:wAfter w:w="6164" w:type="dxa"/>
          <w:trHeight w:val="17"/>
        </w:trPr>
        <w:tc>
          <w:tcPr>
            <w:tcW w:w="449" w:type="dxa"/>
            <w:tcBorders>
              <w:top w:val="single" w:sz="4" w:space="0" w:color="auto"/>
              <w:left w:val="single" w:sz="4" w:space="0" w:color="auto"/>
              <w:bottom w:val="single" w:sz="4" w:space="0" w:color="auto"/>
              <w:right w:val="single" w:sz="4" w:space="0" w:color="auto"/>
            </w:tcBorders>
          </w:tcPr>
          <w:p w:rsidR="00367C6A" w:rsidRPr="00D8419F" w:rsidRDefault="00367C6A" w:rsidP="003F214F">
            <w:pPr>
              <w:rPr>
                <w:sz w:val="18"/>
                <w:szCs w:val="18"/>
                <w:lang w:val="uk-UA"/>
              </w:rPr>
            </w:pPr>
          </w:p>
        </w:tc>
        <w:tc>
          <w:tcPr>
            <w:tcW w:w="485" w:type="dxa"/>
            <w:gridSpan w:val="4"/>
            <w:tcBorders>
              <w:top w:val="single" w:sz="4" w:space="0" w:color="auto"/>
              <w:left w:val="single" w:sz="4" w:space="0" w:color="auto"/>
              <w:bottom w:val="single" w:sz="4" w:space="0" w:color="auto"/>
              <w:right w:val="single" w:sz="4" w:space="0" w:color="auto"/>
            </w:tcBorders>
            <w:hideMark/>
          </w:tcPr>
          <w:p w:rsidR="00367C6A" w:rsidRPr="00D8419F" w:rsidRDefault="00367C6A" w:rsidP="003F214F">
            <w:pPr>
              <w:rPr>
                <w:sz w:val="18"/>
                <w:szCs w:val="18"/>
                <w:lang w:val="uk-UA"/>
              </w:rPr>
            </w:pPr>
            <w:r w:rsidRPr="00D8419F">
              <w:rPr>
                <w:sz w:val="18"/>
                <w:szCs w:val="18"/>
                <w:lang w:val="uk-UA"/>
              </w:rPr>
              <w:t>3.1</w:t>
            </w:r>
          </w:p>
        </w:tc>
        <w:tc>
          <w:tcPr>
            <w:tcW w:w="4756" w:type="dxa"/>
            <w:gridSpan w:val="3"/>
            <w:tcBorders>
              <w:top w:val="single" w:sz="4" w:space="0" w:color="auto"/>
              <w:left w:val="single" w:sz="4" w:space="0" w:color="auto"/>
              <w:bottom w:val="single" w:sz="4" w:space="0" w:color="auto"/>
              <w:right w:val="single" w:sz="4" w:space="0" w:color="auto"/>
            </w:tcBorders>
            <w:hideMark/>
          </w:tcPr>
          <w:p w:rsidR="00367C6A" w:rsidRPr="00D8419F" w:rsidRDefault="00367C6A" w:rsidP="003F214F">
            <w:pPr>
              <w:jc w:val="both"/>
              <w:rPr>
                <w:sz w:val="18"/>
                <w:szCs w:val="18"/>
                <w:lang w:val="uk-UA"/>
              </w:rPr>
            </w:pPr>
            <w:r w:rsidRPr="00D8419F">
              <w:rPr>
                <w:sz w:val="18"/>
                <w:szCs w:val="18"/>
                <w:lang w:val="uk-UA" w:eastAsia="ru-RU"/>
              </w:rPr>
              <w:t xml:space="preserve">Поповнити освітньо-розвивальне середовище дошкільних навчальних закладів сучасними дитячими </w:t>
            </w:r>
            <w:r w:rsidRPr="00D8419F">
              <w:rPr>
                <w:sz w:val="18"/>
                <w:szCs w:val="18"/>
                <w:lang w:eastAsia="ru-RU"/>
              </w:rPr>
              <w:t>меблями,твердим і м’яким інвентарем, іграшками</w:t>
            </w:r>
          </w:p>
        </w:tc>
        <w:tc>
          <w:tcPr>
            <w:tcW w:w="1180" w:type="dxa"/>
            <w:gridSpan w:val="3"/>
            <w:tcBorders>
              <w:top w:val="single" w:sz="4" w:space="0" w:color="auto"/>
              <w:left w:val="single" w:sz="4" w:space="0" w:color="auto"/>
              <w:bottom w:val="single" w:sz="4" w:space="0" w:color="auto"/>
              <w:right w:val="single" w:sz="4" w:space="0" w:color="auto"/>
            </w:tcBorders>
            <w:hideMark/>
          </w:tcPr>
          <w:p w:rsidR="00367C6A" w:rsidRPr="00D8419F" w:rsidRDefault="00367C6A" w:rsidP="003F214F">
            <w:pPr>
              <w:jc w:val="center"/>
              <w:rPr>
                <w:sz w:val="18"/>
                <w:szCs w:val="18"/>
                <w:lang w:val="uk-UA"/>
              </w:rPr>
            </w:pPr>
            <w:r w:rsidRPr="00D8419F">
              <w:rPr>
                <w:sz w:val="18"/>
                <w:szCs w:val="18"/>
                <w:lang w:eastAsia="ru-RU"/>
              </w:rPr>
              <w:t>1 000.0</w:t>
            </w:r>
          </w:p>
        </w:tc>
        <w:tc>
          <w:tcPr>
            <w:tcW w:w="1365" w:type="dxa"/>
            <w:gridSpan w:val="4"/>
            <w:tcBorders>
              <w:top w:val="single" w:sz="4" w:space="0" w:color="auto"/>
              <w:left w:val="single" w:sz="4" w:space="0" w:color="auto"/>
              <w:bottom w:val="single" w:sz="4" w:space="0" w:color="auto"/>
              <w:right w:val="single" w:sz="4" w:space="0" w:color="auto"/>
            </w:tcBorders>
          </w:tcPr>
          <w:p w:rsidR="00367C6A" w:rsidRPr="00D8419F" w:rsidRDefault="00367C6A" w:rsidP="003F214F">
            <w:pPr>
              <w:pStyle w:val="a6"/>
              <w:ind w:left="0"/>
              <w:rPr>
                <w:rFonts w:eastAsia="Calibri"/>
                <w:b/>
                <w:color w:val="0000FF"/>
                <w:kern w:val="0"/>
                <w:sz w:val="18"/>
                <w:szCs w:val="18"/>
                <w:u w:val="single"/>
                <w:lang w:eastAsia="en-US"/>
              </w:rPr>
            </w:pPr>
          </w:p>
        </w:tc>
        <w:tc>
          <w:tcPr>
            <w:tcW w:w="1034" w:type="dxa"/>
            <w:gridSpan w:val="3"/>
            <w:tcBorders>
              <w:top w:val="single" w:sz="4" w:space="0" w:color="auto"/>
              <w:left w:val="single" w:sz="4" w:space="0" w:color="auto"/>
              <w:bottom w:val="single" w:sz="4" w:space="0" w:color="auto"/>
              <w:right w:val="single" w:sz="4" w:space="0" w:color="auto"/>
            </w:tcBorders>
          </w:tcPr>
          <w:p w:rsidR="00367C6A" w:rsidRPr="00D8419F" w:rsidRDefault="00367C6A" w:rsidP="003F214F">
            <w:pPr>
              <w:pStyle w:val="a6"/>
              <w:ind w:left="0"/>
              <w:rPr>
                <w:rFonts w:eastAsia="Calibri"/>
                <w:color w:val="99CCFF"/>
                <w:kern w:val="0"/>
                <w:sz w:val="18"/>
                <w:szCs w:val="18"/>
                <w:lang w:val="uk-UA" w:eastAsia="en-US"/>
              </w:rPr>
            </w:pPr>
          </w:p>
        </w:tc>
        <w:tc>
          <w:tcPr>
            <w:tcW w:w="870" w:type="dxa"/>
            <w:gridSpan w:val="4"/>
            <w:tcBorders>
              <w:top w:val="single" w:sz="4" w:space="0" w:color="auto"/>
              <w:left w:val="single" w:sz="4" w:space="0" w:color="auto"/>
              <w:bottom w:val="single" w:sz="4" w:space="0" w:color="auto"/>
              <w:right w:val="single" w:sz="4" w:space="0" w:color="auto"/>
            </w:tcBorders>
          </w:tcPr>
          <w:p w:rsidR="00367C6A" w:rsidRPr="00D8419F" w:rsidRDefault="00367C6A" w:rsidP="003F214F">
            <w:pPr>
              <w:pStyle w:val="a6"/>
              <w:ind w:left="0"/>
              <w:rPr>
                <w:rFonts w:eastAsia="Calibri"/>
                <w:kern w:val="0"/>
                <w:sz w:val="18"/>
                <w:szCs w:val="18"/>
                <w:lang w:val="uk-UA" w:eastAsia="en-US"/>
              </w:rPr>
            </w:pPr>
          </w:p>
        </w:tc>
        <w:tc>
          <w:tcPr>
            <w:tcW w:w="1187" w:type="dxa"/>
            <w:gridSpan w:val="2"/>
            <w:tcBorders>
              <w:top w:val="single" w:sz="4" w:space="0" w:color="auto"/>
              <w:left w:val="single" w:sz="4" w:space="0" w:color="auto"/>
              <w:bottom w:val="single" w:sz="4" w:space="0" w:color="auto"/>
              <w:right w:val="single" w:sz="4" w:space="0" w:color="auto"/>
            </w:tcBorders>
            <w:hideMark/>
          </w:tcPr>
          <w:p w:rsidR="00367C6A" w:rsidRPr="00D8419F" w:rsidRDefault="00367C6A" w:rsidP="003F214F">
            <w:pPr>
              <w:pStyle w:val="a6"/>
              <w:ind w:left="0"/>
              <w:rPr>
                <w:rFonts w:eastAsia="Calibri"/>
                <w:kern w:val="0"/>
                <w:sz w:val="18"/>
                <w:szCs w:val="18"/>
                <w:lang w:val="uk-UA" w:eastAsia="en-US"/>
              </w:rPr>
            </w:pPr>
            <w:r w:rsidRPr="00D8419F">
              <w:rPr>
                <w:rFonts w:eastAsia="Calibri"/>
                <w:kern w:val="0"/>
                <w:sz w:val="18"/>
                <w:szCs w:val="18"/>
                <w:lang w:val="uk-UA" w:eastAsia="en-US"/>
              </w:rPr>
              <w:t>-</w:t>
            </w:r>
          </w:p>
        </w:tc>
        <w:tc>
          <w:tcPr>
            <w:tcW w:w="4260" w:type="dxa"/>
            <w:tcBorders>
              <w:top w:val="single" w:sz="4" w:space="0" w:color="auto"/>
              <w:left w:val="single" w:sz="4" w:space="0" w:color="auto"/>
              <w:bottom w:val="single" w:sz="4" w:space="0" w:color="auto"/>
              <w:right w:val="single" w:sz="4" w:space="0" w:color="auto"/>
            </w:tcBorders>
          </w:tcPr>
          <w:p w:rsidR="00367C6A" w:rsidRPr="00D8419F" w:rsidRDefault="00367C6A" w:rsidP="003F214F">
            <w:pPr>
              <w:pStyle w:val="a6"/>
              <w:ind w:left="0"/>
              <w:rPr>
                <w:rFonts w:eastAsia="Calibri"/>
                <w:kern w:val="0"/>
                <w:sz w:val="18"/>
                <w:szCs w:val="18"/>
                <w:lang w:val="uk-UA" w:eastAsia="en-US"/>
              </w:rPr>
            </w:pPr>
          </w:p>
        </w:tc>
      </w:tr>
      <w:tr w:rsidR="00367C6A" w:rsidRPr="00D8419F" w:rsidTr="003F214F">
        <w:trPr>
          <w:gridAfter w:val="5"/>
          <w:wAfter w:w="6164" w:type="dxa"/>
          <w:trHeight w:val="17"/>
        </w:trPr>
        <w:tc>
          <w:tcPr>
            <w:tcW w:w="449" w:type="dxa"/>
            <w:tcBorders>
              <w:top w:val="single" w:sz="4" w:space="0" w:color="auto"/>
              <w:left w:val="single" w:sz="4" w:space="0" w:color="auto"/>
              <w:bottom w:val="single" w:sz="4" w:space="0" w:color="auto"/>
              <w:right w:val="single" w:sz="4" w:space="0" w:color="auto"/>
            </w:tcBorders>
          </w:tcPr>
          <w:p w:rsidR="00367C6A" w:rsidRPr="00D8419F" w:rsidRDefault="00367C6A" w:rsidP="003F214F">
            <w:pPr>
              <w:rPr>
                <w:sz w:val="18"/>
                <w:szCs w:val="18"/>
                <w:lang w:val="uk-UA"/>
              </w:rPr>
            </w:pPr>
          </w:p>
        </w:tc>
        <w:tc>
          <w:tcPr>
            <w:tcW w:w="485" w:type="dxa"/>
            <w:gridSpan w:val="4"/>
            <w:tcBorders>
              <w:top w:val="single" w:sz="4" w:space="0" w:color="auto"/>
              <w:left w:val="single" w:sz="4" w:space="0" w:color="auto"/>
              <w:bottom w:val="single" w:sz="4" w:space="0" w:color="auto"/>
              <w:right w:val="single" w:sz="4" w:space="0" w:color="auto"/>
            </w:tcBorders>
            <w:hideMark/>
          </w:tcPr>
          <w:p w:rsidR="00367C6A" w:rsidRPr="00D8419F" w:rsidRDefault="00367C6A" w:rsidP="003F214F">
            <w:pPr>
              <w:rPr>
                <w:sz w:val="18"/>
                <w:szCs w:val="18"/>
                <w:lang w:val="uk-UA"/>
              </w:rPr>
            </w:pPr>
            <w:r w:rsidRPr="00D8419F">
              <w:rPr>
                <w:sz w:val="18"/>
                <w:szCs w:val="18"/>
                <w:lang w:val="uk-UA"/>
              </w:rPr>
              <w:t>3.3</w:t>
            </w:r>
          </w:p>
        </w:tc>
        <w:tc>
          <w:tcPr>
            <w:tcW w:w="4756" w:type="dxa"/>
            <w:gridSpan w:val="3"/>
            <w:tcBorders>
              <w:top w:val="single" w:sz="4" w:space="0" w:color="auto"/>
              <w:left w:val="single" w:sz="4" w:space="0" w:color="auto"/>
              <w:bottom w:val="single" w:sz="4" w:space="0" w:color="auto"/>
              <w:right w:val="single" w:sz="4" w:space="0" w:color="auto"/>
            </w:tcBorders>
            <w:hideMark/>
          </w:tcPr>
          <w:p w:rsidR="00367C6A" w:rsidRPr="00D8419F" w:rsidRDefault="00367C6A" w:rsidP="003F214F">
            <w:pPr>
              <w:ind w:hanging="63"/>
              <w:rPr>
                <w:sz w:val="18"/>
                <w:szCs w:val="18"/>
                <w:lang w:eastAsia="ru-RU"/>
              </w:rPr>
            </w:pPr>
            <w:r w:rsidRPr="00D8419F">
              <w:rPr>
                <w:sz w:val="18"/>
                <w:szCs w:val="18"/>
                <w:lang w:eastAsia="ru-RU"/>
              </w:rPr>
              <w:t xml:space="preserve">Здійснювати відзначення кращих дошкільних навчальних закладів за результатами їх діяльності та нагородження їх з нагоди святкових і ювілейних дат </w:t>
            </w:r>
          </w:p>
        </w:tc>
        <w:tc>
          <w:tcPr>
            <w:tcW w:w="1180" w:type="dxa"/>
            <w:gridSpan w:val="3"/>
            <w:tcBorders>
              <w:top w:val="single" w:sz="4" w:space="0" w:color="auto"/>
              <w:left w:val="single" w:sz="4" w:space="0" w:color="auto"/>
              <w:bottom w:val="single" w:sz="4" w:space="0" w:color="auto"/>
              <w:right w:val="single" w:sz="4" w:space="0" w:color="auto"/>
            </w:tcBorders>
            <w:hideMark/>
          </w:tcPr>
          <w:p w:rsidR="00367C6A" w:rsidRPr="00D8419F" w:rsidRDefault="00367C6A" w:rsidP="003F214F">
            <w:pPr>
              <w:jc w:val="center"/>
              <w:rPr>
                <w:sz w:val="18"/>
                <w:szCs w:val="18"/>
                <w:lang w:val="uk-UA" w:eastAsia="ru-RU"/>
              </w:rPr>
            </w:pPr>
            <w:r w:rsidRPr="00D8419F">
              <w:rPr>
                <w:sz w:val="18"/>
                <w:szCs w:val="18"/>
                <w:lang w:val="uk-UA" w:eastAsia="ru-RU"/>
              </w:rPr>
              <w:t>100,0</w:t>
            </w:r>
          </w:p>
        </w:tc>
        <w:tc>
          <w:tcPr>
            <w:tcW w:w="1365" w:type="dxa"/>
            <w:gridSpan w:val="4"/>
            <w:tcBorders>
              <w:top w:val="single" w:sz="4" w:space="0" w:color="auto"/>
              <w:left w:val="single" w:sz="4" w:space="0" w:color="auto"/>
              <w:bottom w:val="single" w:sz="4" w:space="0" w:color="auto"/>
              <w:right w:val="single" w:sz="4" w:space="0" w:color="auto"/>
            </w:tcBorders>
          </w:tcPr>
          <w:p w:rsidR="00367C6A" w:rsidRPr="00D8419F" w:rsidRDefault="00367C6A" w:rsidP="003F214F">
            <w:pPr>
              <w:pStyle w:val="a6"/>
              <w:ind w:left="0"/>
              <w:rPr>
                <w:rFonts w:eastAsia="Calibri"/>
                <w:b/>
                <w:color w:val="0000FF"/>
                <w:kern w:val="0"/>
                <w:sz w:val="18"/>
                <w:szCs w:val="18"/>
                <w:u w:val="single"/>
                <w:lang w:eastAsia="en-US"/>
              </w:rPr>
            </w:pPr>
          </w:p>
        </w:tc>
        <w:tc>
          <w:tcPr>
            <w:tcW w:w="1034" w:type="dxa"/>
            <w:gridSpan w:val="3"/>
            <w:tcBorders>
              <w:top w:val="single" w:sz="4" w:space="0" w:color="auto"/>
              <w:left w:val="single" w:sz="4" w:space="0" w:color="auto"/>
              <w:bottom w:val="single" w:sz="4" w:space="0" w:color="auto"/>
              <w:right w:val="single" w:sz="4" w:space="0" w:color="auto"/>
            </w:tcBorders>
          </w:tcPr>
          <w:p w:rsidR="00367C6A" w:rsidRPr="00D8419F" w:rsidRDefault="00367C6A" w:rsidP="003F214F">
            <w:pPr>
              <w:pStyle w:val="a6"/>
              <w:ind w:left="0"/>
              <w:rPr>
                <w:rFonts w:eastAsia="Calibri"/>
                <w:color w:val="99CCFF"/>
                <w:kern w:val="0"/>
                <w:sz w:val="18"/>
                <w:szCs w:val="18"/>
                <w:lang w:val="uk-UA" w:eastAsia="en-US"/>
              </w:rPr>
            </w:pPr>
          </w:p>
        </w:tc>
        <w:tc>
          <w:tcPr>
            <w:tcW w:w="870" w:type="dxa"/>
            <w:gridSpan w:val="4"/>
            <w:tcBorders>
              <w:top w:val="single" w:sz="4" w:space="0" w:color="auto"/>
              <w:left w:val="single" w:sz="4" w:space="0" w:color="auto"/>
              <w:bottom w:val="single" w:sz="4" w:space="0" w:color="auto"/>
              <w:right w:val="single" w:sz="4" w:space="0" w:color="auto"/>
            </w:tcBorders>
          </w:tcPr>
          <w:p w:rsidR="00367C6A" w:rsidRPr="00D8419F" w:rsidRDefault="00367C6A" w:rsidP="003F214F">
            <w:pPr>
              <w:pStyle w:val="a6"/>
              <w:ind w:left="0"/>
              <w:rPr>
                <w:rFonts w:eastAsia="Calibri"/>
                <w:kern w:val="0"/>
                <w:sz w:val="18"/>
                <w:szCs w:val="18"/>
                <w:lang w:val="uk-UA" w:eastAsia="en-US"/>
              </w:rPr>
            </w:pPr>
          </w:p>
        </w:tc>
        <w:tc>
          <w:tcPr>
            <w:tcW w:w="1187" w:type="dxa"/>
            <w:gridSpan w:val="2"/>
            <w:tcBorders>
              <w:top w:val="single" w:sz="4" w:space="0" w:color="auto"/>
              <w:left w:val="single" w:sz="4" w:space="0" w:color="auto"/>
              <w:bottom w:val="single" w:sz="4" w:space="0" w:color="auto"/>
              <w:right w:val="single" w:sz="4" w:space="0" w:color="auto"/>
            </w:tcBorders>
          </w:tcPr>
          <w:p w:rsidR="00367C6A" w:rsidRPr="00D8419F" w:rsidRDefault="00367C6A" w:rsidP="003F214F">
            <w:pPr>
              <w:pStyle w:val="a6"/>
              <w:ind w:left="0"/>
              <w:rPr>
                <w:rFonts w:eastAsia="Calibri"/>
                <w:kern w:val="0"/>
                <w:sz w:val="18"/>
                <w:szCs w:val="18"/>
                <w:lang w:val="uk-UA" w:eastAsia="en-US"/>
              </w:rPr>
            </w:pPr>
          </w:p>
        </w:tc>
        <w:tc>
          <w:tcPr>
            <w:tcW w:w="4260" w:type="dxa"/>
            <w:tcBorders>
              <w:top w:val="single" w:sz="4" w:space="0" w:color="auto"/>
              <w:left w:val="single" w:sz="4" w:space="0" w:color="auto"/>
              <w:bottom w:val="single" w:sz="4" w:space="0" w:color="auto"/>
              <w:right w:val="single" w:sz="4" w:space="0" w:color="auto"/>
            </w:tcBorders>
          </w:tcPr>
          <w:p w:rsidR="00367C6A" w:rsidRPr="00D8419F" w:rsidRDefault="00367C6A" w:rsidP="003F214F">
            <w:pPr>
              <w:pStyle w:val="a6"/>
              <w:ind w:left="0"/>
              <w:rPr>
                <w:rFonts w:eastAsia="Calibri"/>
                <w:kern w:val="0"/>
                <w:sz w:val="18"/>
                <w:szCs w:val="18"/>
                <w:lang w:val="uk-UA" w:eastAsia="en-US"/>
              </w:rPr>
            </w:pPr>
          </w:p>
        </w:tc>
      </w:tr>
      <w:tr w:rsidR="00367C6A" w:rsidRPr="00D8419F" w:rsidTr="003F214F">
        <w:trPr>
          <w:gridAfter w:val="5"/>
          <w:wAfter w:w="6164" w:type="dxa"/>
          <w:trHeight w:val="17"/>
        </w:trPr>
        <w:tc>
          <w:tcPr>
            <w:tcW w:w="449" w:type="dxa"/>
            <w:tcBorders>
              <w:top w:val="single" w:sz="4" w:space="0" w:color="auto"/>
              <w:left w:val="single" w:sz="4" w:space="0" w:color="auto"/>
              <w:bottom w:val="single" w:sz="4" w:space="0" w:color="auto"/>
              <w:right w:val="single" w:sz="4" w:space="0" w:color="auto"/>
            </w:tcBorders>
          </w:tcPr>
          <w:p w:rsidR="00367C6A" w:rsidRPr="00D8419F" w:rsidRDefault="00367C6A" w:rsidP="003F214F">
            <w:pPr>
              <w:rPr>
                <w:sz w:val="18"/>
                <w:szCs w:val="18"/>
                <w:lang w:val="uk-UA"/>
              </w:rPr>
            </w:pPr>
          </w:p>
        </w:tc>
        <w:tc>
          <w:tcPr>
            <w:tcW w:w="485" w:type="dxa"/>
            <w:gridSpan w:val="4"/>
            <w:tcBorders>
              <w:top w:val="single" w:sz="4" w:space="0" w:color="auto"/>
              <w:left w:val="single" w:sz="4" w:space="0" w:color="auto"/>
              <w:bottom w:val="single" w:sz="4" w:space="0" w:color="auto"/>
              <w:right w:val="single" w:sz="4" w:space="0" w:color="auto"/>
            </w:tcBorders>
            <w:hideMark/>
          </w:tcPr>
          <w:p w:rsidR="00367C6A" w:rsidRPr="00D8419F" w:rsidRDefault="00367C6A" w:rsidP="003F214F">
            <w:pPr>
              <w:rPr>
                <w:sz w:val="18"/>
                <w:szCs w:val="18"/>
                <w:lang w:val="uk-UA"/>
              </w:rPr>
            </w:pPr>
            <w:r w:rsidRPr="00D8419F">
              <w:rPr>
                <w:sz w:val="18"/>
                <w:szCs w:val="18"/>
                <w:lang w:val="uk-UA"/>
              </w:rPr>
              <w:t>3.4</w:t>
            </w:r>
          </w:p>
        </w:tc>
        <w:tc>
          <w:tcPr>
            <w:tcW w:w="4756" w:type="dxa"/>
            <w:gridSpan w:val="3"/>
            <w:tcBorders>
              <w:top w:val="single" w:sz="4" w:space="0" w:color="auto"/>
              <w:left w:val="single" w:sz="4" w:space="0" w:color="auto"/>
              <w:bottom w:val="single" w:sz="4" w:space="0" w:color="auto"/>
              <w:right w:val="single" w:sz="4" w:space="0" w:color="auto"/>
            </w:tcBorders>
            <w:hideMark/>
          </w:tcPr>
          <w:p w:rsidR="00367C6A" w:rsidRPr="00D8419F" w:rsidRDefault="00367C6A" w:rsidP="003F214F">
            <w:pPr>
              <w:ind w:hanging="63"/>
              <w:rPr>
                <w:sz w:val="18"/>
                <w:szCs w:val="18"/>
                <w:lang w:val="uk-UA" w:eastAsia="ru-RU"/>
              </w:rPr>
            </w:pPr>
            <w:r w:rsidRPr="00D8419F">
              <w:rPr>
                <w:sz w:val="18"/>
                <w:szCs w:val="18"/>
                <w:lang w:val="uk-UA" w:eastAsia="ru-RU"/>
              </w:rPr>
              <w:t xml:space="preserve">Проводити міські конкурси педагогічної майстерності серед вихователів,інструкторів з фізкультури,практичних психологів,методистів,музичних керівників та інших </w:t>
            </w:r>
            <w:r w:rsidRPr="00D8419F">
              <w:rPr>
                <w:sz w:val="18"/>
                <w:szCs w:val="18"/>
                <w:lang w:val="uk-UA" w:eastAsia="ru-RU"/>
              </w:rPr>
              <w:lastRenderedPageBreak/>
              <w:t>працівників дошкзакладів, сприяти нагородженню переможців</w:t>
            </w:r>
          </w:p>
        </w:tc>
        <w:tc>
          <w:tcPr>
            <w:tcW w:w="1180" w:type="dxa"/>
            <w:gridSpan w:val="3"/>
            <w:tcBorders>
              <w:top w:val="single" w:sz="4" w:space="0" w:color="auto"/>
              <w:left w:val="single" w:sz="4" w:space="0" w:color="auto"/>
              <w:bottom w:val="single" w:sz="4" w:space="0" w:color="auto"/>
              <w:right w:val="single" w:sz="4" w:space="0" w:color="auto"/>
            </w:tcBorders>
            <w:hideMark/>
          </w:tcPr>
          <w:p w:rsidR="00367C6A" w:rsidRPr="00D8419F" w:rsidRDefault="00367C6A" w:rsidP="003F214F">
            <w:pPr>
              <w:jc w:val="center"/>
              <w:rPr>
                <w:sz w:val="18"/>
                <w:szCs w:val="18"/>
                <w:lang w:val="uk-UA" w:eastAsia="ru-RU"/>
              </w:rPr>
            </w:pPr>
            <w:r w:rsidRPr="00D8419F">
              <w:rPr>
                <w:sz w:val="18"/>
                <w:szCs w:val="18"/>
                <w:lang w:val="uk-UA" w:eastAsia="ru-RU"/>
              </w:rPr>
              <w:lastRenderedPageBreak/>
              <w:t>20,0</w:t>
            </w:r>
          </w:p>
        </w:tc>
        <w:tc>
          <w:tcPr>
            <w:tcW w:w="1365" w:type="dxa"/>
            <w:gridSpan w:val="4"/>
            <w:tcBorders>
              <w:top w:val="single" w:sz="4" w:space="0" w:color="auto"/>
              <w:left w:val="single" w:sz="4" w:space="0" w:color="auto"/>
              <w:bottom w:val="single" w:sz="4" w:space="0" w:color="auto"/>
              <w:right w:val="single" w:sz="4" w:space="0" w:color="auto"/>
            </w:tcBorders>
          </w:tcPr>
          <w:p w:rsidR="00367C6A" w:rsidRPr="00D8419F" w:rsidRDefault="00367C6A" w:rsidP="003F214F">
            <w:pPr>
              <w:pStyle w:val="a6"/>
              <w:ind w:left="0"/>
              <w:rPr>
                <w:rFonts w:eastAsia="Calibri"/>
                <w:color w:val="0000FF"/>
                <w:kern w:val="0"/>
                <w:sz w:val="18"/>
                <w:szCs w:val="18"/>
                <w:u w:val="single"/>
                <w:lang w:eastAsia="en-US"/>
              </w:rPr>
            </w:pPr>
          </w:p>
        </w:tc>
        <w:tc>
          <w:tcPr>
            <w:tcW w:w="1034" w:type="dxa"/>
            <w:gridSpan w:val="3"/>
            <w:tcBorders>
              <w:top w:val="single" w:sz="4" w:space="0" w:color="auto"/>
              <w:left w:val="single" w:sz="4" w:space="0" w:color="auto"/>
              <w:bottom w:val="single" w:sz="4" w:space="0" w:color="auto"/>
              <w:right w:val="single" w:sz="4" w:space="0" w:color="auto"/>
            </w:tcBorders>
          </w:tcPr>
          <w:p w:rsidR="00367C6A" w:rsidRPr="00D8419F" w:rsidRDefault="00367C6A" w:rsidP="003F214F">
            <w:pPr>
              <w:pStyle w:val="a6"/>
              <w:ind w:left="0"/>
              <w:rPr>
                <w:rFonts w:eastAsia="Calibri"/>
                <w:color w:val="99CCFF"/>
                <w:kern w:val="0"/>
                <w:sz w:val="18"/>
                <w:szCs w:val="18"/>
                <w:lang w:val="uk-UA" w:eastAsia="en-US"/>
              </w:rPr>
            </w:pPr>
          </w:p>
        </w:tc>
        <w:tc>
          <w:tcPr>
            <w:tcW w:w="870" w:type="dxa"/>
            <w:gridSpan w:val="4"/>
            <w:tcBorders>
              <w:top w:val="single" w:sz="4" w:space="0" w:color="auto"/>
              <w:left w:val="single" w:sz="4" w:space="0" w:color="auto"/>
              <w:bottom w:val="single" w:sz="4" w:space="0" w:color="auto"/>
              <w:right w:val="single" w:sz="4" w:space="0" w:color="auto"/>
            </w:tcBorders>
          </w:tcPr>
          <w:p w:rsidR="00367C6A" w:rsidRPr="00D8419F" w:rsidRDefault="00367C6A" w:rsidP="003F214F">
            <w:pPr>
              <w:pStyle w:val="a6"/>
              <w:ind w:left="0"/>
              <w:rPr>
                <w:rFonts w:eastAsia="Calibri"/>
                <w:kern w:val="0"/>
                <w:sz w:val="18"/>
                <w:szCs w:val="18"/>
                <w:lang w:val="uk-UA" w:eastAsia="en-US"/>
              </w:rPr>
            </w:pPr>
          </w:p>
        </w:tc>
        <w:tc>
          <w:tcPr>
            <w:tcW w:w="1187" w:type="dxa"/>
            <w:gridSpan w:val="2"/>
            <w:tcBorders>
              <w:top w:val="single" w:sz="4" w:space="0" w:color="auto"/>
              <w:left w:val="single" w:sz="4" w:space="0" w:color="auto"/>
              <w:bottom w:val="single" w:sz="4" w:space="0" w:color="auto"/>
              <w:right w:val="single" w:sz="4" w:space="0" w:color="auto"/>
            </w:tcBorders>
          </w:tcPr>
          <w:p w:rsidR="00367C6A" w:rsidRPr="00D8419F" w:rsidRDefault="00367C6A" w:rsidP="003F214F">
            <w:pPr>
              <w:pStyle w:val="a6"/>
              <w:ind w:left="0"/>
              <w:rPr>
                <w:rFonts w:eastAsia="Calibri"/>
                <w:kern w:val="0"/>
                <w:sz w:val="18"/>
                <w:szCs w:val="18"/>
                <w:lang w:val="uk-UA" w:eastAsia="en-US"/>
              </w:rPr>
            </w:pPr>
          </w:p>
        </w:tc>
        <w:tc>
          <w:tcPr>
            <w:tcW w:w="4260" w:type="dxa"/>
            <w:tcBorders>
              <w:top w:val="single" w:sz="4" w:space="0" w:color="auto"/>
              <w:left w:val="single" w:sz="4" w:space="0" w:color="auto"/>
              <w:bottom w:val="single" w:sz="4" w:space="0" w:color="auto"/>
              <w:right w:val="single" w:sz="4" w:space="0" w:color="auto"/>
            </w:tcBorders>
          </w:tcPr>
          <w:p w:rsidR="00367C6A" w:rsidRPr="00D8419F" w:rsidRDefault="00367C6A" w:rsidP="003F214F">
            <w:pPr>
              <w:pStyle w:val="a6"/>
              <w:ind w:left="0"/>
              <w:rPr>
                <w:rFonts w:eastAsia="Calibri"/>
                <w:kern w:val="0"/>
                <w:sz w:val="18"/>
                <w:szCs w:val="18"/>
                <w:lang w:val="uk-UA" w:eastAsia="en-US"/>
              </w:rPr>
            </w:pPr>
          </w:p>
        </w:tc>
      </w:tr>
      <w:tr w:rsidR="00367C6A" w:rsidRPr="00D8419F" w:rsidTr="003F214F">
        <w:trPr>
          <w:gridAfter w:val="5"/>
          <w:wAfter w:w="6164" w:type="dxa"/>
          <w:trHeight w:val="17"/>
        </w:trPr>
        <w:tc>
          <w:tcPr>
            <w:tcW w:w="449" w:type="dxa"/>
            <w:tcBorders>
              <w:top w:val="single" w:sz="4" w:space="0" w:color="auto"/>
              <w:left w:val="single" w:sz="4" w:space="0" w:color="auto"/>
              <w:bottom w:val="single" w:sz="4" w:space="0" w:color="auto"/>
              <w:right w:val="single" w:sz="4" w:space="0" w:color="auto"/>
            </w:tcBorders>
          </w:tcPr>
          <w:p w:rsidR="00367C6A" w:rsidRPr="00D8419F" w:rsidRDefault="00367C6A" w:rsidP="003F214F">
            <w:pPr>
              <w:rPr>
                <w:sz w:val="18"/>
                <w:szCs w:val="18"/>
                <w:lang w:val="uk-UA"/>
              </w:rPr>
            </w:pPr>
          </w:p>
        </w:tc>
        <w:tc>
          <w:tcPr>
            <w:tcW w:w="485" w:type="dxa"/>
            <w:gridSpan w:val="4"/>
            <w:tcBorders>
              <w:top w:val="single" w:sz="4" w:space="0" w:color="auto"/>
              <w:left w:val="single" w:sz="4" w:space="0" w:color="auto"/>
              <w:bottom w:val="single" w:sz="4" w:space="0" w:color="auto"/>
              <w:right w:val="single" w:sz="4" w:space="0" w:color="auto"/>
            </w:tcBorders>
          </w:tcPr>
          <w:p w:rsidR="00367C6A" w:rsidRPr="00D8419F" w:rsidRDefault="00367C6A" w:rsidP="003F214F">
            <w:pPr>
              <w:rPr>
                <w:sz w:val="18"/>
                <w:szCs w:val="18"/>
                <w:lang w:val="uk-UA"/>
              </w:rPr>
            </w:pPr>
          </w:p>
        </w:tc>
        <w:tc>
          <w:tcPr>
            <w:tcW w:w="4756" w:type="dxa"/>
            <w:gridSpan w:val="3"/>
            <w:tcBorders>
              <w:top w:val="single" w:sz="4" w:space="0" w:color="auto"/>
              <w:left w:val="single" w:sz="4" w:space="0" w:color="auto"/>
              <w:bottom w:val="single" w:sz="4" w:space="0" w:color="auto"/>
              <w:right w:val="single" w:sz="4" w:space="0" w:color="auto"/>
            </w:tcBorders>
            <w:hideMark/>
          </w:tcPr>
          <w:p w:rsidR="00367C6A" w:rsidRPr="00D8419F" w:rsidRDefault="00367C6A" w:rsidP="003F214F">
            <w:pPr>
              <w:jc w:val="both"/>
              <w:rPr>
                <w:sz w:val="18"/>
                <w:szCs w:val="18"/>
                <w:lang w:eastAsia="ru-RU"/>
              </w:rPr>
            </w:pPr>
            <w:r w:rsidRPr="00D8419F">
              <w:rPr>
                <w:b/>
                <w:i/>
                <w:sz w:val="18"/>
                <w:szCs w:val="18"/>
              </w:rPr>
              <w:t xml:space="preserve">Розділ: Загальна середня освіта                                    </w:t>
            </w:r>
          </w:p>
        </w:tc>
        <w:tc>
          <w:tcPr>
            <w:tcW w:w="1180" w:type="dxa"/>
            <w:gridSpan w:val="3"/>
            <w:tcBorders>
              <w:top w:val="single" w:sz="4" w:space="0" w:color="auto"/>
              <w:left w:val="single" w:sz="4" w:space="0" w:color="auto"/>
              <w:bottom w:val="single" w:sz="4" w:space="0" w:color="auto"/>
              <w:right w:val="single" w:sz="4" w:space="0" w:color="auto"/>
            </w:tcBorders>
          </w:tcPr>
          <w:p w:rsidR="00367C6A" w:rsidRPr="00D8419F" w:rsidRDefault="00367C6A" w:rsidP="003F214F">
            <w:pPr>
              <w:rPr>
                <w:sz w:val="18"/>
                <w:szCs w:val="18"/>
                <w:lang w:val="uk-UA"/>
              </w:rPr>
            </w:pPr>
          </w:p>
        </w:tc>
        <w:tc>
          <w:tcPr>
            <w:tcW w:w="1365" w:type="dxa"/>
            <w:gridSpan w:val="4"/>
            <w:tcBorders>
              <w:top w:val="single" w:sz="4" w:space="0" w:color="auto"/>
              <w:left w:val="single" w:sz="4" w:space="0" w:color="auto"/>
              <w:bottom w:val="single" w:sz="4" w:space="0" w:color="auto"/>
              <w:right w:val="single" w:sz="4" w:space="0" w:color="auto"/>
            </w:tcBorders>
          </w:tcPr>
          <w:p w:rsidR="00367C6A" w:rsidRPr="00D8419F" w:rsidRDefault="00367C6A" w:rsidP="003F214F">
            <w:pPr>
              <w:pStyle w:val="a6"/>
              <w:ind w:left="0"/>
              <w:rPr>
                <w:rFonts w:eastAsia="Calibri"/>
                <w:color w:val="0000FF"/>
                <w:kern w:val="0"/>
                <w:sz w:val="18"/>
                <w:szCs w:val="18"/>
                <w:u w:val="single"/>
                <w:lang w:eastAsia="en-US"/>
              </w:rPr>
            </w:pPr>
          </w:p>
        </w:tc>
        <w:tc>
          <w:tcPr>
            <w:tcW w:w="1034" w:type="dxa"/>
            <w:gridSpan w:val="3"/>
            <w:tcBorders>
              <w:top w:val="single" w:sz="4" w:space="0" w:color="auto"/>
              <w:left w:val="single" w:sz="4" w:space="0" w:color="auto"/>
              <w:bottom w:val="single" w:sz="4" w:space="0" w:color="auto"/>
              <w:right w:val="single" w:sz="4" w:space="0" w:color="auto"/>
            </w:tcBorders>
          </w:tcPr>
          <w:p w:rsidR="00367C6A" w:rsidRPr="00D8419F" w:rsidRDefault="00367C6A" w:rsidP="003F214F">
            <w:pPr>
              <w:pStyle w:val="a6"/>
              <w:ind w:left="0"/>
              <w:rPr>
                <w:rFonts w:eastAsia="Calibri"/>
                <w:color w:val="99CCFF"/>
                <w:kern w:val="0"/>
                <w:sz w:val="18"/>
                <w:szCs w:val="18"/>
                <w:lang w:val="uk-UA" w:eastAsia="en-US"/>
              </w:rPr>
            </w:pPr>
          </w:p>
        </w:tc>
        <w:tc>
          <w:tcPr>
            <w:tcW w:w="870" w:type="dxa"/>
            <w:gridSpan w:val="4"/>
            <w:tcBorders>
              <w:top w:val="single" w:sz="4" w:space="0" w:color="auto"/>
              <w:left w:val="single" w:sz="4" w:space="0" w:color="auto"/>
              <w:bottom w:val="single" w:sz="4" w:space="0" w:color="auto"/>
              <w:right w:val="single" w:sz="4" w:space="0" w:color="auto"/>
            </w:tcBorders>
          </w:tcPr>
          <w:p w:rsidR="00367C6A" w:rsidRPr="00D8419F" w:rsidRDefault="00367C6A" w:rsidP="003F214F">
            <w:pPr>
              <w:pStyle w:val="a6"/>
              <w:ind w:left="0"/>
              <w:rPr>
                <w:rFonts w:eastAsia="Calibri"/>
                <w:kern w:val="0"/>
                <w:sz w:val="18"/>
                <w:szCs w:val="18"/>
                <w:lang w:val="uk-UA" w:eastAsia="en-US"/>
              </w:rPr>
            </w:pPr>
          </w:p>
        </w:tc>
        <w:tc>
          <w:tcPr>
            <w:tcW w:w="1187" w:type="dxa"/>
            <w:gridSpan w:val="2"/>
            <w:tcBorders>
              <w:top w:val="single" w:sz="4" w:space="0" w:color="auto"/>
              <w:left w:val="single" w:sz="4" w:space="0" w:color="auto"/>
              <w:bottom w:val="single" w:sz="4" w:space="0" w:color="auto"/>
              <w:right w:val="single" w:sz="4" w:space="0" w:color="auto"/>
            </w:tcBorders>
          </w:tcPr>
          <w:p w:rsidR="00367C6A" w:rsidRPr="00D8419F" w:rsidRDefault="00367C6A" w:rsidP="003F214F">
            <w:pPr>
              <w:pStyle w:val="a6"/>
              <w:ind w:left="0"/>
              <w:rPr>
                <w:rFonts w:eastAsia="Calibri"/>
                <w:kern w:val="0"/>
                <w:sz w:val="18"/>
                <w:szCs w:val="18"/>
                <w:lang w:val="uk-UA" w:eastAsia="en-US"/>
              </w:rPr>
            </w:pPr>
          </w:p>
        </w:tc>
        <w:tc>
          <w:tcPr>
            <w:tcW w:w="4260" w:type="dxa"/>
            <w:tcBorders>
              <w:top w:val="single" w:sz="4" w:space="0" w:color="auto"/>
              <w:left w:val="single" w:sz="4" w:space="0" w:color="auto"/>
              <w:bottom w:val="single" w:sz="4" w:space="0" w:color="auto"/>
              <w:right w:val="single" w:sz="4" w:space="0" w:color="auto"/>
            </w:tcBorders>
          </w:tcPr>
          <w:p w:rsidR="00367C6A" w:rsidRPr="00D8419F" w:rsidRDefault="00367C6A" w:rsidP="003F214F">
            <w:pPr>
              <w:pStyle w:val="a6"/>
              <w:ind w:left="0"/>
              <w:rPr>
                <w:rFonts w:eastAsia="Calibri"/>
                <w:kern w:val="0"/>
                <w:sz w:val="18"/>
                <w:szCs w:val="18"/>
                <w:lang w:val="uk-UA" w:eastAsia="en-US"/>
              </w:rPr>
            </w:pPr>
          </w:p>
        </w:tc>
      </w:tr>
      <w:tr w:rsidR="00367C6A" w:rsidRPr="007D22E9" w:rsidTr="003F214F">
        <w:trPr>
          <w:gridAfter w:val="5"/>
          <w:wAfter w:w="6164" w:type="dxa"/>
          <w:trHeight w:val="17"/>
        </w:trPr>
        <w:tc>
          <w:tcPr>
            <w:tcW w:w="449" w:type="dxa"/>
            <w:tcBorders>
              <w:top w:val="single" w:sz="4" w:space="0" w:color="auto"/>
              <w:left w:val="single" w:sz="4" w:space="0" w:color="auto"/>
              <w:bottom w:val="single" w:sz="4" w:space="0" w:color="auto"/>
              <w:right w:val="single" w:sz="4" w:space="0" w:color="auto"/>
            </w:tcBorders>
          </w:tcPr>
          <w:p w:rsidR="00367C6A" w:rsidRPr="00D8419F" w:rsidRDefault="00367C6A" w:rsidP="003F214F">
            <w:pPr>
              <w:rPr>
                <w:sz w:val="18"/>
                <w:szCs w:val="18"/>
                <w:lang w:val="uk-UA"/>
              </w:rPr>
            </w:pPr>
          </w:p>
        </w:tc>
        <w:tc>
          <w:tcPr>
            <w:tcW w:w="485" w:type="dxa"/>
            <w:gridSpan w:val="4"/>
            <w:tcBorders>
              <w:top w:val="single" w:sz="4" w:space="0" w:color="auto"/>
              <w:left w:val="single" w:sz="4" w:space="0" w:color="auto"/>
              <w:bottom w:val="single" w:sz="4" w:space="0" w:color="auto"/>
              <w:right w:val="single" w:sz="4" w:space="0" w:color="auto"/>
            </w:tcBorders>
            <w:hideMark/>
          </w:tcPr>
          <w:p w:rsidR="00367C6A" w:rsidRPr="00D8419F" w:rsidRDefault="00367C6A" w:rsidP="003F214F">
            <w:pPr>
              <w:rPr>
                <w:sz w:val="18"/>
                <w:szCs w:val="18"/>
                <w:lang w:val="uk-UA"/>
              </w:rPr>
            </w:pPr>
            <w:r w:rsidRPr="00D8419F">
              <w:rPr>
                <w:sz w:val="18"/>
                <w:szCs w:val="18"/>
                <w:lang w:val="uk-UA"/>
              </w:rPr>
              <w:t>1.4</w:t>
            </w:r>
          </w:p>
        </w:tc>
        <w:tc>
          <w:tcPr>
            <w:tcW w:w="4756" w:type="dxa"/>
            <w:gridSpan w:val="3"/>
            <w:tcBorders>
              <w:top w:val="single" w:sz="4" w:space="0" w:color="auto"/>
              <w:left w:val="single" w:sz="4" w:space="0" w:color="auto"/>
              <w:bottom w:val="single" w:sz="4" w:space="0" w:color="auto"/>
              <w:right w:val="single" w:sz="4" w:space="0" w:color="auto"/>
            </w:tcBorders>
            <w:hideMark/>
          </w:tcPr>
          <w:p w:rsidR="00367C6A" w:rsidRPr="00D8419F" w:rsidRDefault="00367C6A" w:rsidP="003F214F">
            <w:pPr>
              <w:rPr>
                <w:sz w:val="18"/>
                <w:szCs w:val="18"/>
              </w:rPr>
            </w:pPr>
            <w:r w:rsidRPr="00D8419F">
              <w:rPr>
                <w:sz w:val="18"/>
                <w:szCs w:val="18"/>
              </w:rPr>
              <w:t xml:space="preserve">Реконструкція та капітальні ремонти  приміщень, дахів, фасадів, заміна дверних і віконних блоків </w:t>
            </w:r>
          </w:p>
          <w:p w:rsidR="00367C6A" w:rsidRPr="00D8419F" w:rsidRDefault="00367C6A" w:rsidP="003F214F">
            <w:pPr>
              <w:rPr>
                <w:sz w:val="18"/>
                <w:szCs w:val="18"/>
                <w:lang w:val="en-US"/>
              </w:rPr>
            </w:pPr>
            <w:r w:rsidRPr="00D8419F">
              <w:rPr>
                <w:sz w:val="18"/>
                <w:szCs w:val="18"/>
                <w:lang w:val="uk-UA"/>
              </w:rPr>
              <w:t xml:space="preserve">(Українська гімназія – 60 тис. ЗОШ № 5 –  110 тис. ЗОШ № 6 –  50 тис. ЗОШ № 7 –  250 тис. ЗОШ № 8 –  300 тис. ЗОШ № 9 –  300 тис. ЗОШ № 10 –  185 тис. ЗОШ № 11 –  290 тис. ЗОШ № 12 –  750 тис. ЗОШ № 13 –  120 тис. ЗОШ № 15 –  350 тис. ЗОШ № 16 –  230 тис. ЗОШ № 20 –  210 тис. ЗОШ № 22 –  150 тис. ЗОШ № 23 –  200 тис. ЗОШ № 24 –  230 тис. ЗОШ № 26 –  200 тис. ЗОШ № 28 –  250 тис. ЗОШ № 29 –  300 тис. ЗОШ № 30 –  200 тис. Класична гімназія – 200 тис. Технічний ліцей – 280 тис. </w:t>
            </w:r>
            <w:r w:rsidRPr="00D8419F">
              <w:rPr>
                <w:sz w:val="18"/>
                <w:szCs w:val="18"/>
                <w:lang w:val="uk-UA" w:eastAsia="ru-RU"/>
              </w:rPr>
              <w:t xml:space="preserve"> ЗОШ з поглибеним вивченням іноземних мов</w:t>
            </w:r>
            <w:r w:rsidRPr="00D8419F">
              <w:rPr>
                <w:sz w:val="18"/>
                <w:szCs w:val="18"/>
                <w:lang w:val="uk-UA"/>
              </w:rPr>
              <w:t xml:space="preserve"> – 280 тис. Школа допризовної підготовки – 30 тис. НВК №7 – 200 тис. НВК №28 – 250 тис. НВК № 32 – 120 тис. Спеціальна школа – 50 тис)</w:t>
            </w:r>
          </w:p>
        </w:tc>
        <w:tc>
          <w:tcPr>
            <w:tcW w:w="1180" w:type="dxa"/>
            <w:gridSpan w:val="3"/>
            <w:tcBorders>
              <w:top w:val="single" w:sz="4" w:space="0" w:color="auto"/>
              <w:left w:val="single" w:sz="4" w:space="0" w:color="auto"/>
              <w:bottom w:val="single" w:sz="4" w:space="0" w:color="auto"/>
              <w:right w:val="single" w:sz="4" w:space="0" w:color="auto"/>
            </w:tcBorders>
            <w:hideMark/>
          </w:tcPr>
          <w:p w:rsidR="00367C6A" w:rsidRPr="00D8419F" w:rsidRDefault="0085388E" w:rsidP="003F214F">
            <w:pPr>
              <w:jc w:val="center"/>
              <w:rPr>
                <w:sz w:val="18"/>
                <w:szCs w:val="18"/>
              </w:rPr>
            </w:pPr>
            <w:r>
              <w:rPr>
                <w:sz w:val="18"/>
                <w:szCs w:val="18"/>
                <w:lang w:val="uk-UA"/>
              </w:rPr>
              <w:t>10</w:t>
            </w:r>
            <w:r w:rsidR="00367C6A" w:rsidRPr="00D8419F">
              <w:rPr>
                <w:sz w:val="18"/>
                <w:szCs w:val="18"/>
                <w:lang w:val="uk-UA"/>
              </w:rPr>
              <w:t>5</w:t>
            </w:r>
            <w:r w:rsidR="00367C6A" w:rsidRPr="00D8419F">
              <w:rPr>
                <w:sz w:val="18"/>
                <w:szCs w:val="18"/>
              </w:rPr>
              <w:t>00.0</w:t>
            </w:r>
          </w:p>
        </w:tc>
        <w:tc>
          <w:tcPr>
            <w:tcW w:w="1365" w:type="dxa"/>
            <w:gridSpan w:val="4"/>
            <w:tcBorders>
              <w:top w:val="single" w:sz="4" w:space="0" w:color="auto"/>
              <w:left w:val="single" w:sz="4" w:space="0" w:color="auto"/>
              <w:bottom w:val="single" w:sz="4" w:space="0" w:color="auto"/>
              <w:right w:val="single" w:sz="4" w:space="0" w:color="auto"/>
            </w:tcBorders>
            <w:hideMark/>
          </w:tcPr>
          <w:p w:rsidR="00367C6A" w:rsidRPr="00D8419F" w:rsidRDefault="00367C6A" w:rsidP="003F214F">
            <w:pPr>
              <w:pStyle w:val="a6"/>
              <w:ind w:left="0"/>
              <w:jc w:val="center"/>
              <w:rPr>
                <w:rFonts w:eastAsia="Calibri"/>
                <w:kern w:val="0"/>
                <w:sz w:val="18"/>
                <w:szCs w:val="18"/>
                <w:lang w:val="uk-UA" w:eastAsia="en-US"/>
              </w:rPr>
            </w:pPr>
            <w:r w:rsidRPr="00D8419F">
              <w:rPr>
                <w:rFonts w:eastAsia="Calibri"/>
                <w:kern w:val="0"/>
                <w:sz w:val="18"/>
                <w:szCs w:val="18"/>
                <w:lang w:val="uk-UA" w:eastAsia="en-US"/>
              </w:rPr>
              <w:t>6 145,0</w:t>
            </w:r>
          </w:p>
        </w:tc>
        <w:tc>
          <w:tcPr>
            <w:tcW w:w="1034" w:type="dxa"/>
            <w:gridSpan w:val="3"/>
            <w:tcBorders>
              <w:top w:val="single" w:sz="4" w:space="0" w:color="auto"/>
              <w:left w:val="single" w:sz="4" w:space="0" w:color="auto"/>
              <w:bottom w:val="single" w:sz="4" w:space="0" w:color="auto"/>
              <w:right w:val="single" w:sz="4" w:space="0" w:color="auto"/>
            </w:tcBorders>
            <w:hideMark/>
          </w:tcPr>
          <w:p w:rsidR="00367C6A" w:rsidRPr="00D8419F" w:rsidRDefault="0085388E" w:rsidP="003F214F">
            <w:pPr>
              <w:pStyle w:val="a6"/>
              <w:ind w:left="0"/>
              <w:jc w:val="center"/>
              <w:rPr>
                <w:rFonts w:eastAsia="Calibri"/>
                <w:kern w:val="0"/>
                <w:sz w:val="18"/>
                <w:szCs w:val="18"/>
                <w:lang w:val="uk-UA" w:eastAsia="en-US"/>
              </w:rPr>
            </w:pPr>
            <w:r>
              <w:rPr>
                <w:rFonts w:eastAsia="Calibri"/>
                <w:kern w:val="0"/>
                <w:sz w:val="18"/>
                <w:szCs w:val="18"/>
                <w:lang w:val="uk-UA" w:eastAsia="en-US"/>
              </w:rPr>
              <w:t>9728</w:t>
            </w:r>
            <w:r w:rsidR="00367C6A" w:rsidRPr="00D8419F">
              <w:rPr>
                <w:rFonts w:eastAsia="Calibri"/>
                <w:kern w:val="0"/>
                <w:sz w:val="18"/>
                <w:szCs w:val="18"/>
                <w:lang w:val="uk-UA" w:eastAsia="en-US"/>
              </w:rPr>
              <w:t>,8</w:t>
            </w:r>
          </w:p>
        </w:tc>
        <w:tc>
          <w:tcPr>
            <w:tcW w:w="870" w:type="dxa"/>
            <w:gridSpan w:val="4"/>
            <w:tcBorders>
              <w:top w:val="single" w:sz="4" w:space="0" w:color="auto"/>
              <w:left w:val="single" w:sz="4" w:space="0" w:color="auto"/>
              <w:bottom w:val="single" w:sz="4" w:space="0" w:color="auto"/>
              <w:right w:val="single" w:sz="4" w:space="0" w:color="auto"/>
            </w:tcBorders>
          </w:tcPr>
          <w:p w:rsidR="00367C6A" w:rsidRPr="00D8419F" w:rsidRDefault="00367C6A" w:rsidP="003F214F">
            <w:pPr>
              <w:pStyle w:val="a6"/>
              <w:ind w:left="0"/>
              <w:rPr>
                <w:rFonts w:eastAsia="Calibri"/>
                <w:kern w:val="0"/>
                <w:sz w:val="18"/>
                <w:szCs w:val="18"/>
                <w:lang w:val="uk-UA" w:eastAsia="en-US"/>
              </w:rPr>
            </w:pPr>
          </w:p>
        </w:tc>
        <w:tc>
          <w:tcPr>
            <w:tcW w:w="1187" w:type="dxa"/>
            <w:gridSpan w:val="2"/>
            <w:tcBorders>
              <w:top w:val="single" w:sz="4" w:space="0" w:color="auto"/>
              <w:left w:val="single" w:sz="4" w:space="0" w:color="auto"/>
              <w:bottom w:val="single" w:sz="4" w:space="0" w:color="auto"/>
              <w:right w:val="single" w:sz="4" w:space="0" w:color="auto"/>
            </w:tcBorders>
            <w:hideMark/>
          </w:tcPr>
          <w:p w:rsidR="00367C6A" w:rsidRPr="00D8419F" w:rsidRDefault="0085388E" w:rsidP="003F214F">
            <w:pPr>
              <w:pStyle w:val="a6"/>
              <w:ind w:left="0"/>
              <w:jc w:val="center"/>
              <w:rPr>
                <w:rFonts w:eastAsia="Calibri"/>
                <w:kern w:val="0"/>
                <w:sz w:val="18"/>
                <w:szCs w:val="18"/>
                <w:lang w:val="uk-UA" w:eastAsia="en-US"/>
              </w:rPr>
            </w:pPr>
            <w:r>
              <w:rPr>
                <w:rFonts w:eastAsia="Calibri"/>
                <w:kern w:val="0"/>
                <w:sz w:val="18"/>
                <w:szCs w:val="18"/>
                <w:lang w:val="uk-UA" w:eastAsia="en-US"/>
              </w:rPr>
              <w:t>9301</w:t>
            </w:r>
            <w:r w:rsidR="00367C6A" w:rsidRPr="00D8419F">
              <w:rPr>
                <w:rFonts w:eastAsia="Calibri"/>
                <w:kern w:val="0"/>
                <w:sz w:val="18"/>
                <w:szCs w:val="18"/>
                <w:lang w:eastAsia="en-US"/>
              </w:rPr>
              <w:t>,</w:t>
            </w:r>
            <w:r>
              <w:rPr>
                <w:rFonts w:eastAsia="Calibri"/>
                <w:kern w:val="0"/>
                <w:sz w:val="18"/>
                <w:szCs w:val="18"/>
                <w:lang w:val="uk-UA" w:eastAsia="en-US"/>
              </w:rPr>
              <w:t>0</w:t>
            </w:r>
          </w:p>
        </w:tc>
        <w:tc>
          <w:tcPr>
            <w:tcW w:w="4260" w:type="dxa"/>
            <w:tcBorders>
              <w:top w:val="single" w:sz="4" w:space="0" w:color="auto"/>
              <w:left w:val="single" w:sz="4" w:space="0" w:color="auto"/>
              <w:bottom w:val="single" w:sz="4" w:space="0" w:color="auto"/>
              <w:right w:val="single" w:sz="4" w:space="0" w:color="auto"/>
            </w:tcBorders>
            <w:hideMark/>
          </w:tcPr>
          <w:p w:rsidR="00367C6A" w:rsidRPr="00D8419F" w:rsidRDefault="00367C6A" w:rsidP="003F214F">
            <w:pPr>
              <w:pStyle w:val="afc"/>
              <w:rPr>
                <w:rFonts w:ascii="Times New Roman" w:hAnsi="Times New Roman" w:cs="Times New Roman"/>
                <w:sz w:val="18"/>
                <w:szCs w:val="18"/>
              </w:rPr>
            </w:pPr>
            <w:r w:rsidRPr="00D8419F">
              <w:rPr>
                <w:rFonts w:ascii="Times New Roman" w:hAnsi="Times New Roman" w:cs="Times New Roman"/>
                <w:sz w:val="18"/>
                <w:szCs w:val="18"/>
              </w:rPr>
              <w:t xml:space="preserve">Виконано ремонт </w:t>
            </w:r>
            <w:r w:rsidR="0085388E">
              <w:rPr>
                <w:rFonts w:ascii="Times New Roman" w:hAnsi="Times New Roman" w:cs="Times New Roman"/>
                <w:sz w:val="18"/>
                <w:szCs w:val="18"/>
              </w:rPr>
              <w:t xml:space="preserve">і реконструкцію </w:t>
            </w:r>
            <w:r w:rsidRPr="00D8419F">
              <w:rPr>
                <w:rFonts w:ascii="Times New Roman" w:hAnsi="Times New Roman" w:cs="Times New Roman"/>
                <w:sz w:val="18"/>
                <w:szCs w:val="18"/>
              </w:rPr>
              <w:t>приміщень та дахів</w:t>
            </w:r>
          </w:p>
          <w:p w:rsidR="00367C6A" w:rsidRPr="00D8419F" w:rsidRDefault="0085388E" w:rsidP="003F214F">
            <w:pPr>
              <w:pStyle w:val="afc"/>
              <w:rPr>
                <w:rFonts w:ascii="Times New Roman" w:hAnsi="Times New Roman" w:cs="Times New Roman"/>
                <w:sz w:val="18"/>
                <w:szCs w:val="18"/>
              </w:rPr>
            </w:pPr>
            <w:r>
              <w:rPr>
                <w:rFonts w:ascii="Times New Roman" w:hAnsi="Times New Roman" w:cs="Times New Roman"/>
                <w:sz w:val="18"/>
                <w:szCs w:val="18"/>
              </w:rPr>
              <w:t xml:space="preserve">Українська гімназія, </w:t>
            </w:r>
            <w:r w:rsidR="00367C6A" w:rsidRPr="00D8419F">
              <w:rPr>
                <w:rFonts w:ascii="Times New Roman" w:hAnsi="Times New Roman" w:cs="Times New Roman"/>
                <w:sz w:val="18"/>
                <w:szCs w:val="18"/>
                <w:lang w:eastAsia="ru-RU"/>
              </w:rPr>
              <w:t>ЗОШ №№</w:t>
            </w:r>
            <w:r>
              <w:rPr>
                <w:rFonts w:ascii="Times New Roman" w:hAnsi="Times New Roman" w:cs="Times New Roman"/>
                <w:sz w:val="18"/>
                <w:szCs w:val="18"/>
                <w:lang w:eastAsia="ru-RU"/>
              </w:rPr>
              <w:t xml:space="preserve">2,4,5-11,школа </w:t>
            </w:r>
            <w:r w:rsidR="00C27320">
              <w:rPr>
                <w:rFonts w:ascii="Times New Roman" w:hAnsi="Times New Roman" w:cs="Times New Roman"/>
                <w:sz w:val="18"/>
                <w:szCs w:val="18"/>
                <w:lang w:eastAsia="ru-RU"/>
              </w:rPr>
              <w:t>Й.Сліпого,14-17,19-26, 28-</w:t>
            </w:r>
            <w:r w:rsidR="00367C6A" w:rsidRPr="00D8419F">
              <w:rPr>
                <w:rFonts w:ascii="Times New Roman" w:hAnsi="Times New Roman" w:cs="Times New Roman"/>
                <w:sz w:val="18"/>
                <w:szCs w:val="18"/>
                <w:lang w:eastAsia="ru-RU"/>
              </w:rPr>
              <w:t>30 Технічний ліцей,Класична гімназія,</w:t>
            </w:r>
            <w:r w:rsidR="00C27320">
              <w:rPr>
                <w:rFonts w:ascii="Times New Roman" w:hAnsi="Times New Roman" w:cs="Times New Roman"/>
                <w:sz w:val="18"/>
                <w:szCs w:val="18"/>
                <w:lang w:eastAsia="ru-RU"/>
              </w:rPr>
              <w:t xml:space="preserve">  З</w:t>
            </w:r>
            <w:r w:rsidR="00367C6A" w:rsidRPr="00D8419F">
              <w:rPr>
                <w:rFonts w:ascii="Times New Roman" w:hAnsi="Times New Roman" w:cs="Times New Roman"/>
                <w:sz w:val="18"/>
                <w:szCs w:val="18"/>
                <w:lang w:eastAsia="ru-RU"/>
              </w:rPr>
              <w:t>ОШ з поглибеним вивченням іноземних мов,ЗОШ з поглибленим вивченням економіки</w:t>
            </w:r>
            <w:r w:rsidR="00C27320">
              <w:rPr>
                <w:rFonts w:ascii="Times New Roman" w:hAnsi="Times New Roman" w:cs="Times New Roman"/>
                <w:sz w:val="18"/>
                <w:szCs w:val="18"/>
              </w:rPr>
              <w:t xml:space="preserve">, </w:t>
            </w:r>
            <w:r w:rsidR="00367C6A" w:rsidRPr="00D8419F">
              <w:rPr>
                <w:rFonts w:ascii="Times New Roman" w:hAnsi="Times New Roman" w:cs="Times New Roman"/>
                <w:sz w:val="18"/>
                <w:szCs w:val="18"/>
                <w:lang w:eastAsia="ru-RU"/>
              </w:rPr>
              <w:t>Школа допризовної підготовки   Спеціальна школа</w:t>
            </w:r>
            <w:r w:rsidR="00C27320">
              <w:rPr>
                <w:rFonts w:ascii="Times New Roman" w:hAnsi="Times New Roman" w:cs="Times New Roman"/>
                <w:sz w:val="18"/>
                <w:szCs w:val="18"/>
              </w:rPr>
              <w:t>,</w:t>
            </w:r>
            <w:r w:rsidR="00C27320">
              <w:rPr>
                <w:rFonts w:ascii="Times New Roman" w:hAnsi="Times New Roman" w:cs="Times New Roman"/>
                <w:sz w:val="18"/>
                <w:szCs w:val="18"/>
                <w:lang w:eastAsia="ru-RU"/>
              </w:rPr>
              <w:t>Галицький коледж</w:t>
            </w:r>
          </w:p>
          <w:p w:rsidR="00367C6A" w:rsidRPr="00D8419F" w:rsidRDefault="00367C6A" w:rsidP="003F214F">
            <w:pPr>
              <w:pStyle w:val="afc"/>
              <w:rPr>
                <w:rFonts w:ascii="Times New Roman" w:hAnsi="Times New Roman" w:cs="Times New Roman"/>
                <w:sz w:val="18"/>
                <w:szCs w:val="18"/>
              </w:rPr>
            </w:pPr>
          </w:p>
        </w:tc>
      </w:tr>
      <w:tr w:rsidR="00367C6A" w:rsidRPr="00D8419F" w:rsidTr="003F214F">
        <w:trPr>
          <w:gridAfter w:val="5"/>
          <w:wAfter w:w="6164" w:type="dxa"/>
          <w:trHeight w:val="17"/>
        </w:trPr>
        <w:tc>
          <w:tcPr>
            <w:tcW w:w="449" w:type="dxa"/>
            <w:tcBorders>
              <w:top w:val="single" w:sz="4" w:space="0" w:color="auto"/>
              <w:left w:val="single" w:sz="4" w:space="0" w:color="auto"/>
              <w:bottom w:val="single" w:sz="4" w:space="0" w:color="auto"/>
              <w:right w:val="single" w:sz="4" w:space="0" w:color="auto"/>
            </w:tcBorders>
          </w:tcPr>
          <w:p w:rsidR="00367C6A" w:rsidRPr="00D8419F" w:rsidRDefault="00367C6A" w:rsidP="003F214F">
            <w:pPr>
              <w:rPr>
                <w:sz w:val="18"/>
                <w:szCs w:val="18"/>
                <w:lang w:val="uk-UA"/>
              </w:rPr>
            </w:pPr>
          </w:p>
        </w:tc>
        <w:tc>
          <w:tcPr>
            <w:tcW w:w="485" w:type="dxa"/>
            <w:gridSpan w:val="4"/>
            <w:tcBorders>
              <w:top w:val="single" w:sz="4" w:space="0" w:color="auto"/>
              <w:left w:val="single" w:sz="4" w:space="0" w:color="auto"/>
              <w:bottom w:val="single" w:sz="4" w:space="0" w:color="auto"/>
              <w:right w:val="single" w:sz="4" w:space="0" w:color="auto"/>
            </w:tcBorders>
            <w:hideMark/>
          </w:tcPr>
          <w:p w:rsidR="00367C6A" w:rsidRPr="00D8419F" w:rsidRDefault="00367C6A" w:rsidP="003F214F">
            <w:pPr>
              <w:rPr>
                <w:sz w:val="18"/>
                <w:szCs w:val="18"/>
                <w:lang w:val="uk-UA"/>
              </w:rPr>
            </w:pPr>
            <w:r w:rsidRPr="00D8419F">
              <w:rPr>
                <w:sz w:val="18"/>
                <w:szCs w:val="18"/>
                <w:lang w:val="uk-UA"/>
              </w:rPr>
              <w:t>1.5</w:t>
            </w:r>
          </w:p>
        </w:tc>
        <w:tc>
          <w:tcPr>
            <w:tcW w:w="4756" w:type="dxa"/>
            <w:gridSpan w:val="3"/>
            <w:tcBorders>
              <w:top w:val="single" w:sz="4" w:space="0" w:color="auto"/>
              <w:left w:val="single" w:sz="4" w:space="0" w:color="auto"/>
              <w:bottom w:val="single" w:sz="4" w:space="0" w:color="auto"/>
              <w:right w:val="single" w:sz="4" w:space="0" w:color="auto"/>
            </w:tcBorders>
            <w:hideMark/>
          </w:tcPr>
          <w:p w:rsidR="00367C6A" w:rsidRPr="00D8419F" w:rsidRDefault="00367C6A" w:rsidP="003F214F">
            <w:pPr>
              <w:rPr>
                <w:sz w:val="18"/>
                <w:szCs w:val="18"/>
                <w:lang w:val="en-US"/>
              </w:rPr>
            </w:pPr>
            <w:r w:rsidRPr="00D8419F">
              <w:rPr>
                <w:sz w:val="18"/>
                <w:szCs w:val="18"/>
              </w:rPr>
              <w:t>Встановлення нових  та ремонт наявних спортикомплексів у ЗНЗ</w:t>
            </w:r>
            <w:r w:rsidRPr="00D8419F">
              <w:rPr>
                <w:sz w:val="18"/>
                <w:szCs w:val="18"/>
                <w:lang w:val="uk-UA"/>
              </w:rPr>
              <w:t>(ЗОШ № 3 –  450 тис. ЗОШ №5 – 1 458,6 тис. ТНВК Школа-сад №35 – 700 тис.)</w:t>
            </w:r>
          </w:p>
        </w:tc>
        <w:tc>
          <w:tcPr>
            <w:tcW w:w="1180" w:type="dxa"/>
            <w:gridSpan w:val="3"/>
            <w:tcBorders>
              <w:top w:val="single" w:sz="4" w:space="0" w:color="auto"/>
              <w:left w:val="single" w:sz="4" w:space="0" w:color="auto"/>
              <w:bottom w:val="single" w:sz="4" w:space="0" w:color="auto"/>
              <w:right w:val="single" w:sz="4" w:space="0" w:color="auto"/>
            </w:tcBorders>
            <w:hideMark/>
          </w:tcPr>
          <w:p w:rsidR="00367C6A" w:rsidRPr="00D8419F" w:rsidRDefault="00C27320" w:rsidP="003F214F">
            <w:pPr>
              <w:jc w:val="center"/>
              <w:rPr>
                <w:sz w:val="18"/>
                <w:szCs w:val="18"/>
              </w:rPr>
            </w:pPr>
            <w:r>
              <w:rPr>
                <w:sz w:val="18"/>
                <w:szCs w:val="18"/>
                <w:lang w:val="uk-UA"/>
              </w:rPr>
              <w:t>4</w:t>
            </w:r>
            <w:r w:rsidR="00367C6A" w:rsidRPr="00D8419F">
              <w:rPr>
                <w:sz w:val="18"/>
                <w:szCs w:val="18"/>
                <w:lang w:val="uk-UA"/>
              </w:rPr>
              <w:t>0</w:t>
            </w:r>
            <w:r w:rsidR="00367C6A" w:rsidRPr="00D8419F">
              <w:rPr>
                <w:sz w:val="18"/>
                <w:szCs w:val="18"/>
              </w:rPr>
              <w:t>00</w:t>
            </w:r>
            <w:r w:rsidR="00367C6A" w:rsidRPr="00D8419F">
              <w:rPr>
                <w:sz w:val="18"/>
                <w:szCs w:val="18"/>
                <w:lang w:val="uk-UA"/>
              </w:rPr>
              <w:t>,</w:t>
            </w:r>
            <w:r w:rsidR="00367C6A" w:rsidRPr="00D8419F">
              <w:rPr>
                <w:sz w:val="18"/>
                <w:szCs w:val="18"/>
              </w:rPr>
              <w:t>0</w:t>
            </w:r>
          </w:p>
        </w:tc>
        <w:tc>
          <w:tcPr>
            <w:tcW w:w="1365" w:type="dxa"/>
            <w:gridSpan w:val="4"/>
            <w:tcBorders>
              <w:top w:val="single" w:sz="4" w:space="0" w:color="auto"/>
              <w:left w:val="single" w:sz="4" w:space="0" w:color="auto"/>
              <w:bottom w:val="single" w:sz="4" w:space="0" w:color="auto"/>
              <w:right w:val="single" w:sz="4" w:space="0" w:color="auto"/>
            </w:tcBorders>
            <w:hideMark/>
          </w:tcPr>
          <w:p w:rsidR="00367C6A" w:rsidRPr="00D8419F" w:rsidRDefault="00367C6A" w:rsidP="003F214F">
            <w:pPr>
              <w:pStyle w:val="a6"/>
              <w:ind w:left="0"/>
              <w:jc w:val="center"/>
              <w:rPr>
                <w:rFonts w:eastAsia="Calibri"/>
                <w:kern w:val="0"/>
                <w:sz w:val="18"/>
                <w:szCs w:val="18"/>
                <w:lang w:val="uk-UA" w:eastAsia="en-US"/>
              </w:rPr>
            </w:pPr>
            <w:r w:rsidRPr="00D8419F">
              <w:rPr>
                <w:rFonts w:eastAsia="Calibri"/>
                <w:kern w:val="0"/>
                <w:sz w:val="18"/>
                <w:szCs w:val="18"/>
                <w:lang w:val="uk-UA" w:eastAsia="en-US"/>
              </w:rPr>
              <w:t>2 608,6</w:t>
            </w:r>
          </w:p>
        </w:tc>
        <w:tc>
          <w:tcPr>
            <w:tcW w:w="1034" w:type="dxa"/>
            <w:gridSpan w:val="3"/>
            <w:tcBorders>
              <w:top w:val="single" w:sz="4" w:space="0" w:color="auto"/>
              <w:left w:val="single" w:sz="4" w:space="0" w:color="auto"/>
              <w:bottom w:val="single" w:sz="4" w:space="0" w:color="auto"/>
              <w:right w:val="single" w:sz="4" w:space="0" w:color="auto"/>
            </w:tcBorders>
            <w:hideMark/>
          </w:tcPr>
          <w:p w:rsidR="00367C6A" w:rsidRPr="00D8419F" w:rsidRDefault="00C27320" w:rsidP="003F214F">
            <w:pPr>
              <w:pStyle w:val="a6"/>
              <w:ind w:left="0"/>
              <w:jc w:val="center"/>
              <w:rPr>
                <w:rFonts w:eastAsia="Calibri"/>
                <w:kern w:val="0"/>
                <w:sz w:val="18"/>
                <w:szCs w:val="18"/>
                <w:lang w:eastAsia="en-US"/>
              </w:rPr>
            </w:pPr>
            <w:r>
              <w:rPr>
                <w:rFonts w:eastAsia="Calibri"/>
                <w:kern w:val="0"/>
                <w:sz w:val="18"/>
                <w:szCs w:val="18"/>
                <w:lang w:val="uk-UA" w:eastAsia="en-US"/>
              </w:rPr>
              <w:t>3595</w:t>
            </w:r>
            <w:r w:rsidR="00367C6A" w:rsidRPr="00D8419F">
              <w:rPr>
                <w:rFonts w:eastAsia="Calibri"/>
                <w:kern w:val="0"/>
                <w:sz w:val="18"/>
                <w:szCs w:val="18"/>
                <w:lang w:val="uk-UA" w:eastAsia="en-US"/>
              </w:rPr>
              <w:t>,</w:t>
            </w:r>
            <w:r>
              <w:rPr>
                <w:rFonts w:eastAsia="Calibri"/>
                <w:kern w:val="0"/>
                <w:sz w:val="18"/>
                <w:szCs w:val="18"/>
                <w:lang w:val="uk-UA" w:eastAsia="en-US"/>
              </w:rPr>
              <w:t>7</w:t>
            </w:r>
          </w:p>
        </w:tc>
        <w:tc>
          <w:tcPr>
            <w:tcW w:w="870" w:type="dxa"/>
            <w:gridSpan w:val="4"/>
            <w:tcBorders>
              <w:top w:val="single" w:sz="4" w:space="0" w:color="auto"/>
              <w:left w:val="single" w:sz="4" w:space="0" w:color="auto"/>
              <w:bottom w:val="single" w:sz="4" w:space="0" w:color="auto"/>
              <w:right w:val="single" w:sz="4" w:space="0" w:color="auto"/>
            </w:tcBorders>
          </w:tcPr>
          <w:p w:rsidR="00367C6A" w:rsidRPr="00D8419F" w:rsidRDefault="00367C6A" w:rsidP="003F214F">
            <w:pPr>
              <w:pStyle w:val="a6"/>
              <w:ind w:left="0"/>
              <w:rPr>
                <w:rFonts w:eastAsia="Calibri"/>
                <w:kern w:val="0"/>
                <w:sz w:val="18"/>
                <w:szCs w:val="18"/>
                <w:lang w:val="uk-UA" w:eastAsia="en-US"/>
              </w:rPr>
            </w:pPr>
          </w:p>
        </w:tc>
        <w:tc>
          <w:tcPr>
            <w:tcW w:w="1187" w:type="dxa"/>
            <w:gridSpan w:val="2"/>
            <w:tcBorders>
              <w:top w:val="single" w:sz="4" w:space="0" w:color="auto"/>
              <w:left w:val="single" w:sz="4" w:space="0" w:color="auto"/>
              <w:bottom w:val="single" w:sz="4" w:space="0" w:color="auto"/>
              <w:right w:val="single" w:sz="4" w:space="0" w:color="auto"/>
            </w:tcBorders>
            <w:hideMark/>
          </w:tcPr>
          <w:p w:rsidR="00367C6A" w:rsidRPr="00D8419F" w:rsidRDefault="00C27320" w:rsidP="003F214F">
            <w:pPr>
              <w:pStyle w:val="a6"/>
              <w:ind w:left="0"/>
              <w:jc w:val="center"/>
              <w:rPr>
                <w:rFonts w:eastAsia="Calibri"/>
                <w:kern w:val="0"/>
                <w:sz w:val="18"/>
                <w:szCs w:val="18"/>
                <w:highlight w:val="yellow"/>
                <w:lang w:val="uk-UA" w:eastAsia="en-US"/>
              </w:rPr>
            </w:pPr>
            <w:r>
              <w:rPr>
                <w:rFonts w:eastAsia="Calibri"/>
                <w:kern w:val="0"/>
                <w:sz w:val="18"/>
                <w:szCs w:val="18"/>
                <w:lang w:val="uk-UA" w:eastAsia="en-US"/>
              </w:rPr>
              <w:t>3595</w:t>
            </w:r>
            <w:r w:rsidR="00367C6A" w:rsidRPr="00D8419F">
              <w:rPr>
                <w:rFonts w:eastAsia="Calibri"/>
                <w:kern w:val="0"/>
                <w:sz w:val="18"/>
                <w:szCs w:val="18"/>
                <w:lang w:eastAsia="en-US"/>
              </w:rPr>
              <w:t>,</w:t>
            </w:r>
            <w:r>
              <w:rPr>
                <w:rFonts w:eastAsia="Calibri"/>
                <w:kern w:val="0"/>
                <w:sz w:val="18"/>
                <w:szCs w:val="18"/>
                <w:lang w:val="uk-UA" w:eastAsia="en-US"/>
              </w:rPr>
              <w:t>7</w:t>
            </w:r>
          </w:p>
        </w:tc>
        <w:tc>
          <w:tcPr>
            <w:tcW w:w="4260" w:type="dxa"/>
            <w:tcBorders>
              <w:top w:val="single" w:sz="4" w:space="0" w:color="auto"/>
              <w:left w:val="single" w:sz="4" w:space="0" w:color="auto"/>
              <w:bottom w:val="single" w:sz="4" w:space="0" w:color="auto"/>
              <w:right w:val="single" w:sz="4" w:space="0" w:color="auto"/>
            </w:tcBorders>
            <w:hideMark/>
          </w:tcPr>
          <w:p w:rsidR="00367C6A" w:rsidRPr="00D8419F" w:rsidRDefault="00C27320" w:rsidP="003F214F">
            <w:pPr>
              <w:pStyle w:val="afc"/>
              <w:rPr>
                <w:rFonts w:ascii="Times New Roman" w:hAnsi="Times New Roman" w:cs="Times New Roman"/>
                <w:sz w:val="18"/>
                <w:szCs w:val="18"/>
              </w:rPr>
            </w:pPr>
            <w:r>
              <w:rPr>
                <w:rFonts w:ascii="Times New Roman" w:hAnsi="Times New Roman" w:cs="Times New Roman"/>
                <w:sz w:val="18"/>
                <w:szCs w:val="18"/>
              </w:rPr>
              <w:t>Роботи завершено ЗОШ № 3,</w:t>
            </w:r>
            <w:r w:rsidR="00367C6A" w:rsidRPr="00D8419F">
              <w:rPr>
                <w:rFonts w:ascii="Times New Roman" w:hAnsi="Times New Roman" w:cs="Times New Roman"/>
                <w:sz w:val="18"/>
                <w:szCs w:val="18"/>
              </w:rPr>
              <w:t xml:space="preserve"> №5</w:t>
            </w:r>
            <w:r>
              <w:rPr>
                <w:rFonts w:ascii="Times New Roman" w:hAnsi="Times New Roman" w:cs="Times New Roman"/>
                <w:sz w:val="18"/>
                <w:szCs w:val="18"/>
              </w:rPr>
              <w:t xml:space="preserve">, </w:t>
            </w:r>
            <w:r w:rsidR="00367C6A" w:rsidRPr="00D8419F">
              <w:rPr>
                <w:rFonts w:ascii="Times New Roman" w:hAnsi="Times New Roman" w:cs="Times New Roman"/>
                <w:sz w:val="18"/>
                <w:szCs w:val="18"/>
              </w:rPr>
              <w:t xml:space="preserve">Школа-сад №35 </w:t>
            </w:r>
          </w:p>
        </w:tc>
      </w:tr>
      <w:tr w:rsidR="00367C6A" w:rsidRPr="00D8419F" w:rsidTr="003F214F">
        <w:trPr>
          <w:gridAfter w:val="5"/>
          <w:wAfter w:w="6164" w:type="dxa"/>
          <w:trHeight w:val="46"/>
        </w:trPr>
        <w:tc>
          <w:tcPr>
            <w:tcW w:w="449" w:type="dxa"/>
            <w:tcBorders>
              <w:top w:val="single" w:sz="4" w:space="0" w:color="auto"/>
              <w:left w:val="single" w:sz="4" w:space="0" w:color="auto"/>
              <w:bottom w:val="single" w:sz="4" w:space="0" w:color="auto"/>
              <w:right w:val="single" w:sz="4" w:space="0" w:color="auto"/>
            </w:tcBorders>
          </w:tcPr>
          <w:p w:rsidR="00367C6A" w:rsidRPr="00D8419F" w:rsidRDefault="00367C6A" w:rsidP="003F214F">
            <w:pPr>
              <w:rPr>
                <w:sz w:val="18"/>
                <w:szCs w:val="18"/>
                <w:lang w:val="uk-UA"/>
              </w:rPr>
            </w:pPr>
          </w:p>
        </w:tc>
        <w:tc>
          <w:tcPr>
            <w:tcW w:w="485" w:type="dxa"/>
            <w:gridSpan w:val="4"/>
            <w:tcBorders>
              <w:top w:val="single" w:sz="4" w:space="0" w:color="auto"/>
              <w:left w:val="single" w:sz="4" w:space="0" w:color="auto"/>
              <w:bottom w:val="single" w:sz="4" w:space="0" w:color="auto"/>
              <w:right w:val="single" w:sz="4" w:space="0" w:color="auto"/>
            </w:tcBorders>
            <w:hideMark/>
          </w:tcPr>
          <w:p w:rsidR="00367C6A" w:rsidRPr="00D8419F" w:rsidRDefault="00367C6A" w:rsidP="003F214F">
            <w:pPr>
              <w:rPr>
                <w:sz w:val="18"/>
                <w:szCs w:val="18"/>
                <w:lang w:val="uk-UA"/>
              </w:rPr>
            </w:pPr>
            <w:r w:rsidRPr="00D8419F">
              <w:rPr>
                <w:sz w:val="18"/>
                <w:szCs w:val="18"/>
                <w:lang w:val="uk-UA"/>
              </w:rPr>
              <w:t>1.6</w:t>
            </w:r>
          </w:p>
        </w:tc>
        <w:tc>
          <w:tcPr>
            <w:tcW w:w="4756" w:type="dxa"/>
            <w:gridSpan w:val="3"/>
            <w:tcBorders>
              <w:top w:val="single" w:sz="4" w:space="0" w:color="auto"/>
              <w:left w:val="single" w:sz="4" w:space="0" w:color="auto"/>
              <w:bottom w:val="single" w:sz="4" w:space="0" w:color="auto"/>
              <w:right w:val="single" w:sz="4" w:space="0" w:color="auto"/>
            </w:tcBorders>
            <w:hideMark/>
          </w:tcPr>
          <w:p w:rsidR="00367C6A" w:rsidRPr="00D8419F" w:rsidRDefault="00367C6A" w:rsidP="003F214F">
            <w:pPr>
              <w:rPr>
                <w:sz w:val="18"/>
                <w:szCs w:val="18"/>
                <w:lang w:val="uk-UA"/>
              </w:rPr>
            </w:pPr>
            <w:r w:rsidRPr="00D8419F">
              <w:rPr>
                <w:sz w:val="18"/>
                <w:szCs w:val="18"/>
                <w:lang w:val="uk-UA"/>
              </w:rPr>
              <w:t>Капітальні ремонти та модернізація систем комунікацій (тепло-, водо- та електропостачання).</w:t>
            </w:r>
          </w:p>
          <w:p w:rsidR="00367C6A" w:rsidRPr="00D8419F" w:rsidRDefault="00367C6A" w:rsidP="003F214F">
            <w:pPr>
              <w:rPr>
                <w:sz w:val="18"/>
                <w:szCs w:val="18"/>
              </w:rPr>
            </w:pPr>
            <w:r w:rsidRPr="00D8419F">
              <w:rPr>
                <w:sz w:val="18"/>
                <w:szCs w:val="18"/>
                <w:lang w:val="uk-UA"/>
              </w:rPr>
              <w:t>(ЗОШ №2 – 414,4 тис.ЗОШ №13-350,0 ЗОШ №14 – 300 тис. ЗОШ №17 – 579 тис ЗОШ №18 – 200 тис. ЗОШ №19 – 125 тис. ЗОШ №21 – 250 тис. ЗОШ №22 – 150 тис. ЗОШ №25 – 150 тис. ЗОШ №27 – 180 тис. ЗОШ економічна – 200 тис. НВК Школа-сад №35 – 350 тис Спеціальна школа – 100 тис)</w:t>
            </w:r>
          </w:p>
        </w:tc>
        <w:tc>
          <w:tcPr>
            <w:tcW w:w="1180" w:type="dxa"/>
            <w:gridSpan w:val="3"/>
            <w:tcBorders>
              <w:top w:val="single" w:sz="4" w:space="0" w:color="auto"/>
              <w:left w:val="single" w:sz="4" w:space="0" w:color="auto"/>
              <w:bottom w:val="single" w:sz="4" w:space="0" w:color="auto"/>
              <w:right w:val="single" w:sz="4" w:space="0" w:color="auto"/>
            </w:tcBorders>
            <w:hideMark/>
          </w:tcPr>
          <w:p w:rsidR="00367C6A" w:rsidRPr="00D8419F" w:rsidRDefault="00367C6A" w:rsidP="003F214F">
            <w:pPr>
              <w:jc w:val="center"/>
              <w:rPr>
                <w:sz w:val="18"/>
                <w:szCs w:val="18"/>
              </w:rPr>
            </w:pPr>
            <w:r w:rsidRPr="00D8419F">
              <w:rPr>
                <w:sz w:val="18"/>
                <w:szCs w:val="18"/>
                <w:lang w:val="uk-UA"/>
              </w:rPr>
              <w:t>30</w:t>
            </w:r>
            <w:r w:rsidRPr="00D8419F">
              <w:rPr>
                <w:sz w:val="18"/>
                <w:szCs w:val="18"/>
              </w:rPr>
              <w:t>00.0</w:t>
            </w:r>
          </w:p>
        </w:tc>
        <w:tc>
          <w:tcPr>
            <w:tcW w:w="1365" w:type="dxa"/>
            <w:gridSpan w:val="4"/>
            <w:tcBorders>
              <w:top w:val="single" w:sz="4" w:space="0" w:color="auto"/>
              <w:left w:val="single" w:sz="4" w:space="0" w:color="auto"/>
              <w:bottom w:val="single" w:sz="4" w:space="0" w:color="auto"/>
              <w:right w:val="single" w:sz="4" w:space="0" w:color="auto"/>
            </w:tcBorders>
            <w:hideMark/>
          </w:tcPr>
          <w:p w:rsidR="00367C6A" w:rsidRPr="00D8419F" w:rsidRDefault="00367C6A" w:rsidP="003F214F">
            <w:pPr>
              <w:jc w:val="center"/>
              <w:rPr>
                <w:sz w:val="18"/>
                <w:szCs w:val="18"/>
              </w:rPr>
            </w:pPr>
            <w:r w:rsidRPr="00D8419F">
              <w:rPr>
                <w:sz w:val="18"/>
                <w:szCs w:val="18"/>
              </w:rPr>
              <w:t>2 998,4</w:t>
            </w:r>
          </w:p>
        </w:tc>
        <w:tc>
          <w:tcPr>
            <w:tcW w:w="1034" w:type="dxa"/>
            <w:gridSpan w:val="3"/>
            <w:tcBorders>
              <w:top w:val="single" w:sz="4" w:space="0" w:color="auto"/>
              <w:left w:val="single" w:sz="4" w:space="0" w:color="auto"/>
              <w:bottom w:val="single" w:sz="4" w:space="0" w:color="auto"/>
              <w:right w:val="single" w:sz="4" w:space="0" w:color="auto"/>
            </w:tcBorders>
            <w:hideMark/>
          </w:tcPr>
          <w:p w:rsidR="00367C6A" w:rsidRPr="00D8419F" w:rsidRDefault="00367C6A" w:rsidP="003F214F">
            <w:pPr>
              <w:jc w:val="center"/>
              <w:rPr>
                <w:sz w:val="18"/>
                <w:szCs w:val="18"/>
              </w:rPr>
            </w:pPr>
            <w:r w:rsidRPr="00D8419F">
              <w:rPr>
                <w:sz w:val="18"/>
                <w:szCs w:val="18"/>
              </w:rPr>
              <w:t>2 </w:t>
            </w:r>
            <w:r w:rsidRPr="00D8419F">
              <w:rPr>
                <w:sz w:val="18"/>
                <w:szCs w:val="18"/>
                <w:lang w:val="uk-UA"/>
              </w:rPr>
              <w:t>814</w:t>
            </w:r>
            <w:r w:rsidRPr="00D8419F">
              <w:rPr>
                <w:sz w:val="18"/>
                <w:szCs w:val="18"/>
              </w:rPr>
              <w:t>,4</w:t>
            </w:r>
          </w:p>
        </w:tc>
        <w:tc>
          <w:tcPr>
            <w:tcW w:w="870" w:type="dxa"/>
            <w:gridSpan w:val="4"/>
            <w:tcBorders>
              <w:top w:val="single" w:sz="4" w:space="0" w:color="auto"/>
              <w:left w:val="single" w:sz="4" w:space="0" w:color="auto"/>
              <w:bottom w:val="single" w:sz="4" w:space="0" w:color="auto"/>
              <w:right w:val="single" w:sz="4" w:space="0" w:color="auto"/>
            </w:tcBorders>
          </w:tcPr>
          <w:p w:rsidR="00367C6A" w:rsidRPr="00D8419F" w:rsidRDefault="00367C6A" w:rsidP="003F214F">
            <w:pPr>
              <w:pStyle w:val="a6"/>
              <w:ind w:left="0"/>
              <w:rPr>
                <w:rFonts w:eastAsia="Calibri"/>
                <w:kern w:val="0"/>
                <w:sz w:val="18"/>
                <w:szCs w:val="18"/>
                <w:lang w:val="uk-UA" w:eastAsia="en-US"/>
              </w:rPr>
            </w:pPr>
          </w:p>
        </w:tc>
        <w:tc>
          <w:tcPr>
            <w:tcW w:w="1187" w:type="dxa"/>
            <w:gridSpan w:val="2"/>
            <w:tcBorders>
              <w:top w:val="single" w:sz="4" w:space="0" w:color="auto"/>
              <w:left w:val="single" w:sz="4" w:space="0" w:color="auto"/>
              <w:bottom w:val="single" w:sz="4" w:space="0" w:color="auto"/>
              <w:right w:val="single" w:sz="4" w:space="0" w:color="auto"/>
            </w:tcBorders>
            <w:hideMark/>
          </w:tcPr>
          <w:p w:rsidR="00367C6A" w:rsidRPr="00D8419F" w:rsidRDefault="00367C6A" w:rsidP="003F214F">
            <w:pPr>
              <w:jc w:val="center"/>
              <w:rPr>
                <w:sz w:val="18"/>
                <w:szCs w:val="18"/>
                <w:lang w:val="uk-UA"/>
              </w:rPr>
            </w:pPr>
            <w:r w:rsidRPr="00D8419F">
              <w:rPr>
                <w:sz w:val="18"/>
                <w:szCs w:val="18"/>
                <w:lang w:val="uk-UA"/>
              </w:rPr>
              <w:t>2814</w:t>
            </w:r>
            <w:r w:rsidRPr="00D8419F">
              <w:rPr>
                <w:sz w:val="18"/>
                <w:szCs w:val="18"/>
              </w:rPr>
              <w:t>,</w:t>
            </w:r>
            <w:r w:rsidRPr="00D8419F">
              <w:rPr>
                <w:sz w:val="18"/>
                <w:szCs w:val="18"/>
                <w:lang w:val="uk-UA"/>
              </w:rPr>
              <w:t>4</w:t>
            </w:r>
          </w:p>
        </w:tc>
        <w:tc>
          <w:tcPr>
            <w:tcW w:w="4260" w:type="dxa"/>
            <w:tcBorders>
              <w:top w:val="single" w:sz="4" w:space="0" w:color="auto"/>
              <w:left w:val="single" w:sz="4" w:space="0" w:color="auto"/>
              <w:bottom w:val="single" w:sz="4" w:space="0" w:color="auto"/>
              <w:right w:val="single" w:sz="4" w:space="0" w:color="auto"/>
            </w:tcBorders>
            <w:hideMark/>
          </w:tcPr>
          <w:p w:rsidR="00367C6A" w:rsidRPr="00D8419F" w:rsidRDefault="00367C6A" w:rsidP="003F214F">
            <w:pPr>
              <w:pStyle w:val="afc"/>
              <w:rPr>
                <w:rFonts w:ascii="Times New Roman" w:hAnsi="Times New Roman" w:cs="Times New Roman"/>
                <w:sz w:val="18"/>
                <w:szCs w:val="18"/>
              </w:rPr>
            </w:pPr>
            <w:r w:rsidRPr="00D8419F">
              <w:rPr>
                <w:rFonts w:ascii="Times New Roman" w:hAnsi="Times New Roman" w:cs="Times New Roman"/>
                <w:sz w:val="18"/>
                <w:szCs w:val="18"/>
              </w:rPr>
              <w:t>Роботи завершено</w:t>
            </w:r>
          </w:p>
          <w:p w:rsidR="00367C6A" w:rsidRPr="00D8419F" w:rsidRDefault="00367C6A" w:rsidP="003F214F">
            <w:pPr>
              <w:pStyle w:val="afc"/>
              <w:rPr>
                <w:rFonts w:ascii="Times New Roman" w:hAnsi="Times New Roman" w:cs="Times New Roman"/>
                <w:sz w:val="18"/>
                <w:szCs w:val="18"/>
              </w:rPr>
            </w:pPr>
            <w:r w:rsidRPr="00D8419F">
              <w:rPr>
                <w:rFonts w:ascii="Times New Roman" w:hAnsi="Times New Roman" w:cs="Times New Roman"/>
                <w:sz w:val="18"/>
                <w:szCs w:val="18"/>
              </w:rPr>
              <w:t>ЗОШ №№ 2,13 ,14 ,18 ,21 , 25,27</w:t>
            </w:r>
          </w:p>
          <w:p w:rsidR="00367C6A" w:rsidRPr="00D8419F" w:rsidRDefault="00367C6A" w:rsidP="003F214F">
            <w:pPr>
              <w:pStyle w:val="afc"/>
              <w:rPr>
                <w:rFonts w:ascii="Times New Roman" w:hAnsi="Times New Roman" w:cs="Times New Roman"/>
                <w:sz w:val="18"/>
                <w:szCs w:val="18"/>
              </w:rPr>
            </w:pPr>
          </w:p>
        </w:tc>
      </w:tr>
      <w:tr w:rsidR="00367C6A" w:rsidRPr="00D8419F" w:rsidTr="003F214F">
        <w:trPr>
          <w:gridAfter w:val="5"/>
          <w:wAfter w:w="6164" w:type="dxa"/>
          <w:trHeight w:val="17"/>
        </w:trPr>
        <w:tc>
          <w:tcPr>
            <w:tcW w:w="449" w:type="dxa"/>
            <w:tcBorders>
              <w:top w:val="single" w:sz="4" w:space="0" w:color="auto"/>
              <w:left w:val="single" w:sz="4" w:space="0" w:color="auto"/>
              <w:bottom w:val="single" w:sz="4" w:space="0" w:color="auto"/>
              <w:right w:val="single" w:sz="4" w:space="0" w:color="auto"/>
            </w:tcBorders>
          </w:tcPr>
          <w:p w:rsidR="00367C6A" w:rsidRPr="00D8419F" w:rsidRDefault="00367C6A" w:rsidP="003F214F">
            <w:pPr>
              <w:rPr>
                <w:sz w:val="18"/>
                <w:szCs w:val="18"/>
                <w:lang w:val="uk-UA"/>
              </w:rPr>
            </w:pPr>
          </w:p>
        </w:tc>
        <w:tc>
          <w:tcPr>
            <w:tcW w:w="485" w:type="dxa"/>
            <w:gridSpan w:val="4"/>
            <w:tcBorders>
              <w:top w:val="single" w:sz="4" w:space="0" w:color="auto"/>
              <w:left w:val="single" w:sz="4" w:space="0" w:color="auto"/>
              <w:bottom w:val="single" w:sz="4" w:space="0" w:color="auto"/>
              <w:right w:val="single" w:sz="4" w:space="0" w:color="auto"/>
            </w:tcBorders>
            <w:hideMark/>
          </w:tcPr>
          <w:p w:rsidR="00367C6A" w:rsidRPr="00D8419F" w:rsidRDefault="00367C6A" w:rsidP="003F214F">
            <w:pPr>
              <w:rPr>
                <w:sz w:val="18"/>
                <w:szCs w:val="18"/>
                <w:lang w:val="uk-UA"/>
              </w:rPr>
            </w:pPr>
            <w:r w:rsidRPr="00D8419F">
              <w:rPr>
                <w:sz w:val="18"/>
                <w:szCs w:val="18"/>
                <w:lang w:val="uk-UA"/>
              </w:rPr>
              <w:t>1.7</w:t>
            </w:r>
          </w:p>
        </w:tc>
        <w:tc>
          <w:tcPr>
            <w:tcW w:w="4756" w:type="dxa"/>
            <w:gridSpan w:val="3"/>
            <w:tcBorders>
              <w:top w:val="single" w:sz="4" w:space="0" w:color="auto"/>
              <w:left w:val="single" w:sz="4" w:space="0" w:color="auto"/>
              <w:bottom w:val="single" w:sz="4" w:space="0" w:color="auto"/>
              <w:right w:val="single" w:sz="4" w:space="0" w:color="auto"/>
            </w:tcBorders>
            <w:hideMark/>
          </w:tcPr>
          <w:p w:rsidR="00367C6A" w:rsidRPr="00D8419F" w:rsidRDefault="00367C6A" w:rsidP="003F214F">
            <w:pPr>
              <w:rPr>
                <w:sz w:val="18"/>
                <w:szCs w:val="18"/>
              </w:rPr>
            </w:pPr>
            <w:r w:rsidRPr="00D8419F">
              <w:rPr>
                <w:sz w:val="18"/>
                <w:szCs w:val="18"/>
                <w:lang w:val="uk-UA"/>
              </w:rPr>
              <w:t>Асфальтування територій та ремонт огорож ЗНЗ</w:t>
            </w:r>
          </w:p>
          <w:p w:rsidR="00367C6A" w:rsidRPr="00D8419F" w:rsidRDefault="00367C6A" w:rsidP="003F214F">
            <w:pPr>
              <w:rPr>
                <w:sz w:val="18"/>
                <w:szCs w:val="18"/>
                <w:lang w:val="en-US"/>
              </w:rPr>
            </w:pPr>
            <w:r w:rsidRPr="00D8419F">
              <w:rPr>
                <w:sz w:val="18"/>
                <w:szCs w:val="18"/>
                <w:lang w:val="uk-UA"/>
              </w:rPr>
              <w:t>(ЗОШ №4 – 500 тис. ЗОШ №6 – 200 тис. ЗОШ №7 – 150 тис. ЗОШ №16 – 200 тис. ЗОШ №24 – 100 тис.  Станція юних техніків – 450 тис. Галицький коледж – 360 тис. )</w:t>
            </w:r>
          </w:p>
        </w:tc>
        <w:tc>
          <w:tcPr>
            <w:tcW w:w="1180" w:type="dxa"/>
            <w:gridSpan w:val="3"/>
            <w:tcBorders>
              <w:top w:val="single" w:sz="4" w:space="0" w:color="auto"/>
              <w:left w:val="single" w:sz="4" w:space="0" w:color="auto"/>
              <w:bottom w:val="single" w:sz="4" w:space="0" w:color="auto"/>
              <w:right w:val="single" w:sz="4" w:space="0" w:color="auto"/>
            </w:tcBorders>
            <w:hideMark/>
          </w:tcPr>
          <w:p w:rsidR="00367C6A" w:rsidRPr="00D8419F" w:rsidRDefault="00951079" w:rsidP="003F214F">
            <w:pPr>
              <w:jc w:val="center"/>
              <w:rPr>
                <w:sz w:val="18"/>
                <w:szCs w:val="18"/>
                <w:lang w:val="uk-UA"/>
              </w:rPr>
            </w:pPr>
            <w:r>
              <w:rPr>
                <w:sz w:val="18"/>
                <w:szCs w:val="18"/>
                <w:lang w:val="uk-UA"/>
              </w:rPr>
              <w:t>3</w:t>
            </w:r>
            <w:r w:rsidR="00367C6A" w:rsidRPr="00D8419F">
              <w:rPr>
                <w:sz w:val="18"/>
                <w:szCs w:val="18"/>
                <w:lang w:val="uk-UA"/>
              </w:rPr>
              <w:t>000,0</w:t>
            </w:r>
          </w:p>
        </w:tc>
        <w:tc>
          <w:tcPr>
            <w:tcW w:w="1365" w:type="dxa"/>
            <w:gridSpan w:val="4"/>
            <w:tcBorders>
              <w:top w:val="single" w:sz="4" w:space="0" w:color="auto"/>
              <w:left w:val="single" w:sz="4" w:space="0" w:color="auto"/>
              <w:bottom w:val="single" w:sz="4" w:space="0" w:color="auto"/>
              <w:right w:val="single" w:sz="4" w:space="0" w:color="auto"/>
            </w:tcBorders>
            <w:hideMark/>
          </w:tcPr>
          <w:p w:rsidR="00367C6A" w:rsidRPr="00D8419F" w:rsidRDefault="00367C6A" w:rsidP="003F214F">
            <w:pPr>
              <w:pStyle w:val="a6"/>
              <w:ind w:left="0"/>
              <w:jc w:val="center"/>
              <w:rPr>
                <w:rFonts w:eastAsia="Calibri"/>
                <w:kern w:val="0"/>
                <w:sz w:val="18"/>
                <w:szCs w:val="18"/>
                <w:lang w:val="uk-UA" w:eastAsia="en-US"/>
              </w:rPr>
            </w:pPr>
            <w:r w:rsidRPr="00D8419F">
              <w:rPr>
                <w:rFonts w:eastAsia="Calibri"/>
                <w:kern w:val="0"/>
                <w:sz w:val="18"/>
                <w:szCs w:val="18"/>
                <w:lang w:val="uk-UA" w:eastAsia="en-US"/>
              </w:rPr>
              <w:t>1 960,0</w:t>
            </w:r>
          </w:p>
        </w:tc>
        <w:tc>
          <w:tcPr>
            <w:tcW w:w="1034" w:type="dxa"/>
            <w:gridSpan w:val="3"/>
            <w:tcBorders>
              <w:top w:val="single" w:sz="4" w:space="0" w:color="auto"/>
              <w:left w:val="single" w:sz="4" w:space="0" w:color="auto"/>
              <w:bottom w:val="single" w:sz="4" w:space="0" w:color="auto"/>
              <w:right w:val="single" w:sz="4" w:space="0" w:color="auto"/>
            </w:tcBorders>
            <w:hideMark/>
          </w:tcPr>
          <w:p w:rsidR="00367C6A" w:rsidRPr="00D8419F" w:rsidRDefault="00951079" w:rsidP="003F214F">
            <w:pPr>
              <w:pStyle w:val="a6"/>
              <w:ind w:left="0"/>
              <w:jc w:val="center"/>
              <w:rPr>
                <w:rFonts w:eastAsia="Calibri"/>
                <w:kern w:val="0"/>
                <w:sz w:val="18"/>
                <w:szCs w:val="18"/>
                <w:lang w:val="uk-UA" w:eastAsia="en-US"/>
              </w:rPr>
            </w:pPr>
            <w:r>
              <w:rPr>
                <w:rFonts w:eastAsia="Calibri"/>
                <w:kern w:val="0"/>
                <w:sz w:val="18"/>
                <w:szCs w:val="18"/>
                <w:lang w:val="uk-UA" w:eastAsia="en-US"/>
              </w:rPr>
              <w:t>1872,4</w:t>
            </w:r>
          </w:p>
        </w:tc>
        <w:tc>
          <w:tcPr>
            <w:tcW w:w="870" w:type="dxa"/>
            <w:gridSpan w:val="4"/>
            <w:tcBorders>
              <w:top w:val="single" w:sz="4" w:space="0" w:color="auto"/>
              <w:left w:val="single" w:sz="4" w:space="0" w:color="auto"/>
              <w:bottom w:val="single" w:sz="4" w:space="0" w:color="auto"/>
              <w:right w:val="single" w:sz="4" w:space="0" w:color="auto"/>
            </w:tcBorders>
          </w:tcPr>
          <w:p w:rsidR="00367C6A" w:rsidRPr="00D8419F" w:rsidRDefault="00367C6A" w:rsidP="003F214F">
            <w:pPr>
              <w:rPr>
                <w:sz w:val="18"/>
                <w:szCs w:val="18"/>
              </w:rPr>
            </w:pPr>
          </w:p>
        </w:tc>
        <w:tc>
          <w:tcPr>
            <w:tcW w:w="1187" w:type="dxa"/>
            <w:gridSpan w:val="2"/>
            <w:tcBorders>
              <w:top w:val="single" w:sz="4" w:space="0" w:color="auto"/>
              <w:left w:val="single" w:sz="4" w:space="0" w:color="auto"/>
              <w:bottom w:val="single" w:sz="4" w:space="0" w:color="auto"/>
              <w:right w:val="single" w:sz="4" w:space="0" w:color="auto"/>
            </w:tcBorders>
          </w:tcPr>
          <w:p w:rsidR="00367C6A" w:rsidRPr="00D8419F" w:rsidRDefault="00951079" w:rsidP="003F214F">
            <w:pPr>
              <w:rPr>
                <w:sz w:val="18"/>
                <w:szCs w:val="18"/>
                <w:lang w:val="uk-UA"/>
              </w:rPr>
            </w:pPr>
            <w:r>
              <w:rPr>
                <w:sz w:val="18"/>
                <w:szCs w:val="18"/>
                <w:lang w:val="uk-UA"/>
              </w:rPr>
              <w:t>1728</w:t>
            </w:r>
            <w:r w:rsidR="00367C6A" w:rsidRPr="00D8419F">
              <w:rPr>
                <w:sz w:val="18"/>
                <w:szCs w:val="18"/>
                <w:lang w:val="uk-UA"/>
              </w:rPr>
              <w:t>,0</w:t>
            </w:r>
          </w:p>
        </w:tc>
        <w:tc>
          <w:tcPr>
            <w:tcW w:w="4260" w:type="dxa"/>
            <w:tcBorders>
              <w:top w:val="single" w:sz="4" w:space="0" w:color="auto"/>
              <w:left w:val="single" w:sz="4" w:space="0" w:color="auto"/>
              <w:bottom w:val="single" w:sz="4" w:space="0" w:color="auto"/>
              <w:right w:val="single" w:sz="4" w:space="0" w:color="auto"/>
            </w:tcBorders>
          </w:tcPr>
          <w:p w:rsidR="00367C6A" w:rsidRPr="00D8419F" w:rsidRDefault="00367C6A" w:rsidP="003F214F">
            <w:pPr>
              <w:rPr>
                <w:sz w:val="18"/>
                <w:szCs w:val="18"/>
                <w:lang w:val="uk-UA"/>
              </w:rPr>
            </w:pPr>
            <w:r w:rsidRPr="00D8419F">
              <w:rPr>
                <w:sz w:val="18"/>
                <w:szCs w:val="18"/>
                <w:lang w:val="uk-UA"/>
              </w:rPr>
              <w:t>ЗОШ №№6,7,16,21,24,Галицький коледж</w:t>
            </w:r>
          </w:p>
        </w:tc>
      </w:tr>
      <w:tr w:rsidR="00367C6A" w:rsidRPr="007D22E9" w:rsidTr="003F214F">
        <w:trPr>
          <w:gridAfter w:val="5"/>
          <w:wAfter w:w="6164" w:type="dxa"/>
          <w:trHeight w:val="17"/>
        </w:trPr>
        <w:tc>
          <w:tcPr>
            <w:tcW w:w="449" w:type="dxa"/>
            <w:tcBorders>
              <w:top w:val="single" w:sz="4" w:space="0" w:color="auto"/>
              <w:left w:val="single" w:sz="4" w:space="0" w:color="auto"/>
              <w:bottom w:val="single" w:sz="4" w:space="0" w:color="auto"/>
              <w:right w:val="single" w:sz="4" w:space="0" w:color="auto"/>
            </w:tcBorders>
          </w:tcPr>
          <w:p w:rsidR="00367C6A" w:rsidRPr="00D8419F" w:rsidRDefault="00367C6A" w:rsidP="003F214F">
            <w:pPr>
              <w:rPr>
                <w:sz w:val="18"/>
                <w:szCs w:val="18"/>
                <w:lang w:val="uk-UA"/>
              </w:rPr>
            </w:pPr>
          </w:p>
        </w:tc>
        <w:tc>
          <w:tcPr>
            <w:tcW w:w="485" w:type="dxa"/>
            <w:gridSpan w:val="4"/>
            <w:tcBorders>
              <w:top w:val="single" w:sz="4" w:space="0" w:color="auto"/>
              <w:left w:val="single" w:sz="4" w:space="0" w:color="auto"/>
              <w:bottom w:val="single" w:sz="4" w:space="0" w:color="auto"/>
              <w:right w:val="single" w:sz="4" w:space="0" w:color="auto"/>
            </w:tcBorders>
            <w:hideMark/>
          </w:tcPr>
          <w:p w:rsidR="00367C6A" w:rsidRPr="00D8419F" w:rsidRDefault="00367C6A" w:rsidP="003F214F">
            <w:pPr>
              <w:rPr>
                <w:sz w:val="18"/>
                <w:szCs w:val="18"/>
                <w:lang w:val="uk-UA"/>
              </w:rPr>
            </w:pPr>
            <w:r w:rsidRPr="00D8419F">
              <w:rPr>
                <w:sz w:val="18"/>
                <w:szCs w:val="18"/>
                <w:lang w:val="uk-UA"/>
              </w:rPr>
              <w:t>2.2</w:t>
            </w:r>
          </w:p>
        </w:tc>
        <w:tc>
          <w:tcPr>
            <w:tcW w:w="4756" w:type="dxa"/>
            <w:gridSpan w:val="3"/>
            <w:tcBorders>
              <w:top w:val="single" w:sz="4" w:space="0" w:color="auto"/>
              <w:left w:val="single" w:sz="4" w:space="0" w:color="auto"/>
              <w:bottom w:val="single" w:sz="4" w:space="0" w:color="auto"/>
              <w:right w:val="single" w:sz="4" w:space="0" w:color="auto"/>
            </w:tcBorders>
            <w:hideMark/>
          </w:tcPr>
          <w:p w:rsidR="00367C6A" w:rsidRPr="00D8419F" w:rsidRDefault="00367C6A" w:rsidP="003F214F">
            <w:pPr>
              <w:rPr>
                <w:sz w:val="18"/>
                <w:szCs w:val="18"/>
                <w:lang w:val="uk-UA"/>
              </w:rPr>
            </w:pPr>
            <w:r w:rsidRPr="00D8419F">
              <w:rPr>
                <w:sz w:val="18"/>
                <w:szCs w:val="18"/>
                <w:lang w:val="uk-UA"/>
              </w:rPr>
              <w:t>.Придбання комп’ютерів, мультимедійних класів, заміна застарілої комп’ютерної техніки.(</w:t>
            </w:r>
            <w:r w:rsidRPr="00D8419F">
              <w:rPr>
                <w:sz w:val="18"/>
                <w:szCs w:val="18"/>
                <w:lang w:val="uk-UA" w:eastAsia="ru-RU"/>
              </w:rPr>
              <w:t xml:space="preserve">ЗОШ №2 – 25,0 тис.грн, ЗОШ №3 – 50,0 тис.грн, ЗОШ №4 –110,0 тис.грн, ЗОШ №8 – 110,0 тис.грн, ЗОШ №11 – 25,0 тис.грн, ЗОШ №20 – 110,0 тис.грн, ЗОШ №22 – 150,0 тис.грн, ЗОШ №24 – 60,0 тис.грн, ЗОШ №25 – 50,0 тис.грн, ЗОШ №26 – 60,0 тис.грн, ЗОШ №30 –50,0 тис.грн, Педагогічний ліцей  – 12,0 тис.грн, Технічний ліцей – 110,0 тис.грн, </w:t>
            </w:r>
            <w:r w:rsidRPr="00D8419F">
              <w:rPr>
                <w:sz w:val="18"/>
                <w:szCs w:val="18"/>
                <w:lang w:val="uk-UA"/>
              </w:rPr>
              <w:t>)</w:t>
            </w:r>
          </w:p>
          <w:p w:rsidR="00367C6A" w:rsidRPr="00D8419F" w:rsidRDefault="00367C6A" w:rsidP="003F214F">
            <w:pPr>
              <w:ind w:left="63" w:hanging="63"/>
              <w:rPr>
                <w:sz w:val="18"/>
                <w:szCs w:val="18"/>
                <w:lang w:val="uk-UA" w:eastAsia="ru-RU"/>
              </w:rPr>
            </w:pPr>
            <w:r w:rsidRPr="00D8419F">
              <w:rPr>
                <w:sz w:val="18"/>
                <w:szCs w:val="18"/>
                <w:lang w:val="uk-UA" w:eastAsia="ru-RU"/>
              </w:rPr>
              <w:t>Сесія ТМР від 20.04.2018 №7/24/8 (ЗОШ №10 – 38 тис. ЗОШ №21 – 38 тис. ЗОШ №24 – 38 тис. ЗОШ №26 – 47,3 тис. ЗОШ №27 – 47,3 тис. ЗОШ №28 – 47,2 тис.  ЗОШ №29 – 47,2 тис)</w:t>
            </w:r>
          </w:p>
        </w:tc>
        <w:tc>
          <w:tcPr>
            <w:tcW w:w="1180" w:type="dxa"/>
            <w:gridSpan w:val="3"/>
            <w:tcBorders>
              <w:top w:val="single" w:sz="4" w:space="0" w:color="auto"/>
              <w:left w:val="single" w:sz="4" w:space="0" w:color="auto"/>
              <w:bottom w:val="single" w:sz="4" w:space="0" w:color="auto"/>
              <w:right w:val="single" w:sz="4" w:space="0" w:color="auto"/>
            </w:tcBorders>
            <w:hideMark/>
          </w:tcPr>
          <w:p w:rsidR="00367C6A" w:rsidRPr="00D8419F" w:rsidRDefault="00367C6A" w:rsidP="003F214F">
            <w:pPr>
              <w:jc w:val="center"/>
              <w:rPr>
                <w:sz w:val="18"/>
                <w:szCs w:val="18"/>
                <w:lang w:val="uk-UA" w:eastAsia="ru-RU"/>
              </w:rPr>
            </w:pPr>
            <w:r w:rsidRPr="00D8419F">
              <w:rPr>
                <w:sz w:val="18"/>
                <w:szCs w:val="18"/>
                <w:lang w:val="uk-UA"/>
              </w:rPr>
              <w:t>2</w:t>
            </w:r>
            <w:r w:rsidRPr="00D8419F">
              <w:rPr>
                <w:sz w:val="18"/>
                <w:szCs w:val="18"/>
              </w:rPr>
              <w:t> </w:t>
            </w:r>
            <w:r w:rsidRPr="00D8419F">
              <w:rPr>
                <w:sz w:val="18"/>
                <w:szCs w:val="18"/>
                <w:lang w:val="uk-UA"/>
              </w:rPr>
              <w:t>000.0</w:t>
            </w:r>
          </w:p>
        </w:tc>
        <w:tc>
          <w:tcPr>
            <w:tcW w:w="1365" w:type="dxa"/>
            <w:gridSpan w:val="4"/>
            <w:tcBorders>
              <w:top w:val="single" w:sz="4" w:space="0" w:color="auto"/>
              <w:left w:val="single" w:sz="4" w:space="0" w:color="auto"/>
              <w:bottom w:val="single" w:sz="4" w:space="0" w:color="auto"/>
              <w:right w:val="single" w:sz="4" w:space="0" w:color="auto"/>
            </w:tcBorders>
            <w:hideMark/>
          </w:tcPr>
          <w:p w:rsidR="00367C6A" w:rsidRPr="00D8419F" w:rsidRDefault="00367C6A" w:rsidP="003F214F">
            <w:pPr>
              <w:jc w:val="center"/>
              <w:rPr>
                <w:sz w:val="18"/>
                <w:szCs w:val="18"/>
              </w:rPr>
            </w:pPr>
            <w:r w:rsidRPr="00D8419F">
              <w:rPr>
                <w:sz w:val="18"/>
                <w:szCs w:val="18"/>
              </w:rPr>
              <w:t>922,0</w:t>
            </w:r>
          </w:p>
        </w:tc>
        <w:tc>
          <w:tcPr>
            <w:tcW w:w="1034" w:type="dxa"/>
            <w:gridSpan w:val="3"/>
            <w:tcBorders>
              <w:top w:val="single" w:sz="4" w:space="0" w:color="auto"/>
              <w:left w:val="single" w:sz="4" w:space="0" w:color="auto"/>
              <w:bottom w:val="single" w:sz="4" w:space="0" w:color="auto"/>
              <w:right w:val="single" w:sz="4" w:space="0" w:color="auto"/>
            </w:tcBorders>
            <w:hideMark/>
          </w:tcPr>
          <w:p w:rsidR="00367C6A" w:rsidRPr="00D8419F" w:rsidRDefault="00951079" w:rsidP="003F214F">
            <w:pPr>
              <w:jc w:val="center"/>
              <w:rPr>
                <w:color w:val="4F81BD"/>
                <w:sz w:val="18"/>
                <w:szCs w:val="18"/>
                <w:lang w:val="uk-UA"/>
              </w:rPr>
            </w:pPr>
            <w:r>
              <w:rPr>
                <w:sz w:val="18"/>
                <w:szCs w:val="18"/>
                <w:lang w:val="uk-UA"/>
              </w:rPr>
              <w:t>1994</w:t>
            </w:r>
            <w:r w:rsidR="00367C6A" w:rsidRPr="00D8419F">
              <w:rPr>
                <w:sz w:val="18"/>
                <w:szCs w:val="18"/>
              </w:rPr>
              <w:t>,</w:t>
            </w:r>
            <w:r>
              <w:rPr>
                <w:sz w:val="18"/>
                <w:szCs w:val="18"/>
                <w:lang w:val="uk-UA"/>
              </w:rPr>
              <w:t>8</w:t>
            </w:r>
          </w:p>
        </w:tc>
        <w:tc>
          <w:tcPr>
            <w:tcW w:w="870" w:type="dxa"/>
            <w:gridSpan w:val="4"/>
            <w:tcBorders>
              <w:top w:val="single" w:sz="4" w:space="0" w:color="auto"/>
              <w:left w:val="single" w:sz="4" w:space="0" w:color="auto"/>
              <w:bottom w:val="single" w:sz="4" w:space="0" w:color="auto"/>
              <w:right w:val="single" w:sz="4" w:space="0" w:color="auto"/>
            </w:tcBorders>
          </w:tcPr>
          <w:p w:rsidR="00367C6A" w:rsidRPr="00D8419F" w:rsidRDefault="00367C6A" w:rsidP="003F214F">
            <w:pPr>
              <w:pStyle w:val="a6"/>
              <w:ind w:left="0"/>
              <w:rPr>
                <w:rFonts w:eastAsia="Calibri"/>
                <w:kern w:val="0"/>
                <w:sz w:val="18"/>
                <w:szCs w:val="18"/>
                <w:lang w:val="uk-UA" w:eastAsia="en-US"/>
              </w:rPr>
            </w:pPr>
          </w:p>
        </w:tc>
        <w:tc>
          <w:tcPr>
            <w:tcW w:w="1187" w:type="dxa"/>
            <w:gridSpan w:val="2"/>
            <w:tcBorders>
              <w:top w:val="single" w:sz="4" w:space="0" w:color="auto"/>
              <w:left w:val="single" w:sz="4" w:space="0" w:color="auto"/>
              <w:bottom w:val="single" w:sz="4" w:space="0" w:color="auto"/>
              <w:right w:val="single" w:sz="4" w:space="0" w:color="auto"/>
            </w:tcBorders>
            <w:hideMark/>
          </w:tcPr>
          <w:p w:rsidR="00367C6A" w:rsidRPr="00D8419F" w:rsidRDefault="00951079" w:rsidP="003F214F">
            <w:pPr>
              <w:pStyle w:val="a6"/>
              <w:ind w:left="0"/>
              <w:rPr>
                <w:rFonts w:eastAsia="Calibri"/>
                <w:kern w:val="0"/>
                <w:sz w:val="18"/>
                <w:szCs w:val="18"/>
                <w:lang w:val="uk-UA" w:eastAsia="en-US"/>
              </w:rPr>
            </w:pPr>
            <w:r>
              <w:rPr>
                <w:rFonts w:eastAsia="Calibri"/>
                <w:kern w:val="0"/>
                <w:sz w:val="18"/>
                <w:szCs w:val="18"/>
                <w:lang w:val="uk-UA" w:eastAsia="en-US"/>
              </w:rPr>
              <w:t>1994,0</w:t>
            </w:r>
          </w:p>
        </w:tc>
        <w:tc>
          <w:tcPr>
            <w:tcW w:w="4260" w:type="dxa"/>
            <w:tcBorders>
              <w:top w:val="single" w:sz="4" w:space="0" w:color="auto"/>
              <w:left w:val="single" w:sz="4" w:space="0" w:color="auto"/>
              <w:bottom w:val="single" w:sz="4" w:space="0" w:color="auto"/>
              <w:right w:val="single" w:sz="4" w:space="0" w:color="auto"/>
            </w:tcBorders>
            <w:hideMark/>
          </w:tcPr>
          <w:p w:rsidR="00367C6A" w:rsidRPr="00CC20D3" w:rsidRDefault="00367C6A" w:rsidP="003F214F">
            <w:pPr>
              <w:pStyle w:val="afc"/>
              <w:rPr>
                <w:rFonts w:ascii="Times New Roman" w:hAnsi="Times New Roman" w:cs="Times New Roman"/>
                <w:sz w:val="18"/>
                <w:szCs w:val="18"/>
                <w:lang w:eastAsia="ru-RU"/>
              </w:rPr>
            </w:pPr>
            <w:r w:rsidRPr="00CC20D3">
              <w:rPr>
                <w:rFonts w:ascii="Times New Roman" w:hAnsi="Times New Roman" w:cs="Times New Roman"/>
                <w:sz w:val="18"/>
                <w:szCs w:val="18"/>
              </w:rPr>
              <w:t xml:space="preserve">Придбано мультимедійне та компютерне обладнання </w:t>
            </w:r>
            <w:r w:rsidRPr="00CC20D3">
              <w:rPr>
                <w:rFonts w:ascii="Times New Roman" w:hAnsi="Times New Roman" w:cs="Times New Roman"/>
                <w:sz w:val="18"/>
                <w:szCs w:val="18"/>
                <w:lang w:eastAsia="ru-RU"/>
              </w:rPr>
              <w:t>ЗОШ №№2 -11 ,13-30 ,Школа –колегіум</w:t>
            </w:r>
            <w:r w:rsidR="00CC20D3" w:rsidRPr="00CC20D3">
              <w:rPr>
                <w:rFonts w:ascii="Times New Roman" w:hAnsi="Times New Roman" w:cs="Times New Roman"/>
                <w:sz w:val="18"/>
                <w:szCs w:val="18"/>
                <w:lang w:eastAsia="ru-RU"/>
              </w:rPr>
              <w:t xml:space="preserve"> Й.Сліпого</w:t>
            </w:r>
            <w:r w:rsidRPr="00CC20D3">
              <w:rPr>
                <w:rFonts w:ascii="Times New Roman" w:hAnsi="Times New Roman" w:cs="Times New Roman"/>
                <w:sz w:val="18"/>
                <w:szCs w:val="18"/>
                <w:lang w:eastAsia="ru-RU"/>
              </w:rPr>
              <w:t>,Класична гімназія,Педагогічний ліцей, Технічний ліцей.,ТСЗОШ з поглибленим вивченням іноземних мов, ТСЗОШ з поглибленим вивченням економіки</w:t>
            </w:r>
            <w:r w:rsidR="00CC20D3" w:rsidRPr="00CC20D3">
              <w:rPr>
                <w:rFonts w:ascii="Times New Roman" w:hAnsi="Times New Roman" w:cs="Times New Roman"/>
                <w:sz w:val="18"/>
                <w:szCs w:val="18"/>
                <w:lang w:eastAsia="ru-RU"/>
              </w:rPr>
              <w:t>, спеціальна школа</w:t>
            </w:r>
          </w:p>
        </w:tc>
      </w:tr>
      <w:tr w:rsidR="00367C6A" w:rsidRPr="00D8419F" w:rsidTr="003F214F">
        <w:trPr>
          <w:gridAfter w:val="5"/>
          <w:wAfter w:w="6164" w:type="dxa"/>
          <w:trHeight w:val="17"/>
        </w:trPr>
        <w:tc>
          <w:tcPr>
            <w:tcW w:w="449" w:type="dxa"/>
            <w:tcBorders>
              <w:top w:val="single" w:sz="4" w:space="0" w:color="auto"/>
              <w:left w:val="single" w:sz="4" w:space="0" w:color="auto"/>
              <w:bottom w:val="single" w:sz="4" w:space="0" w:color="auto"/>
              <w:right w:val="single" w:sz="4" w:space="0" w:color="auto"/>
            </w:tcBorders>
          </w:tcPr>
          <w:p w:rsidR="00367C6A" w:rsidRPr="00D8419F" w:rsidRDefault="00367C6A" w:rsidP="003F214F">
            <w:pPr>
              <w:rPr>
                <w:sz w:val="18"/>
                <w:szCs w:val="18"/>
                <w:lang w:val="uk-UA"/>
              </w:rPr>
            </w:pPr>
          </w:p>
        </w:tc>
        <w:tc>
          <w:tcPr>
            <w:tcW w:w="485" w:type="dxa"/>
            <w:gridSpan w:val="4"/>
            <w:tcBorders>
              <w:top w:val="single" w:sz="4" w:space="0" w:color="auto"/>
              <w:left w:val="single" w:sz="4" w:space="0" w:color="auto"/>
              <w:bottom w:val="single" w:sz="4" w:space="0" w:color="auto"/>
              <w:right w:val="single" w:sz="4" w:space="0" w:color="auto"/>
            </w:tcBorders>
            <w:hideMark/>
          </w:tcPr>
          <w:p w:rsidR="00367C6A" w:rsidRPr="00D8419F" w:rsidRDefault="00367C6A" w:rsidP="003F214F">
            <w:pPr>
              <w:rPr>
                <w:sz w:val="18"/>
                <w:szCs w:val="18"/>
                <w:lang w:val="uk-UA"/>
              </w:rPr>
            </w:pPr>
            <w:r w:rsidRPr="00D8419F">
              <w:rPr>
                <w:sz w:val="18"/>
                <w:szCs w:val="18"/>
                <w:lang w:val="uk-UA"/>
              </w:rPr>
              <w:t>2.6</w:t>
            </w:r>
          </w:p>
        </w:tc>
        <w:tc>
          <w:tcPr>
            <w:tcW w:w="4756" w:type="dxa"/>
            <w:gridSpan w:val="3"/>
            <w:tcBorders>
              <w:top w:val="single" w:sz="4" w:space="0" w:color="auto"/>
              <w:left w:val="single" w:sz="4" w:space="0" w:color="auto"/>
              <w:bottom w:val="single" w:sz="4" w:space="0" w:color="auto"/>
              <w:right w:val="single" w:sz="4" w:space="0" w:color="auto"/>
            </w:tcBorders>
            <w:hideMark/>
          </w:tcPr>
          <w:p w:rsidR="00367C6A" w:rsidRPr="008C0C3A" w:rsidRDefault="00367C6A" w:rsidP="00486F54">
            <w:pPr>
              <w:ind w:hanging="63"/>
              <w:rPr>
                <w:sz w:val="18"/>
                <w:szCs w:val="18"/>
              </w:rPr>
            </w:pPr>
            <w:r w:rsidRPr="00D8419F">
              <w:rPr>
                <w:sz w:val="18"/>
                <w:szCs w:val="18"/>
                <w:lang w:val="uk-UA"/>
              </w:rPr>
              <w:t xml:space="preserve">Забезпечити  придбання спеціалізованих кабінетів з природничо-математичних та технологічних дисциплін для ЗНЗ  </w:t>
            </w:r>
          </w:p>
        </w:tc>
        <w:tc>
          <w:tcPr>
            <w:tcW w:w="1180" w:type="dxa"/>
            <w:gridSpan w:val="3"/>
            <w:tcBorders>
              <w:top w:val="single" w:sz="4" w:space="0" w:color="auto"/>
              <w:left w:val="single" w:sz="4" w:space="0" w:color="auto"/>
              <w:bottom w:val="single" w:sz="4" w:space="0" w:color="auto"/>
              <w:right w:val="single" w:sz="4" w:space="0" w:color="auto"/>
            </w:tcBorders>
            <w:hideMark/>
          </w:tcPr>
          <w:p w:rsidR="00367C6A" w:rsidRPr="00D8419F" w:rsidRDefault="00367C6A" w:rsidP="003F214F">
            <w:pPr>
              <w:jc w:val="center"/>
              <w:rPr>
                <w:sz w:val="18"/>
                <w:szCs w:val="18"/>
                <w:lang w:val="en-US" w:eastAsia="ru-RU"/>
              </w:rPr>
            </w:pPr>
            <w:r w:rsidRPr="00D8419F">
              <w:rPr>
                <w:sz w:val="18"/>
                <w:szCs w:val="18"/>
                <w:lang w:eastAsia="ru-RU"/>
              </w:rPr>
              <w:t>2 000</w:t>
            </w:r>
            <w:r w:rsidRPr="00D8419F">
              <w:rPr>
                <w:sz w:val="18"/>
                <w:szCs w:val="18"/>
                <w:lang w:val="uk-UA" w:eastAsia="ru-RU"/>
              </w:rPr>
              <w:t>,</w:t>
            </w:r>
            <w:r w:rsidRPr="00D8419F">
              <w:rPr>
                <w:sz w:val="18"/>
                <w:szCs w:val="18"/>
                <w:lang w:eastAsia="ru-RU"/>
              </w:rPr>
              <w:t>0</w:t>
            </w:r>
          </w:p>
        </w:tc>
        <w:tc>
          <w:tcPr>
            <w:tcW w:w="1365" w:type="dxa"/>
            <w:gridSpan w:val="4"/>
            <w:tcBorders>
              <w:top w:val="single" w:sz="4" w:space="0" w:color="auto"/>
              <w:left w:val="single" w:sz="4" w:space="0" w:color="auto"/>
              <w:bottom w:val="single" w:sz="4" w:space="0" w:color="auto"/>
              <w:right w:val="single" w:sz="4" w:space="0" w:color="auto"/>
            </w:tcBorders>
            <w:hideMark/>
          </w:tcPr>
          <w:p w:rsidR="00367C6A" w:rsidRPr="00D8419F" w:rsidRDefault="00367C6A" w:rsidP="003F214F">
            <w:pPr>
              <w:jc w:val="center"/>
              <w:rPr>
                <w:sz w:val="18"/>
                <w:szCs w:val="18"/>
              </w:rPr>
            </w:pPr>
            <w:r w:rsidRPr="00D8419F">
              <w:rPr>
                <w:sz w:val="18"/>
                <w:szCs w:val="18"/>
              </w:rPr>
              <w:t>420,0</w:t>
            </w:r>
          </w:p>
        </w:tc>
        <w:tc>
          <w:tcPr>
            <w:tcW w:w="1034" w:type="dxa"/>
            <w:gridSpan w:val="3"/>
            <w:tcBorders>
              <w:top w:val="single" w:sz="4" w:space="0" w:color="auto"/>
              <w:left w:val="single" w:sz="4" w:space="0" w:color="auto"/>
              <w:bottom w:val="single" w:sz="4" w:space="0" w:color="auto"/>
              <w:right w:val="single" w:sz="4" w:space="0" w:color="auto"/>
            </w:tcBorders>
            <w:hideMark/>
          </w:tcPr>
          <w:p w:rsidR="00367C6A" w:rsidRPr="00D8419F" w:rsidRDefault="00367C6A" w:rsidP="003F214F">
            <w:pPr>
              <w:jc w:val="center"/>
              <w:rPr>
                <w:sz w:val="18"/>
                <w:szCs w:val="18"/>
                <w:lang w:val="uk-UA"/>
              </w:rPr>
            </w:pPr>
            <w:r w:rsidRPr="00D8419F">
              <w:rPr>
                <w:sz w:val="18"/>
                <w:szCs w:val="18"/>
              </w:rPr>
              <w:t> </w:t>
            </w:r>
            <w:r w:rsidR="00CC20D3">
              <w:rPr>
                <w:sz w:val="18"/>
                <w:szCs w:val="18"/>
                <w:lang w:val="uk-UA"/>
              </w:rPr>
              <w:t>873</w:t>
            </w:r>
            <w:r w:rsidRPr="00D8419F">
              <w:rPr>
                <w:sz w:val="18"/>
                <w:szCs w:val="18"/>
              </w:rPr>
              <w:t>,</w:t>
            </w:r>
            <w:r w:rsidRPr="00D8419F">
              <w:rPr>
                <w:sz w:val="18"/>
                <w:szCs w:val="18"/>
                <w:lang w:val="uk-UA"/>
              </w:rPr>
              <w:t>2</w:t>
            </w:r>
          </w:p>
        </w:tc>
        <w:tc>
          <w:tcPr>
            <w:tcW w:w="870" w:type="dxa"/>
            <w:gridSpan w:val="4"/>
            <w:tcBorders>
              <w:top w:val="single" w:sz="4" w:space="0" w:color="auto"/>
              <w:left w:val="single" w:sz="4" w:space="0" w:color="auto"/>
              <w:bottom w:val="single" w:sz="4" w:space="0" w:color="auto"/>
              <w:right w:val="single" w:sz="4" w:space="0" w:color="auto"/>
            </w:tcBorders>
          </w:tcPr>
          <w:p w:rsidR="00367C6A" w:rsidRPr="00D8419F" w:rsidRDefault="00367C6A" w:rsidP="003F214F">
            <w:pPr>
              <w:pStyle w:val="a6"/>
              <w:ind w:left="0"/>
              <w:rPr>
                <w:rFonts w:eastAsia="Calibri"/>
                <w:kern w:val="0"/>
                <w:sz w:val="18"/>
                <w:szCs w:val="18"/>
                <w:lang w:val="uk-UA" w:eastAsia="en-US"/>
              </w:rPr>
            </w:pPr>
          </w:p>
        </w:tc>
        <w:tc>
          <w:tcPr>
            <w:tcW w:w="1187" w:type="dxa"/>
            <w:gridSpan w:val="2"/>
            <w:tcBorders>
              <w:top w:val="single" w:sz="4" w:space="0" w:color="auto"/>
              <w:left w:val="single" w:sz="4" w:space="0" w:color="auto"/>
              <w:bottom w:val="single" w:sz="4" w:space="0" w:color="auto"/>
              <w:right w:val="single" w:sz="4" w:space="0" w:color="auto"/>
            </w:tcBorders>
            <w:hideMark/>
          </w:tcPr>
          <w:p w:rsidR="00367C6A" w:rsidRPr="00D8419F" w:rsidRDefault="00CC20D3" w:rsidP="003F214F">
            <w:pPr>
              <w:jc w:val="center"/>
              <w:rPr>
                <w:sz w:val="18"/>
                <w:szCs w:val="18"/>
                <w:lang w:val="uk-UA"/>
              </w:rPr>
            </w:pPr>
            <w:r>
              <w:rPr>
                <w:sz w:val="18"/>
                <w:szCs w:val="18"/>
                <w:lang w:val="uk-UA"/>
              </w:rPr>
              <w:t>873</w:t>
            </w:r>
            <w:r w:rsidR="00367C6A" w:rsidRPr="00D8419F">
              <w:rPr>
                <w:sz w:val="18"/>
                <w:szCs w:val="18"/>
              </w:rPr>
              <w:t>,</w:t>
            </w:r>
            <w:r>
              <w:rPr>
                <w:sz w:val="18"/>
                <w:szCs w:val="18"/>
                <w:lang w:val="uk-UA"/>
              </w:rPr>
              <w:t>2</w:t>
            </w:r>
          </w:p>
        </w:tc>
        <w:tc>
          <w:tcPr>
            <w:tcW w:w="4260" w:type="dxa"/>
            <w:tcBorders>
              <w:top w:val="single" w:sz="4" w:space="0" w:color="auto"/>
              <w:left w:val="single" w:sz="4" w:space="0" w:color="auto"/>
              <w:bottom w:val="single" w:sz="4" w:space="0" w:color="auto"/>
              <w:right w:val="single" w:sz="4" w:space="0" w:color="auto"/>
            </w:tcBorders>
            <w:hideMark/>
          </w:tcPr>
          <w:p w:rsidR="00367C6A" w:rsidRPr="00D8419F" w:rsidRDefault="00367C6A" w:rsidP="003F214F">
            <w:pPr>
              <w:pStyle w:val="afc"/>
              <w:rPr>
                <w:rFonts w:ascii="Times New Roman" w:hAnsi="Times New Roman" w:cs="Times New Roman"/>
                <w:sz w:val="18"/>
                <w:szCs w:val="18"/>
              </w:rPr>
            </w:pPr>
            <w:r w:rsidRPr="00D8419F">
              <w:rPr>
                <w:rFonts w:ascii="Times New Roman" w:hAnsi="Times New Roman" w:cs="Times New Roman"/>
                <w:sz w:val="18"/>
                <w:szCs w:val="18"/>
              </w:rPr>
              <w:t>Прид</w:t>
            </w:r>
            <w:r w:rsidR="00CC20D3">
              <w:rPr>
                <w:rFonts w:ascii="Times New Roman" w:hAnsi="Times New Roman" w:cs="Times New Roman"/>
                <w:sz w:val="18"/>
                <w:szCs w:val="18"/>
              </w:rPr>
              <w:t xml:space="preserve">бано технологічне обладнання для </w:t>
            </w:r>
            <w:r w:rsidRPr="00D8419F">
              <w:rPr>
                <w:rFonts w:ascii="Times New Roman" w:hAnsi="Times New Roman" w:cs="Times New Roman"/>
                <w:sz w:val="18"/>
                <w:szCs w:val="18"/>
              </w:rPr>
              <w:t xml:space="preserve">належних умов  спеціалізованих кабінетів Галицький коледж </w:t>
            </w:r>
          </w:p>
          <w:p w:rsidR="00367C6A" w:rsidRPr="00D8419F" w:rsidRDefault="00367C6A" w:rsidP="003F214F">
            <w:pPr>
              <w:pStyle w:val="afc"/>
              <w:rPr>
                <w:rFonts w:ascii="Times New Roman" w:hAnsi="Times New Roman" w:cs="Times New Roman"/>
                <w:sz w:val="18"/>
                <w:szCs w:val="18"/>
              </w:rPr>
            </w:pPr>
          </w:p>
        </w:tc>
      </w:tr>
      <w:tr w:rsidR="00367C6A" w:rsidRPr="00D8419F" w:rsidTr="003F214F">
        <w:trPr>
          <w:gridAfter w:val="5"/>
          <w:wAfter w:w="6164" w:type="dxa"/>
          <w:trHeight w:val="17"/>
        </w:trPr>
        <w:tc>
          <w:tcPr>
            <w:tcW w:w="449" w:type="dxa"/>
            <w:tcBorders>
              <w:top w:val="single" w:sz="4" w:space="0" w:color="auto"/>
              <w:left w:val="single" w:sz="4" w:space="0" w:color="auto"/>
              <w:bottom w:val="single" w:sz="4" w:space="0" w:color="auto"/>
              <w:right w:val="single" w:sz="4" w:space="0" w:color="auto"/>
            </w:tcBorders>
          </w:tcPr>
          <w:p w:rsidR="00367C6A" w:rsidRPr="00D8419F" w:rsidRDefault="00367C6A" w:rsidP="003F214F">
            <w:pPr>
              <w:rPr>
                <w:sz w:val="18"/>
                <w:szCs w:val="18"/>
                <w:lang w:val="uk-UA"/>
              </w:rPr>
            </w:pPr>
          </w:p>
        </w:tc>
        <w:tc>
          <w:tcPr>
            <w:tcW w:w="485" w:type="dxa"/>
            <w:gridSpan w:val="4"/>
            <w:tcBorders>
              <w:top w:val="single" w:sz="4" w:space="0" w:color="auto"/>
              <w:left w:val="single" w:sz="4" w:space="0" w:color="auto"/>
              <w:bottom w:val="single" w:sz="4" w:space="0" w:color="auto"/>
              <w:right w:val="single" w:sz="4" w:space="0" w:color="auto"/>
            </w:tcBorders>
            <w:hideMark/>
          </w:tcPr>
          <w:p w:rsidR="00367C6A" w:rsidRPr="00D8419F" w:rsidRDefault="00367C6A" w:rsidP="003F214F">
            <w:pPr>
              <w:rPr>
                <w:sz w:val="18"/>
                <w:szCs w:val="18"/>
                <w:lang w:val="uk-UA"/>
              </w:rPr>
            </w:pPr>
            <w:r w:rsidRPr="00D8419F">
              <w:rPr>
                <w:sz w:val="18"/>
                <w:szCs w:val="18"/>
                <w:lang w:val="uk-UA"/>
              </w:rPr>
              <w:t>3.9</w:t>
            </w:r>
          </w:p>
        </w:tc>
        <w:tc>
          <w:tcPr>
            <w:tcW w:w="4756" w:type="dxa"/>
            <w:gridSpan w:val="3"/>
            <w:tcBorders>
              <w:top w:val="single" w:sz="4" w:space="0" w:color="auto"/>
              <w:left w:val="single" w:sz="4" w:space="0" w:color="auto"/>
              <w:bottom w:val="single" w:sz="4" w:space="0" w:color="auto"/>
              <w:right w:val="single" w:sz="4" w:space="0" w:color="auto"/>
            </w:tcBorders>
            <w:hideMark/>
          </w:tcPr>
          <w:p w:rsidR="00367C6A" w:rsidRPr="00D8419F" w:rsidRDefault="00367C6A" w:rsidP="003F214F">
            <w:pPr>
              <w:rPr>
                <w:sz w:val="18"/>
                <w:szCs w:val="18"/>
                <w:lang w:eastAsia="ru-RU"/>
              </w:rPr>
            </w:pPr>
            <w:r w:rsidRPr="00D8419F">
              <w:rPr>
                <w:sz w:val="18"/>
                <w:szCs w:val="18"/>
                <w:lang w:eastAsia="ru-RU"/>
              </w:rPr>
              <w:t>Розширити систему літніх шкіл для викладачів іноземних мов за участю представників міжнар</w:t>
            </w:r>
            <w:r w:rsidRPr="00D8419F">
              <w:rPr>
                <w:sz w:val="18"/>
                <w:szCs w:val="18"/>
                <w:lang w:val="uk-UA" w:eastAsia="ru-RU"/>
              </w:rPr>
              <w:t>.</w:t>
            </w:r>
            <w:r w:rsidRPr="00D8419F">
              <w:rPr>
                <w:sz w:val="18"/>
                <w:szCs w:val="18"/>
                <w:lang w:eastAsia="ru-RU"/>
              </w:rPr>
              <w:t>організацій та фондів</w:t>
            </w:r>
          </w:p>
        </w:tc>
        <w:tc>
          <w:tcPr>
            <w:tcW w:w="1180" w:type="dxa"/>
            <w:gridSpan w:val="3"/>
            <w:tcBorders>
              <w:top w:val="single" w:sz="4" w:space="0" w:color="auto"/>
              <w:left w:val="single" w:sz="4" w:space="0" w:color="auto"/>
              <w:bottom w:val="single" w:sz="4" w:space="0" w:color="auto"/>
              <w:right w:val="single" w:sz="4" w:space="0" w:color="auto"/>
            </w:tcBorders>
            <w:hideMark/>
          </w:tcPr>
          <w:p w:rsidR="00367C6A" w:rsidRPr="00D8419F" w:rsidRDefault="00367C6A" w:rsidP="003F214F">
            <w:pPr>
              <w:jc w:val="center"/>
              <w:rPr>
                <w:sz w:val="18"/>
                <w:szCs w:val="18"/>
                <w:lang w:eastAsia="ru-RU"/>
              </w:rPr>
            </w:pPr>
            <w:r w:rsidRPr="00D8419F">
              <w:rPr>
                <w:sz w:val="18"/>
                <w:szCs w:val="18"/>
                <w:lang w:eastAsia="ru-RU"/>
              </w:rPr>
              <w:t>5</w:t>
            </w:r>
            <w:r w:rsidRPr="00D8419F">
              <w:rPr>
                <w:sz w:val="18"/>
                <w:szCs w:val="18"/>
                <w:lang w:val="uk-UA" w:eastAsia="ru-RU"/>
              </w:rPr>
              <w:t>,0</w:t>
            </w:r>
          </w:p>
        </w:tc>
        <w:tc>
          <w:tcPr>
            <w:tcW w:w="1365" w:type="dxa"/>
            <w:gridSpan w:val="4"/>
            <w:tcBorders>
              <w:top w:val="single" w:sz="4" w:space="0" w:color="auto"/>
              <w:left w:val="single" w:sz="4" w:space="0" w:color="auto"/>
              <w:bottom w:val="single" w:sz="4" w:space="0" w:color="auto"/>
              <w:right w:val="single" w:sz="4" w:space="0" w:color="auto"/>
            </w:tcBorders>
          </w:tcPr>
          <w:p w:rsidR="00367C6A" w:rsidRPr="00D8419F" w:rsidRDefault="00367C6A" w:rsidP="003F214F">
            <w:pPr>
              <w:jc w:val="center"/>
              <w:rPr>
                <w:sz w:val="18"/>
                <w:szCs w:val="18"/>
              </w:rPr>
            </w:pPr>
          </w:p>
        </w:tc>
        <w:tc>
          <w:tcPr>
            <w:tcW w:w="1034" w:type="dxa"/>
            <w:gridSpan w:val="3"/>
            <w:tcBorders>
              <w:top w:val="single" w:sz="4" w:space="0" w:color="auto"/>
              <w:left w:val="single" w:sz="4" w:space="0" w:color="auto"/>
              <w:bottom w:val="single" w:sz="4" w:space="0" w:color="auto"/>
              <w:right w:val="single" w:sz="4" w:space="0" w:color="auto"/>
            </w:tcBorders>
          </w:tcPr>
          <w:p w:rsidR="00367C6A" w:rsidRPr="00D8419F" w:rsidRDefault="00367C6A" w:rsidP="003F214F">
            <w:pPr>
              <w:jc w:val="center"/>
              <w:rPr>
                <w:sz w:val="18"/>
                <w:szCs w:val="18"/>
              </w:rPr>
            </w:pPr>
          </w:p>
        </w:tc>
        <w:tc>
          <w:tcPr>
            <w:tcW w:w="870" w:type="dxa"/>
            <w:gridSpan w:val="4"/>
            <w:tcBorders>
              <w:top w:val="single" w:sz="4" w:space="0" w:color="auto"/>
              <w:left w:val="single" w:sz="4" w:space="0" w:color="auto"/>
              <w:bottom w:val="single" w:sz="4" w:space="0" w:color="auto"/>
              <w:right w:val="single" w:sz="4" w:space="0" w:color="auto"/>
            </w:tcBorders>
          </w:tcPr>
          <w:p w:rsidR="00367C6A" w:rsidRPr="00D8419F" w:rsidRDefault="00367C6A" w:rsidP="003F214F">
            <w:pPr>
              <w:pStyle w:val="a6"/>
              <w:ind w:left="0"/>
              <w:rPr>
                <w:rFonts w:eastAsia="Calibri"/>
                <w:kern w:val="0"/>
                <w:sz w:val="18"/>
                <w:szCs w:val="18"/>
                <w:lang w:val="uk-UA" w:eastAsia="en-US"/>
              </w:rPr>
            </w:pPr>
          </w:p>
        </w:tc>
        <w:tc>
          <w:tcPr>
            <w:tcW w:w="1187" w:type="dxa"/>
            <w:gridSpan w:val="2"/>
            <w:tcBorders>
              <w:top w:val="single" w:sz="4" w:space="0" w:color="auto"/>
              <w:left w:val="single" w:sz="4" w:space="0" w:color="auto"/>
              <w:bottom w:val="single" w:sz="4" w:space="0" w:color="auto"/>
              <w:right w:val="single" w:sz="4" w:space="0" w:color="auto"/>
            </w:tcBorders>
          </w:tcPr>
          <w:p w:rsidR="00367C6A" w:rsidRPr="00D8419F" w:rsidRDefault="00367C6A" w:rsidP="003F214F">
            <w:pPr>
              <w:jc w:val="center"/>
              <w:rPr>
                <w:sz w:val="18"/>
                <w:szCs w:val="18"/>
              </w:rPr>
            </w:pPr>
          </w:p>
        </w:tc>
        <w:tc>
          <w:tcPr>
            <w:tcW w:w="4260" w:type="dxa"/>
            <w:tcBorders>
              <w:top w:val="single" w:sz="4" w:space="0" w:color="auto"/>
              <w:left w:val="single" w:sz="4" w:space="0" w:color="auto"/>
              <w:bottom w:val="single" w:sz="4" w:space="0" w:color="auto"/>
              <w:right w:val="single" w:sz="4" w:space="0" w:color="auto"/>
            </w:tcBorders>
          </w:tcPr>
          <w:p w:rsidR="00367C6A" w:rsidRPr="00D8419F" w:rsidRDefault="00367C6A" w:rsidP="003F214F">
            <w:pPr>
              <w:rPr>
                <w:sz w:val="18"/>
                <w:szCs w:val="18"/>
              </w:rPr>
            </w:pPr>
          </w:p>
        </w:tc>
      </w:tr>
      <w:tr w:rsidR="00367C6A" w:rsidRPr="00D8419F" w:rsidTr="003F214F">
        <w:trPr>
          <w:gridAfter w:val="5"/>
          <w:wAfter w:w="6164" w:type="dxa"/>
          <w:trHeight w:val="17"/>
        </w:trPr>
        <w:tc>
          <w:tcPr>
            <w:tcW w:w="449" w:type="dxa"/>
            <w:tcBorders>
              <w:top w:val="single" w:sz="4" w:space="0" w:color="auto"/>
              <w:left w:val="single" w:sz="4" w:space="0" w:color="auto"/>
              <w:bottom w:val="single" w:sz="4" w:space="0" w:color="auto"/>
              <w:right w:val="single" w:sz="4" w:space="0" w:color="auto"/>
            </w:tcBorders>
          </w:tcPr>
          <w:p w:rsidR="00367C6A" w:rsidRPr="00D8419F" w:rsidRDefault="00367C6A" w:rsidP="003F214F">
            <w:pPr>
              <w:rPr>
                <w:sz w:val="18"/>
                <w:szCs w:val="18"/>
                <w:lang w:val="uk-UA"/>
              </w:rPr>
            </w:pPr>
          </w:p>
        </w:tc>
        <w:tc>
          <w:tcPr>
            <w:tcW w:w="485" w:type="dxa"/>
            <w:gridSpan w:val="4"/>
            <w:tcBorders>
              <w:top w:val="single" w:sz="4" w:space="0" w:color="auto"/>
              <w:left w:val="single" w:sz="4" w:space="0" w:color="auto"/>
              <w:bottom w:val="single" w:sz="4" w:space="0" w:color="auto"/>
              <w:right w:val="single" w:sz="4" w:space="0" w:color="auto"/>
            </w:tcBorders>
            <w:hideMark/>
          </w:tcPr>
          <w:p w:rsidR="00367C6A" w:rsidRPr="00D8419F" w:rsidRDefault="00367C6A" w:rsidP="003F214F">
            <w:pPr>
              <w:rPr>
                <w:sz w:val="18"/>
                <w:szCs w:val="18"/>
                <w:lang w:val="uk-UA"/>
              </w:rPr>
            </w:pPr>
            <w:r w:rsidRPr="00D8419F">
              <w:rPr>
                <w:sz w:val="18"/>
                <w:szCs w:val="18"/>
                <w:lang w:val="uk-UA"/>
              </w:rPr>
              <w:t>3.10</w:t>
            </w:r>
          </w:p>
        </w:tc>
        <w:tc>
          <w:tcPr>
            <w:tcW w:w="4756" w:type="dxa"/>
            <w:gridSpan w:val="3"/>
            <w:tcBorders>
              <w:top w:val="single" w:sz="4" w:space="0" w:color="auto"/>
              <w:left w:val="single" w:sz="4" w:space="0" w:color="auto"/>
              <w:bottom w:val="single" w:sz="4" w:space="0" w:color="auto"/>
              <w:right w:val="single" w:sz="4" w:space="0" w:color="auto"/>
            </w:tcBorders>
            <w:hideMark/>
          </w:tcPr>
          <w:p w:rsidR="00367C6A" w:rsidRPr="00D8419F" w:rsidRDefault="00367C6A" w:rsidP="003F214F">
            <w:pPr>
              <w:rPr>
                <w:sz w:val="18"/>
                <w:szCs w:val="18"/>
                <w:lang w:val="uk-UA" w:eastAsia="ru-RU"/>
              </w:rPr>
            </w:pPr>
            <w:r w:rsidRPr="00D8419F">
              <w:rPr>
                <w:sz w:val="18"/>
                <w:szCs w:val="18"/>
                <w:lang w:val="uk-UA" w:eastAsia="ru-RU"/>
              </w:rPr>
              <w:t>Забезпечувати проведення масових заходів з творчими педагогами міста («Учитель року», «Класний керівник року», «Вихователь ГПД року», «Парадигма освітніх інновацій» та інші змагання педагогічних працівників), здійснення нагородження</w:t>
            </w:r>
          </w:p>
        </w:tc>
        <w:tc>
          <w:tcPr>
            <w:tcW w:w="1180" w:type="dxa"/>
            <w:gridSpan w:val="3"/>
            <w:tcBorders>
              <w:top w:val="single" w:sz="4" w:space="0" w:color="auto"/>
              <w:left w:val="single" w:sz="4" w:space="0" w:color="auto"/>
              <w:bottom w:val="single" w:sz="4" w:space="0" w:color="auto"/>
              <w:right w:val="single" w:sz="4" w:space="0" w:color="auto"/>
            </w:tcBorders>
            <w:hideMark/>
          </w:tcPr>
          <w:p w:rsidR="00367C6A" w:rsidRPr="00D8419F" w:rsidRDefault="001C44FA" w:rsidP="003F214F">
            <w:pPr>
              <w:jc w:val="center"/>
              <w:rPr>
                <w:sz w:val="18"/>
                <w:szCs w:val="18"/>
                <w:lang w:val="uk-UA" w:eastAsia="ru-RU"/>
              </w:rPr>
            </w:pPr>
            <w:r>
              <w:rPr>
                <w:sz w:val="18"/>
                <w:szCs w:val="18"/>
                <w:lang w:val="uk-UA" w:eastAsia="ru-RU"/>
              </w:rPr>
              <w:t>13</w:t>
            </w:r>
            <w:r w:rsidR="00367C6A" w:rsidRPr="00D8419F">
              <w:rPr>
                <w:sz w:val="18"/>
                <w:szCs w:val="18"/>
                <w:lang w:val="uk-UA" w:eastAsia="ru-RU"/>
              </w:rPr>
              <w:t xml:space="preserve">0,0 </w:t>
            </w:r>
          </w:p>
        </w:tc>
        <w:tc>
          <w:tcPr>
            <w:tcW w:w="1365" w:type="dxa"/>
            <w:gridSpan w:val="4"/>
            <w:tcBorders>
              <w:top w:val="single" w:sz="4" w:space="0" w:color="auto"/>
              <w:left w:val="single" w:sz="4" w:space="0" w:color="auto"/>
              <w:bottom w:val="single" w:sz="4" w:space="0" w:color="auto"/>
              <w:right w:val="single" w:sz="4" w:space="0" w:color="auto"/>
            </w:tcBorders>
          </w:tcPr>
          <w:p w:rsidR="00367C6A" w:rsidRPr="00D8419F" w:rsidRDefault="00367C6A" w:rsidP="003F214F">
            <w:pPr>
              <w:jc w:val="center"/>
              <w:rPr>
                <w:sz w:val="18"/>
                <w:szCs w:val="18"/>
                <w:lang w:val="uk-UA"/>
              </w:rPr>
            </w:pPr>
          </w:p>
        </w:tc>
        <w:tc>
          <w:tcPr>
            <w:tcW w:w="1034" w:type="dxa"/>
            <w:gridSpan w:val="3"/>
            <w:tcBorders>
              <w:top w:val="single" w:sz="4" w:space="0" w:color="auto"/>
              <w:left w:val="single" w:sz="4" w:space="0" w:color="auto"/>
              <w:bottom w:val="single" w:sz="4" w:space="0" w:color="auto"/>
              <w:right w:val="single" w:sz="4" w:space="0" w:color="auto"/>
            </w:tcBorders>
          </w:tcPr>
          <w:p w:rsidR="00367C6A" w:rsidRPr="00D8419F" w:rsidRDefault="001C44FA" w:rsidP="003F214F">
            <w:pPr>
              <w:jc w:val="center"/>
              <w:rPr>
                <w:sz w:val="18"/>
                <w:szCs w:val="18"/>
                <w:lang w:val="uk-UA"/>
              </w:rPr>
            </w:pPr>
            <w:r>
              <w:rPr>
                <w:sz w:val="18"/>
                <w:szCs w:val="18"/>
                <w:lang w:val="uk-UA"/>
              </w:rPr>
              <w:t>85,0</w:t>
            </w:r>
          </w:p>
        </w:tc>
        <w:tc>
          <w:tcPr>
            <w:tcW w:w="870" w:type="dxa"/>
            <w:gridSpan w:val="4"/>
            <w:tcBorders>
              <w:top w:val="single" w:sz="4" w:space="0" w:color="auto"/>
              <w:left w:val="single" w:sz="4" w:space="0" w:color="auto"/>
              <w:bottom w:val="single" w:sz="4" w:space="0" w:color="auto"/>
              <w:right w:val="single" w:sz="4" w:space="0" w:color="auto"/>
            </w:tcBorders>
          </w:tcPr>
          <w:p w:rsidR="00367C6A" w:rsidRPr="00D8419F" w:rsidRDefault="00367C6A" w:rsidP="003F214F">
            <w:pPr>
              <w:pStyle w:val="a6"/>
              <w:ind w:left="0"/>
              <w:rPr>
                <w:rFonts w:eastAsia="Calibri"/>
                <w:kern w:val="0"/>
                <w:sz w:val="18"/>
                <w:szCs w:val="18"/>
                <w:lang w:val="uk-UA" w:eastAsia="en-US"/>
              </w:rPr>
            </w:pPr>
          </w:p>
        </w:tc>
        <w:tc>
          <w:tcPr>
            <w:tcW w:w="1187" w:type="dxa"/>
            <w:gridSpan w:val="2"/>
            <w:tcBorders>
              <w:top w:val="single" w:sz="4" w:space="0" w:color="auto"/>
              <w:left w:val="single" w:sz="4" w:space="0" w:color="auto"/>
              <w:bottom w:val="single" w:sz="4" w:space="0" w:color="auto"/>
              <w:right w:val="single" w:sz="4" w:space="0" w:color="auto"/>
            </w:tcBorders>
          </w:tcPr>
          <w:p w:rsidR="00367C6A" w:rsidRPr="002A6302" w:rsidRDefault="002A6302" w:rsidP="003F214F">
            <w:pPr>
              <w:jc w:val="center"/>
              <w:rPr>
                <w:sz w:val="18"/>
                <w:szCs w:val="18"/>
                <w:lang w:val="uk-UA"/>
              </w:rPr>
            </w:pPr>
            <w:r>
              <w:rPr>
                <w:sz w:val="18"/>
                <w:szCs w:val="18"/>
                <w:lang w:val="uk-UA"/>
              </w:rPr>
              <w:t>84,5</w:t>
            </w:r>
          </w:p>
        </w:tc>
        <w:tc>
          <w:tcPr>
            <w:tcW w:w="4260" w:type="dxa"/>
            <w:tcBorders>
              <w:top w:val="single" w:sz="4" w:space="0" w:color="auto"/>
              <w:left w:val="single" w:sz="4" w:space="0" w:color="auto"/>
              <w:bottom w:val="single" w:sz="4" w:space="0" w:color="auto"/>
              <w:right w:val="single" w:sz="4" w:space="0" w:color="auto"/>
            </w:tcBorders>
          </w:tcPr>
          <w:p w:rsidR="00367C6A" w:rsidRPr="00D8419F" w:rsidRDefault="002A6302" w:rsidP="003F214F">
            <w:pPr>
              <w:rPr>
                <w:sz w:val="18"/>
                <w:szCs w:val="18"/>
              </w:rPr>
            </w:pPr>
            <w:r>
              <w:t>Організовано та проведено 4 заходи («Вчитель року», «Оскар», «Парадигма», «Сучасні заклади освіти»)</w:t>
            </w:r>
          </w:p>
        </w:tc>
      </w:tr>
      <w:tr w:rsidR="00367C6A" w:rsidRPr="00D8419F" w:rsidTr="003F214F">
        <w:trPr>
          <w:gridAfter w:val="5"/>
          <w:wAfter w:w="6164" w:type="dxa"/>
          <w:trHeight w:val="17"/>
        </w:trPr>
        <w:tc>
          <w:tcPr>
            <w:tcW w:w="449" w:type="dxa"/>
            <w:tcBorders>
              <w:top w:val="single" w:sz="4" w:space="0" w:color="auto"/>
              <w:left w:val="single" w:sz="4" w:space="0" w:color="auto"/>
              <w:bottom w:val="single" w:sz="4" w:space="0" w:color="auto"/>
              <w:right w:val="single" w:sz="4" w:space="0" w:color="auto"/>
            </w:tcBorders>
          </w:tcPr>
          <w:p w:rsidR="00367C6A" w:rsidRPr="00D8419F" w:rsidRDefault="00367C6A" w:rsidP="003F214F">
            <w:pPr>
              <w:rPr>
                <w:sz w:val="18"/>
                <w:szCs w:val="18"/>
                <w:lang w:val="uk-UA"/>
              </w:rPr>
            </w:pPr>
          </w:p>
        </w:tc>
        <w:tc>
          <w:tcPr>
            <w:tcW w:w="485" w:type="dxa"/>
            <w:gridSpan w:val="4"/>
            <w:tcBorders>
              <w:top w:val="single" w:sz="4" w:space="0" w:color="auto"/>
              <w:left w:val="single" w:sz="4" w:space="0" w:color="auto"/>
              <w:bottom w:val="single" w:sz="4" w:space="0" w:color="auto"/>
              <w:right w:val="single" w:sz="4" w:space="0" w:color="auto"/>
            </w:tcBorders>
            <w:hideMark/>
          </w:tcPr>
          <w:p w:rsidR="00367C6A" w:rsidRPr="00D8419F" w:rsidRDefault="00367C6A" w:rsidP="003F214F">
            <w:pPr>
              <w:rPr>
                <w:sz w:val="18"/>
                <w:szCs w:val="18"/>
                <w:lang w:val="uk-UA"/>
              </w:rPr>
            </w:pPr>
            <w:r w:rsidRPr="00D8419F">
              <w:rPr>
                <w:sz w:val="18"/>
                <w:szCs w:val="18"/>
                <w:lang w:val="uk-UA"/>
              </w:rPr>
              <w:t>3.11</w:t>
            </w:r>
          </w:p>
        </w:tc>
        <w:tc>
          <w:tcPr>
            <w:tcW w:w="4756" w:type="dxa"/>
            <w:gridSpan w:val="3"/>
            <w:tcBorders>
              <w:top w:val="single" w:sz="4" w:space="0" w:color="auto"/>
              <w:left w:val="single" w:sz="4" w:space="0" w:color="auto"/>
              <w:bottom w:val="single" w:sz="4" w:space="0" w:color="auto"/>
              <w:right w:val="single" w:sz="4" w:space="0" w:color="auto"/>
            </w:tcBorders>
            <w:hideMark/>
          </w:tcPr>
          <w:p w:rsidR="00367C6A" w:rsidRPr="00D8419F" w:rsidRDefault="00367C6A" w:rsidP="003F214F">
            <w:pPr>
              <w:rPr>
                <w:sz w:val="18"/>
                <w:szCs w:val="18"/>
                <w:lang w:val="uk-UA" w:eastAsia="ru-RU"/>
              </w:rPr>
            </w:pPr>
            <w:r w:rsidRPr="00D8419F">
              <w:rPr>
                <w:bCs/>
                <w:sz w:val="18"/>
                <w:szCs w:val="18"/>
                <w:lang w:val="uk-UA" w:eastAsia="ru-RU"/>
              </w:rPr>
              <w:t>Сприяти презентації результатів дослідно-експериментальної роботи та інноваційної діяль</w:t>
            </w:r>
            <w:r w:rsidRPr="00D8419F">
              <w:rPr>
                <w:bCs/>
                <w:sz w:val="18"/>
                <w:szCs w:val="18"/>
                <w:lang w:val="uk-UA" w:eastAsia="ru-RU"/>
              </w:rPr>
              <w:softHyphen/>
              <w:t>ності педагогів міста під час проведення національних і між нар.освітянських виставок «Сучасні заклади освіти»</w:t>
            </w:r>
          </w:p>
        </w:tc>
        <w:tc>
          <w:tcPr>
            <w:tcW w:w="1180" w:type="dxa"/>
            <w:gridSpan w:val="3"/>
            <w:tcBorders>
              <w:top w:val="single" w:sz="4" w:space="0" w:color="auto"/>
              <w:left w:val="single" w:sz="4" w:space="0" w:color="auto"/>
              <w:bottom w:val="single" w:sz="4" w:space="0" w:color="auto"/>
              <w:right w:val="single" w:sz="4" w:space="0" w:color="auto"/>
            </w:tcBorders>
            <w:hideMark/>
          </w:tcPr>
          <w:p w:rsidR="00367C6A" w:rsidRPr="00D8419F" w:rsidRDefault="002A6302" w:rsidP="003F214F">
            <w:pPr>
              <w:jc w:val="center"/>
              <w:rPr>
                <w:sz w:val="18"/>
                <w:szCs w:val="18"/>
                <w:lang w:val="uk-UA" w:eastAsia="ru-RU"/>
              </w:rPr>
            </w:pPr>
            <w:r>
              <w:rPr>
                <w:sz w:val="18"/>
                <w:szCs w:val="18"/>
                <w:lang w:val="uk-UA" w:eastAsia="ru-RU"/>
              </w:rPr>
              <w:t>10</w:t>
            </w:r>
            <w:r w:rsidR="00367C6A" w:rsidRPr="00D8419F">
              <w:rPr>
                <w:sz w:val="18"/>
                <w:szCs w:val="18"/>
                <w:lang w:val="uk-UA" w:eastAsia="ru-RU"/>
              </w:rPr>
              <w:t xml:space="preserve">0,0 </w:t>
            </w:r>
          </w:p>
        </w:tc>
        <w:tc>
          <w:tcPr>
            <w:tcW w:w="1365" w:type="dxa"/>
            <w:gridSpan w:val="4"/>
            <w:tcBorders>
              <w:top w:val="single" w:sz="4" w:space="0" w:color="auto"/>
              <w:left w:val="single" w:sz="4" w:space="0" w:color="auto"/>
              <w:bottom w:val="single" w:sz="4" w:space="0" w:color="auto"/>
              <w:right w:val="single" w:sz="4" w:space="0" w:color="auto"/>
            </w:tcBorders>
            <w:hideMark/>
          </w:tcPr>
          <w:p w:rsidR="00367C6A" w:rsidRPr="00D8419F" w:rsidRDefault="00367C6A" w:rsidP="003F214F">
            <w:pPr>
              <w:pStyle w:val="a6"/>
              <w:ind w:left="0"/>
              <w:jc w:val="center"/>
              <w:rPr>
                <w:rFonts w:eastAsia="Calibri"/>
                <w:kern w:val="0"/>
                <w:sz w:val="18"/>
                <w:szCs w:val="18"/>
                <w:lang w:val="uk-UA" w:eastAsia="en-US"/>
              </w:rPr>
            </w:pPr>
            <w:r w:rsidRPr="00D8419F">
              <w:rPr>
                <w:rFonts w:eastAsia="Calibri"/>
                <w:kern w:val="0"/>
                <w:sz w:val="18"/>
                <w:szCs w:val="18"/>
                <w:lang w:val="uk-UA" w:eastAsia="en-US"/>
              </w:rPr>
              <w:t>50</w:t>
            </w:r>
          </w:p>
        </w:tc>
        <w:tc>
          <w:tcPr>
            <w:tcW w:w="1034" w:type="dxa"/>
            <w:gridSpan w:val="3"/>
            <w:tcBorders>
              <w:top w:val="single" w:sz="4" w:space="0" w:color="auto"/>
              <w:left w:val="single" w:sz="4" w:space="0" w:color="auto"/>
              <w:bottom w:val="single" w:sz="4" w:space="0" w:color="auto"/>
              <w:right w:val="single" w:sz="4" w:space="0" w:color="auto"/>
            </w:tcBorders>
            <w:hideMark/>
          </w:tcPr>
          <w:p w:rsidR="00367C6A" w:rsidRPr="00D8419F" w:rsidRDefault="002A6302" w:rsidP="003F214F">
            <w:pPr>
              <w:pStyle w:val="a6"/>
              <w:ind w:left="0"/>
              <w:jc w:val="center"/>
              <w:rPr>
                <w:rFonts w:eastAsia="Calibri"/>
                <w:kern w:val="0"/>
                <w:sz w:val="18"/>
                <w:szCs w:val="18"/>
                <w:lang w:val="uk-UA" w:eastAsia="en-US"/>
              </w:rPr>
            </w:pPr>
            <w:r>
              <w:rPr>
                <w:rFonts w:eastAsia="Calibri"/>
                <w:kern w:val="0"/>
                <w:sz w:val="18"/>
                <w:szCs w:val="18"/>
                <w:lang w:val="uk-UA" w:eastAsia="en-US"/>
              </w:rPr>
              <w:t>31</w:t>
            </w:r>
          </w:p>
        </w:tc>
        <w:tc>
          <w:tcPr>
            <w:tcW w:w="870" w:type="dxa"/>
            <w:gridSpan w:val="4"/>
            <w:tcBorders>
              <w:top w:val="single" w:sz="4" w:space="0" w:color="auto"/>
              <w:left w:val="single" w:sz="4" w:space="0" w:color="auto"/>
              <w:bottom w:val="single" w:sz="4" w:space="0" w:color="auto"/>
              <w:right w:val="single" w:sz="4" w:space="0" w:color="auto"/>
            </w:tcBorders>
          </w:tcPr>
          <w:p w:rsidR="00367C6A" w:rsidRPr="00D8419F" w:rsidRDefault="00367C6A" w:rsidP="003F214F">
            <w:pPr>
              <w:pStyle w:val="a6"/>
              <w:ind w:left="0"/>
              <w:rPr>
                <w:rFonts w:eastAsia="Calibri"/>
                <w:kern w:val="0"/>
                <w:sz w:val="18"/>
                <w:szCs w:val="18"/>
                <w:lang w:val="uk-UA" w:eastAsia="en-US"/>
              </w:rPr>
            </w:pPr>
          </w:p>
        </w:tc>
        <w:tc>
          <w:tcPr>
            <w:tcW w:w="1187" w:type="dxa"/>
            <w:gridSpan w:val="2"/>
            <w:tcBorders>
              <w:top w:val="single" w:sz="4" w:space="0" w:color="auto"/>
              <w:left w:val="single" w:sz="4" w:space="0" w:color="auto"/>
              <w:bottom w:val="single" w:sz="4" w:space="0" w:color="auto"/>
              <w:right w:val="single" w:sz="4" w:space="0" w:color="auto"/>
            </w:tcBorders>
            <w:hideMark/>
          </w:tcPr>
          <w:p w:rsidR="00367C6A" w:rsidRPr="002A6302" w:rsidRDefault="002A6302" w:rsidP="003F214F">
            <w:pPr>
              <w:jc w:val="center"/>
              <w:rPr>
                <w:sz w:val="18"/>
                <w:szCs w:val="18"/>
                <w:lang w:val="uk-UA"/>
              </w:rPr>
            </w:pPr>
            <w:r>
              <w:rPr>
                <w:sz w:val="18"/>
                <w:szCs w:val="18"/>
                <w:lang w:val="uk-UA"/>
              </w:rPr>
              <w:t>30,7</w:t>
            </w:r>
          </w:p>
        </w:tc>
        <w:tc>
          <w:tcPr>
            <w:tcW w:w="4260" w:type="dxa"/>
            <w:tcBorders>
              <w:top w:val="single" w:sz="4" w:space="0" w:color="auto"/>
              <w:left w:val="single" w:sz="4" w:space="0" w:color="auto"/>
              <w:bottom w:val="single" w:sz="4" w:space="0" w:color="auto"/>
              <w:right w:val="single" w:sz="4" w:space="0" w:color="auto"/>
            </w:tcBorders>
            <w:hideMark/>
          </w:tcPr>
          <w:p w:rsidR="00367C6A" w:rsidRPr="00D8419F" w:rsidRDefault="00367C6A" w:rsidP="003F214F">
            <w:pPr>
              <w:pStyle w:val="afc"/>
              <w:rPr>
                <w:rFonts w:ascii="Times New Roman" w:hAnsi="Times New Roman" w:cs="Times New Roman"/>
                <w:sz w:val="18"/>
                <w:szCs w:val="18"/>
              </w:rPr>
            </w:pPr>
            <w:r w:rsidRPr="00D8419F">
              <w:rPr>
                <w:rFonts w:ascii="Times New Roman" w:hAnsi="Times New Roman" w:cs="Times New Roman"/>
                <w:sz w:val="18"/>
                <w:szCs w:val="18"/>
              </w:rPr>
              <w:t>Забезпечення участі у конкурсі, нагородження переможців</w:t>
            </w:r>
          </w:p>
        </w:tc>
      </w:tr>
      <w:tr w:rsidR="00367C6A" w:rsidRPr="00D8419F" w:rsidTr="003F214F">
        <w:trPr>
          <w:gridAfter w:val="5"/>
          <w:wAfter w:w="6164" w:type="dxa"/>
          <w:trHeight w:val="17"/>
        </w:trPr>
        <w:tc>
          <w:tcPr>
            <w:tcW w:w="449" w:type="dxa"/>
            <w:tcBorders>
              <w:top w:val="single" w:sz="4" w:space="0" w:color="auto"/>
              <w:left w:val="single" w:sz="4" w:space="0" w:color="auto"/>
              <w:bottom w:val="single" w:sz="4" w:space="0" w:color="auto"/>
              <w:right w:val="single" w:sz="4" w:space="0" w:color="auto"/>
            </w:tcBorders>
          </w:tcPr>
          <w:p w:rsidR="00367C6A" w:rsidRPr="00D8419F" w:rsidRDefault="00367C6A" w:rsidP="003F214F">
            <w:pPr>
              <w:rPr>
                <w:sz w:val="18"/>
                <w:szCs w:val="18"/>
                <w:lang w:val="uk-UA"/>
              </w:rPr>
            </w:pPr>
          </w:p>
        </w:tc>
        <w:tc>
          <w:tcPr>
            <w:tcW w:w="485" w:type="dxa"/>
            <w:gridSpan w:val="4"/>
            <w:tcBorders>
              <w:top w:val="single" w:sz="4" w:space="0" w:color="auto"/>
              <w:left w:val="single" w:sz="4" w:space="0" w:color="auto"/>
              <w:bottom w:val="single" w:sz="4" w:space="0" w:color="auto"/>
              <w:right w:val="single" w:sz="4" w:space="0" w:color="auto"/>
            </w:tcBorders>
            <w:hideMark/>
          </w:tcPr>
          <w:p w:rsidR="00367C6A" w:rsidRPr="00D8419F" w:rsidRDefault="00367C6A" w:rsidP="003F214F">
            <w:pPr>
              <w:rPr>
                <w:sz w:val="18"/>
                <w:szCs w:val="18"/>
                <w:lang w:val="uk-UA"/>
              </w:rPr>
            </w:pPr>
            <w:r w:rsidRPr="00D8419F">
              <w:rPr>
                <w:sz w:val="18"/>
                <w:szCs w:val="18"/>
                <w:lang w:val="uk-UA"/>
              </w:rPr>
              <w:t>3.14</w:t>
            </w:r>
          </w:p>
        </w:tc>
        <w:tc>
          <w:tcPr>
            <w:tcW w:w="4756" w:type="dxa"/>
            <w:gridSpan w:val="3"/>
            <w:tcBorders>
              <w:top w:val="single" w:sz="4" w:space="0" w:color="auto"/>
              <w:left w:val="single" w:sz="4" w:space="0" w:color="auto"/>
              <w:bottom w:val="single" w:sz="4" w:space="0" w:color="auto"/>
              <w:right w:val="single" w:sz="4" w:space="0" w:color="auto"/>
            </w:tcBorders>
            <w:hideMark/>
          </w:tcPr>
          <w:p w:rsidR="00367C6A" w:rsidRPr="00D8419F" w:rsidRDefault="00367C6A" w:rsidP="003F214F">
            <w:pPr>
              <w:rPr>
                <w:sz w:val="18"/>
                <w:szCs w:val="18"/>
                <w:lang w:eastAsia="ru-RU"/>
              </w:rPr>
            </w:pPr>
            <w:r w:rsidRPr="00D8419F">
              <w:rPr>
                <w:sz w:val="18"/>
                <w:szCs w:val="18"/>
                <w:lang w:val="uk-UA" w:eastAsia="ru-RU"/>
              </w:rPr>
              <w:t>Сприяти ефективному навчанню школярів,  стажуванню педагогічних працівників у вітчизняних та зарубіжних ви</w:t>
            </w:r>
            <w:r w:rsidRPr="00D8419F">
              <w:rPr>
                <w:sz w:val="18"/>
                <w:szCs w:val="18"/>
                <w:lang w:eastAsia="ru-RU"/>
              </w:rPr>
              <w:t>щих навчальних закладах і наукових установах</w:t>
            </w:r>
          </w:p>
        </w:tc>
        <w:tc>
          <w:tcPr>
            <w:tcW w:w="1180" w:type="dxa"/>
            <w:gridSpan w:val="3"/>
            <w:tcBorders>
              <w:top w:val="single" w:sz="4" w:space="0" w:color="auto"/>
              <w:left w:val="single" w:sz="4" w:space="0" w:color="auto"/>
              <w:bottom w:val="single" w:sz="4" w:space="0" w:color="auto"/>
              <w:right w:val="single" w:sz="4" w:space="0" w:color="auto"/>
            </w:tcBorders>
            <w:hideMark/>
          </w:tcPr>
          <w:p w:rsidR="00367C6A" w:rsidRPr="00D8419F" w:rsidRDefault="00367C6A" w:rsidP="003F214F">
            <w:pPr>
              <w:jc w:val="center"/>
              <w:rPr>
                <w:sz w:val="18"/>
                <w:szCs w:val="18"/>
                <w:lang w:val="uk-UA" w:eastAsia="ru-RU"/>
              </w:rPr>
            </w:pPr>
            <w:r w:rsidRPr="00D8419F">
              <w:rPr>
                <w:sz w:val="18"/>
                <w:szCs w:val="18"/>
                <w:lang w:val="uk-UA" w:eastAsia="ru-RU"/>
              </w:rPr>
              <w:t>10</w:t>
            </w:r>
          </w:p>
        </w:tc>
        <w:tc>
          <w:tcPr>
            <w:tcW w:w="1365" w:type="dxa"/>
            <w:gridSpan w:val="4"/>
            <w:tcBorders>
              <w:top w:val="single" w:sz="4" w:space="0" w:color="auto"/>
              <w:left w:val="single" w:sz="4" w:space="0" w:color="auto"/>
              <w:bottom w:val="single" w:sz="4" w:space="0" w:color="auto"/>
              <w:right w:val="single" w:sz="4" w:space="0" w:color="auto"/>
            </w:tcBorders>
          </w:tcPr>
          <w:p w:rsidR="00367C6A" w:rsidRPr="00D8419F" w:rsidRDefault="00367C6A" w:rsidP="003F214F">
            <w:pPr>
              <w:pStyle w:val="a6"/>
              <w:ind w:left="0"/>
              <w:rPr>
                <w:rFonts w:eastAsia="Calibri"/>
                <w:kern w:val="0"/>
                <w:sz w:val="18"/>
                <w:szCs w:val="18"/>
                <w:lang w:val="uk-UA" w:eastAsia="en-US"/>
              </w:rPr>
            </w:pPr>
          </w:p>
        </w:tc>
        <w:tc>
          <w:tcPr>
            <w:tcW w:w="1034" w:type="dxa"/>
            <w:gridSpan w:val="3"/>
            <w:tcBorders>
              <w:top w:val="single" w:sz="4" w:space="0" w:color="auto"/>
              <w:left w:val="single" w:sz="4" w:space="0" w:color="auto"/>
              <w:bottom w:val="single" w:sz="4" w:space="0" w:color="auto"/>
              <w:right w:val="single" w:sz="4" w:space="0" w:color="auto"/>
            </w:tcBorders>
          </w:tcPr>
          <w:p w:rsidR="00367C6A" w:rsidRPr="00D8419F" w:rsidRDefault="00367C6A" w:rsidP="003F214F">
            <w:pPr>
              <w:pStyle w:val="a6"/>
              <w:ind w:left="0"/>
              <w:rPr>
                <w:rFonts w:eastAsia="Calibri"/>
                <w:kern w:val="0"/>
                <w:sz w:val="18"/>
                <w:szCs w:val="18"/>
                <w:lang w:val="uk-UA" w:eastAsia="en-US"/>
              </w:rPr>
            </w:pPr>
          </w:p>
        </w:tc>
        <w:tc>
          <w:tcPr>
            <w:tcW w:w="870" w:type="dxa"/>
            <w:gridSpan w:val="4"/>
            <w:tcBorders>
              <w:top w:val="single" w:sz="4" w:space="0" w:color="auto"/>
              <w:left w:val="single" w:sz="4" w:space="0" w:color="auto"/>
              <w:bottom w:val="single" w:sz="4" w:space="0" w:color="auto"/>
              <w:right w:val="single" w:sz="4" w:space="0" w:color="auto"/>
            </w:tcBorders>
          </w:tcPr>
          <w:p w:rsidR="00367C6A" w:rsidRPr="00D8419F" w:rsidRDefault="00367C6A" w:rsidP="003F214F">
            <w:pPr>
              <w:pStyle w:val="a6"/>
              <w:ind w:left="0"/>
              <w:rPr>
                <w:rFonts w:eastAsia="Calibri"/>
                <w:kern w:val="0"/>
                <w:sz w:val="18"/>
                <w:szCs w:val="18"/>
                <w:lang w:val="uk-UA" w:eastAsia="en-US"/>
              </w:rPr>
            </w:pPr>
          </w:p>
        </w:tc>
        <w:tc>
          <w:tcPr>
            <w:tcW w:w="1187" w:type="dxa"/>
            <w:gridSpan w:val="2"/>
            <w:tcBorders>
              <w:top w:val="single" w:sz="4" w:space="0" w:color="auto"/>
              <w:left w:val="single" w:sz="4" w:space="0" w:color="auto"/>
              <w:bottom w:val="single" w:sz="4" w:space="0" w:color="auto"/>
              <w:right w:val="single" w:sz="4" w:space="0" w:color="auto"/>
            </w:tcBorders>
          </w:tcPr>
          <w:p w:rsidR="00367C6A" w:rsidRPr="00D8419F" w:rsidRDefault="00367C6A" w:rsidP="003F214F">
            <w:pPr>
              <w:pStyle w:val="a6"/>
              <w:ind w:left="0"/>
              <w:rPr>
                <w:rFonts w:eastAsia="Calibri"/>
                <w:kern w:val="0"/>
                <w:sz w:val="18"/>
                <w:szCs w:val="18"/>
                <w:lang w:val="uk-UA" w:eastAsia="en-US"/>
              </w:rPr>
            </w:pPr>
          </w:p>
        </w:tc>
        <w:tc>
          <w:tcPr>
            <w:tcW w:w="4260" w:type="dxa"/>
            <w:tcBorders>
              <w:top w:val="single" w:sz="4" w:space="0" w:color="auto"/>
              <w:left w:val="single" w:sz="4" w:space="0" w:color="auto"/>
              <w:bottom w:val="single" w:sz="4" w:space="0" w:color="auto"/>
              <w:right w:val="single" w:sz="4" w:space="0" w:color="auto"/>
            </w:tcBorders>
          </w:tcPr>
          <w:p w:rsidR="00367C6A" w:rsidRPr="00D8419F" w:rsidRDefault="00367C6A" w:rsidP="003F214F">
            <w:pPr>
              <w:pStyle w:val="a6"/>
              <w:ind w:left="0"/>
              <w:rPr>
                <w:rFonts w:eastAsia="Calibri"/>
                <w:bCs/>
                <w:kern w:val="0"/>
                <w:sz w:val="18"/>
                <w:szCs w:val="18"/>
                <w:lang w:val="uk-UA" w:eastAsia="ru-RU"/>
              </w:rPr>
            </w:pPr>
          </w:p>
        </w:tc>
      </w:tr>
      <w:tr w:rsidR="00367C6A" w:rsidRPr="00D8419F" w:rsidTr="003F214F">
        <w:trPr>
          <w:gridAfter w:val="5"/>
          <w:wAfter w:w="6164" w:type="dxa"/>
          <w:trHeight w:val="17"/>
        </w:trPr>
        <w:tc>
          <w:tcPr>
            <w:tcW w:w="449" w:type="dxa"/>
            <w:tcBorders>
              <w:top w:val="single" w:sz="4" w:space="0" w:color="auto"/>
              <w:left w:val="single" w:sz="4" w:space="0" w:color="auto"/>
              <w:bottom w:val="single" w:sz="4" w:space="0" w:color="auto"/>
              <w:right w:val="single" w:sz="4" w:space="0" w:color="auto"/>
            </w:tcBorders>
          </w:tcPr>
          <w:p w:rsidR="00367C6A" w:rsidRPr="00D8419F" w:rsidRDefault="00367C6A" w:rsidP="003F214F">
            <w:pPr>
              <w:rPr>
                <w:sz w:val="18"/>
                <w:szCs w:val="18"/>
                <w:lang w:val="uk-UA"/>
              </w:rPr>
            </w:pPr>
          </w:p>
        </w:tc>
        <w:tc>
          <w:tcPr>
            <w:tcW w:w="485" w:type="dxa"/>
            <w:gridSpan w:val="4"/>
            <w:tcBorders>
              <w:top w:val="single" w:sz="4" w:space="0" w:color="auto"/>
              <w:left w:val="single" w:sz="4" w:space="0" w:color="auto"/>
              <w:bottom w:val="single" w:sz="4" w:space="0" w:color="auto"/>
              <w:right w:val="single" w:sz="4" w:space="0" w:color="auto"/>
            </w:tcBorders>
            <w:hideMark/>
          </w:tcPr>
          <w:p w:rsidR="00367C6A" w:rsidRPr="00D8419F" w:rsidRDefault="00367C6A" w:rsidP="003F214F">
            <w:pPr>
              <w:rPr>
                <w:sz w:val="18"/>
                <w:szCs w:val="18"/>
                <w:lang w:val="uk-UA"/>
              </w:rPr>
            </w:pPr>
            <w:r w:rsidRPr="00D8419F">
              <w:rPr>
                <w:sz w:val="18"/>
                <w:szCs w:val="18"/>
                <w:lang w:val="uk-UA"/>
              </w:rPr>
              <w:t>3.15</w:t>
            </w:r>
          </w:p>
        </w:tc>
        <w:tc>
          <w:tcPr>
            <w:tcW w:w="4756" w:type="dxa"/>
            <w:gridSpan w:val="3"/>
            <w:tcBorders>
              <w:top w:val="single" w:sz="4" w:space="0" w:color="auto"/>
              <w:left w:val="single" w:sz="4" w:space="0" w:color="auto"/>
              <w:bottom w:val="single" w:sz="4" w:space="0" w:color="auto"/>
              <w:right w:val="single" w:sz="4" w:space="0" w:color="auto"/>
            </w:tcBorders>
            <w:hideMark/>
          </w:tcPr>
          <w:p w:rsidR="00367C6A" w:rsidRPr="00D8419F" w:rsidRDefault="00367C6A" w:rsidP="003F214F">
            <w:pPr>
              <w:autoSpaceDE w:val="0"/>
              <w:autoSpaceDN w:val="0"/>
              <w:adjustRightInd w:val="0"/>
              <w:rPr>
                <w:sz w:val="18"/>
                <w:szCs w:val="18"/>
                <w:lang w:eastAsia="ru-RU"/>
              </w:rPr>
            </w:pPr>
            <w:r w:rsidRPr="00D8419F">
              <w:rPr>
                <w:sz w:val="18"/>
                <w:szCs w:val="18"/>
                <w:lang w:eastAsia="ru-RU"/>
              </w:rPr>
              <w:t xml:space="preserve">Продовжити організовувати роботу «Школи педагогів нової формації» </w:t>
            </w:r>
          </w:p>
        </w:tc>
        <w:tc>
          <w:tcPr>
            <w:tcW w:w="1180" w:type="dxa"/>
            <w:gridSpan w:val="3"/>
            <w:tcBorders>
              <w:top w:val="single" w:sz="4" w:space="0" w:color="auto"/>
              <w:left w:val="single" w:sz="4" w:space="0" w:color="auto"/>
              <w:bottom w:val="single" w:sz="4" w:space="0" w:color="auto"/>
              <w:right w:val="single" w:sz="4" w:space="0" w:color="auto"/>
            </w:tcBorders>
            <w:hideMark/>
          </w:tcPr>
          <w:p w:rsidR="00367C6A" w:rsidRPr="00D8419F" w:rsidRDefault="002A6302" w:rsidP="003F214F">
            <w:pPr>
              <w:jc w:val="center"/>
              <w:rPr>
                <w:sz w:val="18"/>
                <w:szCs w:val="18"/>
                <w:lang w:val="uk-UA" w:eastAsia="ru-RU"/>
              </w:rPr>
            </w:pPr>
            <w:r>
              <w:rPr>
                <w:sz w:val="18"/>
                <w:szCs w:val="18"/>
                <w:lang w:val="uk-UA" w:eastAsia="ru-RU"/>
              </w:rPr>
              <w:t>2</w:t>
            </w:r>
            <w:r w:rsidR="00367C6A" w:rsidRPr="00D8419F">
              <w:rPr>
                <w:sz w:val="18"/>
                <w:szCs w:val="18"/>
                <w:lang w:val="uk-UA" w:eastAsia="ru-RU"/>
              </w:rPr>
              <w:t>5</w:t>
            </w:r>
          </w:p>
        </w:tc>
        <w:tc>
          <w:tcPr>
            <w:tcW w:w="1365" w:type="dxa"/>
            <w:gridSpan w:val="4"/>
            <w:tcBorders>
              <w:top w:val="single" w:sz="4" w:space="0" w:color="auto"/>
              <w:left w:val="single" w:sz="4" w:space="0" w:color="auto"/>
              <w:bottom w:val="single" w:sz="4" w:space="0" w:color="auto"/>
              <w:right w:val="single" w:sz="4" w:space="0" w:color="auto"/>
            </w:tcBorders>
          </w:tcPr>
          <w:p w:rsidR="00367C6A" w:rsidRPr="00D8419F" w:rsidRDefault="00367C6A" w:rsidP="003F214F">
            <w:pPr>
              <w:pStyle w:val="a6"/>
              <w:ind w:left="0"/>
              <w:rPr>
                <w:rFonts w:eastAsia="Calibri"/>
                <w:kern w:val="0"/>
                <w:sz w:val="18"/>
                <w:szCs w:val="18"/>
                <w:lang w:val="uk-UA" w:eastAsia="en-US"/>
              </w:rPr>
            </w:pPr>
          </w:p>
        </w:tc>
        <w:tc>
          <w:tcPr>
            <w:tcW w:w="1034" w:type="dxa"/>
            <w:gridSpan w:val="3"/>
            <w:tcBorders>
              <w:top w:val="single" w:sz="4" w:space="0" w:color="auto"/>
              <w:left w:val="single" w:sz="4" w:space="0" w:color="auto"/>
              <w:bottom w:val="single" w:sz="4" w:space="0" w:color="auto"/>
              <w:right w:val="single" w:sz="4" w:space="0" w:color="auto"/>
            </w:tcBorders>
          </w:tcPr>
          <w:p w:rsidR="00367C6A" w:rsidRPr="00D8419F" w:rsidRDefault="00367C6A" w:rsidP="003F214F">
            <w:pPr>
              <w:pStyle w:val="a6"/>
              <w:ind w:left="0"/>
              <w:rPr>
                <w:rFonts w:eastAsia="Calibri"/>
                <w:kern w:val="0"/>
                <w:sz w:val="18"/>
                <w:szCs w:val="18"/>
                <w:lang w:val="uk-UA" w:eastAsia="en-US"/>
              </w:rPr>
            </w:pPr>
          </w:p>
        </w:tc>
        <w:tc>
          <w:tcPr>
            <w:tcW w:w="870" w:type="dxa"/>
            <w:gridSpan w:val="4"/>
            <w:tcBorders>
              <w:top w:val="single" w:sz="4" w:space="0" w:color="auto"/>
              <w:left w:val="single" w:sz="4" w:space="0" w:color="auto"/>
              <w:bottom w:val="single" w:sz="4" w:space="0" w:color="auto"/>
              <w:right w:val="single" w:sz="4" w:space="0" w:color="auto"/>
            </w:tcBorders>
          </w:tcPr>
          <w:p w:rsidR="00367C6A" w:rsidRPr="00D8419F" w:rsidRDefault="00367C6A" w:rsidP="003F214F">
            <w:pPr>
              <w:pStyle w:val="a6"/>
              <w:ind w:left="0"/>
              <w:rPr>
                <w:rFonts w:eastAsia="Calibri"/>
                <w:kern w:val="0"/>
                <w:sz w:val="18"/>
                <w:szCs w:val="18"/>
                <w:lang w:val="uk-UA" w:eastAsia="en-US"/>
              </w:rPr>
            </w:pPr>
          </w:p>
        </w:tc>
        <w:tc>
          <w:tcPr>
            <w:tcW w:w="1187" w:type="dxa"/>
            <w:gridSpan w:val="2"/>
            <w:tcBorders>
              <w:top w:val="single" w:sz="4" w:space="0" w:color="auto"/>
              <w:left w:val="single" w:sz="4" w:space="0" w:color="auto"/>
              <w:bottom w:val="single" w:sz="4" w:space="0" w:color="auto"/>
              <w:right w:val="single" w:sz="4" w:space="0" w:color="auto"/>
            </w:tcBorders>
          </w:tcPr>
          <w:p w:rsidR="00367C6A" w:rsidRPr="00D8419F" w:rsidRDefault="00367C6A" w:rsidP="003F214F">
            <w:pPr>
              <w:pStyle w:val="a6"/>
              <w:ind w:left="0"/>
              <w:rPr>
                <w:rFonts w:eastAsia="Calibri"/>
                <w:kern w:val="0"/>
                <w:sz w:val="18"/>
                <w:szCs w:val="18"/>
                <w:lang w:val="uk-UA" w:eastAsia="en-US"/>
              </w:rPr>
            </w:pPr>
          </w:p>
        </w:tc>
        <w:tc>
          <w:tcPr>
            <w:tcW w:w="4260" w:type="dxa"/>
            <w:tcBorders>
              <w:top w:val="single" w:sz="4" w:space="0" w:color="auto"/>
              <w:left w:val="single" w:sz="4" w:space="0" w:color="auto"/>
              <w:bottom w:val="single" w:sz="4" w:space="0" w:color="auto"/>
              <w:right w:val="single" w:sz="4" w:space="0" w:color="auto"/>
            </w:tcBorders>
          </w:tcPr>
          <w:p w:rsidR="00367C6A" w:rsidRPr="00D8419F" w:rsidRDefault="00367C6A" w:rsidP="003F214F">
            <w:pPr>
              <w:pStyle w:val="a6"/>
              <w:ind w:left="0"/>
              <w:rPr>
                <w:rFonts w:eastAsia="Calibri"/>
                <w:bCs/>
                <w:kern w:val="0"/>
                <w:sz w:val="18"/>
                <w:szCs w:val="18"/>
                <w:lang w:val="uk-UA" w:eastAsia="ru-RU"/>
              </w:rPr>
            </w:pPr>
          </w:p>
        </w:tc>
      </w:tr>
      <w:tr w:rsidR="00367C6A" w:rsidRPr="00D8419F" w:rsidTr="003F214F">
        <w:trPr>
          <w:gridAfter w:val="5"/>
          <w:wAfter w:w="6164" w:type="dxa"/>
          <w:trHeight w:val="17"/>
        </w:trPr>
        <w:tc>
          <w:tcPr>
            <w:tcW w:w="449" w:type="dxa"/>
            <w:tcBorders>
              <w:top w:val="single" w:sz="4" w:space="0" w:color="auto"/>
              <w:left w:val="single" w:sz="4" w:space="0" w:color="auto"/>
              <w:bottom w:val="single" w:sz="4" w:space="0" w:color="auto"/>
              <w:right w:val="single" w:sz="4" w:space="0" w:color="auto"/>
            </w:tcBorders>
          </w:tcPr>
          <w:p w:rsidR="00367C6A" w:rsidRPr="00D8419F" w:rsidRDefault="00367C6A" w:rsidP="003F214F">
            <w:pPr>
              <w:rPr>
                <w:sz w:val="18"/>
                <w:szCs w:val="18"/>
                <w:lang w:val="uk-UA"/>
              </w:rPr>
            </w:pPr>
          </w:p>
        </w:tc>
        <w:tc>
          <w:tcPr>
            <w:tcW w:w="485" w:type="dxa"/>
            <w:gridSpan w:val="4"/>
            <w:tcBorders>
              <w:top w:val="single" w:sz="4" w:space="0" w:color="auto"/>
              <w:left w:val="single" w:sz="4" w:space="0" w:color="auto"/>
              <w:bottom w:val="single" w:sz="4" w:space="0" w:color="auto"/>
              <w:right w:val="single" w:sz="4" w:space="0" w:color="auto"/>
            </w:tcBorders>
            <w:hideMark/>
          </w:tcPr>
          <w:p w:rsidR="00367C6A" w:rsidRPr="00D8419F" w:rsidRDefault="00367C6A" w:rsidP="003F214F">
            <w:pPr>
              <w:rPr>
                <w:sz w:val="18"/>
                <w:szCs w:val="18"/>
                <w:lang w:val="uk-UA"/>
              </w:rPr>
            </w:pPr>
            <w:r w:rsidRPr="00D8419F">
              <w:rPr>
                <w:sz w:val="18"/>
                <w:szCs w:val="18"/>
                <w:lang w:val="uk-UA"/>
              </w:rPr>
              <w:t>3.16</w:t>
            </w:r>
          </w:p>
        </w:tc>
        <w:tc>
          <w:tcPr>
            <w:tcW w:w="4756" w:type="dxa"/>
            <w:gridSpan w:val="3"/>
            <w:tcBorders>
              <w:top w:val="single" w:sz="4" w:space="0" w:color="auto"/>
              <w:left w:val="single" w:sz="4" w:space="0" w:color="auto"/>
              <w:bottom w:val="single" w:sz="4" w:space="0" w:color="auto"/>
              <w:right w:val="single" w:sz="4" w:space="0" w:color="auto"/>
            </w:tcBorders>
            <w:hideMark/>
          </w:tcPr>
          <w:p w:rsidR="00367C6A" w:rsidRPr="00D8419F" w:rsidRDefault="00367C6A" w:rsidP="003F214F">
            <w:pPr>
              <w:rPr>
                <w:sz w:val="18"/>
                <w:szCs w:val="18"/>
                <w:lang w:val="uk-UA" w:eastAsia="ru-RU"/>
              </w:rPr>
            </w:pPr>
            <w:r w:rsidRPr="00D8419F">
              <w:rPr>
                <w:sz w:val="18"/>
                <w:szCs w:val="18"/>
                <w:lang w:val="uk-UA" w:eastAsia="ru-RU"/>
              </w:rPr>
              <w:t xml:space="preserve">Забезпечити проведення спільно з Інститутом обдарованої дитини Національної академії педагогічних наук України всеукраїнської науково-практичної конференції «Проектування розвитку та психолого-педагогічного супроводу обдарованої особистості» </w:t>
            </w:r>
          </w:p>
        </w:tc>
        <w:tc>
          <w:tcPr>
            <w:tcW w:w="1180" w:type="dxa"/>
            <w:gridSpan w:val="3"/>
            <w:tcBorders>
              <w:top w:val="single" w:sz="4" w:space="0" w:color="auto"/>
              <w:left w:val="single" w:sz="4" w:space="0" w:color="auto"/>
              <w:bottom w:val="single" w:sz="4" w:space="0" w:color="auto"/>
              <w:right w:val="single" w:sz="4" w:space="0" w:color="auto"/>
            </w:tcBorders>
            <w:hideMark/>
          </w:tcPr>
          <w:p w:rsidR="00367C6A" w:rsidRPr="00D8419F" w:rsidRDefault="00367C6A" w:rsidP="003F214F">
            <w:pPr>
              <w:jc w:val="center"/>
              <w:rPr>
                <w:sz w:val="18"/>
                <w:szCs w:val="18"/>
                <w:lang w:val="uk-UA" w:eastAsia="ru-RU"/>
              </w:rPr>
            </w:pPr>
            <w:r w:rsidRPr="00D8419F">
              <w:rPr>
                <w:sz w:val="18"/>
                <w:szCs w:val="18"/>
                <w:lang w:val="uk-UA" w:eastAsia="ru-RU"/>
              </w:rPr>
              <w:t>5</w:t>
            </w:r>
          </w:p>
        </w:tc>
        <w:tc>
          <w:tcPr>
            <w:tcW w:w="1365" w:type="dxa"/>
            <w:gridSpan w:val="4"/>
            <w:tcBorders>
              <w:top w:val="single" w:sz="4" w:space="0" w:color="auto"/>
              <w:left w:val="single" w:sz="4" w:space="0" w:color="auto"/>
              <w:bottom w:val="single" w:sz="4" w:space="0" w:color="auto"/>
              <w:right w:val="single" w:sz="4" w:space="0" w:color="auto"/>
            </w:tcBorders>
          </w:tcPr>
          <w:p w:rsidR="00367C6A" w:rsidRPr="00D8419F" w:rsidRDefault="00367C6A" w:rsidP="003F214F">
            <w:pPr>
              <w:pStyle w:val="a6"/>
              <w:ind w:left="0"/>
              <w:rPr>
                <w:rFonts w:eastAsia="Calibri"/>
                <w:kern w:val="0"/>
                <w:sz w:val="18"/>
                <w:szCs w:val="18"/>
                <w:lang w:val="uk-UA" w:eastAsia="en-US"/>
              </w:rPr>
            </w:pPr>
          </w:p>
        </w:tc>
        <w:tc>
          <w:tcPr>
            <w:tcW w:w="1034" w:type="dxa"/>
            <w:gridSpan w:val="3"/>
            <w:tcBorders>
              <w:top w:val="single" w:sz="4" w:space="0" w:color="auto"/>
              <w:left w:val="single" w:sz="4" w:space="0" w:color="auto"/>
              <w:bottom w:val="single" w:sz="4" w:space="0" w:color="auto"/>
              <w:right w:val="single" w:sz="4" w:space="0" w:color="auto"/>
            </w:tcBorders>
          </w:tcPr>
          <w:p w:rsidR="00367C6A" w:rsidRPr="00D8419F" w:rsidRDefault="00367C6A" w:rsidP="003F214F">
            <w:pPr>
              <w:pStyle w:val="a6"/>
              <w:ind w:left="0"/>
              <w:rPr>
                <w:rFonts w:eastAsia="Calibri"/>
                <w:kern w:val="0"/>
                <w:sz w:val="18"/>
                <w:szCs w:val="18"/>
                <w:lang w:val="uk-UA" w:eastAsia="en-US"/>
              </w:rPr>
            </w:pPr>
          </w:p>
        </w:tc>
        <w:tc>
          <w:tcPr>
            <w:tcW w:w="870" w:type="dxa"/>
            <w:gridSpan w:val="4"/>
            <w:tcBorders>
              <w:top w:val="single" w:sz="4" w:space="0" w:color="auto"/>
              <w:left w:val="single" w:sz="4" w:space="0" w:color="auto"/>
              <w:bottom w:val="single" w:sz="4" w:space="0" w:color="auto"/>
              <w:right w:val="single" w:sz="4" w:space="0" w:color="auto"/>
            </w:tcBorders>
          </w:tcPr>
          <w:p w:rsidR="00367C6A" w:rsidRPr="00D8419F" w:rsidRDefault="00367C6A" w:rsidP="003F214F">
            <w:pPr>
              <w:pStyle w:val="a6"/>
              <w:ind w:left="0"/>
              <w:rPr>
                <w:rFonts w:eastAsia="Calibri"/>
                <w:kern w:val="0"/>
                <w:sz w:val="18"/>
                <w:szCs w:val="18"/>
                <w:lang w:val="uk-UA" w:eastAsia="en-US"/>
              </w:rPr>
            </w:pPr>
          </w:p>
        </w:tc>
        <w:tc>
          <w:tcPr>
            <w:tcW w:w="1187" w:type="dxa"/>
            <w:gridSpan w:val="2"/>
            <w:tcBorders>
              <w:top w:val="single" w:sz="4" w:space="0" w:color="auto"/>
              <w:left w:val="single" w:sz="4" w:space="0" w:color="auto"/>
              <w:bottom w:val="single" w:sz="4" w:space="0" w:color="auto"/>
              <w:right w:val="single" w:sz="4" w:space="0" w:color="auto"/>
            </w:tcBorders>
          </w:tcPr>
          <w:p w:rsidR="00367C6A" w:rsidRPr="00D8419F" w:rsidRDefault="00367C6A" w:rsidP="003F214F">
            <w:pPr>
              <w:pStyle w:val="a6"/>
              <w:ind w:left="0"/>
              <w:rPr>
                <w:rFonts w:eastAsia="Calibri"/>
                <w:kern w:val="0"/>
                <w:sz w:val="18"/>
                <w:szCs w:val="18"/>
                <w:lang w:val="uk-UA" w:eastAsia="en-US"/>
              </w:rPr>
            </w:pPr>
          </w:p>
        </w:tc>
        <w:tc>
          <w:tcPr>
            <w:tcW w:w="4260" w:type="dxa"/>
            <w:tcBorders>
              <w:top w:val="single" w:sz="4" w:space="0" w:color="auto"/>
              <w:left w:val="single" w:sz="4" w:space="0" w:color="auto"/>
              <w:bottom w:val="single" w:sz="4" w:space="0" w:color="auto"/>
              <w:right w:val="single" w:sz="4" w:space="0" w:color="auto"/>
            </w:tcBorders>
          </w:tcPr>
          <w:p w:rsidR="00367C6A" w:rsidRPr="00D8419F" w:rsidRDefault="00367C6A" w:rsidP="003F214F">
            <w:pPr>
              <w:pStyle w:val="a6"/>
              <w:ind w:left="0"/>
              <w:rPr>
                <w:rFonts w:eastAsia="Calibri"/>
                <w:bCs/>
                <w:kern w:val="0"/>
                <w:sz w:val="18"/>
                <w:szCs w:val="18"/>
                <w:lang w:val="uk-UA" w:eastAsia="ru-RU"/>
              </w:rPr>
            </w:pPr>
          </w:p>
        </w:tc>
      </w:tr>
      <w:tr w:rsidR="00367C6A" w:rsidRPr="00D8419F" w:rsidTr="003F214F">
        <w:trPr>
          <w:gridAfter w:val="5"/>
          <w:wAfter w:w="6164" w:type="dxa"/>
          <w:trHeight w:val="17"/>
        </w:trPr>
        <w:tc>
          <w:tcPr>
            <w:tcW w:w="449" w:type="dxa"/>
            <w:tcBorders>
              <w:top w:val="single" w:sz="4" w:space="0" w:color="auto"/>
              <w:left w:val="single" w:sz="4" w:space="0" w:color="auto"/>
              <w:bottom w:val="single" w:sz="4" w:space="0" w:color="auto"/>
              <w:right w:val="single" w:sz="4" w:space="0" w:color="auto"/>
            </w:tcBorders>
          </w:tcPr>
          <w:p w:rsidR="00367C6A" w:rsidRPr="00D8419F" w:rsidRDefault="00367C6A" w:rsidP="003F214F">
            <w:pPr>
              <w:rPr>
                <w:sz w:val="18"/>
                <w:szCs w:val="18"/>
                <w:lang w:val="uk-UA"/>
              </w:rPr>
            </w:pPr>
          </w:p>
        </w:tc>
        <w:tc>
          <w:tcPr>
            <w:tcW w:w="485" w:type="dxa"/>
            <w:gridSpan w:val="4"/>
            <w:tcBorders>
              <w:top w:val="single" w:sz="4" w:space="0" w:color="auto"/>
              <w:left w:val="single" w:sz="4" w:space="0" w:color="auto"/>
              <w:bottom w:val="single" w:sz="4" w:space="0" w:color="auto"/>
              <w:right w:val="single" w:sz="4" w:space="0" w:color="auto"/>
            </w:tcBorders>
            <w:hideMark/>
          </w:tcPr>
          <w:p w:rsidR="00367C6A" w:rsidRPr="00D8419F" w:rsidRDefault="00367C6A" w:rsidP="003F214F">
            <w:pPr>
              <w:rPr>
                <w:sz w:val="18"/>
                <w:szCs w:val="18"/>
                <w:lang w:val="uk-UA"/>
              </w:rPr>
            </w:pPr>
            <w:r w:rsidRPr="00D8419F">
              <w:rPr>
                <w:sz w:val="18"/>
                <w:szCs w:val="18"/>
                <w:lang w:val="uk-UA"/>
              </w:rPr>
              <w:t>3.17</w:t>
            </w:r>
          </w:p>
        </w:tc>
        <w:tc>
          <w:tcPr>
            <w:tcW w:w="4756" w:type="dxa"/>
            <w:gridSpan w:val="3"/>
            <w:tcBorders>
              <w:top w:val="single" w:sz="4" w:space="0" w:color="auto"/>
              <w:left w:val="single" w:sz="4" w:space="0" w:color="auto"/>
              <w:bottom w:val="single" w:sz="4" w:space="0" w:color="auto"/>
              <w:right w:val="single" w:sz="4" w:space="0" w:color="auto"/>
            </w:tcBorders>
            <w:hideMark/>
          </w:tcPr>
          <w:p w:rsidR="00367C6A" w:rsidRPr="00D8419F" w:rsidRDefault="00367C6A" w:rsidP="003F214F">
            <w:pPr>
              <w:rPr>
                <w:sz w:val="18"/>
                <w:szCs w:val="18"/>
                <w:lang w:eastAsia="ru-RU"/>
              </w:rPr>
            </w:pPr>
            <w:r w:rsidRPr="00D8419F">
              <w:rPr>
                <w:sz w:val="18"/>
                <w:szCs w:val="18"/>
                <w:lang w:eastAsia="ru-RU"/>
              </w:rPr>
              <w:t>Забезпечити випуски видань науково-методичного змісту – освітянського альманаху</w:t>
            </w:r>
          </w:p>
        </w:tc>
        <w:tc>
          <w:tcPr>
            <w:tcW w:w="1180" w:type="dxa"/>
            <w:gridSpan w:val="3"/>
            <w:tcBorders>
              <w:top w:val="single" w:sz="4" w:space="0" w:color="auto"/>
              <w:left w:val="single" w:sz="4" w:space="0" w:color="auto"/>
              <w:bottom w:val="single" w:sz="4" w:space="0" w:color="auto"/>
              <w:right w:val="single" w:sz="4" w:space="0" w:color="auto"/>
            </w:tcBorders>
            <w:hideMark/>
          </w:tcPr>
          <w:p w:rsidR="00367C6A" w:rsidRPr="00D8419F" w:rsidRDefault="00367C6A" w:rsidP="003F214F">
            <w:pPr>
              <w:jc w:val="center"/>
              <w:rPr>
                <w:sz w:val="18"/>
                <w:szCs w:val="18"/>
                <w:lang w:val="uk-UA" w:eastAsia="ru-RU"/>
              </w:rPr>
            </w:pPr>
            <w:r w:rsidRPr="00D8419F">
              <w:rPr>
                <w:sz w:val="18"/>
                <w:szCs w:val="18"/>
                <w:lang w:val="uk-UA" w:eastAsia="ru-RU"/>
              </w:rPr>
              <w:t>150</w:t>
            </w:r>
          </w:p>
        </w:tc>
        <w:tc>
          <w:tcPr>
            <w:tcW w:w="1365" w:type="dxa"/>
            <w:gridSpan w:val="4"/>
            <w:tcBorders>
              <w:top w:val="single" w:sz="4" w:space="0" w:color="auto"/>
              <w:left w:val="single" w:sz="4" w:space="0" w:color="auto"/>
              <w:bottom w:val="single" w:sz="4" w:space="0" w:color="auto"/>
              <w:right w:val="single" w:sz="4" w:space="0" w:color="auto"/>
            </w:tcBorders>
          </w:tcPr>
          <w:p w:rsidR="00367C6A" w:rsidRPr="00D8419F" w:rsidRDefault="00367C6A" w:rsidP="003F214F">
            <w:pPr>
              <w:pStyle w:val="a6"/>
              <w:ind w:left="0"/>
              <w:rPr>
                <w:rFonts w:eastAsia="Calibri"/>
                <w:kern w:val="0"/>
                <w:sz w:val="18"/>
                <w:szCs w:val="18"/>
                <w:lang w:val="uk-UA" w:eastAsia="en-US"/>
              </w:rPr>
            </w:pPr>
          </w:p>
        </w:tc>
        <w:tc>
          <w:tcPr>
            <w:tcW w:w="1034" w:type="dxa"/>
            <w:gridSpan w:val="3"/>
            <w:tcBorders>
              <w:top w:val="single" w:sz="4" w:space="0" w:color="auto"/>
              <w:left w:val="single" w:sz="4" w:space="0" w:color="auto"/>
              <w:bottom w:val="single" w:sz="4" w:space="0" w:color="auto"/>
              <w:right w:val="single" w:sz="4" w:space="0" w:color="auto"/>
            </w:tcBorders>
          </w:tcPr>
          <w:p w:rsidR="00367C6A" w:rsidRPr="00D8419F" w:rsidRDefault="00367C6A" w:rsidP="003F214F">
            <w:pPr>
              <w:pStyle w:val="a6"/>
              <w:ind w:left="0"/>
              <w:rPr>
                <w:rFonts w:eastAsia="Calibri"/>
                <w:kern w:val="0"/>
                <w:sz w:val="18"/>
                <w:szCs w:val="18"/>
                <w:lang w:val="uk-UA" w:eastAsia="en-US"/>
              </w:rPr>
            </w:pPr>
          </w:p>
        </w:tc>
        <w:tc>
          <w:tcPr>
            <w:tcW w:w="870" w:type="dxa"/>
            <w:gridSpan w:val="4"/>
            <w:tcBorders>
              <w:top w:val="single" w:sz="4" w:space="0" w:color="auto"/>
              <w:left w:val="single" w:sz="4" w:space="0" w:color="auto"/>
              <w:bottom w:val="single" w:sz="4" w:space="0" w:color="auto"/>
              <w:right w:val="single" w:sz="4" w:space="0" w:color="auto"/>
            </w:tcBorders>
          </w:tcPr>
          <w:p w:rsidR="00367C6A" w:rsidRPr="00D8419F" w:rsidRDefault="00367C6A" w:rsidP="003F214F">
            <w:pPr>
              <w:pStyle w:val="a6"/>
              <w:ind w:left="0"/>
              <w:rPr>
                <w:rFonts w:eastAsia="Calibri"/>
                <w:kern w:val="0"/>
                <w:sz w:val="18"/>
                <w:szCs w:val="18"/>
                <w:lang w:val="uk-UA" w:eastAsia="en-US"/>
              </w:rPr>
            </w:pPr>
          </w:p>
        </w:tc>
        <w:tc>
          <w:tcPr>
            <w:tcW w:w="1187" w:type="dxa"/>
            <w:gridSpan w:val="2"/>
            <w:tcBorders>
              <w:top w:val="single" w:sz="4" w:space="0" w:color="auto"/>
              <w:left w:val="single" w:sz="4" w:space="0" w:color="auto"/>
              <w:bottom w:val="single" w:sz="4" w:space="0" w:color="auto"/>
              <w:right w:val="single" w:sz="4" w:space="0" w:color="auto"/>
            </w:tcBorders>
          </w:tcPr>
          <w:p w:rsidR="00367C6A" w:rsidRPr="00D8419F" w:rsidRDefault="00367C6A" w:rsidP="003F214F">
            <w:pPr>
              <w:pStyle w:val="a6"/>
              <w:ind w:left="0"/>
              <w:rPr>
                <w:rFonts w:eastAsia="Calibri"/>
                <w:kern w:val="0"/>
                <w:sz w:val="18"/>
                <w:szCs w:val="18"/>
                <w:lang w:val="uk-UA" w:eastAsia="en-US"/>
              </w:rPr>
            </w:pPr>
          </w:p>
        </w:tc>
        <w:tc>
          <w:tcPr>
            <w:tcW w:w="4260" w:type="dxa"/>
            <w:tcBorders>
              <w:top w:val="single" w:sz="4" w:space="0" w:color="auto"/>
              <w:left w:val="single" w:sz="4" w:space="0" w:color="auto"/>
              <w:bottom w:val="single" w:sz="4" w:space="0" w:color="auto"/>
              <w:right w:val="single" w:sz="4" w:space="0" w:color="auto"/>
            </w:tcBorders>
          </w:tcPr>
          <w:p w:rsidR="00367C6A" w:rsidRPr="00D8419F" w:rsidRDefault="00367C6A" w:rsidP="003F214F">
            <w:pPr>
              <w:pStyle w:val="a6"/>
              <w:ind w:left="0"/>
              <w:rPr>
                <w:rFonts w:eastAsia="Calibri"/>
                <w:bCs/>
                <w:kern w:val="0"/>
                <w:sz w:val="18"/>
                <w:szCs w:val="18"/>
                <w:lang w:val="uk-UA" w:eastAsia="ru-RU"/>
              </w:rPr>
            </w:pPr>
          </w:p>
        </w:tc>
      </w:tr>
      <w:tr w:rsidR="002A6302" w:rsidRPr="00D8419F" w:rsidTr="003F214F">
        <w:trPr>
          <w:gridAfter w:val="5"/>
          <w:wAfter w:w="6164" w:type="dxa"/>
          <w:trHeight w:val="17"/>
        </w:trPr>
        <w:tc>
          <w:tcPr>
            <w:tcW w:w="449" w:type="dxa"/>
            <w:tcBorders>
              <w:top w:val="single" w:sz="4" w:space="0" w:color="auto"/>
              <w:left w:val="single" w:sz="4" w:space="0" w:color="auto"/>
              <w:bottom w:val="single" w:sz="4" w:space="0" w:color="auto"/>
              <w:right w:val="single" w:sz="4" w:space="0" w:color="auto"/>
            </w:tcBorders>
          </w:tcPr>
          <w:p w:rsidR="002A6302" w:rsidRPr="00D8419F" w:rsidRDefault="002A6302" w:rsidP="003F214F">
            <w:pPr>
              <w:rPr>
                <w:sz w:val="18"/>
                <w:szCs w:val="18"/>
                <w:lang w:val="uk-UA"/>
              </w:rPr>
            </w:pPr>
          </w:p>
        </w:tc>
        <w:tc>
          <w:tcPr>
            <w:tcW w:w="485" w:type="dxa"/>
            <w:gridSpan w:val="4"/>
            <w:tcBorders>
              <w:top w:val="single" w:sz="4" w:space="0" w:color="auto"/>
              <w:left w:val="single" w:sz="4" w:space="0" w:color="auto"/>
              <w:bottom w:val="single" w:sz="4" w:space="0" w:color="auto"/>
              <w:right w:val="single" w:sz="4" w:space="0" w:color="auto"/>
            </w:tcBorders>
            <w:hideMark/>
          </w:tcPr>
          <w:p w:rsidR="002A6302" w:rsidRPr="00D8419F" w:rsidRDefault="002A6302" w:rsidP="003F214F">
            <w:pPr>
              <w:rPr>
                <w:sz w:val="18"/>
                <w:szCs w:val="18"/>
                <w:lang w:val="uk-UA"/>
              </w:rPr>
            </w:pPr>
            <w:r>
              <w:rPr>
                <w:sz w:val="18"/>
                <w:szCs w:val="18"/>
                <w:lang w:val="uk-UA"/>
              </w:rPr>
              <w:t>4.5</w:t>
            </w:r>
          </w:p>
        </w:tc>
        <w:tc>
          <w:tcPr>
            <w:tcW w:w="4756" w:type="dxa"/>
            <w:gridSpan w:val="3"/>
            <w:tcBorders>
              <w:top w:val="single" w:sz="4" w:space="0" w:color="auto"/>
              <w:left w:val="single" w:sz="4" w:space="0" w:color="auto"/>
              <w:bottom w:val="single" w:sz="4" w:space="0" w:color="auto"/>
              <w:right w:val="single" w:sz="4" w:space="0" w:color="auto"/>
            </w:tcBorders>
            <w:hideMark/>
          </w:tcPr>
          <w:p w:rsidR="002A6302" w:rsidRPr="002A6302" w:rsidRDefault="002A6302" w:rsidP="003F214F">
            <w:pPr>
              <w:rPr>
                <w:sz w:val="18"/>
                <w:szCs w:val="18"/>
                <w:lang w:val="uk-UA" w:eastAsia="ru-RU"/>
              </w:rPr>
            </w:pPr>
            <w:r w:rsidRPr="002A6302">
              <w:rPr>
                <w:sz w:val="18"/>
                <w:szCs w:val="18"/>
                <w:lang w:val="uk-UA" w:eastAsia="ru-RU"/>
              </w:rPr>
              <w:t>Забезпечувати профільні навчальні заклади міста спеціальним обладнанням, устаткуванням та навчально-методичними матеріалами</w:t>
            </w:r>
            <w:r w:rsidRPr="002A6302">
              <w:rPr>
                <w:sz w:val="18"/>
                <w:szCs w:val="18"/>
                <w:lang w:val="uk-UA"/>
              </w:rPr>
              <w:t xml:space="preserve">( Інформаційно-методичний центр – 150,0 тис. Інклюзивно-ресурсний центр №1 – 160,9 тис </w:t>
            </w:r>
            <w:r w:rsidRPr="002A6302">
              <w:rPr>
                <w:sz w:val="18"/>
                <w:szCs w:val="18"/>
                <w:lang w:val="uk-UA" w:eastAsia="ru-RU"/>
              </w:rPr>
              <w:t>)</w:t>
            </w:r>
          </w:p>
        </w:tc>
        <w:tc>
          <w:tcPr>
            <w:tcW w:w="1180" w:type="dxa"/>
            <w:gridSpan w:val="3"/>
            <w:tcBorders>
              <w:top w:val="single" w:sz="4" w:space="0" w:color="auto"/>
              <w:left w:val="single" w:sz="4" w:space="0" w:color="auto"/>
              <w:bottom w:val="single" w:sz="4" w:space="0" w:color="auto"/>
              <w:right w:val="single" w:sz="4" w:space="0" w:color="auto"/>
            </w:tcBorders>
            <w:hideMark/>
          </w:tcPr>
          <w:p w:rsidR="002A6302" w:rsidRDefault="002A6302" w:rsidP="003F214F">
            <w:pPr>
              <w:jc w:val="center"/>
              <w:rPr>
                <w:lang w:val="uk-UA" w:eastAsia="ru-RU"/>
              </w:rPr>
            </w:pPr>
            <w:r w:rsidRPr="00724C94">
              <w:rPr>
                <w:lang w:val="uk-UA" w:eastAsia="ru-RU"/>
              </w:rPr>
              <w:t>6</w:t>
            </w:r>
            <w:r w:rsidRPr="003F7A99">
              <w:rPr>
                <w:lang w:val="uk-UA" w:eastAsia="ru-RU"/>
              </w:rPr>
              <w:t>00</w:t>
            </w:r>
          </w:p>
          <w:p w:rsidR="002A6302" w:rsidRPr="00724C94" w:rsidRDefault="002A6302" w:rsidP="003F214F">
            <w:pPr>
              <w:jc w:val="center"/>
              <w:rPr>
                <w:lang w:val="uk-UA" w:eastAsia="ru-RU"/>
              </w:rPr>
            </w:pPr>
          </w:p>
        </w:tc>
        <w:tc>
          <w:tcPr>
            <w:tcW w:w="1365" w:type="dxa"/>
            <w:gridSpan w:val="4"/>
            <w:tcBorders>
              <w:top w:val="single" w:sz="4" w:space="0" w:color="auto"/>
              <w:left w:val="single" w:sz="4" w:space="0" w:color="auto"/>
              <w:bottom w:val="single" w:sz="4" w:space="0" w:color="auto"/>
              <w:right w:val="single" w:sz="4" w:space="0" w:color="auto"/>
            </w:tcBorders>
          </w:tcPr>
          <w:p w:rsidR="002A6302" w:rsidRPr="00724C94" w:rsidRDefault="002A6302" w:rsidP="003F214F">
            <w:pPr>
              <w:pStyle w:val="afc"/>
              <w:jc w:val="center"/>
              <w:rPr>
                <w:rFonts w:ascii="Times New Roman" w:hAnsi="Times New Roman"/>
                <w:sz w:val="20"/>
                <w:szCs w:val="20"/>
              </w:rPr>
            </w:pPr>
          </w:p>
        </w:tc>
        <w:tc>
          <w:tcPr>
            <w:tcW w:w="1034" w:type="dxa"/>
            <w:gridSpan w:val="3"/>
            <w:tcBorders>
              <w:top w:val="single" w:sz="4" w:space="0" w:color="auto"/>
              <w:left w:val="single" w:sz="4" w:space="0" w:color="auto"/>
              <w:bottom w:val="single" w:sz="4" w:space="0" w:color="auto"/>
              <w:right w:val="single" w:sz="4" w:space="0" w:color="auto"/>
            </w:tcBorders>
          </w:tcPr>
          <w:p w:rsidR="002A6302" w:rsidRPr="00FD12B5" w:rsidRDefault="002A6302" w:rsidP="003F214F">
            <w:pPr>
              <w:pStyle w:val="afc"/>
              <w:jc w:val="center"/>
              <w:rPr>
                <w:rFonts w:ascii="Times New Roman" w:hAnsi="Times New Roman"/>
                <w:sz w:val="20"/>
                <w:szCs w:val="20"/>
              </w:rPr>
            </w:pPr>
            <w:r w:rsidRPr="00FD12B5">
              <w:rPr>
                <w:rFonts w:ascii="Times New Roman" w:hAnsi="Times New Roman"/>
                <w:sz w:val="20"/>
                <w:szCs w:val="20"/>
              </w:rPr>
              <w:t>310,9</w:t>
            </w:r>
          </w:p>
          <w:p w:rsidR="002A6302" w:rsidRPr="00FD12B5" w:rsidRDefault="002A6302" w:rsidP="003F214F">
            <w:pPr>
              <w:pStyle w:val="afc"/>
              <w:jc w:val="center"/>
              <w:rPr>
                <w:rFonts w:ascii="Times New Roman" w:hAnsi="Times New Roman"/>
                <w:sz w:val="20"/>
                <w:szCs w:val="20"/>
              </w:rPr>
            </w:pPr>
          </w:p>
        </w:tc>
        <w:tc>
          <w:tcPr>
            <w:tcW w:w="870" w:type="dxa"/>
            <w:gridSpan w:val="4"/>
            <w:tcBorders>
              <w:top w:val="single" w:sz="4" w:space="0" w:color="auto"/>
              <w:left w:val="single" w:sz="4" w:space="0" w:color="auto"/>
              <w:bottom w:val="single" w:sz="4" w:space="0" w:color="auto"/>
              <w:right w:val="single" w:sz="4" w:space="0" w:color="auto"/>
            </w:tcBorders>
          </w:tcPr>
          <w:p w:rsidR="002A6302" w:rsidRPr="00FD12B5" w:rsidRDefault="002A6302" w:rsidP="003F214F">
            <w:pPr>
              <w:pStyle w:val="afc"/>
              <w:jc w:val="center"/>
              <w:rPr>
                <w:rFonts w:ascii="Times New Roman" w:hAnsi="Times New Roman"/>
                <w:sz w:val="20"/>
                <w:szCs w:val="20"/>
              </w:rPr>
            </w:pPr>
          </w:p>
        </w:tc>
        <w:tc>
          <w:tcPr>
            <w:tcW w:w="1187" w:type="dxa"/>
            <w:gridSpan w:val="2"/>
            <w:tcBorders>
              <w:top w:val="single" w:sz="4" w:space="0" w:color="auto"/>
              <w:left w:val="single" w:sz="4" w:space="0" w:color="auto"/>
              <w:bottom w:val="single" w:sz="4" w:space="0" w:color="auto"/>
              <w:right w:val="single" w:sz="4" w:space="0" w:color="auto"/>
            </w:tcBorders>
          </w:tcPr>
          <w:p w:rsidR="002A6302" w:rsidRPr="00FD12B5" w:rsidRDefault="002A6302" w:rsidP="003F214F">
            <w:pPr>
              <w:pStyle w:val="afc"/>
              <w:jc w:val="center"/>
              <w:rPr>
                <w:rFonts w:ascii="Times New Roman" w:hAnsi="Times New Roman"/>
                <w:sz w:val="20"/>
                <w:szCs w:val="20"/>
              </w:rPr>
            </w:pPr>
            <w:r w:rsidRPr="00FD12B5">
              <w:rPr>
                <w:rFonts w:ascii="Times New Roman" w:hAnsi="Times New Roman"/>
                <w:sz w:val="20"/>
                <w:szCs w:val="20"/>
              </w:rPr>
              <w:t>310,9</w:t>
            </w:r>
          </w:p>
          <w:p w:rsidR="002A6302" w:rsidRPr="00FD12B5" w:rsidRDefault="002A6302" w:rsidP="003F214F">
            <w:pPr>
              <w:pStyle w:val="afc"/>
              <w:jc w:val="center"/>
              <w:rPr>
                <w:rFonts w:ascii="Times New Roman" w:hAnsi="Times New Roman"/>
                <w:sz w:val="20"/>
                <w:szCs w:val="20"/>
              </w:rPr>
            </w:pPr>
          </w:p>
        </w:tc>
        <w:tc>
          <w:tcPr>
            <w:tcW w:w="4260" w:type="dxa"/>
            <w:tcBorders>
              <w:top w:val="single" w:sz="4" w:space="0" w:color="auto"/>
              <w:left w:val="single" w:sz="4" w:space="0" w:color="auto"/>
              <w:bottom w:val="single" w:sz="4" w:space="0" w:color="auto"/>
              <w:right w:val="single" w:sz="4" w:space="0" w:color="auto"/>
            </w:tcBorders>
          </w:tcPr>
          <w:p w:rsidR="002A6302" w:rsidRDefault="002A6302" w:rsidP="003F214F">
            <w:pPr>
              <w:pStyle w:val="afc"/>
              <w:rPr>
                <w:rFonts w:ascii="Times New Roman" w:hAnsi="Times New Roman"/>
                <w:sz w:val="18"/>
                <w:szCs w:val="18"/>
              </w:rPr>
            </w:pPr>
            <w:r>
              <w:rPr>
                <w:rFonts w:ascii="Times New Roman" w:hAnsi="Times New Roman"/>
                <w:sz w:val="18"/>
                <w:szCs w:val="18"/>
              </w:rPr>
              <w:t xml:space="preserve">Придбано спеціалізоване обладнання, устаткування та навч. методичне обладнання </w:t>
            </w:r>
          </w:p>
          <w:p w:rsidR="002A6302" w:rsidRPr="00A10894" w:rsidRDefault="002A6302" w:rsidP="00486F54">
            <w:pPr>
              <w:pStyle w:val="afc"/>
              <w:rPr>
                <w:rFonts w:ascii="Times New Roman" w:hAnsi="Times New Roman"/>
                <w:sz w:val="18"/>
                <w:szCs w:val="18"/>
              </w:rPr>
            </w:pPr>
          </w:p>
        </w:tc>
      </w:tr>
      <w:tr w:rsidR="002A6302" w:rsidRPr="00D8419F" w:rsidTr="003F214F">
        <w:trPr>
          <w:gridAfter w:val="5"/>
          <w:wAfter w:w="6164" w:type="dxa"/>
          <w:trHeight w:val="17"/>
        </w:trPr>
        <w:tc>
          <w:tcPr>
            <w:tcW w:w="449" w:type="dxa"/>
            <w:tcBorders>
              <w:top w:val="single" w:sz="4" w:space="0" w:color="auto"/>
              <w:left w:val="single" w:sz="4" w:space="0" w:color="auto"/>
              <w:bottom w:val="single" w:sz="4" w:space="0" w:color="auto"/>
              <w:right w:val="single" w:sz="4" w:space="0" w:color="auto"/>
            </w:tcBorders>
          </w:tcPr>
          <w:p w:rsidR="002A6302" w:rsidRPr="00D8419F" w:rsidRDefault="002A6302" w:rsidP="003F214F">
            <w:pPr>
              <w:rPr>
                <w:sz w:val="18"/>
                <w:szCs w:val="18"/>
                <w:lang w:val="uk-UA"/>
              </w:rPr>
            </w:pPr>
          </w:p>
        </w:tc>
        <w:tc>
          <w:tcPr>
            <w:tcW w:w="485" w:type="dxa"/>
            <w:gridSpan w:val="4"/>
            <w:tcBorders>
              <w:top w:val="single" w:sz="4" w:space="0" w:color="auto"/>
              <w:left w:val="single" w:sz="4" w:space="0" w:color="auto"/>
              <w:bottom w:val="single" w:sz="4" w:space="0" w:color="auto"/>
              <w:right w:val="single" w:sz="4" w:space="0" w:color="auto"/>
            </w:tcBorders>
            <w:hideMark/>
          </w:tcPr>
          <w:p w:rsidR="002A6302" w:rsidRPr="00D8419F" w:rsidRDefault="002A6302" w:rsidP="003F214F">
            <w:pPr>
              <w:rPr>
                <w:sz w:val="18"/>
                <w:szCs w:val="18"/>
                <w:lang w:val="uk-UA"/>
              </w:rPr>
            </w:pPr>
            <w:r w:rsidRPr="00D8419F">
              <w:rPr>
                <w:sz w:val="18"/>
                <w:szCs w:val="18"/>
                <w:lang w:val="uk-UA"/>
              </w:rPr>
              <w:t>5.2</w:t>
            </w:r>
          </w:p>
        </w:tc>
        <w:tc>
          <w:tcPr>
            <w:tcW w:w="4756" w:type="dxa"/>
            <w:gridSpan w:val="3"/>
            <w:tcBorders>
              <w:top w:val="single" w:sz="4" w:space="0" w:color="auto"/>
              <w:left w:val="single" w:sz="4" w:space="0" w:color="auto"/>
              <w:bottom w:val="single" w:sz="4" w:space="0" w:color="auto"/>
              <w:right w:val="single" w:sz="4" w:space="0" w:color="auto"/>
            </w:tcBorders>
            <w:hideMark/>
          </w:tcPr>
          <w:p w:rsidR="002A6302" w:rsidRPr="00D8419F" w:rsidRDefault="002A6302" w:rsidP="003F214F">
            <w:pPr>
              <w:rPr>
                <w:sz w:val="18"/>
                <w:szCs w:val="18"/>
                <w:lang w:val="uk-UA"/>
              </w:rPr>
            </w:pPr>
            <w:r w:rsidRPr="00D8419F">
              <w:rPr>
                <w:sz w:val="18"/>
                <w:szCs w:val="18"/>
                <w:lang w:val="uk-UA"/>
              </w:rPr>
              <w:t xml:space="preserve">Продовжити нарахування і вручення щомісячних іменних стипендій міського голови (17 номінацій (51 учень) обдарованим дітям та по номінації «Кращий учень» </w:t>
            </w:r>
          </w:p>
        </w:tc>
        <w:tc>
          <w:tcPr>
            <w:tcW w:w="1180" w:type="dxa"/>
            <w:gridSpan w:val="3"/>
            <w:tcBorders>
              <w:top w:val="single" w:sz="4" w:space="0" w:color="auto"/>
              <w:left w:val="single" w:sz="4" w:space="0" w:color="auto"/>
              <w:bottom w:val="single" w:sz="4" w:space="0" w:color="auto"/>
              <w:right w:val="single" w:sz="4" w:space="0" w:color="auto"/>
            </w:tcBorders>
            <w:hideMark/>
          </w:tcPr>
          <w:p w:rsidR="002A6302" w:rsidRPr="00D8419F" w:rsidRDefault="002A6302" w:rsidP="003F214F">
            <w:pPr>
              <w:jc w:val="center"/>
              <w:rPr>
                <w:sz w:val="18"/>
                <w:szCs w:val="18"/>
                <w:lang w:val="uk-UA" w:eastAsia="ru-RU"/>
              </w:rPr>
            </w:pPr>
            <w:r>
              <w:rPr>
                <w:sz w:val="18"/>
                <w:szCs w:val="18"/>
                <w:lang w:val="uk-UA" w:eastAsia="ru-RU"/>
              </w:rPr>
              <w:t>200</w:t>
            </w:r>
          </w:p>
        </w:tc>
        <w:tc>
          <w:tcPr>
            <w:tcW w:w="1365" w:type="dxa"/>
            <w:gridSpan w:val="4"/>
            <w:tcBorders>
              <w:top w:val="single" w:sz="4" w:space="0" w:color="auto"/>
              <w:left w:val="single" w:sz="4" w:space="0" w:color="auto"/>
              <w:bottom w:val="single" w:sz="4" w:space="0" w:color="auto"/>
              <w:right w:val="single" w:sz="4" w:space="0" w:color="auto"/>
            </w:tcBorders>
          </w:tcPr>
          <w:p w:rsidR="002A6302" w:rsidRPr="00D8419F" w:rsidRDefault="002A6302" w:rsidP="003F214F">
            <w:pPr>
              <w:pStyle w:val="a6"/>
              <w:ind w:left="0"/>
              <w:rPr>
                <w:rFonts w:eastAsia="Calibri"/>
                <w:kern w:val="0"/>
                <w:sz w:val="18"/>
                <w:szCs w:val="18"/>
                <w:lang w:val="uk-UA" w:eastAsia="en-US"/>
              </w:rPr>
            </w:pPr>
          </w:p>
        </w:tc>
        <w:tc>
          <w:tcPr>
            <w:tcW w:w="1034" w:type="dxa"/>
            <w:gridSpan w:val="3"/>
            <w:tcBorders>
              <w:top w:val="single" w:sz="4" w:space="0" w:color="auto"/>
              <w:left w:val="single" w:sz="4" w:space="0" w:color="auto"/>
              <w:bottom w:val="single" w:sz="4" w:space="0" w:color="auto"/>
              <w:right w:val="single" w:sz="4" w:space="0" w:color="auto"/>
            </w:tcBorders>
          </w:tcPr>
          <w:p w:rsidR="002A6302" w:rsidRPr="00D8419F" w:rsidRDefault="002A6302" w:rsidP="003F214F">
            <w:pPr>
              <w:pStyle w:val="a6"/>
              <w:ind w:left="0"/>
              <w:rPr>
                <w:rFonts w:eastAsia="Calibri"/>
                <w:kern w:val="0"/>
                <w:sz w:val="18"/>
                <w:szCs w:val="18"/>
                <w:lang w:val="uk-UA" w:eastAsia="en-US"/>
              </w:rPr>
            </w:pPr>
            <w:r>
              <w:rPr>
                <w:rFonts w:eastAsia="Calibri"/>
                <w:kern w:val="0"/>
                <w:sz w:val="18"/>
                <w:szCs w:val="18"/>
                <w:lang w:val="uk-UA" w:eastAsia="en-US"/>
              </w:rPr>
              <w:t>200,0</w:t>
            </w:r>
          </w:p>
        </w:tc>
        <w:tc>
          <w:tcPr>
            <w:tcW w:w="870" w:type="dxa"/>
            <w:gridSpan w:val="4"/>
            <w:tcBorders>
              <w:top w:val="single" w:sz="4" w:space="0" w:color="auto"/>
              <w:left w:val="single" w:sz="4" w:space="0" w:color="auto"/>
              <w:bottom w:val="single" w:sz="4" w:space="0" w:color="auto"/>
              <w:right w:val="single" w:sz="4" w:space="0" w:color="auto"/>
            </w:tcBorders>
          </w:tcPr>
          <w:p w:rsidR="002A6302" w:rsidRPr="00D8419F" w:rsidRDefault="002A6302" w:rsidP="003F214F">
            <w:pPr>
              <w:pStyle w:val="a6"/>
              <w:ind w:left="0"/>
              <w:rPr>
                <w:rFonts w:eastAsia="Calibri"/>
                <w:kern w:val="0"/>
                <w:sz w:val="18"/>
                <w:szCs w:val="18"/>
                <w:lang w:val="uk-UA" w:eastAsia="en-US"/>
              </w:rPr>
            </w:pPr>
          </w:p>
        </w:tc>
        <w:tc>
          <w:tcPr>
            <w:tcW w:w="1187" w:type="dxa"/>
            <w:gridSpan w:val="2"/>
            <w:tcBorders>
              <w:top w:val="single" w:sz="4" w:space="0" w:color="auto"/>
              <w:left w:val="single" w:sz="4" w:space="0" w:color="auto"/>
              <w:bottom w:val="single" w:sz="4" w:space="0" w:color="auto"/>
              <w:right w:val="single" w:sz="4" w:space="0" w:color="auto"/>
            </w:tcBorders>
          </w:tcPr>
          <w:p w:rsidR="002A6302" w:rsidRPr="00D8419F" w:rsidRDefault="002A6302" w:rsidP="003F214F">
            <w:pPr>
              <w:pStyle w:val="a6"/>
              <w:ind w:left="0"/>
              <w:rPr>
                <w:rFonts w:eastAsia="Calibri"/>
                <w:kern w:val="0"/>
                <w:sz w:val="18"/>
                <w:szCs w:val="18"/>
                <w:lang w:val="uk-UA" w:eastAsia="en-US"/>
              </w:rPr>
            </w:pPr>
            <w:r>
              <w:rPr>
                <w:rFonts w:eastAsia="Calibri"/>
                <w:kern w:val="0"/>
                <w:sz w:val="18"/>
                <w:szCs w:val="18"/>
                <w:lang w:val="uk-UA" w:eastAsia="en-US"/>
              </w:rPr>
              <w:t>200,0</w:t>
            </w:r>
          </w:p>
        </w:tc>
        <w:tc>
          <w:tcPr>
            <w:tcW w:w="4260" w:type="dxa"/>
            <w:tcBorders>
              <w:top w:val="single" w:sz="4" w:space="0" w:color="auto"/>
              <w:left w:val="single" w:sz="4" w:space="0" w:color="auto"/>
              <w:bottom w:val="single" w:sz="4" w:space="0" w:color="auto"/>
              <w:right w:val="single" w:sz="4" w:space="0" w:color="auto"/>
            </w:tcBorders>
          </w:tcPr>
          <w:p w:rsidR="002A6302" w:rsidRPr="00D8419F" w:rsidRDefault="002A6302" w:rsidP="003F214F">
            <w:pPr>
              <w:pStyle w:val="a6"/>
              <w:ind w:left="0"/>
              <w:rPr>
                <w:rFonts w:eastAsia="Calibri"/>
                <w:bCs/>
                <w:kern w:val="0"/>
                <w:sz w:val="18"/>
                <w:szCs w:val="18"/>
                <w:lang w:val="uk-UA" w:eastAsia="ru-RU"/>
              </w:rPr>
            </w:pPr>
            <w:r w:rsidRPr="000337D2">
              <w:rPr>
                <w:lang w:val="uk-UA"/>
              </w:rPr>
              <w:t>Виплати проведено усіма закладами загальної середньої освіти</w:t>
            </w:r>
          </w:p>
        </w:tc>
      </w:tr>
      <w:tr w:rsidR="002A6302" w:rsidRPr="00D8419F" w:rsidTr="003F214F">
        <w:trPr>
          <w:gridAfter w:val="5"/>
          <w:wAfter w:w="6164" w:type="dxa"/>
          <w:trHeight w:val="17"/>
        </w:trPr>
        <w:tc>
          <w:tcPr>
            <w:tcW w:w="449" w:type="dxa"/>
            <w:tcBorders>
              <w:top w:val="single" w:sz="4" w:space="0" w:color="auto"/>
              <w:left w:val="single" w:sz="4" w:space="0" w:color="auto"/>
              <w:bottom w:val="single" w:sz="4" w:space="0" w:color="auto"/>
              <w:right w:val="single" w:sz="4" w:space="0" w:color="auto"/>
            </w:tcBorders>
          </w:tcPr>
          <w:p w:rsidR="002A6302" w:rsidRPr="00D8419F" w:rsidRDefault="002A6302" w:rsidP="003F214F">
            <w:pPr>
              <w:rPr>
                <w:sz w:val="18"/>
                <w:szCs w:val="18"/>
                <w:lang w:val="uk-UA"/>
              </w:rPr>
            </w:pPr>
          </w:p>
        </w:tc>
        <w:tc>
          <w:tcPr>
            <w:tcW w:w="485" w:type="dxa"/>
            <w:gridSpan w:val="4"/>
            <w:tcBorders>
              <w:top w:val="single" w:sz="4" w:space="0" w:color="auto"/>
              <w:left w:val="single" w:sz="4" w:space="0" w:color="auto"/>
              <w:bottom w:val="single" w:sz="4" w:space="0" w:color="auto"/>
              <w:right w:val="single" w:sz="4" w:space="0" w:color="auto"/>
            </w:tcBorders>
            <w:hideMark/>
          </w:tcPr>
          <w:p w:rsidR="002A6302" w:rsidRPr="00D8419F" w:rsidRDefault="002A6302" w:rsidP="003F214F">
            <w:pPr>
              <w:rPr>
                <w:sz w:val="18"/>
                <w:szCs w:val="18"/>
                <w:lang w:val="uk-UA"/>
              </w:rPr>
            </w:pPr>
            <w:r w:rsidRPr="00D8419F">
              <w:rPr>
                <w:sz w:val="18"/>
                <w:szCs w:val="18"/>
                <w:lang w:val="uk-UA"/>
              </w:rPr>
              <w:t>5.3</w:t>
            </w:r>
          </w:p>
        </w:tc>
        <w:tc>
          <w:tcPr>
            <w:tcW w:w="4756" w:type="dxa"/>
            <w:gridSpan w:val="3"/>
            <w:tcBorders>
              <w:top w:val="single" w:sz="4" w:space="0" w:color="auto"/>
              <w:left w:val="single" w:sz="4" w:space="0" w:color="auto"/>
              <w:bottom w:val="single" w:sz="4" w:space="0" w:color="auto"/>
              <w:right w:val="single" w:sz="4" w:space="0" w:color="auto"/>
            </w:tcBorders>
            <w:hideMark/>
          </w:tcPr>
          <w:p w:rsidR="002A6302" w:rsidRPr="00D8419F" w:rsidRDefault="002A6302" w:rsidP="003F214F">
            <w:pPr>
              <w:rPr>
                <w:sz w:val="18"/>
                <w:szCs w:val="18"/>
              </w:rPr>
            </w:pPr>
            <w:r w:rsidRPr="00D8419F">
              <w:rPr>
                <w:sz w:val="18"/>
                <w:szCs w:val="18"/>
                <w:lang w:val="uk-UA"/>
              </w:rPr>
              <w:t xml:space="preserve">Продовжити </w:t>
            </w:r>
            <w:r w:rsidRPr="00D8419F">
              <w:rPr>
                <w:sz w:val="18"/>
                <w:szCs w:val="18"/>
              </w:rPr>
              <w:t> </w:t>
            </w:r>
            <w:r w:rsidRPr="00D8419F">
              <w:rPr>
                <w:sz w:val="18"/>
                <w:szCs w:val="18"/>
                <w:lang w:val="uk-UA"/>
              </w:rPr>
              <w:t>нарахування одноразових премій переможцям (1 місце) ІІ етапу, переможцям та призерам ІІІ, І</w:t>
            </w:r>
            <w:r w:rsidRPr="00D8419F">
              <w:rPr>
                <w:sz w:val="18"/>
                <w:szCs w:val="18"/>
              </w:rPr>
              <w:t>V</w:t>
            </w:r>
            <w:r w:rsidRPr="00D8419F">
              <w:rPr>
                <w:sz w:val="18"/>
                <w:szCs w:val="18"/>
                <w:lang w:val="uk-UA"/>
              </w:rPr>
              <w:t xml:space="preserve"> (1, 2, 3 - місця) етапів Всеукраїнських олімпіад, переможцям, призерам та учасникам Міжнародних учнівських олімпіад </w:t>
            </w:r>
            <w:r w:rsidRPr="00D8419F">
              <w:rPr>
                <w:sz w:val="18"/>
                <w:szCs w:val="18"/>
              </w:rPr>
              <w:t> </w:t>
            </w:r>
            <w:r w:rsidRPr="00D8419F">
              <w:rPr>
                <w:sz w:val="18"/>
                <w:szCs w:val="18"/>
                <w:lang w:val="uk-UA"/>
              </w:rPr>
              <w:t xml:space="preserve">та Міжнародного конкурсу з української мови ім. </w:t>
            </w:r>
            <w:r w:rsidRPr="00D8419F">
              <w:rPr>
                <w:sz w:val="18"/>
                <w:szCs w:val="18"/>
              </w:rPr>
              <w:t>П. Яцика, Міжнародного мовно-літературного конкурсу учнівської та студенської молоді ім. Т. Шевченка, Всеукраїнського конкурсу учнівської творчості “Об’єднаймося брати мої...” та педагогам відповідно до положення про стимулювання</w:t>
            </w:r>
          </w:p>
        </w:tc>
        <w:tc>
          <w:tcPr>
            <w:tcW w:w="1180" w:type="dxa"/>
            <w:gridSpan w:val="3"/>
            <w:tcBorders>
              <w:top w:val="single" w:sz="4" w:space="0" w:color="auto"/>
              <w:left w:val="single" w:sz="4" w:space="0" w:color="auto"/>
              <w:bottom w:val="single" w:sz="4" w:space="0" w:color="auto"/>
              <w:right w:val="single" w:sz="4" w:space="0" w:color="auto"/>
            </w:tcBorders>
            <w:hideMark/>
          </w:tcPr>
          <w:p w:rsidR="002A6302" w:rsidRPr="00D8419F" w:rsidRDefault="002A6302" w:rsidP="003F214F">
            <w:pPr>
              <w:jc w:val="center"/>
              <w:rPr>
                <w:sz w:val="18"/>
                <w:szCs w:val="18"/>
                <w:lang w:val="uk-UA"/>
              </w:rPr>
            </w:pPr>
            <w:r w:rsidRPr="00D8419F">
              <w:rPr>
                <w:sz w:val="18"/>
                <w:szCs w:val="18"/>
              </w:rPr>
              <w:t>350</w:t>
            </w:r>
            <w:r w:rsidRPr="00D8419F">
              <w:rPr>
                <w:sz w:val="18"/>
                <w:szCs w:val="18"/>
                <w:lang w:val="uk-UA"/>
              </w:rPr>
              <w:t>,0</w:t>
            </w:r>
          </w:p>
        </w:tc>
        <w:tc>
          <w:tcPr>
            <w:tcW w:w="1365" w:type="dxa"/>
            <w:gridSpan w:val="4"/>
            <w:tcBorders>
              <w:top w:val="single" w:sz="4" w:space="0" w:color="auto"/>
              <w:left w:val="single" w:sz="4" w:space="0" w:color="auto"/>
              <w:bottom w:val="single" w:sz="4" w:space="0" w:color="auto"/>
              <w:right w:val="single" w:sz="4" w:space="0" w:color="auto"/>
            </w:tcBorders>
            <w:hideMark/>
          </w:tcPr>
          <w:p w:rsidR="002A6302" w:rsidRPr="00D8419F" w:rsidRDefault="002A6302" w:rsidP="003F214F">
            <w:pPr>
              <w:pStyle w:val="a6"/>
              <w:ind w:left="0"/>
              <w:jc w:val="center"/>
              <w:rPr>
                <w:rFonts w:eastAsia="Calibri"/>
                <w:kern w:val="0"/>
                <w:sz w:val="18"/>
                <w:szCs w:val="18"/>
                <w:lang w:val="uk-UA" w:eastAsia="en-US"/>
              </w:rPr>
            </w:pPr>
            <w:r w:rsidRPr="00D8419F">
              <w:rPr>
                <w:rFonts w:eastAsia="Calibri"/>
                <w:kern w:val="0"/>
                <w:sz w:val="18"/>
                <w:szCs w:val="18"/>
                <w:lang w:val="uk-UA" w:eastAsia="en-US"/>
              </w:rPr>
              <w:t>350</w:t>
            </w:r>
          </w:p>
        </w:tc>
        <w:tc>
          <w:tcPr>
            <w:tcW w:w="1034" w:type="dxa"/>
            <w:gridSpan w:val="3"/>
            <w:tcBorders>
              <w:top w:val="single" w:sz="4" w:space="0" w:color="auto"/>
              <w:left w:val="single" w:sz="4" w:space="0" w:color="auto"/>
              <w:bottom w:val="single" w:sz="4" w:space="0" w:color="auto"/>
              <w:right w:val="single" w:sz="4" w:space="0" w:color="auto"/>
            </w:tcBorders>
            <w:hideMark/>
          </w:tcPr>
          <w:p w:rsidR="002A6302" w:rsidRPr="00D8419F" w:rsidRDefault="002A6302" w:rsidP="003F214F">
            <w:pPr>
              <w:pStyle w:val="a6"/>
              <w:ind w:left="0"/>
              <w:jc w:val="center"/>
              <w:rPr>
                <w:rFonts w:eastAsia="Calibri"/>
                <w:kern w:val="0"/>
                <w:sz w:val="18"/>
                <w:szCs w:val="18"/>
                <w:lang w:val="uk-UA" w:eastAsia="en-US"/>
              </w:rPr>
            </w:pPr>
            <w:r>
              <w:rPr>
                <w:rFonts w:eastAsia="Calibri"/>
                <w:kern w:val="0"/>
                <w:sz w:val="18"/>
                <w:szCs w:val="18"/>
                <w:lang w:val="uk-UA" w:eastAsia="en-US"/>
              </w:rPr>
              <w:t>338</w:t>
            </w:r>
          </w:p>
        </w:tc>
        <w:tc>
          <w:tcPr>
            <w:tcW w:w="870" w:type="dxa"/>
            <w:gridSpan w:val="4"/>
            <w:tcBorders>
              <w:top w:val="single" w:sz="4" w:space="0" w:color="auto"/>
              <w:left w:val="single" w:sz="4" w:space="0" w:color="auto"/>
              <w:bottom w:val="single" w:sz="4" w:space="0" w:color="auto"/>
              <w:right w:val="single" w:sz="4" w:space="0" w:color="auto"/>
            </w:tcBorders>
          </w:tcPr>
          <w:p w:rsidR="002A6302" w:rsidRPr="00D8419F" w:rsidRDefault="002A6302" w:rsidP="003F214F">
            <w:pPr>
              <w:rPr>
                <w:sz w:val="18"/>
                <w:szCs w:val="18"/>
                <w:lang w:val="uk-UA"/>
              </w:rPr>
            </w:pPr>
          </w:p>
        </w:tc>
        <w:tc>
          <w:tcPr>
            <w:tcW w:w="1187" w:type="dxa"/>
            <w:gridSpan w:val="2"/>
            <w:tcBorders>
              <w:top w:val="single" w:sz="4" w:space="0" w:color="auto"/>
              <w:left w:val="single" w:sz="4" w:space="0" w:color="auto"/>
              <w:bottom w:val="single" w:sz="4" w:space="0" w:color="auto"/>
              <w:right w:val="single" w:sz="4" w:space="0" w:color="auto"/>
            </w:tcBorders>
          </w:tcPr>
          <w:p w:rsidR="002A6302" w:rsidRPr="00D8419F" w:rsidRDefault="002A6302" w:rsidP="003F214F">
            <w:pPr>
              <w:rPr>
                <w:sz w:val="18"/>
                <w:szCs w:val="18"/>
                <w:lang w:val="uk-UA"/>
              </w:rPr>
            </w:pPr>
            <w:r>
              <w:rPr>
                <w:sz w:val="18"/>
                <w:szCs w:val="18"/>
                <w:lang w:val="uk-UA"/>
              </w:rPr>
              <w:t>336,0</w:t>
            </w:r>
          </w:p>
        </w:tc>
        <w:tc>
          <w:tcPr>
            <w:tcW w:w="4260" w:type="dxa"/>
            <w:tcBorders>
              <w:top w:val="single" w:sz="4" w:space="0" w:color="auto"/>
              <w:left w:val="single" w:sz="4" w:space="0" w:color="auto"/>
              <w:bottom w:val="single" w:sz="4" w:space="0" w:color="auto"/>
              <w:right w:val="single" w:sz="4" w:space="0" w:color="auto"/>
            </w:tcBorders>
          </w:tcPr>
          <w:p w:rsidR="002A6302" w:rsidRPr="00D8419F" w:rsidRDefault="002A6302" w:rsidP="003F214F">
            <w:pPr>
              <w:rPr>
                <w:sz w:val="18"/>
                <w:szCs w:val="18"/>
                <w:lang w:val="uk-UA"/>
              </w:rPr>
            </w:pPr>
            <w:r>
              <w:rPr>
                <w:lang w:val="uk-UA"/>
              </w:rPr>
              <w:t>Проведено виплати премій 192 учням-переможцям та 34 вчителям</w:t>
            </w:r>
          </w:p>
        </w:tc>
      </w:tr>
      <w:tr w:rsidR="002A6302" w:rsidRPr="00D8419F" w:rsidTr="003F214F">
        <w:trPr>
          <w:gridAfter w:val="5"/>
          <w:wAfter w:w="6164" w:type="dxa"/>
          <w:trHeight w:val="17"/>
        </w:trPr>
        <w:tc>
          <w:tcPr>
            <w:tcW w:w="449" w:type="dxa"/>
            <w:tcBorders>
              <w:top w:val="single" w:sz="4" w:space="0" w:color="auto"/>
              <w:left w:val="single" w:sz="4" w:space="0" w:color="auto"/>
              <w:bottom w:val="single" w:sz="4" w:space="0" w:color="auto"/>
              <w:right w:val="single" w:sz="4" w:space="0" w:color="auto"/>
            </w:tcBorders>
          </w:tcPr>
          <w:p w:rsidR="002A6302" w:rsidRPr="00D8419F" w:rsidRDefault="002A6302" w:rsidP="003F214F">
            <w:pPr>
              <w:rPr>
                <w:sz w:val="18"/>
                <w:szCs w:val="18"/>
                <w:lang w:val="uk-UA"/>
              </w:rPr>
            </w:pPr>
          </w:p>
        </w:tc>
        <w:tc>
          <w:tcPr>
            <w:tcW w:w="485" w:type="dxa"/>
            <w:gridSpan w:val="4"/>
            <w:tcBorders>
              <w:top w:val="single" w:sz="4" w:space="0" w:color="auto"/>
              <w:left w:val="single" w:sz="4" w:space="0" w:color="auto"/>
              <w:bottom w:val="single" w:sz="4" w:space="0" w:color="auto"/>
              <w:right w:val="single" w:sz="4" w:space="0" w:color="auto"/>
            </w:tcBorders>
            <w:hideMark/>
          </w:tcPr>
          <w:p w:rsidR="002A6302" w:rsidRPr="00D8419F" w:rsidRDefault="002A6302" w:rsidP="003F214F">
            <w:pPr>
              <w:rPr>
                <w:sz w:val="18"/>
                <w:szCs w:val="18"/>
                <w:lang w:val="uk-UA"/>
              </w:rPr>
            </w:pPr>
            <w:r w:rsidRPr="00D8419F">
              <w:rPr>
                <w:sz w:val="18"/>
                <w:szCs w:val="18"/>
                <w:lang w:val="uk-UA"/>
              </w:rPr>
              <w:t>5.4</w:t>
            </w:r>
          </w:p>
        </w:tc>
        <w:tc>
          <w:tcPr>
            <w:tcW w:w="4756" w:type="dxa"/>
            <w:gridSpan w:val="3"/>
            <w:tcBorders>
              <w:top w:val="single" w:sz="4" w:space="0" w:color="auto"/>
              <w:left w:val="single" w:sz="4" w:space="0" w:color="auto"/>
              <w:bottom w:val="single" w:sz="4" w:space="0" w:color="auto"/>
              <w:right w:val="single" w:sz="4" w:space="0" w:color="auto"/>
            </w:tcBorders>
            <w:hideMark/>
          </w:tcPr>
          <w:p w:rsidR="002A6302" w:rsidRPr="00D8419F" w:rsidRDefault="002A6302" w:rsidP="003F214F">
            <w:pPr>
              <w:rPr>
                <w:sz w:val="18"/>
                <w:szCs w:val="18"/>
              </w:rPr>
            </w:pPr>
            <w:r w:rsidRPr="00D8419F">
              <w:rPr>
                <w:sz w:val="18"/>
                <w:szCs w:val="18"/>
              </w:rPr>
              <w:t>Організація та проведення інклюзивної альтернативної олімпіади «Ми- чемпіони» та інших конкурсів</w:t>
            </w:r>
          </w:p>
        </w:tc>
        <w:tc>
          <w:tcPr>
            <w:tcW w:w="1180" w:type="dxa"/>
            <w:gridSpan w:val="3"/>
            <w:tcBorders>
              <w:top w:val="single" w:sz="4" w:space="0" w:color="auto"/>
              <w:left w:val="single" w:sz="4" w:space="0" w:color="auto"/>
              <w:bottom w:val="single" w:sz="4" w:space="0" w:color="auto"/>
              <w:right w:val="single" w:sz="4" w:space="0" w:color="auto"/>
            </w:tcBorders>
            <w:hideMark/>
          </w:tcPr>
          <w:p w:rsidR="002A6302" w:rsidRPr="00D8419F" w:rsidRDefault="002A6302" w:rsidP="003F214F">
            <w:pPr>
              <w:jc w:val="center"/>
              <w:rPr>
                <w:sz w:val="18"/>
                <w:szCs w:val="18"/>
                <w:lang w:val="uk-UA"/>
              </w:rPr>
            </w:pPr>
            <w:r w:rsidRPr="00D8419F">
              <w:rPr>
                <w:sz w:val="18"/>
                <w:szCs w:val="18"/>
                <w:lang w:val="uk-UA"/>
              </w:rPr>
              <w:t>10</w:t>
            </w:r>
          </w:p>
        </w:tc>
        <w:tc>
          <w:tcPr>
            <w:tcW w:w="1365" w:type="dxa"/>
            <w:gridSpan w:val="4"/>
            <w:tcBorders>
              <w:top w:val="single" w:sz="4" w:space="0" w:color="auto"/>
              <w:left w:val="single" w:sz="4" w:space="0" w:color="auto"/>
              <w:bottom w:val="single" w:sz="4" w:space="0" w:color="auto"/>
              <w:right w:val="single" w:sz="4" w:space="0" w:color="auto"/>
            </w:tcBorders>
          </w:tcPr>
          <w:p w:rsidR="002A6302" w:rsidRPr="00D8419F" w:rsidRDefault="002A6302" w:rsidP="003F214F">
            <w:pPr>
              <w:rPr>
                <w:b/>
                <w:color w:val="0000FF"/>
                <w:sz w:val="18"/>
                <w:szCs w:val="18"/>
                <w:u w:val="single"/>
              </w:rPr>
            </w:pPr>
          </w:p>
        </w:tc>
        <w:tc>
          <w:tcPr>
            <w:tcW w:w="1034" w:type="dxa"/>
            <w:gridSpan w:val="3"/>
            <w:tcBorders>
              <w:top w:val="single" w:sz="4" w:space="0" w:color="auto"/>
              <w:left w:val="single" w:sz="4" w:space="0" w:color="auto"/>
              <w:bottom w:val="single" w:sz="4" w:space="0" w:color="auto"/>
              <w:right w:val="single" w:sz="4" w:space="0" w:color="auto"/>
            </w:tcBorders>
          </w:tcPr>
          <w:p w:rsidR="002A6302" w:rsidRPr="00D8419F" w:rsidRDefault="002A6302" w:rsidP="003F214F">
            <w:pPr>
              <w:rPr>
                <w:color w:val="0000FF"/>
                <w:sz w:val="18"/>
                <w:szCs w:val="18"/>
                <w:lang w:val="uk-UA"/>
              </w:rPr>
            </w:pPr>
          </w:p>
        </w:tc>
        <w:tc>
          <w:tcPr>
            <w:tcW w:w="870" w:type="dxa"/>
            <w:gridSpan w:val="4"/>
            <w:tcBorders>
              <w:top w:val="single" w:sz="4" w:space="0" w:color="auto"/>
              <w:left w:val="single" w:sz="4" w:space="0" w:color="auto"/>
              <w:bottom w:val="single" w:sz="4" w:space="0" w:color="auto"/>
              <w:right w:val="single" w:sz="4" w:space="0" w:color="auto"/>
            </w:tcBorders>
          </w:tcPr>
          <w:p w:rsidR="002A6302" w:rsidRPr="00D8419F" w:rsidRDefault="002A6302" w:rsidP="003F214F">
            <w:pPr>
              <w:rPr>
                <w:sz w:val="18"/>
                <w:szCs w:val="18"/>
                <w:lang w:val="uk-UA"/>
              </w:rPr>
            </w:pPr>
          </w:p>
        </w:tc>
        <w:tc>
          <w:tcPr>
            <w:tcW w:w="1187" w:type="dxa"/>
            <w:gridSpan w:val="2"/>
            <w:tcBorders>
              <w:top w:val="single" w:sz="4" w:space="0" w:color="auto"/>
              <w:left w:val="single" w:sz="4" w:space="0" w:color="auto"/>
              <w:bottom w:val="single" w:sz="4" w:space="0" w:color="auto"/>
              <w:right w:val="single" w:sz="4" w:space="0" w:color="auto"/>
            </w:tcBorders>
          </w:tcPr>
          <w:p w:rsidR="002A6302" w:rsidRPr="00D8419F" w:rsidRDefault="002A6302" w:rsidP="003F214F">
            <w:pPr>
              <w:rPr>
                <w:sz w:val="18"/>
                <w:szCs w:val="18"/>
                <w:lang w:val="uk-UA"/>
              </w:rPr>
            </w:pPr>
          </w:p>
        </w:tc>
        <w:tc>
          <w:tcPr>
            <w:tcW w:w="4260" w:type="dxa"/>
            <w:tcBorders>
              <w:top w:val="single" w:sz="4" w:space="0" w:color="auto"/>
              <w:left w:val="single" w:sz="4" w:space="0" w:color="auto"/>
              <w:bottom w:val="single" w:sz="4" w:space="0" w:color="auto"/>
              <w:right w:val="single" w:sz="4" w:space="0" w:color="auto"/>
            </w:tcBorders>
          </w:tcPr>
          <w:p w:rsidR="002A6302" w:rsidRPr="00D8419F" w:rsidRDefault="002A6302" w:rsidP="003F214F">
            <w:pPr>
              <w:rPr>
                <w:sz w:val="18"/>
                <w:szCs w:val="18"/>
                <w:lang w:val="uk-UA"/>
              </w:rPr>
            </w:pPr>
          </w:p>
        </w:tc>
      </w:tr>
      <w:tr w:rsidR="002A6302" w:rsidRPr="00D8419F" w:rsidTr="003F214F">
        <w:trPr>
          <w:gridAfter w:val="5"/>
          <w:wAfter w:w="6164" w:type="dxa"/>
          <w:trHeight w:val="17"/>
        </w:trPr>
        <w:tc>
          <w:tcPr>
            <w:tcW w:w="449" w:type="dxa"/>
            <w:tcBorders>
              <w:top w:val="single" w:sz="4" w:space="0" w:color="auto"/>
              <w:left w:val="single" w:sz="4" w:space="0" w:color="auto"/>
              <w:bottom w:val="single" w:sz="4" w:space="0" w:color="auto"/>
              <w:right w:val="single" w:sz="4" w:space="0" w:color="auto"/>
            </w:tcBorders>
          </w:tcPr>
          <w:p w:rsidR="002A6302" w:rsidRPr="00D8419F" w:rsidRDefault="002A6302" w:rsidP="003F214F">
            <w:pPr>
              <w:rPr>
                <w:sz w:val="18"/>
                <w:szCs w:val="18"/>
                <w:lang w:val="uk-UA"/>
              </w:rPr>
            </w:pPr>
          </w:p>
        </w:tc>
        <w:tc>
          <w:tcPr>
            <w:tcW w:w="485" w:type="dxa"/>
            <w:gridSpan w:val="4"/>
            <w:tcBorders>
              <w:top w:val="single" w:sz="4" w:space="0" w:color="auto"/>
              <w:left w:val="single" w:sz="4" w:space="0" w:color="auto"/>
              <w:bottom w:val="single" w:sz="4" w:space="0" w:color="auto"/>
              <w:right w:val="single" w:sz="4" w:space="0" w:color="auto"/>
            </w:tcBorders>
            <w:hideMark/>
          </w:tcPr>
          <w:p w:rsidR="002A6302" w:rsidRPr="00D8419F" w:rsidRDefault="002A6302" w:rsidP="003F214F">
            <w:pPr>
              <w:rPr>
                <w:sz w:val="18"/>
                <w:szCs w:val="18"/>
                <w:lang w:val="uk-UA"/>
              </w:rPr>
            </w:pPr>
            <w:r w:rsidRPr="00D8419F">
              <w:rPr>
                <w:sz w:val="18"/>
                <w:szCs w:val="18"/>
                <w:lang w:val="uk-UA"/>
              </w:rPr>
              <w:t>5.5</w:t>
            </w:r>
          </w:p>
        </w:tc>
        <w:tc>
          <w:tcPr>
            <w:tcW w:w="4756" w:type="dxa"/>
            <w:gridSpan w:val="3"/>
            <w:tcBorders>
              <w:top w:val="single" w:sz="4" w:space="0" w:color="auto"/>
              <w:left w:val="single" w:sz="4" w:space="0" w:color="auto"/>
              <w:bottom w:val="single" w:sz="4" w:space="0" w:color="auto"/>
              <w:right w:val="single" w:sz="4" w:space="0" w:color="auto"/>
            </w:tcBorders>
            <w:hideMark/>
          </w:tcPr>
          <w:p w:rsidR="002A6302" w:rsidRPr="00D8419F" w:rsidRDefault="002A6302" w:rsidP="003F214F">
            <w:pPr>
              <w:jc w:val="both"/>
              <w:rPr>
                <w:sz w:val="18"/>
                <w:szCs w:val="18"/>
                <w:lang w:val="uk-UA"/>
              </w:rPr>
            </w:pPr>
            <w:r w:rsidRPr="00D8419F">
              <w:rPr>
                <w:sz w:val="18"/>
                <w:szCs w:val="18"/>
                <w:lang w:val="uk-UA"/>
              </w:rPr>
              <w:t>Забезпечити функціонування літніх шкіл обдарованих учнів за підтримки науково-дослідницької лабораторії якості навчання обдарованої дитини.</w:t>
            </w:r>
          </w:p>
        </w:tc>
        <w:tc>
          <w:tcPr>
            <w:tcW w:w="1180" w:type="dxa"/>
            <w:gridSpan w:val="3"/>
            <w:tcBorders>
              <w:top w:val="single" w:sz="4" w:space="0" w:color="auto"/>
              <w:left w:val="single" w:sz="4" w:space="0" w:color="auto"/>
              <w:bottom w:val="single" w:sz="4" w:space="0" w:color="auto"/>
              <w:right w:val="single" w:sz="4" w:space="0" w:color="auto"/>
            </w:tcBorders>
            <w:hideMark/>
          </w:tcPr>
          <w:p w:rsidR="002A6302" w:rsidRPr="00D8419F" w:rsidRDefault="002A6302" w:rsidP="003F214F">
            <w:pPr>
              <w:jc w:val="center"/>
              <w:rPr>
                <w:sz w:val="18"/>
                <w:szCs w:val="18"/>
                <w:lang w:val="uk-UA"/>
              </w:rPr>
            </w:pPr>
            <w:r w:rsidRPr="00D8419F">
              <w:rPr>
                <w:sz w:val="18"/>
                <w:szCs w:val="18"/>
                <w:lang w:val="uk-UA"/>
              </w:rPr>
              <w:t>20</w:t>
            </w:r>
          </w:p>
        </w:tc>
        <w:tc>
          <w:tcPr>
            <w:tcW w:w="1365" w:type="dxa"/>
            <w:gridSpan w:val="4"/>
            <w:tcBorders>
              <w:top w:val="single" w:sz="4" w:space="0" w:color="auto"/>
              <w:left w:val="single" w:sz="4" w:space="0" w:color="auto"/>
              <w:bottom w:val="single" w:sz="4" w:space="0" w:color="auto"/>
              <w:right w:val="single" w:sz="4" w:space="0" w:color="auto"/>
            </w:tcBorders>
          </w:tcPr>
          <w:p w:rsidR="002A6302" w:rsidRPr="00D8419F" w:rsidRDefault="002A6302" w:rsidP="003F214F">
            <w:pPr>
              <w:pStyle w:val="a6"/>
              <w:ind w:left="0"/>
              <w:rPr>
                <w:rFonts w:eastAsia="Calibri"/>
                <w:b/>
                <w:color w:val="0000FF"/>
                <w:kern w:val="0"/>
                <w:sz w:val="18"/>
                <w:szCs w:val="18"/>
                <w:u w:val="single"/>
                <w:lang w:val="uk-UA" w:eastAsia="en-US"/>
              </w:rPr>
            </w:pPr>
          </w:p>
        </w:tc>
        <w:tc>
          <w:tcPr>
            <w:tcW w:w="1034" w:type="dxa"/>
            <w:gridSpan w:val="3"/>
            <w:tcBorders>
              <w:top w:val="single" w:sz="4" w:space="0" w:color="auto"/>
              <w:left w:val="single" w:sz="4" w:space="0" w:color="auto"/>
              <w:bottom w:val="single" w:sz="4" w:space="0" w:color="auto"/>
              <w:right w:val="single" w:sz="4" w:space="0" w:color="auto"/>
            </w:tcBorders>
          </w:tcPr>
          <w:p w:rsidR="002A6302" w:rsidRPr="00D8419F" w:rsidRDefault="002A6302" w:rsidP="003F214F">
            <w:pPr>
              <w:rPr>
                <w:color w:val="0000FF"/>
                <w:sz w:val="18"/>
                <w:szCs w:val="18"/>
                <w:lang w:val="uk-UA"/>
              </w:rPr>
            </w:pPr>
          </w:p>
        </w:tc>
        <w:tc>
          <w:tcPr>
            <w:tcW w:w="870" w:type="dxa"/>
            <w:gridSpan w:val="4"/>
            <w:tcBorders>
              <w:top w:val="single" w:sz="4" w:space="0" w:color="auto"/>
              <w:left w:val="single" w:sz="4" w:space="0" w:color="auto"/>
              <w:bottom w:val="single" w:sz="4" w:space="0" w:color="auto"/>
              <w:right w:val="single" w:sz="4" w:space="0" w:color="auto"/>
            </w:tcBorders>
          </w:tcPr>
          <w:p w:rsidR="002A6302" w:rsidRPr="00D8419F" w:rsidRDefault="002A6302" w:rsidP="003F214F">
            <w:pPr>
              <w:rPr>
                <w:sz w:val="18"/>
                <w:szCs w:val="18"/>
                <w:lang w:val="uk-UA"/>
              </w:rPr>
            </w:pPr>
          </w:p>
        </w:tc>
        <w:tc>
          <w:tcPr>
            <w:tcW w:w="1187" w:type="dxa"/>
            <w:gridSpan w:val="2"/>
            <w:tcBorders>
              <w:top w:val="single" w:sz="4" w:space="0" w:color="auto"/>
              <w:left w:val="single" w:sz="4" w:space="0" w:color="auto"/>
              <w:bottom w:val="single" w:sz="4" w:space="0" w:color="auto"/>
              <w:right w:val="single" w:sz="4" w:space="0" w:color="auto"/>
            </w:tcBorders>
          </w:tcPr>
          <w:p w:rsidR="002A6302" w:rsidRPr="00D8419F" w:rsidRDefault="002A6302" w:rsidP="003F214F">
            <w:pPr>
              <w:rPr>
                <w:sz w:val="18"/>
                <w:szCs w:val="18"/>
                <w:lang w:val="uk-UA"/>
              </w:rPr>
            </w:pPr>
          </w:p>
        </w:tc>
        <w:tc>
          <w:tcPr>
            <w:tcW w:w="4260" w:type="dxa"/>
            <w:tcBorders>
              <w:top w:val="single" w:sz="4" w:space="0" w:color="auto"/>
              <w:left w:val="single" w:sz="4" w:space="0" w:color="auto"/>
              <w:bottom w:val="single" w:sz="4" w:space="0" w:color="auto"/>
              <w:right w:val="single" w:sz="4" w:space="0" w:color="auto"/>
            </w:tcBorders>
          </w:tcPr>
          <w:p w:rsidR="002A6302" w:rsidRPr="00D8419F" w:rsidRDefault="002A6302" w:rsidP="003F214F">
            <w:pPr>
              <w:rPr>
                <w:sz w:val="18"/>
                <w:szCs w:val="18"/>
                <w:lang w:val="uk-UA"/>
              </w:rPr>
            </w:pPr>
          </w:p>
        </w:tc>
      </w:tr>
      <w:tr w:rsidR="002A6302" w:rsidRPr="00D8419F" w:rsidTr="003F214F">
        <w:trPr>
          <w:gridAfter w:val="5"/>
          <w:wAfter w:w="6164" w:type="dxa"/>
          <w:trHeight w:val="17"/>
        </w:trPr>
        <w:tc>
          <w:tcPr>
            <w:tcW w:w="449" w:type="dxa"/>
            <w:tcBorders>
              <w:top w:val="single" w:sz="4" w:space="0" w:color="auto"/>
              <w:left w:val="single" w:sz="4" w:space="0" w:color="auto"/>
              <w:bottom w:val="single" w:sz="4" w:space="0" w:color="auto"/>
              <w:right w:val="single" w:sz="4" w:space="0" w:color="auto"/>
            </w:tcBorders>
          </w:tcPr>
          <w:p w:rsidR="002A6302" w:rsidRPr="00D8419F" w:rsidRDefault="002A6302" w:rsidP="003F214F">
            <w:pPr>
              <w:rPr>
                <w:sz w:val="18"/>
                <w:szCs w:val="18"/>
                <w:lang w:val="uk-UA"/>
              </w:rPr>
            </w:pPr>
          </w:p>
        </w:tc>
        <w:tc>
          <w:tcPr>
            <w:tcW w:w="485" w:type="dxa"/>
            <w:gridSpan w:val="4"/>
            <w:tcBorders>
              <w:top w:val="single" w:sz="4" w:space="0" w:color="auto"/>
              <w:left w:val="single" w:sz="4" w:space="0" w:color="auto"/>
              <w:bottom w:val="single" w:sz="4" w:space="0" w:color="auto"/>
              <w:right w:val="single" w:sz="4" w:space="0" w:color="auto"/>
            </w:tcBorders>
            <w:hideMark/>
          </w:tcPr>
          <w:p w:rsidR="002A6302" w:rsidRPr="00D8419F" w:rsidRDefault="002A6302" w:rsidP="003F214F">
            <w:pPr>
              <w:rPr>
                <w:sz w:val="18"/>
                <w:szCs w:val="18"/>
                <w:lang w:val="uk-UA"/>
              </w:rPr>
            </w:pPr>
            <w:r w:rsidRPr="00D8419F">
              <w:rPr>
                <w:sz w:val="18"/>
                <w:szCs w:val="18"/>
                <w:lang w:val="uk-UA"/>
              </w:rPr>
              <w:t>5.6</w:t>
            </w:r>
          </w:p>
        </w:tc>
        <w:tc>
          <w:tcPr>
            <w:tcW w:w="4756" w:type="dxa"/>
            <w:gridSpan w:val="3"/>
            <w:tcBorders>
              <w:top w:val="single" w:sz="4" w:space="0" w:color="auto"/>
              <w:left w:val="single" w:sz="4" w:space="0" w:color="auto"/>
              <w:bottom w:val="single" w:sz="4" w:space="0" w:color="auto"/>
              <w:right w:val="single" w:sz="4" w:space="0" w:color="auto"/>
            </w:tcBorders>
            <w:hideMark/>
          </w:tcPr>
          <w:p w:rsidR="002A6302" w:rsidRPr="00D8419F" w:rsidRDefault="002A6302" w:rsidP="003F214F">
            <w:pPr>
              <w:jc w:val="both"/>
              <w:rPr>
                <w:sz w:val="18"/>
                <w:szCs w:val="18"/>
                <w:lang w:val="uk-UA"/>
              </w:rPr>
            </w:pPr>
            <w:r w:rsidRPr="00D8419F">
              <w:rPr>
                <w:sz w:val="18"/>
                <w:szCs w:val="18"/>
                <w:lang w:val="uk-UA"/>
              </w:rPr>
              <w:t xml:space="preserve">Забезпечувати підготовку та друк збірників завдань предметних олімпіад, методичних матеріалів для роботи з </w:t>
            </w:r>
            <w:r w:rsidRPr="00D8419F">
              <w:rPr>
                <w:sz w:val="18"/>
                <w:szCs w:val="18"/>
                <w:lang w:val="uk-UA"/>
              </w:rPr>
              <w:lastRenderedPageBreak/>
              <w:t xml:space="preserve">обдарованими дітьми, альманахів кращих творів учнів </w:t>
            </w:r>
          </w:p>
        </w:tc>
        <w:tc>
          <w:tcPr>
            <w:tcW w:w="1180" w:type="dxa"/>
            <w:gridSpan w:val="3"/>
            <w:tcBorders>
              <w:top w:val="single" w:sz="4" w:space="0" w:color="auto"/>
              <w:left w:val="single" w:sz="4" w:space="0" w:color="auto"/>
              <w:bottom w:val="single" w:sz="4" w:space="0" w:color="auto"/>
              <w:right w:val="single" w:sz="4" w:space="0" w:color="auto"/>
            </w:tcBorders>
            <w:hideMark/>
          </w:tcPr>
          <w:p w:rsidR="002A6302" w:rsidRPr="00D8419F" w:rsidRDefault="002A6302" w:rsidP="003F214F">
            <w:pPr>
              <w:jc w:val="center"/>
              <w:rPr>
                <w:sz w:val="18"/>
                <w:szCs w:val="18"/>
                <w:lang w:val="uk-UA"/>
              </w:rPr>
            </w:pPr>
            <w:r w:rsidRPr="00D8419F">
              <w:rPr>
                <w:sz w:val="18"/>
                <w:szCs w:val="18"/>
                <w:lang w:val="uk-UA"/>
              </w:rPr>
              <w:lastRenderedPageBreak/>
              <w:t>15</w:t>
            </w:r>
          </w:p>
        </w:tc>
        <w:tc>
          <w:tcPr>
            <w:tcW w:w="1365" w:type="dxa"/>
            <w:gridSpan w:val="4"/>
            <w:tcBorders>
              <w:top w:val="single" w:sz="4" w:space="0" w:color="auto"/>
              <w:left w:val="single" w:sz="4" w:space="0" w:color="auto"/>
              <w:bottom w:val="single" w:sz="4" w:space="0" w:color="auto"/>
              <w:right w:val="single" w:sz="4" w:space="0" w:color="auto"/>
            </w:tcBorders>
          </w:tcPr>
          <w:p w:rsidR="002A6302" w:rsidRPr="00D8419F" w:rsidRDefault="002A6302" w:rsidP="003F214F">
            <w:pPr>
              <w:rPr>
                <w:b/>
                <w:color w:val="0000FF"/>
                <w:sz w:val="18"/>
                <w:szCs w:val="18"/>
                <w:u w:val="single"/>
                <w:lang w:val="uk-UA"/>
              </w:rPr>
            </w:pPr>
          </w:p>
        </w:tc>
        <w:tc>
          <w:tcPr>
            <w:tcW w:w="1034" w:type="dxa"/>
            <w:gridSpan w:val="3"/>
            <w:tcBorders>
              <w:top w:val="single" w:sz="4" w:space="0" w:color="auto"/>
              <w:left w:val="single" w:sz="4" w:space="0" w:color="auto"/>
              <w:bottom w:val="single" w:sz="4" w:space="0" w:color="auto"/>
              <w:right w:val="single" w:sz="4" w:space="0" w:color="auto"/>
            </w:tcBorders>
          </w:tcPr>
          <w:p w:rsidR="002A6302" w:rsidRPr="00D8419F" w:rsidRDefault="002A6302" w:rsidP="003F214F">
            <w:pPr>
              <w:rPr>
                <w:color w:val="0000FF"/>
                <w:sz w:val="18"/>
                <w:szCs w:val="18"/>
                <w:lang w:val="uk-UA"/>
              </w:rPr>
            </w:pPr>
          </w:p>
        </w:tc>
        <w:tc>
          <w:tcPr>
            <w:tcW w:w="870" w:type="dxa"/>
            <w:gridSpan w:val="4"/>
            <w:tcBorders>
              <w:top w:val="single" w:sz="4" w:space="0" w:color="auto"/>
              <w:left w:val="single" w:sz="4" w:space="0" w:color="auto"/>
              <w:bottom w:val="single" w:sz="4" w:space="0" w:color="auto"/>
              <w:right w:val="single" w:sz="4" w:space="0" w:color="auto"/>
            </w:tcBorders>
          </w:tcPr>
          <w:p w:rsidR="002A6302" w:rsidRPr="00D8419F" w:rsidRDefault="002A6302" w:rsidP="003F214F">
            <w:pPr>
              <w:rPr>
                <w:sz w:val="18"/>
                <w:szCs w:val="18"/>
                <w:lang w:val="uk-UA"/>
              </w:rPr>
            </w:pPr>
          </w:p>
        </w:tc>
        <w:tc>
          <w:tcPr>
            <w:tcW w:w="1187" w:type="dxa"/>
            <w:gridSpan w:val="2"/>
            <w:tcBorders>
              <w:top w:val="single" w:sz="4" w:space="0" w:color="auto"/>
              <w:left w:val="single" w:sz="4" w:space="0" w:color="auto"/>
              <w:bottom w:val="single" w:sz="4" w:space="0" w:color="auto"/>
              <w:right w:val="single" w:sz="4" w:space="0" w:color="auto"/>
            </w:tcBorders>
          </w:tcPr>
          <w:p w:rsidR="002A6302" w:rsidRPr="00D8419F" w:rsidRDefault="002A6302" w:rsidP="003F214F">
            <w:pPr>
              <w:rPr>
                <w:sz w:val="18"/>
                <w:szCs w:val="18"/>
                <w:lang w:val="uk-UA"/>
              </w:rPr>
            </w:pPr>
          </w:p>
        </w:tc>
        <w:tc>
          <w:tcPr>
            <w:tcW w:w="4260" w:type="dxa"/>
            <w:tcBorders>
              <w:top w:val="single" w:sz="4" w:space="0" w:color="auto"/>
              <w:left w:val="single" w:sz="4" w:space="0" w:color="auto"/>
              <w:bottom w:val="single" w:sz="4" w:space="0" w:color="auto"/>
              <w:right w:val="single" w:sz="4" w:space="0" w:color="auto"/>
            </w:tcBorders>
          </w:tcPr>
          <w:p w:rsidR="002A6302" w:rsidRPr="00D8419F" w:rsidRDefault="002A6302" w:rsidP="003F214F">
            <w:pPr>
              <w:rPr>
                <w:sz w:val="18"/>
                <w:szCs w:val="18"/>
                <w:lang w:val="uk-UA"/>
              </w:rPr>
            </w:pPr>
          </w:p>
        </w:tc>
      </w:tr>
      <w:tr w:rsidR="002A6302" w:rsidRPr="00D8419F" w:rsidTr="003F214F">
        <w:trPr>
          <w:gridAfter w:val="5"/>
          <w:wAfter w:w="6164" w:type="dxa"/>
          <w:trHeight w:val="17"/>
        </w:trPr>
        <w:tc>
          <w:tcPr>
            <w:tcW w:w="449" w:type="dxa"/>
            <w:tcBorders>
              <w:top w:val="single" w:sz="4" w:space="0" w:color="auto"/>
              <w:left w:val="single" w:sz="4" w:space="0" w:color="auto"/>
              <w:bottom w:val="single" w:sz="4" w:space="0" w:color="auto"/>
              <w:right w:val="single" w:sz="4" w:space="0" w:color="auto"/>
            </w:tcBorders>
          </w:tcPr>
          <w:p w:rsidR="002A6302" w:rsidRPr="00D8419F" w:rsidRDefault="002A6302" w:rsidP="003F214F">
            <w:pPr>
              <w:rPr>
                <w:sz w:val="18"/>
                <w:szCs w:val="18"/>
                <w:lang w:val="uk-UA"/>
              </w:rPr>
            </w:pPr>
          </w:p>
        </w:tc>
        <w:tc>
          <w:tcPr>
            <w:tcW w:w="485" w:type="dxa"/>
            <w:gridSpan w:val="4"/>
            <w:tcBorders>
              <w:top w:val="single" w:sz="4" w:space="0" w:color="auto"/>
              <w:left w:val="single" w:sz="4" w:space="0" w:color="auto"/>
              <w:bottom w:val="single" w:sz="4" w:space="0" w:color="auto"/>
              <w:right w:val="single" w:sz="4" w:space="0" w:color="auto"/>
            </w:tcBorders>
            <w:hideMark/>
          </w:tcPr>
          <w:p w:rsidR="002A6302" w:rsidRPr="00D8419F" w:rsidRDefault="002A6302" w:rsidP="003F214F">
            <w:pPr>
              <w:rPr>
                <w:sz w:val="18"/>
                <w:szCs w:val="18"/>
                <w:lang w:val="uk-UA"/>
              </w:rPr>
            </w:pPr>
            <w:r w:rsidRPr="00D8419F">
              <w:rPr>
                <w:sz w:val="18"/>
                <w:szCs w:val="18"/>
                <w:lang w:val="uk-UA"/>
              </w:rPr>
              <w:t>5.7</w:t>
            </w:r>
          </w:p>
        </w:tc>
        <w:tc>
          <w:tcPr>
            <w:tcW w:w="4756" w:type="dxa"/>
            <w:gridSpan w:val="3"/>
            <w:tcBorders>
              <w:top w:val="single" w:sz="4" w:space="0" w:color="auto"/>
              <w:left w:val="single" w:sz="4" w:space="0" w:color="auto"/>
              <w:bottom w:val="single" w:sz="4" w:space="0" w:color="auto"/>
              <w:right w:val="single" w:sz="4" w:space="0" w:color="auto"/>
            </w:tcBorders>
            <w:hideMark/>
          </w:tcPr>
          <w:p w:rsidR="002A6302" w:rsidRPr="00D8419F" w:rsidRDefault="002A6302" w:rsidP="003F214F">
            <w:pPr>
              <w:jc w:val="both"/>
              <w:rPr>
                <w:sz w:val="18"/>
                <w:szCs w:val="18"/>
              </w:rPr>
            </w:pPr>
            <w:r w:rsidRPr="00D8419F">
              <w:rPr>
                <w:sz w:val="18"/>
                <w:szCs w:val="18"/>
                <w:lang w:val="uk-UA"/>
              </w:rPr>
              <w:t>Практикувати обмін делегаціями творчої учнівської молоді міста з іншими областями країни та закордонними партне</w:t>
            </w:r>
            <w:r w:rsidRPr="00D8419F">
              <w:rPr>
                <w:sz w:val="18"/>
                <w:szCs w:val="18"/>
              </w:rPr>
              <w:t>рами</w:t>
            </w:r>
          </w:p>
        </w:tc>
        <w:tc>
          <w:tcPr>
            <w:tcW w:w="1180" w:type="dxa"/>
            <w:gridSpan w:val="3"/>
            <w:tcBorders>
              <w:top w:val="single" w:sz="4" w:space="0" w:color="auto"/>
              <w:left w:val="single" w:sz="4" w:space="0" w:color="auto"/>
              <w:bottom w:val="single" w:sz="4" w:space="0" w:color="auto"/>
              <w:right w:val="single" w:sz="4" w:space="0" w:color="auto"/>
            </w:tcBorders>
            <w:hideMark/>
          </w:tcPr>
          <w:p w:rsidR="002A6302" w:rsidRPr="00D8419F" w:rsidRDefault="002A6302" w:rsidP="003F214F">
            <w:pPr>
              <w:jc w:val="center"/>
              <w:rPr>
                <w:sz w:val="18"/>
                <w:szCs w:val="18"/>
                <w:lang w:val="uk-UA"/>
              </w:rPr>
            </w:pPr>
            <w:r w:rsidRPr="00D8419F">
              <w:rPr>
                <w:sz w:val="18"/>
                <w:szCs w:val="18"/>
                <w:lang w:val="uk-UA"/>
              </w:rPr>
              <w:t>5</w:t>
            </w:r>
          </w:p>
        </w:tc>
        <w:tc>
          <w:tcPr>
            <w:tcW w:w="1365" w:type="dxa"/>
            <w:gridSpan w:val="4"/>
            <w:tcBorders>
              <w:top w:val="single" w:sz="4" w:space="0" w:color="auto"/>
              <w:left w:val="single" w:sz="4" w:space="0" w:color="auto"/>
              <w:bottom w:val="single" w:sz="4" w:space="0" w:color="auto"/>
              <w:right w:val="single" w:sz="4" w:space="0" w:color="auto"/>
            </w:tcBorders>
          </w:tcPr>
          <w:p w:rsidR="002A6302" w:rsidRPr="00D8419F" w:rsidRDefault="002A6302" w:rsidP="003F214F">
            <w:pPr>
              <w:pStyle w:val="a6"/>
              <w:ind w:left="0"/>
              <w:rPr>
                <w:rFonts w:eastAsia="Calibri"/>
                <w:b/>
                <w:color w:val="0000FF"/>
                <w:kern w:val="0"/>
                <w:sz w:val="18"/>
                <w:szCs w:val="18"/>
                <w:u w:val="single"/>
                <w:lang w:val="uk-UA" w:eastAsia="en-US"/>
              </w:rPr>
            </w:pPr>
          </w:p>
        </w:tc>
        <w:tc>
          <w:tcPr>
            <w:tcW w:w="1034" w:type="dxa"/>
            <w:gridSpan w:val="3"/>
            <w:tcBorders>
              <w:top w:val="single" w:sz="4" w:space="0" w:color="auto"/>
              <w:left w:val="single" w:sz="4" w:space="0" w:color="auto"/>
              <w:bottom w:val="single" w:sz="4" w:space="0" w:color="auto"/>
              <w:right w:val="single" w:sz="4" w:space="0" w:color="auto"/>
            </w:tcBorders>
          </w:tcPr>
          <w:p w:rsidR="002A6302" w:rsidRPr="00D8419F" w:rsidRDefault="002A6302" w:rsidP="003F214F">
            <w:pPr>
              <w:rPr>
                <w:color w:val="0000FF"/>
                <w:sz w:val="18"/>
                <w:szCs w:val="18"/>
                <w:lang w:val="uk-UA"/>
              </w:rPr>
            </w:pPr>
          </w:p>
        </w:tc>
        <w:tc>
          <w:tcPr>
            <w:tcW w:w="870" w:type="dxa"/>
            <w:gridSpan w:val="4"/>
            <w:tcBorders>
              <w:top w:val="single" w:sz="4" w:space="0" w:color="auto"/>
              <w:left w:val="single" w:sz="4" w:space="0" w:color="auto"/>
              <w:bottom w:val="single" w:sz="4" w:space="0" w:color="auto"/>
              <w:right w:val="single" w:sz="4" w:space="0" w:color="auto"/>
            </w:tcBorders>
          </w:tcPr>
          <w:p w:rsidR="002A6302" w:rsidRPr="00D8419F" w:rsidRDefault="002A6302" w:rsidP="003F214F">
            <w:pPr>
              <w:rPr>
                <w:sz w:val="18"/>
                <w:szCs w:val="18"/>
                <w:lang w:val="uk-UA"/>
              </w:rPr>
            </w:pPr>
          </w:p>
        </w:tc>
        <w:tc>
          <w:tcPr>
            <w:tcW w:w="1187" w:type="dxa"/>
            <w:gridSpan w:val="2"/>
            <w:tcBorders>
              <w:top w:val="single" w:sz="4" w:space="0" w:color="auto"/>
              <w:left w:val="single" w:sz="4" w:space="0" w:color="auto"/>
              <w:bottom w:val="single" w:sz="4" w:space="0" w:color="auto"/>
              <w:right w:val="single" w:sz="4" w:space="0" w:color="auto"/>
            </w:tcBorders>
          </w:tcPr>
          <w:p w:rsidR="002A6302" w:rsidRPr="00D8419F" w:rsidRDefault="002A6302" w:rsidP="003F214F">
            <w:pPr>
              <w:rPr>
                <w:sz w:val="18"/>
                <w:szCs w:val="18"/>
                <w:lang w:val="uk-UA"/>
              </w:rPr>
            </w:pPr>
          </w:p>
        </w:tc>
        <w:tc>
          <w:tcPr>
            <w:tcW w:w="4260" w:type="dxa"/>
            <w:tcBorders>
              <w:top w:val="single" w:sz="4" w:space="0" w:color="auto"/>
              <w:left w:val="single" w:sz="4" w:space="0" w:color="auto"/>
              <w:bottom w:val="single" w:sz="4" w:space="0" w:color="auto"/>
              <w:right w:val="single" w:sz="4" w:space="0" w:color="auto"/>
            </w:tcBorders>
          </w:tcPr>
          <w:p w:rsidR="002A6302" w:rsidRPr="00D8419F" w:rsidRDefault="002A6302" w:rsidP="003F214F">
            <w:pPr>
              <w:rPr>
                <w:sz w:val="18"/>
                <w:szCs w:val="18"/>
                <w:lang w:val="uk-UA"/>
              </w:rPr>
            </w:pPr>
          </w:p>
        </w:tc>
      </w:tr>
      <w:tr w:rsidR="002A6302" w:rsidRPr="00D8419F" w:rsidTr="003F214F">
        <w:trPr>
          <w:gridAfter w:val="5"/>
          <w:wAfter w:w="6164" w:type="dxa"/>
          <w:trHeight w:val="17"/>
        </w:trPr>
        <w:tc>
          <w:tcPr>
            <w:tcW w:w="449" w:type="dxa"/>
            <w:tcBorders>
              <w:top w:val="single" w:sz="4" w:space="0" w:color="auto"/>
              <w:left w:val="single" w:sz="4" w:space="0" w:color="auto"/>
              <w:bottom w:val="single" w:sz="4" w:space="0" w:color="auto"/>
              <w:right w:val="single" w:sz="4" w:space="0" w:color="auto"/>
            </w:tcBorders>
          </w:tcPr>
          <w:p w:rsidR="002A6302" w:rsidRPr="00D8419F" w:rsidRDefault="002A6302" w:rsidP="003F214F">
            <w:pPr>
              <w:rPr>
                <w:sz w:val="18"/>
                <w:szCs w:val="18"/>
                <w:lang w:val="uk-UA"/>
              </w:rPr>
            </w:pPr>
          </w:p>
        </w:tc>
        <w:tc>
          <w:tcPr>
            <w:tcW w:w="485" w:type="dxa"/>
            <w:gridSpan w:val="4"/>
            <w:tcBorders>
              <w:top w:val="single" w:sz="4" w:space="0" w:color="auto"/>
              <w:left w:val="single" w:sz="4" w:space="0" w:color="auto"/>
              <w:bottom w:val="single" w:sz="4" w:space="0" w:color="auto"/>
              <w:right w:val="single" w:sz="4" w:space="0" w:color="auto"/>
            </w:tcBorders>
            <w:hideMark/>
          </w:tcPr>
          <w:p w:rsidR="002A6302" w:rsidRPr="00D8419F" w:rsidRDefault="002A6302" w:rsidP="003F214F">
            <w:pPr>
              <w:rPr>
                <w:sz w:val="18"/>
                <w:szCs w:val="18"/>
                <w:lang w:val="uk-UA"/>
              </w:rPr>
            </w:pPr>
            <w:r w:rsidRPr="00D8419F">
              <w:rPr>
                <w:sz w:val="18"/>
                <w:szCs w:val="18"/>
                <w:lang w:val="uk-UA"/>
              </w:rPr>
              <w:t>6.2</w:t>
            </w:r>
          </w:p>
        </w:tc>
        <w:tc>
          <w:tcPr>
            <w:tcW w:w="4756" w:type="dxa"/>
            <w:gridSpan w:val="3"/>
            <w:tcBorders>
              <w:top w:val="single" w:sz="4" w:space="0" w:color="auto"/>
              <w:left w:val="single" w:sz="4" w:space="0" w:color="auto"/>
              <w:bottom w:val="single" w:sz="4" w:space="0" w:color="auto"/>
              <w:right w:val="single" w:sz="4" w:space="0" w:color="auto"/>
            </w:tcBorders>
            <w:hideMark/>
          </w:tcPr>
          <w:p w:rsidR="002A6302" w:rsidRPr="00D8419F" w:rsidRDefault="002A6302" w:rsidP="003F214F">
            <w:pPr>
              <w:rPr>
                <w:sz w:val="18"/>
                <w:szCs w:val="18"/>
                <w:lang w:val="uk-UA"/>
              </w:rPr>
            </w:pPr>
            <w:r w:rsidRPr="00D8419F">
              <w:rPr>
                <w:sz w:val="18"/>
                <w:szCs w:val="18"/>
              </w:rPr>
              <w:t>Забезпечення оздоровлення дітей пільгових категорій</w:t>
            </w:r>
            <w:r w:rsidRPr="00D8419F">
              <w:rPr>
                <w:i/>
                <w:sz w:val="18"/>
                <w:szCs w:val="18"/>
                <w:lang w:val="uk-UA"/>
              </w:rPr>
              <w:t>(Центр творчості дітей та юнацтва – 600 тис)</w:t>
            </w:r>
          </w:p>
        </w:tc>
        <w:tc>
          <w:tcPr>
            <w:tcW w:w="1180" w:type="dxa"/>
            <w:gridSpan w:val="3"/>
            <w:tcBorders>
              <w:top w:val="single" w:sz="4" w:space="0" w:color="auto"/>
              <w:left w:val="single" w:sz="4" w:space="0" w:color="auto"/>
              <w:bottom w:val="single" w:sz="4" w:space="0" w:color="auto"/>
              <w:right w:val="single" w:sz="4" w:space="0" w:color="auto"/>
            </w:tcBorders>
            <w:hideMark/>
          </w:tcPr>
          <w:p w:rsidR="002A6302" w:rsidRPr="00D8419F" w:rsidRDefault="002A6302" w:rsidP="003F214F">
            <w:pPr>
              <w:jc w:val="center"/>
              <w:rPr>
                <w:sz w:val="18"/>
                <w:szCs w:val="18"/>
                <w:lang w:val="uk-UA"/>
              </w:rPr>
            </w:pPr>
            <w:r w:rsidRPr="00D8419F">
              <w:rPr>
                <w:sz w:val="18"/>
                <w:szCs w:val="18"/>
                <w:lang w:val="uk-UA"/>
              </w:rPr>
              <w:t>7</w:t>
            </w:r>
            <w:r w:rsidRPr="00D8419F">
              <w:rPr>
                <w:sz w:val="18"/>
                <w:szCs w:val="18"/>
              </w:rPr>
              <w:t>00</w:t>
            </w:r>
            <w:r w:rsidRPr="00D8419F">
              <w:rPr>
                <w:sz w:val="18"/>
                <w:szCs w:val="18"/>
                <w:lang w:val="uk-UA"/>
              </w:rPr>
              <w:t>,0</w:t>
            </w:r>
          </w:p>
        </w:tc>
        <w:tc>
          <w:tcPr>
            <w:tcW w:w="1365" w:type="dxa"/>
            <w:gridSpan w:val="4"/>
            <w:tcBorders>
              <w:top w:val="single" w:sz="4" w:space="0" w:color="auto"/>
              <w:left w:val="single" w:sz="4" w:space="0" w:color="auto"/>
              <w:bottom w:val="single" w:sz="4" w:space="0" w:color="auto"/>
              <w:right w:val="single" w:sz="4" w:space="0" w:color="auto"/>
            </w:tcBorders>
            <w:hideMark/>
          </w:tcPr>
          <w:p w:rsidR="002A6302" w:rsidRPr="00D8419F" w:rsidRDefault="002A6302" w:rsidP="003F214F">
            <w:pPr>
              <w:pStyle w:val="a6"/>
              <w:ind w:left="0"/>
              <w:jc w:val="center"/>
              <w:rPr>
                <w:rFonts w:eastAsia="Calibri"/>
                <w:kern w:val="0"/>
                <w:sz w:val="18"/>
                <w:szCs w:val="18"/>
                <w:lang w:val="uk-UA" w:eastAsia="en-US"/>
              </w:rPr>
            </w:pPr>
            <w:r w:rsidRPr="00D8419F">
              <w:rPr>
                <w:rFonts w:eastAsia="Calibri"/>
                <w:kern w:val="0"/>
                <w:sz w:val="18"/>
                <w:szCs w:val="18"/>
                <w:lang w:val="uk-UA" w:eastAsia="en-US"/>
              </w:rPr>
              <w:t>600,0</w:t>
            </w:r>
          </w:p>
        </w:tc>
        <w:tc>
          <w:tcPr>
            <w:tcW w:w="1034" w:type="dxa"/>
            <w:gridSpan w:val="3"/>
            <w:tcBorders>
              <w:top w:val="single" w:sz="4" w:space="0" w:color="auto"/>
              <w:left w:val="single" w:sz="4" w:space="0" w:color="auto"/>
              <w:bottom w:val="single" w:sz="4" w:space="0" w:color="auto"/>
              <w:right w:val="single" w:sz="4" w:space="0" w:color="auto"/>
            </w:tcBorders>
            <w:hideMark/>
          </w:tcPr>
          <w:p w:rsidR="002A6302" w:rsidRPr="00D8419F" w:rsidRDefault="002A6302" w:rsidP="003F214F">
            <w:pPr>
              <w:pStyle w:val="a6"/>
              <w:ind w:left="0"/>
              <w:jc w:val="center"/>
              <w:rPr>
                <w:rFonts w:eastAsia="Calibri"/>
                <w:kern w:val="0"/>
                <w:sz w:val="18"/>
                <w:szCs w:val="18"/>
                <w:lang w:val="uk-UA" w:eastAsia="en-US"/>
              </w:rPr>
            </w:pPr>
            <w:r w:rsidRPr="00D8419F">
              <w:rPr>
                <w:rFonts w:eastAsia="Calibri"/>
                <w:kern w:val="0"/>
                <w:sz w:val="18"/>
                <w:szCs w:val="18"/>
                <w:lang w:val="uk-UA" w:eastAsia="en-US"/>
              </w:rPr>
              <w:t>600,0</w:t>
            </w:r>
          </w:p>
        </w:tc>
        <w:tc>
          <w:tcPr>
            <w:tcW w:w="870" w:type="dxa"/>
            <w:gridSpan w:val="4"/>
            <w:tcBorders>
              <w:top w:val="single" w:sz="4" w:space="0" w:color="auto"/>
              <w:left w:val="single" w:sz="4" w:space="0" w:color="auto"/>
              <w:bottom w:val="single" w:sz="4" w:space="0" w:color="auto"/>
              <w:right w:val="single" w:sz="4" w:space="0" w:color="auto"/>
            </w:tcBorders>
          </w:tcPr>
          <w:p w:rsidR="002A6302" w:rsidRPr="00D8419F" w:rsidRDefault="002A6302" w:rsidP="003F214F">
            <w:pPr>
              <w:jc w:val="center"/>
              <w:rPr>
                <w:b/>
                <w:sz w:val="18"/>
                <w:szCs w:val="18"/>
                <w:lang w:val="uk-UA"/>
              </w:rPr>
            </w:pPr>
          </w:p>
        </w:tc>
        <w:tc>
          <w:tcPr>
            <w:tcW w:w="1187" w:type="dxa"/>
            <w:gridSpan w:val="2"/>
            <w:tcBorders>
              <w:top w:val="single" w:sz="4" w:space="0" w:color="auto"/>
              <w:left w:val="single" w:sz="4" w:space="0" w:color="auto"/>
              <w:bottom w:val="single" w:sz="4" w:space="0" w:color="auto"/>
              <w:right w:val="single" w:sz="4" w:space="0" w:color="auto"/>
            </w:tcBorders>
          </w:tcPr>
          <w:p w:rsidR="002A6302" w:rsidRPr="00D8419F" w:rsidRDefault="002A6302" w:rsidP="003F214F">
            <w:pPr>
              <w:rPr>
                <w:sz w:val="18"/>
                <w:szCs w:val="18"/>
                <w:lang w:val="uk-UA"/>
              </w:rPr>
            </w:pPr>
            <w:r w:rsidRPr="00D8419F">
              <w:rPr>
                <w:sz w:val="18"/>
                <w:szCs w:val="18"/>
                <w:lang w:val="uk-UA"/>
              </w:rPr>
              <w:t>596,0</w:t>
            </w:r>
          </w:p>
        </w:tc>
        <w:tc>
          <w:tcPr>
            <w:tcW w:w="4260" w:type="dxa"/>
            <w:tcBorders>
              <w:top w:val="single" w:sz="4" w:space="0" w:color="auto"/>
              <w:left w:val="single" w:sz="4" w:space="0" w:color="auto"/>
              <w:bottom w:val="single" w:sz="4" w:space="0" w:color="auto"/>
              <w:right w:val="single" w:sz="4" w:space="0" w:color="auto"/>
            </w:tcBorders>
          </w:tcPr>
          <w:p w:rsidR="002A6302" w:rsidRPr="00D8419F" w:rsidRDefault="00486F54" w:rsidP="00486F54">
            <w:pPr>
              <w:rPr>
                <w:sz w:val="18"/>
                <w:szCs w:val="18"/>
                <w:lang w:val="uk-UA"/>
              </w:rPr>
            </w:pPr>
            <w:r>
              <w:rPr>
                <w:sz w:val="18"/>
                <w:szCs w:val="18"/>
                <w:lang w:val="uk-UA"/>
              </w:rPr>
              <w:t>о</w:t>
            </w:r>
            <w:r w:rsidR="002A6302" w:rsidRPr="00D8419F">
              <w:rPr>
                <w:sz w:val="18"/>
                <w:szCs w:val="18"/>
                <w:lang w:val="uk-UA"/>
              </w:rPr>
              <w:t>здоровлено 196 дітей</w:t>
            </w:r>
          </w:p>
        </w:tc>
      </w:tr>
      <w:tr w:rsidR="002A6302" w:rsidRPr="00D8419F" w:rsidTr="003F214F">
        <w:trPr>
          <w:gridAfter w:val="5"/>
          <w:wAfter w:w="6164" w:type="dxa"/>
          <w:trHeight w:val="17"/>
        </w:trPr>
        <w:tc>
          <w:tcPr>
            <w:tcW w:w="449" w:type="dxa"/>
            <w:tcBorders>
              <w:top w:val="single" w:sz="4" w:space="0" w:color="auto"/>
              <w:left w:val="single" w:sz="4" w:space="0" w:color="auto"/>
              <w:bottom w:val="single" w:sz="4" w:space="0" w:color="auto"/>
              <w:right w:val="single" w:sz="4" w:space="0" w:color="auto"/>
            </w:tcBorders>
          </w:tcPr>
          <w:p w:rsidR="002A6302" w:rsidRPr="00D8419F" w:rsidRDefault="002A6302" w:rsidP="003F214F">
            <w:pPr>
              <w:rPr>
                <w:sz w:val="18"/>
                <w:szCs w:val="18"/>
                <w:lang w:val="uk-UA"/>
              </w:rPr>
            </w:pPr>
          </w:p>
        </w:tc>
        <w:tc>
          <w:tcPr>
            <w:tcW w:w="485" w:type="dxa"/>
            <w:gridSpan w:val="4"/>
            <w:tcBorders>
              <w:top w:val="single" w:sz="4" w:space="0" w:color="auto"/>
              <w:left w:val="single" w:sz="4" w:space="0" w:color="auto"/>
              <w:bottom w:val="single" w:sz="4" w:space="0" w:color="auto"/>
              <w:right w:val="single" w:sz="4" w:space="0" w:color="auto"/>
            </w:tcBorders>
          </w:tcPr>
          <w:p w:rsidR="002A6302" w:rsidRPr="00D8419F" w:rsidRDefault="002A6302" w:rsidP="003F214F">
            <w:pPr>
              <w:rPr>
                <w:sz w:val="18"/>
                <w:szCs w:val="18"/>
                <w:lang w:val="uk-UA"/>
              </w:rPr>
            </w:pPr>
          </w:p>
        </w:tc>
        <w:tc>
          <w:tcPr>
            <w:tcW w:w="4756" w:type="dxa"/>
            <w:gridSpan w:val="3"/>
            <w:tcBorders>
              <w:top w:val="single" w:sz="4" w:space="0" w:color="auto"/>
              <w:left w:val="single" w:sz="4" w:space="0" w:color="auto"/>
              <w:bottom w:val="single" w:sz="4" w:space="0" w:color="auto"/>
              <w:right w:val="single" w:sz="4" w:space="0" w:color="auto"/>
            </w:tcBorders>
            <w:hideMark/>
          </w:tcPr>
          <w:p w:rsidR="002A6302" w:rsidRPr="00D8419F" w:rsidRDefault="002A6302" w:rsidP="003F214F">
            <w:pPr>
              <w:rPr>
                <w:sz w:val="18"/>
                <w:szCs w:val="18"/>
                <w:lang w:val="uk-UA"/>
              </w:rPr>
            </w:pPr>
            <w:r w:rsidRPr="00D8419F">
              <w:rPr>
                <w:b/>
                <w:i/>
                <w:sz w:val="18"/>
                <w:szCs w:val="18"/>
                <w:lang w:eastAsia="ru-RU"/>
              </w:rPr>
              <w:t>Розділ «Розвиток позашкільної освіти. Виховна робота»</w:t>
            </w:r>
          </w:p>
        </w:tc>
        <w:tc>
          <w:tcPr>
            <w:tcW w:w="1180" w:type="dxa"/>
            <w:gridSpan w:val="3"/>
            <w:tcBorders>
              <w:top w:val="single" w:sz="4" w:space="0" w:color="auto"/>
              <w:left w:val="single" w:sz="4" w:space="0" w:color="auto"/>
              <w:bottom w:val="single" w:sz="4" w:space="0" w:color="auto"/>
              <w:right w:val="single" w:sz="4" w:space="0" w:color="auto"/>
            </w:tcBorders>
          </w:tcPr>
          <w:p w:rsidR="002A6302" w:rsidRPr="00D8419F" w:rsidRDefault="002A6302" w:rsidP="003F214F">
            <w:pPr>
              <w:jc w:val="center"/>
              <w:rPr>
                <w:sz w:val="18"/>
                <w:szCs w:val="18"/>
                <w:lang w:val="uk-UA"/>
              </w:rPr>
            </w:pPr>
          </w:p>
        </w:tc>
        <w:tc>
          <w:tcPr>
            <w:tcW w:w="1365" w:type="dxa"/>
            <w:gridSpan w:val="4"/>
            <w:tcBorders>
              <w:top w:val="single" w:sz="4" w:space="0" w:color="auto"/>
              <w:left w:val="single" w:sz="4" w:space="0" w:color="auto"/>
              <w:bottom w:val="single" w:sz="4" w:space="0" w:color="auto"/>
              <w:right w:val="single" w:sz="4" w:space="0" w:color="auto"/>
            </w:tcBorders>
          </w:tcPr>
          <w:p w:rsidR="002A6302" w:rsidRPr="00D8419F" w:rsidRDefault="002A6302" w:rsidP="003F214F">
            <w:pPr>
              <w:pStyle w:val="a6"/>
              <w:ind w:left="0"/>
              <w:rPr>
                <w:rFonts w:eastAsia="Calibri"/>
                <w:b/>
                <w:color w:val="0000FF"/>
                <w:kern w:val="0"/>
                <w:sz w:val="18"/>
                <w:szCs w:val="18"/>
                <w:u w:val="single"/>
                <w:lang w:val="uk-UA" w:eastAsia="en-US"/>
              </w:rPr>
            </w:pPr>
          </w:p>
        </w:tc>
        <w:tc>
          <w:tcPr>
            <w:tcW w:w="1034" w:type="dxa"/>
            <w:gridSpan w:val="3"/>
            <w:tcBorders>
              <w:top w:val="single" w:sz="4" w:space="0" w:color="auto"/>
              <w:left w:val="single" w:sz="4" w:space="0" w:color="auto"/>
              <w:bottom w:val="single" w:sz="4" w:space="0" w:color="auto"/>
              <w:right w:val="single" w:sz="4" w:space="0" w:color="auto"/>
            </w:tcBorders>
          </w:tcPr>
          <w:p w:rsidR="002A6302" w:rsidRPr="00D8419F" w:rsidRDefault="002A6302" w:rsidP="003F214F">
            <w:pPr>
              <w:rPr>
                <w:b/>
                <w:color w:val="0000FF"/>
                <w:sz w:val="18"/>
                <w:szCs w:val="18"/>
                <w:lang w:val="uk-UA"/>
              </w:rPr>
            </w:pPr>
          </w:p>
        </w:tc>
        <w:tc>
          <w:tcPr>
            <w:tcW w:w="870" w:type="dxa"/>
            <w:gridSpan w:val="4"/>
            <w:tcBorders>
              <w:top w:val="single" w:sz="4" w:space="0" w:color="auto"/>
              <w:left w:val="single" w:sz="4" w:space="0" w:color="auto"/>
              <w:bottom w:val="single" w:sz="4" w:space="0" w:color="auto"/>
              <w:right w:val="single" w:sz="4" w:space="0" w:color="auto"/>
            </w:tcBorders>
          </w:tcPr>
          <w:p w:rsidR="002A6302" w:rsidRPr="00D8419F" w:rsidRDefault="002A6302" w:rsidP="003F214F">
            <w:pPr>
              <w:rPr>
                <w:sz w:val="18"/>
                <w:szCs w:val="18"/>
                <w:lang w:val="uk-UA"/>
              </w:rPr>
            </w:pPr>
          </w:p>
        </w:tc>
        <w:tc>
          <w:tcPr>
            <w:tcW w:w="1187" w:type="dxa"/>
            <w:gridSpan w:val="2"/>
            <w:tcBorders>
              <w:top w:val="single" w:sz="4" w:space="0" w:color="auto"/>
              <w:left w:val="single" w:sz="4" w:space="0" w:color="auto"/>
              <w:bottom w:val="single" w:sz="4" w:space="0" w:color="auto"/>
              <w:right w:val="single" w:sz="4" w:space="0" w:color="auto"/>
            </w:tcBorders>
          </w:tcPr>
          <w:p w:rsidR="002A6302" w:rsidRPr="00D8419F" w:rsidRDefault="002A6302" w:rsidP="003F214F">
            <w:pPr>
              <w:rPr>
                <w:b/>
                <w:sz w:val="18"/>
                <w:szCs w:val="18"/>
                <w:lang w:val="uk-UA"/>
              </w:rPr>
            </w:pPr>
          </w:p>
        </w:tc>
        <w:tc>
          <w:tcPr>
            <w:tcW w:w="4260" w:type="dxa"/>
            <w:tcBorders>
              <w:top w:val="single" w:sz="4" w:space="0" w:color="auto"/>
              <w:left w:val="single" w:sz="4" w:space="0" w:color="auto"/>
              <w:bottom w:val="single" w:sz="4" w:space="0" w:color="auto"/>
              <w:right w:val="single" w:sz="4" w:space="0" w:color="auto"/>
            </w:tcBorders>
          </w:tcPr>
          <w:p w:rsidR="002A6302" w:rsidRPr="00D8419F" w:rsidRDefault="002A6302" w:rsidP="003F214F">
            <w:pPr>
              <w:rPr>
                <w:sz w:val="18"/>
                <w:szCs w:val="18"/>
                <w:lang w:val="uk-UA"/>
              </w:rPr>
            </w:pPr>
          </w:p>
        </w:tc>
      </w:tr>
      <w:tr w:rsidR="002A6302" w:rsidRPr="00D8419F" w:rsidTr="003F214F">
        <w:trPr>
          <w:gridAfter w:val="5"/>
          <w:wAfter w:w="6164" w:type="dxa"/>
          <w:trHeight w:val="17"/>
        </w:trPr>
        <w:tc>
          <w:tcPr>
            <w:tcW w:w="449" w:type="dxa"/>
            <w:tcBorders>
              <w:top w:val="single" w:sz="4" w:space="0" w:color="auto"/>
              <w:left w:val="single" w:sz="4" w:space="0" w:color="auto"/>
              <w:bottom w:val="single" w:sz="4" w:space="0" w:color="auto"/>
              <w:right w:val="single" w:sz="4" w:space="0" w:color="auto"/>
            </w:tcBorders>
          </w:tcPr>
          <w:p w:rsidR="002A6302" w:rsidRPr="00D8419F" w:rsidRDefault="002A6302" w:rsidP="003F214F">
            <w:pPr>
              <w:rPr>
                <w:sz w:val="18"/>
                <w:szCs w:val="18"/>
                <w:lang w:val="uk-UA"/>
              </w:rPr>
            </w:pPr>
          </w:p>
        </w:tc>
        <w:tc>
          <w:tcPr>
            <w:tcW w:w="485" w:type="dxa"/>
            <w:gridSpan w:val="4"/>
            <w:tcBorders>
              <w:top w:val="single" w:sz="4" w:space="0" w:color="auto"/>
              <w:left w:val="single" w:sz="4" w:space="0" w:color="auto"/>
              <w:bottom w:val="single" w:sz="4" w:space="0" w:color="auto"/>
              <w:right w:val="single" w:sz="4" w:space="0" w:color="auto"/>
            </w:tcBorders>
            <w:hideMark/>
          </w:tcPr>
          <w:p w:rsidR="002A6302" w:rsidRPr="00D8419F" w:rsidRDefault="002A6302" w:rsidP="003F214F">
            <w:pPr>
              <w:rPr>
                <w:sz w:val="18"/>
                <w:szCs w:val="18"/>
                <w:lang w:val="uk-UA"/>
              </w:rPr>
            </w:pPr>
            <w:r w:rsidRPr="00D8419F">
              <w:rPr>
                <w:sz w:val="18"/>
                <w:szCs w:val="18"/>
                <w:lang w:val="uk-UA"/>
              </w:rPr>
              <w:t>1.1</w:t>
            </w:r>
          </w:p>
        </w:tc>
        <w:tc>
          <w:tcPr>
            <w:tcW w:w="4756" w:type="dxa"/>
            <w:gridSpan w:val="3"/>
            <w:tcBorders>
              <w:top w:val="single" w:sz="4" w:space="0" w:color="auto"/>
              <w:left w:val="single" w:sz="4" w:space="0" w:color="auto"/>
              <w:bottom w:val="single" w:sz="4" w:space="0" w:color="auto"/>
              <w:right w:val="single" w:sz="4" w:space="0" w:color="auto"/>
            </w:tcBorders>
            <w:hideMark/>
          </w:tcPr>
          <w:p w:rsidR="002A6302" w:rsidRPr="00D8419F" w:rsidRDefault="002A6302" w:rsidP="003F214F">
            <w:pPr>
              <w:rPr>
                <w:sz w:val="18"/>
                <w:szCs w:val="18"/>
                <w:lang w:val="uk-UA"/>
              </w:rPr>
            </w:pPr>
            <w:r w:rsidRPr="00D8419F">
              <w:rPr>
                <w:sz w:val="18"/>
                <w:szCs w:val="18"/>
                <w:lang w:val="uk-UA"/>
              </w:rPr>
              <w:t>Підготовка і проведення міських етапів, забезпечення участі в обласних, всеукраїнських етапах   конкурсів, змагань, ігор, естафет військово-патріотичного спрямування :</w:t>
            </w:r>
          </w:p>
        </w:tc>
        <w:tc>
          <w:tcPr>
            <w:tcW w:w="1180" w:type="dxa"/>
            <w:gridSpan w:val="3"/>
            <w:tcBorders>
              <w:top w:val="single" w:sz="4" w:space="0" w:color="auto"/>
              <w:left w:val="single" w:sz="4" w:space="0" w:color="auto"/>
              <w:bottom w:val="single" w:sz="4" w:space="0" w:color="auto"/>
              <w:right w:val="single" w:sz="4" w:space="0" w:color="auto"/>
            </w:tcBorders>
            <w:hideMark/>
          </w:tcPr>
          <w:p w:rsidR="002A6302" w:rsidRPr="00D8419F" w:rsidRDefault="002A6302" w:rsidP="003F214F">
            <w:pPr>
              <w:jc w:val="center"/>
              <w:rPr>
                <w:sz w:val="18"/>
                <w:szCs w:val="18"/>
                <w:lang w:val="uk-UA"/>
              </w:rPr>
            </w:pPr>
            <w:r w:rsidRPr="00D8419F">
              <w:rPr>
                <w:sz w:val="18"/>
                <w:szCs w:val="18"/>
                <w:lang w:val="uk-UA"/>
              </w:rPr>
              <w:t>70</w:t>
            </w:r>
          </w:p>
        </w:tc>
        <w:tc>
          <w:tcPr>
            <w:tcW w:w="1365" w:type="dxa"/>
            <w:gridSpan w:val="4"/>
            <w:tcBorders>
              <w:top w:val="single" w:sz="4" w:space="0" w:color="auto"/>
              <w:left w:val="single" w:sz="4" w:space="0" w:color="auto"/>
              <w:bottom w:val="single" w:sz="4" w:space="0" w:color="auto"/>
              <w:right w:val="single" w:sz="4" w:space="0" w:color="auto"/>
            </w:tcBorders>
          </w:tcPr>
          <w:p w:rsidR="002A6302" w:rsidRPr="00D8419F" w:rsidRDefault="002A6302" w:rsidP="003F214F">
            <w:pPr>
              <w:pStyle w:val="a6"/>
              <w:ind w:left="0"/>
              <w:rPr>
                <w:rFonts w:eastAsia="Calibri"/>
                <w:b/>
                <w:color w:val="0000FF"/>
                <w:kern w:val="0"/>
                <w:sz w:val="18"/>
                <w:szCs w:val="18"/>
                <w:u w:val="single"/>
                <w:lang w:val="uk-UA" w:eastAsia="en-US"/>
              </w:rPr>
            </w:pPr>
          </w:p>
        </w:tc>
        <w:tc>
          <w:tcPr>
            <w:tcW w:w="1034" w:type="dxa"/>
            <w:gridSpan w:val="3"/>
            <w:tcBorders>
              <w:top w:val="single" w:sz="4" w:space="0" w:color="auto"/>
              <w:left w:val="single" w:sz="4" w:space="0" w:color="auto"/>
              <w:bottom w:val="single" w:sz="4" w:space="0" w:color="auto"/>
              <w:right w:val="single" w:sz="4" w:space="0" w:color="auto"/>
            </w:tcBorders>
          </w:tcPr>
          <w:p w:rsidR="002A6302" w:rsidRPr="00D8419F" w:rsidRDefault="002A6302" w:rsidP="003F214F">
            <w:pPr>
              <w:rPr>
                <w:b/>
                <w:color w:val="0000FF"/>
                <w:sz w:val="18"/>
                <w:szCs w:val="18"/>
                <w:lang w:val="uk-UA"/>
              </w:rPr>
            </w:pPr>
          </w:p>
        </w:tc>
        <w:tc>
          <w:tcPr>
            <w:tcW w:w="870" w:type="dxa"/>
            <w:gridSpan w:val="4"/>
            <w:tcBorders>
              <w:top w:val="single" w:sz="4" w:space="0" w:color="auto"/>
              <w:left w:val="single" w:sz="4" w:space="0" w:color="auto"/>
              <w:bottom w:val="single" w:sz="4" w:space="0" w:color="auto"/>
              <w:right w:val="single" w:sz="4" w:space="0" w:color="auto"/>
            </w:tcBorders>
          </w:tcPr>
          <w:p w:rsidR="002A6302" w:rsidRPr="00D8419F" w:rsidRDefault="002A6302" w:rsidP="003F214F">
            <w:pPr>
              <w:rPr>
                <w:sz w:val="18"/>
                <w:szCs w:val="18"/>
                <w:lang w:val="uk-UA"/>
              </w:rPr>
            </w:pPr>
          </w:p>
        </w:tc>
        <w:tc>
          <w:tcPr>
            <w:tcW w:w="1187" w:type="dxa"/>
            <w:gridSpan w:val="2"/>
            <w:tcBorders>
              <w:top w:val="single" w:sz="4" w:space="0" w:color="auto"/>
              <w:left w:val="single" w:sz="4" w:space="0" w:color="auto"/>
              <w:bottom w:val="single" w:sz="4" w:space="0" w:color="auto"/>
              <w:right w:val="single" w:sz="4" w:space="0" w:color="auto"/>
            </w:tcBorders>
          </w:tcPr>
          <w:p w:rsidR="002A6302" w:rsidRPr="00D8419F" w:rsidRDefault="002A6302" w:rsidP="003F214F">
            <w:pPr>
              <w:rPr>
                <w:b/>
                <w:sz w:val="18"/>
                <w:szCs w:val="18"/>
                <w:lang w:val="uk-UA"/>
              </w:rPr>
            </w:pPr>
          </w:p>
        </w:tc>
        <w:tc>
          <w:tcPr>
            <w:tcW w:w="4260" w:type="dxa"/>
            <w:tcBorders>
              <w:top w:val="single" w:sz="4" w:space="0" w:color="auto"/>
              <w:left w:val="single" w:sz="4" w:space="0" w:color="auto"/>
              <w:bottom w:val="single" w:sz="4" w:space="0" w:color="auto"/>
              <w:right w:val="single" w:sz="4" w:space="0" w:color="auto"/>
            </w:tcBorders>
          </w:tcPr>
          <w:p w:rsidR="002A6302" w:rsidRPr="00D8419F" w:rsidRDefault="002A6302" w:rsidP="003F214F">
            <w:pPr>
              <w:rPr>
                <w:sz w:val="18"/>
                <w:szCs w:val="18"/>
                <w:lang w:val="uk-UA"/>
              </w:rPr>
            </w:pPr>
          </w:p>
        </w:tc>
      </w:tr>
      <w:tr w:rsidR="002A6302" w:rsidRPr="00D8419F" w:rsidTr="003F214F">
        <w:trPr>
          <w:gridAfter w:val="5"/>
          <w:wAfter w:w="6164" w:type="dxa"/>
          <w:trHeight w:val="17"/>
        </w:trPr>
        <w:tc>
          <w:tcPr>
            <w:tcW w:w="449" w:type="dxa"/>
            <w:tcBorders>
              <w:top w:val="single" w:sz="4" w:space="0" w:color="auto"/>
              <w:left w:val="single" w:sz="4" w:space="0" w:color="auto"/>
              <w:bottom w:val="single" w:sz="4" w:space="0" w:color="auto"/>
              <w:right w:val="single" w:sz="4" w:space="0" w:color="auto"/>
            </w:tcBorders>
          </w:tcPr>
          <w:p w:rsidR="002A6302" w:rsidRPr="00D8419F" w:rsidRDefault="002A6302" w:rsidP="003F214F">
            <w:pPr>
              <w:rPr>
                <w:sz w:val="18"/>
                <w:szCs w:val="18"/>
                <w:lang w:val="uk-UA"/>
              </w:rPr>
            </w:pPr>
          </w:p>
        </w:tc>
        <w:tc>
          <w:tcPr>
            <w:tcW w:w="485" w:type="dxa"/>
            <w:gridSpan w:val="4"/>
            <w:tcBorders>
              <w:top w:val="single" w:sz="4" w:space="0" w:color="auto"/>
              <w:left w:val="single" w:sz="4" w:space="0" w:color="auto"/>
              <w:bottom w:val="single" w:sz="4" w:space="0" w:color="auto"/>
              <w:right w:val="single" w:sz="4" w:space="0" w:color="auto"/>
            </w:tcBorders>
            <w:hideMark/>
          </w:tcPr>
          <w:p w:rsidR="002A6302" w:rsidRPr="00D8419F" w:rsidRDefault="002A6302" w:rsidP="003F214F">
            <w:pPr>
              <w:rPr>
                <w:sz w:val="18"/>
                <w:szCs w:val="18"/>
                <w:lang w:val="uk-UA"/>
              </w:rPr>
            </w:pPr>
            <w:r w:rsidRPr="00D8419F">
              <w:rPr>
                <w:sz w:val="18"/>
                <w:szCs w:val="18"/>
                <w:lang w:val="uk-UA"/>
              </w:rPr>
              <w:t>1.2</w:t>
            </w:r>
          </w:p>
        </w:tc>
        <w:tc>
          <w:tcPr>
            <w:tcW w:w="4756" w:type="dxa"/>
            <w:gridSpan w:val="3"/>
            <w:tcBorders>
              <w:top w:val="single" w:sz="4" w:space="0" w:color="auto"/>
              <w:left w:val="single" w:sz="4" w:space="0" w:color="auto"/>
              <w:bottom w:val="single" w:sz="4" w:space="0" w:color="auto"/>
              <w:right w:val="single" w:sz="4" w:space="0" w:color="auto"/>
            </w:tcBorders>
            <w:hideMark/>
          </w:tcPr>
          <w:p w:rsidR="002A6302" w:rsidRPr="00D8419F" w:rsidRDefault="002A6302" w:rsidP="003F214F">
            <w:pPr>
              <w:rPr>
                <w:b/>
                <w:i/>
                <w:sz w:val="18"/>
                <w:szCs w:val="18"/>
                <w:lang w:val="uk-UA" w:eastAsia="ru-RU"/>
              </w:rPr>
            </w:pPr>
            <w:r w:rsidRPr="00D8419F">
              <w:rPr>
                <w:sz w:val="18"/>
                <w:szCs w:val="18"/>
              </w:rPr>
              <w:t>Підготовка і проведення міських етапів, забезпечення участі  в обласних та  всеукраїнських етапах конкурсів культурно-мистецького спрямування</w:t>
            </w:r>
          </w:p>
        </w:tc>
        <w:tc>
          <w:tcPr>
            <w:tcW w:w="1180" w:type="dxa"/>
            <w:gridSpan w:val="3"/>
            <w:tcBorders>
              <w:top w:val="single" w:sz="4" w:space="0" w:color="auto"/>
              <w:left w:val="single" w:sz="4" w:space="0" w:color="auto"/>
              <w:bottom w:val="single" w:sz="4" w:space="0" w:color="auto"/>
              <w:right w:val="single" w:sz="4" w:space="0" w:color="auto"/>
            </w:tcBorders>
            <w:hideMark/>
          </w:tcPr>
          <w:p w:rsidR="002A6302" w:rsidRPr="00D8419F" w:rsidRDefault="002A6302" w:rsidP="003F214F">
            <w:pPr>
              <w:jc w:val="center"/>
              <w:rPr>
                <w:sz w:val="18"/>
                <w:szCs w:val="18"/>
                <w:lang w:val="uk-UA"/>
              </w:rPr>
            </w:pPr>
            <w:r w:rsidRPr="00D8419F">
              <w:rPr>
                <w:sz w:val="18"/>
                <w:szCs w:val="18"/>
                <w:lang w:val="uk-UA"/>
              </w:rPr>
              <w:t>20</w:t>
            </w:r>
          </w:p>
        </w:tc>
        <w:tc>
          <w:tcPr>
            <w:tcW w:w="1365" w:type="dxa"/>
            <w:gridSpan w:val="4"/>
            <w:tcBorders>
              <w:top w:val="single" w:sz="4" w:space="0" w:color="auto"/>
              <w:left w:val="single" w:sz="4" w:space="0" w:color="auto"/>
              <w:bottom w:val="single" w:sz="4" w:space="0" w:color="auto"/>
              <w:right w:val="single" w:sz="4" w:space="0" w:color="auto"/>
            </w:tcBorders>
          </w:tcPr>
          <w:p w:rsidR="002A6302" w:rsidRPr="00D8419F" w:rsidRDefault="002A6302" w:rsidP="003F214F">
            <w:pPr>
              <w:pStyle w:val="a6"/>
              <w:ind w:left="0"/>
              <w:rPr>
                <w:rFonts w:eastAsia="Calibri"/>
                <w:b/>
                <w:color w:val="99CCFF"/>
                <w:kern w:val="0"/>
                <w:sz w:val="18"/>
                <w:szCs w:val="18"/>
                <w:lang w:val="uk-UA" w:eastAsia="en-US"/>
              </w:rPr>
            </w:pPr>
          </w:p>
        </w:tc>
        <w:tc>
          <w:tcPr>
            <w:tcW w:w="1034" w:type="dxa"/>
            <w:gridSpan w:val="3"/>
            <w:tcBorders>
              <w:top w:val="single" w:sz="4" w:space="0" w:color="auto"/>
              <w:left w:val="single" w:sz="4" w:space="0" w:color="auto"/>
              <w:bottom w:val="single" w:sz="4" w:space="0" w:color="auto"/>
              <w:right w:val="single" w:sz="4" w:space="0" w:color="auto"/>
            </w:tcBorders>
          </w:tcPr>
          <w:p w:rsidR="002A6302" w:rsidRPr="00D8419F" w:rsidRDefault="002A6302" w:rsidP="003F214F">
            <w:pPr>
              <w:rPr>
                <w:b/>
                <w:sz w:val="18"/>
                <w:szCs w:val="18"/>
                <w:lang w:val="uk-UA"/>
              </w:rPr>
            </w:pPr>
          </w:p>
        </w:tc>
        <w:tc>
          <w:tcPr>
            <w:tcW w:w="870" w:type="dxa"/>
            <w:gridSpan w:val="4"/>
            <w:tcBorders>
              <w:top w:val="single" w:sz="4" w:space="0" w:color="auto"/>
              <w:left w:val="single" w:sz="4" w:space="0" w:color="auto"/>
              <w:bottom w:val="single" w:sz="4" w:space="0" w:color="auto"/>
              <w:right w:val="single" w:sz="4" w:space="0" w:color="auto"/>
            </w:tcBorders>
          </w:tcPr>
          <w:p w:rsidR="002A6302" w:rsidRPr="00D8419F" w:rsidRDefault="002A6302" w:rsidP="003F214F">
            <w:pPr>
              <w:rPr>
                <w:sz w:val="18"/>
                <w:szCs w:val="18"/>
                <w:lang w:val="uk-UA"/>
              </w:rPr>
            </w:pPr>
          </w:p>
        </w:tc>
        <w:tc>
          <w:tcPr>
            <w:tcW w:w="1187" w:type="dxa"/>
            <w:gridSpan w:val="2"/>
            <w:tcBorders>
              <w:top w:val="single" w:sz="4" w:space="0" w:color="auto"/>
              <w:left w:val="single" w:sz="4" w:space="0" w:color="auto"/>
              <w:bottom w:val="single" w:sz="4" w:space="0" w:color="auto"/>
              <w:right w:val="single" w:sz="4" w:space="0" w:color="auto"/>
            </w:tcBorders>
          </w:tcPr>
          <w:p w:rsidR="002A6302" w:rsidRPr="00D8419F" w:rsidRDefault="002A6302" w:rsidP="003F214F">
            <w:pPr>
              <w:rPr>
                <w:b/>
                <w:sz w:val="18"/>
                <w:szCs w:val="18"/>
                <w:lang w:val="uk-UA"/>
              </w:rPr>
            </w:pPr>
          </w:p>
        </w:tc>
        <w:tc>
          <w:tcPr>
            <w:tcW w:w="4260" w:type="dxa"/>
            <w:tcBorders>
              <w:top w:val="single" w:sz="4" w:space="0" w:color="auto"/>
              <w:left w:val="single" w:sz="4" w:space="0" w:color="auto"/>
              <w:bottom w:val="single" w:sz="4" w:space="0" w:color="auto"/>
              <w:right w:val="single" w:sz="4" w:space="0" w:color="auto"/>
            </w:tcBorders>
          </w:tcPr>
          <w:p w:rsidR="002A6302" w:rsidRPr="00D8419F" w:rsidRDefault="002A6302" w:rsidP="003F214F">
            <w:pPr>
              <w:rPr>
                <w:sz w:val="18"/>
                <w:szCs w:val="18"/>
                <w:lang w:val="uk-UA"/>
              </w:rPr>
            </w:pPr>
          </w:p>
        </w:tc>
      </w:tr>
      <w:tr w:rsidR="002A6302" w:rsidRPr="00D8419F" w:rsidTr="003F214F">
        <w:trPr>
          <w:gridAfter w:val="5"/>
          <w:wAfter w:w="6164" w:type="dxa"/>
          <w:trHeight w:val="17"/>
        </w:trPr>
        <w:tc>
          <w:tcPr>
            <w:tcW w:w="449" w:type="dxa"/>
            <w:tcBorders>
              <w:top w:val="single" w:sz="4" w:space="0" w:color="auto"/>
              <w:left w:val="single" w:sz="4" w:space="0" w:color="auto"/>
              <w:bottom w:val="single" w:sz="4" w:space="0" w:color="auto"/>
              <w:right w:val="single" w:sz="4" w:space="0" w:color="auto"/>
            </w:tcBorders>
          </w:tcPr>
          <w:p w:rsidR="002A6302" w:rsidRPr="00D8419F" w:rsidRDefault="002A6302" w:rsidP="003F214F">
            <w:pPr>
              <w:rPr>
                <w:sz w:val="18"/>
                <w:szCs w:val="18"/>
                <w:lang w:val="uk-UA"/>
              </w:rPr>
            </w:pPr>
          </w:p>
        </w:tc>
        <w:tc>
          <w:tcPr>
            <w:tcW w:w="485" w:type="dxa"/>
            <w:gridSpan w:val="4"/>
            <w:tcBorders>
              <w:top w:val="single" w:sz="4" w:space="0" w:color="auto"/>
              <w:left w:val="single" w:sz="4" w:space="0" w:color="auto"/>
              <w:bottom w:val="single" w:sz="4" w:space="0" w:color="auto"/>
              <w:right w:val="single" w:sz="4" w:space="0" w:color="auto"/>
            </w:tcBorders>
            <w:hideMark/>
          </w:tcPr>
          <w:p w:rsidR="002A6302" w:rsidRPr="00D8419F" w:rsidRDefault="002A6302" w:rsidP="003F214F">
            <w:pPr>
              <w:rPr>
                <w:sz w:val="18"/>
                <w:szCs w:val="18"/>
                <w:lang w:val="uk-UA"/>
              </w:rPr>
            </w:pPr>
            <w:r w:rsidRPr="00D8419F">
              <w:rPr>
                <w:sz w:val="18"/>
                <w:szCs w:val="18"/>
                <w:lang w:val="uk-UA"/>
              </w:rPr>
              <w:t>1.3</w:t>
            </w:r>
          </w:p>
        </w:tc>
        <w:tc>
          <w:tcPr>
            <w:tcW w:w="4756" w:type="dxa"/>
            <w:gridSpan w:val="3"/>
            <w:tcBorders>
              <w:top w:val="single" w:sz="4" w:space="0" w:color="auto"/>
              <w:left w:val="single" w:sz="4" w:space="0" w:color="auto"/>
              <w:bottom w:val="single" w:sz="4" w:space="0" w:color="auto"/>
              <w:right w:val="single" w:sz="4" w:space="0" w:color="auto"/>
            </w:tcBorders>
            <w:hideMark/>
          </w:tcPr>
          <w:p w:rsidR="002A6302" w:rsidRPr="00D8419F" w:rsidRDefault="002A6302" w:rsidP="003F214F">
            <w:pPr>
              <w:jc w:val="both"/>
              <w:rPr>
                <w:sz w:val="18"/>
                <w:szCs w:val="18"/>
                <w:lang w:val="uk-UA"/>
              </w:rPr>
            </w:pPr>
            <w:r w:rsidRPr="00D8419F">
              <w:rPr>
                <w:sz w:val="18"/>
                <w:szCs w:val="18"/>
                <w:lang w:val="uk-UA"/>
              </w:rPr>
              <w:t>Забезпечувати:</w:t>
            </w:r>
          </w:p>
          <w:p w:rsidR="002A6302" w:rsidRPr="00D8419F" w:rsidRDefault="002A6302" w:rsidP="003F214F">
            <w:pPr>
              <w:jc w:val="both"/>
              <w:rPr>
                <w:sz w:val="18"/>
                <w:szCs w:val="18"/>
                <w:lang w:val="uk-UA"/>
              </w:rPr>
            </w:pPr>
            <w:r w:rsidRPr="00D8419F">
              <w:rPr>
                <w:sz w:val="18"/>
                <w:szCs w:val="18"/>
                <w:lang w:val="uk-UA"/>
              </w:rPr>
              <w:t>- проведення міського етапу, участь в обласних та Всеукраїнських етапах конкурсів пошуково-дослідницьких робіт туристсько-краєзнавчого спрямування у рамках Всеукраїнського руху учнівської молоді «Моя земля – земля моїх батьків»;</w:t>
            </w:r>
          </w:p>
        </w:tc>
        <w:tc>
          <w:tcPr>
            <w:tcW w:w="1180" w:type="dxa"/>
            <w:gridSpan w:val="3"/>
            <w:tcBorders>
              <w:top w:val="single" w:sz="4" w:space="0" w:color="auto"/>
              <w:left w:val="single" w:sz="4" w:space="0" w:color="auto"/>
              <w:bottom w:val="single" w:sz="4" w:space="0" w:color="auto"/>
              <w:right w:val="single" w:sz="4" w:space="0" w:color="auto"/>
            </w:tcBorders>
            <w:hideMark/>
          </w:tcPr>
          <w:p w:rsidR="002A6302" w:rsidRPr="00D8419F" w:rsidRDefault="002A6302" w:rsidP="003F214F">
            <w:pPr>
              <w:jc w:val="center"/>
              <w:rPr>
                <w:sz w:val="18"/>
                <w:szCs w:val="18"/>
                <w:lang w:val="uk-UA"/>
              </w:rPr>
            </w:pPr>
            <w:r w:rsidRPr="00D8419F">
              <w:rPr>
                <w:sz w:val="18"/>
                <w:szCs w:val="18"/>
                <w:lang w:val="uk-UA"/>
              </w:rPr>
              <w:t>40</w:t>
            </w:r>
          </w:p>
        </w:tc>
        <w:tc>
          <w:tcPr>
            <w:tcW w:w="1365" w:type="dxa"/>
            <w:gridSpan w:val="4"/>
            <w:tcBorders>
              <w:top w:val="single" w:sz="4" w:space="0" w:color="auto"/>
              <w:left w:val="single" w:sz="4" w:space="0" w:color="auto"/>
              <w:bottom w:val="single" w:sz="4" w:space="0" w:color="auto"/>
              <w:right w:val="single" w:sz="4" w:space="0" w:color="auto"/>
            </w:tcBorders>
          </w:tcPr>
          <w:p w:rsidR="002A6302" w:rsidRPr="00D8419F" w:rsidRDefault="002A6302" w:rsidP="003F214F">
            <w:pPr>
              <w:pStyle w:val="a6"/>
              <w:ind w:left="0"/>
              <w:rPr>
                <w:rFonts w:eastAsia="Calibri"/>
                <w:b/>
                <w:kern w:val="0"/>
                <w:sz w:val="18"/>
                <w:szCs w:val="18"/>
                <w:lang w:val="uk-UA" w:eastAsia="en-US"/>
              </w:rPr>
            </w:pPr>
          </w:p>
        </w:tc>
        <w:tc>
          <w:tcPr>
            <w:tcW w:w="1034" w:type="dxa"/>
            <w:gridSpan w:val="3"/>
            <w:tcBorders>
              <w:top w:val="single" w:sz="4" w:space="0" w:color="auto"/>
              <w:left w:val="single" w:sz="4" w:space="0" w:color="auto"/>
              <w:bottom w:val="single" w:sz="4" w:space="0" w:color="auto"/>
              <w:right w:val="single" w:sz="4" w:space="0" w:color="auto"/>
            </w:tcBorders>
          </w:tcPr>
          <w:p w:rsidR="002A6302" w:rsidRPr="00D8419F" w:rsidRDefault="002A6302" w:rsidP="003F214F">
            <w:pPr>
              <w:rPr>
                <w:b/>
                <w:sz w:val="18"/>
                <w:szCs w:val="18"/>
                <w:lang w:val="uk-UA"/>
              </w:rPr>
            </w:pPr>
          </w:p>
        </w:tc>
        <w:tc>
          <w:tcPr>
            <w:tcW w:w="870" w:type="dxa"/>
            <w:gridSpan w:val="4"/>
            <w:tcBorders>
              <w:top w:val="single" w:sz="4" w:space="0" w:color="auto"/>
              <w:left w:val="single" w:sz="4" w:space="0" w:color="auto"/>
              <w:bottom w:val="single" w:sz="4" w:space="0" w:color="auto"/>
              <w:right w:val="single" w:sz="4" w:space="0" w:color="auto"/>
            </w:tcBorders>
          </w:tcPr>
          <w:p w:rsidR="002A6302" w:rsidRPr="00D8419F" w:rsidRDefault="002A6302" w:rsidP="003F214F">
            <w:pPr>
              <w:rPr>
                <w:sz w:val="18"/>
                <w:szCs w:val="18"/>
                <w:lang w:val="uk-UA"/>
              </w:rPr>
            </w:pPr>
          </w:p>
        </w:tc>
        <w:tc>
          <w:tcPr>
            <w:tcW w:w="1187" w:type="dxa"/>
            <w:gridSpan w:val="2"/>
            <w:tcBorders>
              <w:top w:val="single" w:sz="4" w:space="0" w:color="auto"/>
              <w:left w:val="single" w:sz="4" w:space="0" w:color="auto"/>
              <w:bottom w:val="single" w:sz="4" w:space="0" w:color="auto"/>
              <w:right w:val="single" w:sz="4" w:space="0" w:color="auto"/>
            </w:tcBorders>
          </w:tcPr>
          <w:p w:rsidR="002A6302" w:rsidRPr="00D8419F" w:rsidRDefault="002A6302" w:rsidP="003F214F">
            <w:pPr>
              <w:rPr>
                <w:b/>
                <w:sz w:val="18"/>
                <w:szCs w:val="18"/>
                <w:lang w:val="uk-UA"/>
              </w:rPr>
            </w:pPr>
          </w:p>
        </w:tc>
        <w:tc>
          <w:tcPr>
            <w:tcW w:w="4260" w:type="dxa"/>
            <w:tcBorders>
              <w:top w:val="single" w:sz="4" w:space="0" w:color="auto"/>
              <w:left w:val="single" w:sz="4" w:space="0" w:color="auto"/>
              <w:bottom w:val="single" w:sz="4" w:space="0" w:color="auto"/>
              <w:right w:val="single" w:sz="4" w:space="0" w:color="auto"/>
            </w:tcBorders>
          </w:tcPr>
          <w:p w:rsidR="002A6302" w:rsidRPr="00D8419F" w:rsidRDefault="002A6302" w:rsidP="003F214F">
            <w:pPr>
              <w:rPr>
                <w:sz w:val="18"/>
                <w:szCs w:val="18"/>
                <w:lang w:val="uk-UA"/>
              </w:rPr>
            </w:pPr>
          </w:p>
        </w:tc>
      </w:tr>
      <w:tr w:rsidR="002A6302" w:rsidRPr="00D8419F" w:rsidTr="003F214F">
        <w:trPr>
          <w:gridAfter w:val="5"/>
          <w:wAfter w:w="6164" w:type="dxa"/>
          <w:trHeight w:val="17"/>
        </w:trPr>
        <w:tc>
          <w:tcPr>
            <w:tcW w:w="449" w:type="dxa"/>
            <w:tcBorders>
              <w:top w:val="single" w:sz="4" w:space="0" w:color="auto"/>
              <w:left w:val="single" w:sz="4" w:space="0" w:color="auto"/>
              <w:bottom w:val="single" w:sz="4" w:space="0" w:color="auto"/>
              <w:right w:val="single" w:sz="4" w:space="0" w:color="auto"/>
            </w:tcBorders>
          </w:tcPr>
          <w:p w:rsidR="002A6302" w:rsidRPr="00D8419F" w:rsidRDefault="002A6302" w:rsidP="003F214F">
            <w:pPr>
              <w:rPr>
                <w:sz w:val="18"/>
                <w:szCs w:val="18"/>
                <w:lang w:val="uk-UA"/>
              </w:rPr>
            </w:pPr>
          </w:p>
        </w:tc>
        <w:tc>
          <w:tcPr>
            <w:tcW w:w="485" w:type="dxa"/>
            <w:gridSpan w:val="4"/>
            <w:tcBorders>
              <w:top w:val="single" w:sz="4" w:space="0" w:color="auto"/>
              <w:left w:val="single" w:sz="4" w:space="0" w:color="auto"/>
              <w:bottom w:val="single" w:sz="4" w:space="0" w:color="auto"/>
              <w:right w:val="single" w:sz="4" w:space="0" w:color="auto"/>
            </w:tcBorders>
            <w:hideMark/>
          </w:tcPr>
          <w:p w:rsidR="002A6302" w:rsidRPr="00D8419F" w:rsidRDefault="002A6302" w:rsidP="003F214F">
            <w:pPr>
              <w:rPr>
                <w:sz w:val="18"/>
                <w:szCs w:val="18"/>
                <w:lang w:val="uk-UA"/>
              </w:rPr>
            </w:pPr>
            <w:r w:rsidRPr="00D8419F">
              <w:rPr>
                <w:sz w:val="18"/>
                <w:szCs w:val="18"/>
                <w:lang w:val="uk-UA"/>
              </w:rPr>
              <w:t>1.4</w:t>
            </w:r>
          </w:p>
        </w:tc>
        <w:tc>
          <w:tcPr>
            <w:tcW w:w="4756" w:type="dxa"/>
            <w:gridSpan w:val="3"/>
            <w:tcBorders>
              <w:top w:val="single" w:sz="4" w:space="0" w:color="auto"/>
              <w:left w:val="single" w:sz="4" w:space="0" w:color="auto"/>
              <w:bottom w:val="single" w:sz="4" w:space="0" w:color="auto"/>
              <w:right w:val="single" w:sz="4" w:space="0" w:color="auto"/>
            </w:tcBorders>
            <w:hideMark/>
          </w:tcPr>
          <w:p w:rsidR="002A6302" w:rsidRPr="00D8419F" w:rsidRDefault="002A6302" w:rsidP="003F214F">
            <w:pPr>
              <w:pStyle w:val="a6"/>
              <w:tabs>
                <w:tab w:val="left" w:pos="467"/>
              </w:tabs>
              <w:ind w:left="0"/>
              <w:jc w:val="both"/>
              <w:rPr>
                <w:rFonts w:eastAsia="Calibri"/>
                <w:kern w:val="0"/>
                <w:sz w:val="18"/>
                <w:szCs w:val="18"/>
              </w:rPr>
            </w:pPr>
            <w:r w:rsidRPr="00D8419F">
              <w:rPr>
                <w:rFonts w:eastAsia="Calibri"/>
                <w:color w:val="000000"/>
                <w:kern w:val="0"/>
                <w:sz w:val="18"/>
                <w:szCs w:val="18"/>
              </w:rPr>
              <w:t>Проводити художньо-мистецькі пленери, конкурси образотворчого мистецтва, забезпечувати нагородження переможців.</w:t>
            </w:r>
          </w:p>
          <w:p w:rsidR="002A6302" w:rsidRPr="00D8419F" w:rsidRDefault="002A6302" w:rsidP="003F214F">
            <w:pPr>
              <w:pStyle w:val="a6"/>
              <w:ind w:left="0"/>
              <w:jc w:val="both"/>
              <w:rPr>
                <w:rFonts w:eastAsia="Calibri"/>
                <w:kern w:val="0"/>
                <w:sz w:val="18"/>
                <w:szCs w:val="18"/>
              </w:rPr>
            </w:pPr>
            <w:r w:rsidRPr="00D8419F">
              <w:rPr>
                <w:rFonts w:eastAsia="Calibri"/>
                <w:kern w:val="0"/>
                <w:sz w:val="18"/>
                <w:szCs w:val="18"/>
              </w:rPr>
              <w:t>Організовувати:оформлення робіт учасників художньо-мистецьких пленерів;проведення щорічної   виставки “Палітра” кращих робіт учасників пленерів - учнів, студентів та художників -наставників.</w:t>
            </w:r>
          </w:p>
        </w:tc>
        <w:tc>
          <w:tcPr>
            <w:tcW w:w="1180" w:type="dxa"/>
            <w:gridSpan w:val="3"/>
            <w:tcBorders>
              <w:top w:val="single" w:sz="4" w:space="0" w:color="auto"/>
              <w:left w:val="single" w:sz="4" w:space="0" w:color="auto"/>
              <w:bottom w:val="single" w:sz="4" w:space="0" w:color="auto"/>
              <w:right w:val="single" w:sz="4" w:space="0" w:color="auto"/>
            </w:tcBorders>
            <w:hideMark/>
          </w:tcPr>
          <w:p w:rsidR="002A6302" w:rsidRPr="00D8419F" w:rsidRDefault="002A6302" w:rsidP="003F214F">
            <w:pPr>
              <w:jc w:val="center"/>
              <w:rPr>
                <w:sz w:val="18"/>
                <w:szCs w:val="18"/>
                <w:lang w:val="uk-UA"/>
              </w:rPr>
            </w:pPr>
            <w:r w:rsidRPr="00D8419F">
              <w:rPr>
                <w:sz w:val="18"/>
                <w:szCs w:val="18"/>
              </w:rPr>
              <w:t>20</w:t>
            </w:r>
            <w:r w:rsidRPr="00D8419F">
              <w:rPr>
                <w:sz w:val="18"/>
                <w:szCs w:val="18"/>
                <w:lang w:val="uk-UA"/>
              </w:rPr>
              <w:t>,0</w:t>
            </w:r>
          </w:p>
        </w:tc>
        <w:tc>
          <w:tcPr>
            <w:tcW w:w="1365" w:type="dxa"/>
            <w:gridSpan w:val="4"/>
            <w:tcBorders>
              <w:top w:val="single" w:sz="4" w:space="0" w:color="auto"/>
              <w:left w:val="single" w:sz="4" w:space="0" w:color="auto"/>
              <w:bottom w:val="single" w:sz="4" w:space="0" w:color="auto"/>
              <w:right w:val="single" w:sz="4" w:space="0" w:color="auto"/>
            </w:tcBorders>
          </w:tcPr>
          <w:p w:rsidR="002A6302" w:rsidRPr="00D8419F" w:rsidRDefault="002A6302" w:rsidP="003F214F">
            <w:pPr>
              <w:pStyle w:val="a6"/>
              <w:ind w:left="0"/>
              <w:jc w:val="center"/>
              <w:rPr>
                <w:rFonts w:eastAsia="Calibri"/>
                <w:kern w:val="0"/>
                <w:sz w:val="18"/>
                <w:szCs w:val="18"/>
                <w:lang w:val="uk-UA" w:eastAsia="en-US"/>
              </w:rPr>
            </w:pPr>
          </w:p>
        </w:tc>
        <w:tc>
          <w:tcPr>
            <w:tcW w:w="1034" w:type="dxa"/>
            <w:gridSpan w:val="3"/>
            <w:tcBorders>
              <w:top w:val="single" w:sz="4" w:space="0" w:color="auto"/>
              <w:left w:val="single" w:sz="4" w:space="0" w:color="auto"/>
              <w:bottom w:val="single" w:sz="4" w:space="0" w:color="auto"/>
              <w:right w:val="single" w:sz="4" w:space="0" w:color="auto"/>
            </w:tcBorders>
          </w:tcPr>
          <w:p w:rsidR="002A6302" w:rsidRPr="00D8419F" w:rsidRDefault="002A6302" w:rsidP="003F214F">
            <w:pPr>
              <w:rPr>
                <w:sz w:val="18"/>
                <w:szCs w:val="18"/>
                <w:lang w:val="uk-UA"/>
              </w:rPr>
            </w:pPr>
          </w:p>
        </w:tc>
        <w:tc>
          <w:tcPr>
            <w:tcW w:w="870" w:type="dxa"/>
            <w:gridSpan w:val="4"/>
            <w:tcBorders>
              <w:top w:val="single" w:sz="4" w:space="0" w:color="auto"/>
              <w:left w:val="single" w:sz="4" w:space="0" w:color="auto"/>
              <w:bottom w:val="single" w:sz="4" w:space="0" w:color="auto"/>
              <w:right w:val="single" w:sz="4" w:space="0" w:color="auto"/>
            </w:tcBorders>
          </w:tcPr>
          <w:p w:rsidR="002A6302" w:rsidRPr="00D8419F" w:rsidRDefault="002A6302" w:rsidP="003F214F">
            <w:pPr>
              <w:jc w:val="center"/>
              <w:rPr>
                <w:b/>
                <w:sz w:val="18"/>
                <w:szCs w:val="18"/>
                <w:lang w:val="uk-UA"/>
              </w:rPr>
            </w:pPr>
          </w:p>
        </w:tc>
        <w:tc>
          <w:tcPr>
            <w:tcW w:w="1187" w:type="dxa"/>
            <w:gridSpan w:val="2"/>
            <w:tcBorders>
              <w:top w:val="single" w:sz="4" w:space="0" w:color="auto"/>
              <w:left w:val="single" w:sz="4" w:space="0" w:color="auto"/>
              <w:bottom w:val="single" w:sz="4" w:space="0" w:color="auto"/>
              <w:right w:val="single" w:sz="4" w:space="0" w:color="auto"/>
            </w:tcBorders>
          </w:tcPr>
          <w:p w:rsidR="002A6302" w:rsidRPr="00D8419F" w:rsidRDefault="002A6302" w:rsidP="003F214F">
            <w:pPr>
              <w:rPr>
                <w:sz w:val="18"/>
                <w:szCs w:val="18"/>
                <w:lang w:val="uk-UA"/>
              </w:rPr>
            </w:pPr>
          </w:p>
        </w:tc>
        <w:tc>
          <w:tcPr>
            <w:tcW w:w="4260" w:type="dxa"/>
            <w:tcBorders>
              <w:top w:val="single" w:sz="4" w:space="0" w:color="auto"/>
              <w:left w:val="single" w:sz="4" w:space="0" w:color="auto"/>
              <w:bottom w:val="single" w:sz="4" w:space="0" w:color="auto"/>
              <w:right w:val="single" w:sz="4" w:space="0" w:color="auto"/>
            </w:tcBorders>
          </w:tcPr>
          <w:p w:rsidR="002A6302" w:rsidRPr="00D8419F" w:rsidRDefault="002A6302" w:rsidP="003F214F">
            <w:pPr>
              <w:rPr>
                <w:sz w:val="18"/>
                <w:szCs w:val="18"/>
                <w:lang w:val="uk-UA"/>
              </w:rPr>
            </w:pPr>
          </w:p>
        </w:tc>
      </w:tr>
      <w:tr w:rsidR="002A6302" w:rsidRPr="00D8419F" w:rsidTr="003F214F">
        <w:trPr>
          <w:gridAfter w:val="5"/>
          <w:wAfter w:w="6164" w:type="dxa"/>
          <w:trHeight w:val="17"/>
        </w:trPr>
        <w:tc>
          <w:tcPr>
            <w:tcW w:w="449" w:type="dxa"/>
            <w:tcBorders>
              <w:top w:val="single" w:sz="4" w:space="0" w:color="auto"/>
              <w:left w:val="single" w:sz="4" w:space="0" w:color="auto"/>
              <w:bottom w:val="single" w:sz="4" w:space="0" w:color="auto"/>
              <w:right w:val="single" w:sz="4" w:space="0" w:color="auto"/>
            </w:tcBorders>
          </w:tcPr>
          <w:p w:rsidR="002A6302" w:rsidRPr="00D8419F" w:rsidRDefault="002A6302" w:rsidP="003F214F">
            <w:pPr>
              <w:rPr>
                <w:sz w:val="18"/>
                <w:szCs w:val="18"/>
                <w:lang w:val="uk-UA"/>
              </w:rPr>
            </w:pPr>
          </w:p>
        </w:tc>
        <w:tc>
          <w:tcPr>
            <w:tcW w:w="485" w:type="dxa"/>
            <w:gridSpan w:val="4"/>
            <w:tcBorders>
              <w:top w:val="single" w:sz="4" w:space="0" w:color="auto"/>
              <w:left w:val="single" w:sz="4" w:space="0" w:color="auto"/>
              <w:bottom w:val="single" w:sz="4" w:space="0" w:color="auto"/>
              <w:right w:val="single" w:sz="4" w:space="0" w:color="auto"/>
            </w:tcBorders>
            <w:hideMark/>
          </w:tcPr>
          <w:p w:rsidR="002A6302" w:rsidRPr="00D8419F" w:rsidRDefault="002A6302" w:rsidP="003F214F">
            <w:pPr>
              <w:rPr>
                <w:sz w:val="18"/>
                <w:szCs w:val="18"/>
                <w:lang w:val="uk-UA"/>
              </w:rPr>
            </w:pPr>
            <w:r w:rsidRPr="00D8419F">
              <w:rPr>
                <w:sz w:val="18"/>
                <w:szCs w:val="18"/>
                <w:lang w:val="uk-UA"/>
              </w:rPr>
              <w:t>1.5</w:t>
            </w:r>
          </w:p>
        </w:tc>
        <w:tc>
          <w:tcPr>
            <w:tcW w:w="4756" w:type="dxa"/>
            <w:gridSpan w:val="3"/>
            <w:tcBorders>
              <w:top w:val="single" w:sz="4" w:space="0" w:color="auto"/>
              <w:left w:val="single" w:sz="4" w:space="0" w:color="auto"/>
              <w:bottom w:val="single" w:sz="4" w:space="0" w:color="auto"/>
              <w:right w:val="single" w:sz="4" w:space="0" w:color="auto"/>
            </w:tcBorders>
            <w:hideMark/>
          </w:tcPr>
          <w:p w:rsidR="002A6302" w:rsidRPr="00D8419F" w:rsidRDefault="002A6302" w:rsidP="003F214F">
            <w:pPr>
              <w:jc w:val="both"/>
              <w:rPr>
                <w:sz w:val="18"/>
                <w:szCs w:val="18"/>
              </w:rPr>
            </w:pPr>
            <w:r w:rsidRPr="00D8419F">
              <w:rPr>
                <w:sz w:val="18"/>
                <w:szCs w:val="18"/>
                <w:lang w:eastAsia="ru-RU"/>
              </w:rPr>
              <w:t>.Забезпечення діяльності міського учнівського парламенту "Наснага".</w:t>
            </w:r>
          </w:p>
        </w:tc>
        <w:tc>
          <w:tcPr>
            <w:tcW w:w="1180" w:type="dxa"/>
            <w:gridSpan w:val="3"/>
            <w:tcBorders>
              <w:top w:val="single" w:sz="4" w:space="0" w:color="auto"/>
              <w:left w:val="single" w:sz="4" w:space="0" w:color="auto"/>
              <w:bottom w:val="single" w:sz="4" w:space="0" w:color="auto"/>
              <w:right w:val="single" w:sz="4" w:space="0" w:color="auto"/>
            </w:tcBorders>
            <w:hideMark/>
          </w:tcPr>
          <w:p w:rsidR="002A6302" w:rsidRPr="00D8419F" w:rsidRDefault="002A6302" w:rsidP="003F214F">
            <w:pPr>
              <w:jc w:val="center"/>
              <w:rPr>
                <w:sz w:val="18"/>
                <w:szCs w:val="18"/>
                <w:lang w:val="uk-UA"/>
              </w:rPr>
            </w:pPr>
            <w:r w:rsidRPr="00D8419F">
              <w:rPr>
                <w:sz w:val="18"/>
                <w:szCs w:val="18"/>
                <w:lang w:val="uk-UA"/>
              </w:rPr>
              <w:t>10</w:t>
            </w:r>
          </w:p>
        </w:tc>
        <w:tc>
          <w:tcPr>
            <w:tcW w:w="1365" w:type="dxa"/>
            <w:gridSpan w:val="4"/>
            <w:tcBorders>
              <w:top w:val="single" w:sz="4" w:space="0" w:color="auto"/>
              <w:left w:val="single" w:sz="4" w:space="0" w:color="auto"/>
              <w:bottom w:val="single" w:sz="4" w:space="0" w:color="auto"/>
              <w:right w:val="single" w:sz="4" w:space="0" w:color="auto"/>
            </w:tcBorders>
          </w:tcPr>
          <w:p w:rsidR="002A6302" w:rsidRPr="00D8419F" w:rsidRDefault="002A6302" w:rsidP="003F214F">
            <w:pPr>
              <w:jc w:val="center"/>
              <w:rPr>
                <w:sz w:val="18"/>
                <w:szCs w:val="18"/>
              </w:rPr>
            </w:pPr>
          </w:p>
        </w:tc>
        <w:tc>
          <w:tcPr>
            <w:tcW w:w="1034" w:type="dxa"/>
            <w:gridSpan w:val="3"/>
            <w:tcBorders>
              <w:top w:val="single" w:sz="4" w:space="0" w:color="auto"/>
              <w:left w:val="single" w:sz="4" w:space="0" w:color="auto"/>
              <w:bottom w:val="single" w:sz="4" w:space="0" w:color="auto"/>
              <w:right w:val="single" w:sz="4" w:space="0" w:color="auto"/>
            </w:tcBorders>
          </w:tcPr>
          <w:p w:rsidR="002A6302" w:rsidRPr="00D8419F" w:rsidRDefault="002A6302" w:rsidP="003F214F">
            <w:pPr>
              <w:rPr>
                <w:sz w:val="18"/>
                <w:szCs w:val="18"/>
                <w:lang w:val="uk-UA"/>
              </w:rPr>
            </w:pPr>
          </w:p>
        </w:tc>
        <w:tc>
          <w:tcPr>
            <w:tcW w:w="870" w:type="dxa"/>
            <w:gridSpan w:val="4"/>
            <w:tcBorders>
              <w:top w:val="single" w:sz="4" w:space="0" w:color="auto"/>
              <w:left w:val="single" w:sz="4" w:space="0" w:color="auto"/>
              <w:bottom w:val="single" w:sz="4" w:space="0" w:color="auto"/>
              <w:right w:val="single" w:sz="4" w:space="0" w:color="auto"/>
            </w:tcBorders>
          </w:tcPr>
          <w:p w:rsidR="002A6302" w:rsidRPr="00D8419F" w:rsidRDefault="002A6302" w:rsidP="003F214F">
            <w:pPr>
              <w:pStyle w:val="a6"/>
              <w:autoSpaceDE w:val="0"/>
              <w:autoSpaceDN w:val="0"/>
              <w:adjustRightInd w:val="0"/>
              <w:ind w:left="0" w:firstLine="709"/>
              <w:jc w:val="center"/>
              <w:rPr>
                <w:rFonts w:eastAsia="Calibri"/>
                <w:b/>
                <w:color w:val="000000"/>
                <w:kern w:val="0"/>
                <w:sz w:val="18"/>
                <w:szCs w:val="18"/>
                <w:lang w:val="uk-UA" w:eastAsia="ru-RU"/>
              </w:rPr>
            </w:pPr>
          </w:p>
        </w:tc>
        <w:tc>
          <w:tcPr>
            <w:tcW w:w="1187" w:type="dxa"/>
            <w:gridSpan w:val="2"/>
            <w:tcBorders>
              <w:top w:val="single" w:sz="4" w:space="0" w:color="auto"/>
              <w:left w:val="single" w:sz="4" w:space="0" w:color="auto"/>
              <w:bottom w:val="single" w:sz="4" w:space="0" w:color="auto"/>
              <w:right w:val="single" w:sz="4" w:space="0" w:color="auto"/>
            </w:tcBorders>
          </w:tcPr>
          <w:p w:rsidR="002A6302" w:rsidRPr="00D8419F" w:rsidRDefault="002A6302" w:rsidP="003F214F">
            <w:pPr>
              <w:pStyle w:val="a6"/>
              <w:autoSpaceDE w:val="0"/>
              <w:autoSpaceDN w:val="0"/>
              <w:adjustRightInd w:val="0"/>
              <w:ind w:left="0" w:firstLine="709"/>
              <w:jc w:val="both"/>
              <w:rPr>
                <w:rFonts w:eastAsia="Calibri"/>
                <w:color w:val="000000"/>
                <w:kern w:val="0"/>
                <w:sz w:val="18"/>
                <w:szCs w:val="18"/>
                <w:lang w:val="uk-UA" w:eastAsia="ru-RU"/>
              </w:rPr>
            </w:pPr>
          </w:p>
        </w:tc>
        <w:tc>
          <w:tcPr>
            <w:tcW w:w="4260" w:type="dxa"/>
            <w:tcBorders>
              <w:top w:val="single" w:sz="4" w:space="0" w:color="auto"/>
              <w:left w:val="single" w:sz="4" w:space="0" w:color="auto"/>
              <w:bottom w:val="single" w:sz="4" w:space="0" w:color="auto"/>
              <w:right w:val="single" w:sz="4" w:space="0" w:color="auto"/>
            </w:tcBorders>
          </w:tcPr>
          <w:p w:rsidR="002A6302" w:rsidRPr="00D8419F" w:rsidRDefault="002A6302" w:rsidP="003F214F">
            <w:pPr>
              <w:pStyle w:val="a6"/>
              <w:autoSpaceDE w:val="0"/>
              <w:autoSpaceDN w:val="0"/>
              <w:adjustRightInd w:val="0"/>
              <w:ind w:left="0" w:firstLine="709"/>
              <w:jc w:val="both"/>
              <w:rPr>
                <w:rFonts w:eastAsia="Calibri"/>
                <w:color w:val="000000"/>
                <w:kern w:val="0"/>
                <w:sz w:val="18"/>
                <w:szCs w:val="18"/>
                <w:lang w:val="uk-UA" w:eastAsia="ru-RU"/>
              </w:rPr>
            </w:pPr>
          </w:p>
        </w:tc>
      </w:tr>
      <w:tr w:rsidR="002A6302" w:rsidRPr="00D8419F" w:rsidTr="003F214F">
        <w:trPr>
          <w:gridAfter w:val="5"/>
          <w:wAfter w:w="6164" w:type="dxa"/>
          <w:trHeight w:val="17"/>
        </w:trPr>
        <w:tc>
          <w:tcPr>
            <w:tcW w:w="449" w:type="dxa"/>
            <w:tcBorders>
              <w:top w:val="single" w:sz="4" w:space="0" w:color="auto"/>
              <w:left w:val="single" w:sz="4" w:space="0" w:color="auto"/>
              <w:bottom w:val="single" w:sz="4" w:space="0" w:color="auto"/>
              <w:right w:val="single" w:sz="4" w:space="0" w:color="auto"/>
            </w:tcBorders>
          </w:tcPr>
          <w:p w:rsidR="002A6302" w:rsidRPr="00D8419F" w:rsidRDefault="002A6302" w:rsidP="003F214F">
            <w:pPr>
              <w:rPr>
                <w:sz w:val="18"/>
                <w:szCs w:val="18"/>
                <w:lang w:val="uk-UA"/>
              </w:rPr>
            </w:pPr>
          </w:p>
        </w:tc>
        <w:tc>
          <w:tcPr>
            <w:tcW w:w="485" w:type="dxa"/>
            <w:gridSpan w:val="4"/>
            <w:tcBorders>
              <w:top w:val="single" w:sz="4" w:space="0" w:color="auto"/>
              <w:left w:val="single" w:sz="4" w:space="0" w:color="auto"/>
              <w:bottom w:val="single" w:sz="4" w:space="0" w:color="auto"/>
              <w:right w:val="single" w:sz="4" w:space="0" w:color="auto"/>
            </w:tcBorders>
            <w:hideMark/>
          </w:tcPr>
          <w:p w:rsidR="002A6302" w:rsidRPr="00D8419F" w:rsidRDefault="002A6302" w:rsidP="003F214F">
            <w:pPr>
              <w:rPr>
                <w:sz w:val="18"/>
                <w:szCs w:val="18"/>
                <w:lang w:val="uk-UA"/>
              </w:rPr>
            </w:pPr>
            <w:r w:rsidRPr="00D8419F">
              <w:rPr>
                <w:sz w:val="18"/>
                <w:szCs w:val="18"/>
                <w:lang w:val="uk-UA"/>
              </w:rPr>
              <w:t>1.6</w:t>
            </w:r>
          </w:p>
        </w:tc>
        <w:tc>
          <w:tcPr>
            <w:tcW w:w="4756" w:type="dxa"/>
            <w:gridSpan w:val="3"/>
            <w:tcBorders>
              <w:top w:val="single" w:sz="4" w:space="0" w:color="auto"/>
              <w:left w:val="single" w:sz="4" w:space="0" w:color="auto"/>
              <w:bottom w:val="single" w:sz="4" w:space="0" w:color="auto"/>
              <w:right w:val="single" w:sz="4" w:space="0" w:color="auto"/>
            </w:tcBorders>
            <w:hideMark/>
          </w:tcPr>
          <w:p w:rsidR="002A6302" w:rsidRPr="00D8419F" w:rsidRDefault="002A6302" w:rsidP="003F214F">
            <w:pPr>
              <w:jc w:val="both"/>
              <w:rPr>
                <w:sz w:val="18"/>
                <w:szCs w:val="18"/>
                <w:lang w:eastAsia="ru-RU"/>
              </w:rPr>
            </w:pPr>
            <w:r w:rsidRPr="00D8419F">
              <w:rPr>
                <w:sz w:val="18"/>
                <w:szCs w:val="18"/>
                <w:lang w:val="uk-UA" w:eastAsia="ru-RU"/>
              </w:rPr>
              <w:t xml:space="preserve">Забезпечення діяльності шкільних музеїв, куточків. </w:t>
            </w:r>
            <w:r w:rsidRPr="00D8419F">
              <w:rPr>
                <w:sz w:val="18"/>
                <w:szCs w:val="18"/>
                <w:lang w:eastAsia="ru-RU"/>
              </w:rPr>
              <w:t>Сприяння утворенню і функціонуванню шкільних патріотичних клубів.</w:t>
            </w:r>
          </w:p>
        </w:tc>
        <w:tc>
          <w:tcPr>
            <w:tcW w:w="1180" w:type="dxa"/>
            <w:gridSpan w:val="3"/>
            <w:tcBorders>
              <w:top w:val="single" w:sz="4" w:space="0" w:color="auto"/>
              <w:left w:val="single" w:sz="4" w:space="0" w:color="auto"/>
              <w:bottom w:val="single" w:sz="4" w:space="0" w:color="auto"/>
              <w:right w:val="single" w:sz="4" w:space="0" w:color="auto"/>
            </w:tcBorders>
            <w:hideMark/>
          </w:tcPr>
          <w:p w:rsidR="002A6302" w:rsidRPr="00D8419F" w:rsidRDefault="002A6302" w:rsidP="003F214F">
            <w:pPr>
              <w:jc w:val="center"/>
              <w:rPr>
                <w:sz w:val="18"/>
                <w:szCs w:val="18"/>
                <w:lang w:val="uk-UA"/>
              </w:rPr>
            </w:pPr>
            <w:r w:rsidRPr="00D8419F">
              <w:rPr>
                <w:sz w:val="18"/>
                <w:szCs w:val="18"/>
                <w:lang w:val="uk-UA"/>
              </w:rPr>
              <w:t>10</w:t>
            </w:r>
          </w:p>
        </w:tc>
        <w:tc>
          <w:tcPr>
            <w:tcW w:w="1365" w:type="dxa"/>
            <w:gridSpan w:val="4"/>
            <w:tcBorders>
              <w:top w:val="single" w:sz="4" w:space="0" w:color="auto"/>
              <w:left w:val="single" w:sz="4" w:space="0" w:color="auto"/>
              <w:bottom w:val="single" w:sz="4" w:space="0" w:color="auto"/>
              <w:right w:val="single" w:sz="4" w:space="0" w:color="auto"/>
            </w:tcBorders>
          </w:tcPr>
          <w:p w:rsidR="002A6302" w:rsidRPr="00D8419F" w:rsidRDefault="002A6302" w:rsidP="003F214F">
            <w:pPr>
              <w:pStyle w:val="a6"/>
              <w:ind w:left="0"/>
              <w:jc w:val="center"/>
              <w:rPr>
                <w:rFonts w:eastAsia="Calibri"/>
                <w:kern w:val="0"/>
                <w:sz w:val="18"/>
                <w:szCs w:val="18"/>
                <w:lang w:val="uk-UA" w:eastAsia="en-US"/>
              </w:rPr>
            </w:pPr>
          </w:p>
        </w:tc>
        <w:tc>
          <w:tcPr>
            <w:tcW w:w="1034" w:type="dxa"/>
            <w:gridSpan w:val="3"/>
            <w:tcBorders>
              <w:top w:val="single" w:sz="4" w:space="0" w:color="auto"/>
              <w:left w:val="single" w:sz="4" w:space="0" w:color="auto"/>
              <w:bottom w:val="single" w:sz="4" w:space="0" w:color="auto"/>
              <w:right w:val="single" w:sz="4" w:space="0" w:color="auto"/>
            </w:tcBorders>
          </w:tcPr>
          <w:p w:rsidR="002A6302" w:rsidRPr="00D8419F" w:rsidRDefault="002A6302" w:rsidP="003F214F">
            <w:pPr>
              <w:rPr>
                <w:sz w:val="18"/>
                <w:szCs w:val="18"/>
                <w:lang w:val="uk-UA"/>
              </w:rPr>
            </w:pPr>
          </w:p>
        </w:tc>
        <w:tc>
          <w:tcPr>
            <w:tcW w:w="870" w:type="dxa"/>
            <w:gridSpan w:val="4"/>
            <w:tcBorders>
              <w:top w:val="single" w:sz="4" w:space="0" w:color="auto"/>
              <w:left w:val="single" w:sz="4" w:space="0" w:color="auto"/>
              <w:bottom w:val="single" w:sz="4" w:space="0" w:color="auto"/>
              <w:right w:val="single" w:sz="4" w:space="0" w:color="auto"/>
            </w:tcBorders>
          </w:tcPr>
          <w:p w:rsidR="002A6302" w:rsidRPr="00D8419F" w:rsidRDefault="002A6302" w:rsidP="003F214F">
            <w:pPr>
              <w:jc w:val="center"/>
              <w:rPr>
                <w:b/>
                <w:sz w:val="18"/>
                <w:szCs w:val="18"/>
                <w:lang w:val="uk-UA"/>
              </w:rPr>
            </w:pPr>
          </w:p>
        </w:tc>
        <w:tc>
          <w:tcPr>
            <w:tcW w:w="1187" w:type="dxa"/>
            <w:gridSpan w:val="2"/>
            <w:tcBorders>
              <w:top w:val="single" w:sz="4" w:space="0" w:color="auto"/>
              <w:left w:val="single" w:sz="4" w:space="0" w:color="auto"/>
              <w:bottom w:val="single" w:sz="4" w:space="0" w:color="auto"/>
              <w:right w:val="single" w:sz="4" w:space="0" w:color="auto"/>
            </w:tcBorders>
          </w:tcPr>
          <w:p w:rsidR="002A6302" w:rsidRPr="00D8419F" w:rsidRDefault="002A6302" w:rsidP="003F214F">
            <w:pPr>
              <w:rPr>
                <w:sz w:val="18"/>
                <w:szCs w:val="18"/>
                <w:lang w:val="uk-UA"/>
              </w:rPr>
            </w:pPr>
          </w:p>
        </w:tc>
        <w:tc>
          <w:tcPr>
            <w:tcW w:w="4260" w:type="dxa"/>
            <w:tcBorders>
              <w:top w:val="single" w:sz="4" w:space="0" w:color="auto"/>
              <w:left w:val="single" w:sz="4" w:space="0" w:color="auto"/>
              <w:bottom w:val="single" w:sz="4" w:space="0" w:color="auto"/>
              <w:right w:val="single" w:sz="4" w:space="0" w:color="auto"/>
            </w:tcBorders>
          </w:tcPr>
          <w:p w:rsidR="002A6302" w:rsidRPr="00D8419F" w:rsidRDefault="002A6302" w:rsidP="003F214F">
            <w:pPr>
              <w:rPr>
                <w:sz w:val="18"/>
                <w:szCs w:val="18"/>
                <w:lang w:val="uk-UA"/>
              </w:rPr>
            </w:pPr>
          </w:p>
        </w:tc>
      </w:tr>
      <w:tr w:rsidR="002A6302" w:rsidRPr="00D8419F" w:rsidTr="003F214F">
        <w:trPr>
          <w:gridAfter w:val="5"/>
          <w:wAfter w:w="6164" w:type="dxa"/>
          <w:trHeight w:val="17"/>
        </w:trPr>
        <w:tc>
          <w:tcPr>
            <w:tcW w:w="449" w:type="dxa"/>
            <w:tcBorders>
              <w:top w:val="single" w:sz="4" w:space="0" w:color="auto"/>
              <w:left w:val="single" w:sz="4" w:space="0" w:color="auto"/>
              <w:bottom w:val="single" w:sz="4" w:space="0" w:color="auto"/>
              <w:right w:val="single" w:sz="4" w:space="0" w:color="auto"/>
            </w:tcBorders>
          </w:tcPr>
          <w:p w:rsidR="002A6302" w:rsidRPr="00D8419F" w:rsidRDefault="002A6302" w:rsidP="003F214F">
            <w:pPr>
              <w:rPr>
                <w:sz w:val="18"/>
                <w:szCs w:val="18"/>
                <w:lang w:val="uk-UA"/>
              </w:rPr>
            </w:pPr>
          </w:p>
        </w:tc>
        <w:tc>
          <w:tcPr>
            <w:tcW w:w="485" w:type="dxa"/>
            <w:gridSpan w:val="4"/>
            <w:tcBorders>
              <w:top w:val="single" w:sz="4" w:space="0" w:color="auto"/>
              <w:left w:val="single" w:sz="4" w:space="0" w:color="auto"/>
              <w:bottom w:val="single" w:sz="4" w:space="0" w:color="auto"/>
              <w:right w:val="single" w:sz="4" w:space="0" w:color="auto"/>
            </w:tcBorders>
            <w:hideMark/>
          </w:tcPr>
          <w:p w:rsidR="002A6302" w:rsidRPr="00D8419F" w:rsidRDefault="002A6302" w:rsidP="003F214F">
            <w:pPr>
              <w:rPr>
                <w:sz w:val="18"/>
                <w:szCs w:val="18"/>
                <w:lang w:val="uk-UA"/>
              </w:rPr>
            </w:pPr>
            <w:r w:rsidRPr="00D8419F">
              <w:rPr>
                <w:sz w:val="18"/>
                <w:szCs w:val="18"/>
                <w:lang w:val="uk-UA"/>
              </w:rPr>
              <w:t>1.7</w:t>
            </w:r>
          </w:p>
        </w:tc>
        <w:tc>
          <w:tcPr>
            <w:tcW w:w="4756" w:type="dxa"/>
            <w:gridSpan w:val="3"/>
            <w:tcBorders>
              <w:top w:val="single" w:sz="4" w:space="0" w:color="auto"/>
              <w:left w:val="single" w:sz="4" w:space="0" w:color="auto"/>
              <w:bottom w:val="single" w:sz="4" w:space="0" w:color="auto"/>
              <w:right w:val="single" w:sz="4" w:space="0" w:color="auto"/>
            </w:tcBorders>
            <w:hideMark/>
          </w:tcPr>
          <w:p w:rsidR="002A6302" w:rsidRPr="00D8419F" w:rsidRDefault="002A6302" w:rsidP="003F214F">
            <w:pPr>
              <w:jc w:val="both"/>
              <w:rPr>
                <w:sz w:val="18"/>
                <w:szCs w:val="18"/>
                <w:lang w:eastAsia="ru-RU"/>
              </w:rPr>
            </w:pPr>
            <w:r w:rsidRPr="00D8419F">
              <w:rPr>
                <w:sz w:val="18"/>
                <w:szCs w:val="18"/>
                <w:lang w:eastAsia="ru-RU"/>
              </w:rPr>
              <w:t>Організація та проведення :</w:t>
            </w:r>
          </w:p>
          <w:p w:rsidR="002A6302" w:rsidRPr="00D8419F" w:rsidRDefault="002A6302" w:rsidP="003F214F">
            <w:pPr>
              <w:jc w:val="both"/>
              <w:rPr>
                <w:sz w:val="18"/>
                <w:szCs w:val="18"/>
                <w:lang w:eastAsia="ru-RU"/>
              </w:rPr>
            </w:pPr>
            <w:r w:rsidRPr="00D8419F">
              <w:rPr>
                <w:sz w:val="18"/>
                <w:szCs w:val="18"/>
                <w:lang w:eastAsia="ru-RU"/>
              </w:rPr>
              <w:t>-</w:t>
            </w:r>
            <w:r w:rsidRPr="00D8419F">
              <w:rPr>
                <w:sz w:val="18"/>
                <w:szCs w:val="18"/>
                <w:lang w:val="uk-UA" w:eastAsia="ru-RU"/>
              </w:rPr>
              <w:t>с</w:t>
            </w:r>
            <w:r w:rsidRPr="00D8419F">
              <w:rPr>
                <w:sz w:val="18"/>
                <w:szCs w:val="18"/>
                <w:lang w:eastAsia="ru-RU"/>
              </w:rPr>
              <w:t>вята «Випускник»;</w:t>
            </w:r>
          </w:p>
          <w:p w:rsidR="002A6302" w:rsidRPr="00D8419F" w:rsidRDefault="002A6302" w:rsidP="003F214F">
            <w:pPr>
              <w:jc w:val="both"/>
              <w:rPr>
                <w:sz w:val="18"/>
                <w:szCs w:val="18"/>
                <w:lang w:eastAsia="ru-RU"/>
              </w:rPr>
            </w:pPr>
            <w:r w:rsidRPr="00D8419F">
              <w:rPr>
                <w:sz w:val="18"/>
                <w:szCs w:val="18"/>
                <w:lang w:eastAsia="ru-RU"/>
              </w:rPr>
              <w:t>- конкурсу на кращий вишиваний костюм.</w:t>
            </w:r>
          </w:p>
          <w:p w:rsidR="002A6302" w:rsidRPr="00D8419F" w:rsidRDefault="002A6302" w:rsidP="003F214F">
            <w:pPr>
              <w:jc w:val="both"/>
              <w:rPr>
                <w:sz w:val="18"/>
                <w:szCs w:val="18"/>
                <w:lang w:eastAsia="ru-RU"/>
              </w:rPr>
            </w:pPr>
            <w:r w:rsidRPr="00D8419F">
              <w:rPr>
                <w:sz w:val="18"/>
                <w:szCs w:val="18"/>
                <w:lang w:val="uk-UA"/>
              </w:rPr>
              <w:t>з</w:t>
            </w:r>
            <w:r w:rsidRPr="00D8419F">
              <w:rPr>
                <w:sz w:val="18"/>
                <w:szCs w:val="18"/>
              </w:rPr>
              <w:t xml:space="preserve">абезпечення нагородження окремих переможців і колективів- у </w:t>
            </w:r>
            <w:r w:rsidRPr="00D8419F">
              <w:rPr>
                <w:sz w:val="18"/>
                <w:szCs w:val="18"/>
                <w:lang w:eastAsia="ru-RU"/>
              </w:rPr>
              <w:t>конкурсі на кращий вишиваний костюм.</w:t>
            </w:r>
          </w:p>
        </w:tc>
        <w:tc>
          <w:tcPr>
            <w:tcW w:w="1180" w:type="dxa"/>
            <w:gridSpan w:val="3"/>
            <w:tcBorders>
              <w:top w:val="single" w:sz="4" w:space="0" w:color="auto"/>
              <w:left w:val="single" w:sz="4" w:space="0" w:color="auto"/>
              <w:bottom w:val="single" w:sz="4" w:space="0" w:color="auto"/>
              <w:right w:val="single" w:sz="4" w:space="0" w:color="auto"/>
            </w:tcBorders>
            <w:hideMark/>
          </w:tcPr>
          <w:p w:rsidR="002A6302" w:rsidRPr="00D8419F" w:rsidRDefault="002A6302" w:rsidP="003F214F">
            <w:pPr>
              <w:jc w:val="center"/>
              <w:rPr>
                <w:sz w:val="18"/>
                <w:szCs w:val="18"/>
                <w:lang w:val="uk-UA"/>
              </w:rPr>
            </w:pPr>
            <w:r w:rsidRPr="00D8419F">
              <w:rPr>
                <w:sz w:val="18"/>
                <w:szCs w:val="18"/>
              </w:rPr>
              <w:t>1</w:t>
            </w:r>
            <w:r w:rsidRPr="00D8419F">
              <w:rPr>
                <w:sz w:val="18"/>
                <w:szCs w:val="18"/>
                <w:lang w:val="uk-UA"/>
              </w:rPr>
              <w:t>3</w:t>
            </w:r>
            <w:r w:rsidRPr="00D8419F">
              <w:rPr>
                <w:sz w:val="18"/>
                <w:szCs w:val="18"/>
              </w:rPr>
              <w:t>0</w:t>
            </w:r>
            <w:r w:rsidRPr="00D8419F">
              <w:rPr>
                <w:sz w:val="18"/>
                <w:szCs w:val="18"/>
                <w:lang w:val="uk-UA"/>
              </w:rPr>
              <w:t>,0</w:t>
            </w:r>
          </w:p>
        </w:tc>
        <w:tc>
          <w:tcPr>
            <w:tcW w:w="1365" w:type="dxa"/>
            <w:gridSpan w:val="4"/>
            <w:tcBorders>
              <w:top w:val="single" w:sz="4" w:space="0" w:color="auto"/>
              <w:left w:val="single" w:sz="4" w:space="0" w:color="auto"/>
              <w:bottom w:val="single" w:sz="4" w:space="0" w:color="auto"/>
              <w:right w:val="single" w:sz="4" w:space="0" w:color="auto"/>
            </w:tcBorders>
            <w:hideMark/>
          </w:tcPr>
          <w:p w:rsidR="002A6302" w:rsidRPr="00D8419F" w:rsidRDefault="002A6302" w:rsidP="003F214F">
            <w:pPr>
              <w:pStyle w:val="a6"/>
              <w:ind w:left="0"/>
              <w:jc w:val="center"/>
              <w:rPr>
                <w:rFonts w:eastAsia="Calibri"/>
                <w:kern w:val="0"/>
                <w:sz w:val="18"/>
                <w:szCs w:val="18"/>
                <w:lang w:val="uk-UA" w:eastAsia="en-US"/>
              </w:rPr>
            </w:pPr>
            <w:r w:rsidRPr="00D8419F">
              <w:rPr>
                <w:rFonts w:eastAsia="Calibri"/>
                <w:kern w:val="0"/>
                <w:sz w:val="18"/>
                <w:szCs w:val="18"/>
                <w:lang w:val="uk-UA" w:eastAsia="en-US"/>
              </w:rPr>
              <w:t>100</w:t>
            </w:r>
          </w:p>
        </w:tc>
        <w:tc>
          <w:tcPr>
            <w:tcW w:w="1034" w:type="dxa"/>
            <w:gridSpan w:val="3"/>
            <w:tcBorders>
              <w:top w:val="single" w:sz="4" w:space="0" w:color="auto"/>
              <w:left w:val="single" w:sz="4" w:space="0" w:color="auto"/>
              <w:bottom w:val="single" w:sz="4" w:space="0" w:color="auto"/>
              <w:right w:val="single" w:sz="4" w:space="0" w:color="auto"/>
            </w:tcBorders>
            <w:hideMark/>
          </w:tcPr>
          <w:p w:rsidR="002A6302" w:rsidRPr="00D8419F" w:rsidRDefault="002A6302" w:rsidP="003F214F">
            <w:pPr>
              <w:jc w:val="center"/>
              <w:rPr>
                <w:sz w:val="18"/>
                <w:szCs w:val="18"/>
                <w:lang w:val="uk-UA"/>
              </w:rPr>
            </w:pPr>
            <w:r>
              <w:rPr>
                <w:sz w:val="18"/>
                <w:szCs w:val="18"/>
                <w:lang w:val="uk-UA"/>
              </w:rPr>
              <w:t>71</w:t>
            </w:r>
          </w:p>
        </w:tc>
        <w:tc>
          <w:tcPr>
            <w:tcW w:w="870" w:type="dxa"/>
            <w:gridSpan w:val="4"/>
            <w:tcBorders>
              <w:top w:val="single" w:sz="4" w:space="0" w:color="auto"/>
              <w:left w:val="single" w:sz="4" w:space="0" w:color="auto"/>
              <w:bottom w:val="single" w:sz="4" w:space="0" w:color="auto"/>
              <w:right w:val="single" w:sz="4" w:space="0" w:color="auto"/>
            </w:tcBorders>
          </w:tcPr>
          <w:p w:rsidR="002A6302" w:rsidRPr="00D8419F" w:rsidRDefault="002A6302" w:rsidP="003F214F">
            <w:pPr>
              <w:pStyle w:val="a6"/>
              <w:ind w:left="0"/>
              <w:rPr>
                <w:rFonts w:eastAsia="Calibri"/>
                <w:kern w:val="0"/>
                <w:sz w:val="18"/>
                <w:szCs w:val="18"/>
                <w:lang w:val="uk-UA" w:eastAsia="en-US"/>
              </w:rPr>
            </w:pPr>
          </w:p>
        </w:tc>
        <w:tc>
          <w:tcPr>
            <w:tcW w:w="1187" w:type="dxa"/>
            <w:gridSpan w:val="2"/>
            <w:tcBorders>
              <w:top w:val="single" w:sz="4" w:space="0" w:color="auto"/>
              <w:left w:val="single" w:sz="4" w:space="0" w:color="auto"/>
              <w:bottom w:val="single" w:sz="4" w:space="0" w:color="auto"/>
              <w:right w:val="single" w:sz="4" w:space="0" w:color="auto"/>
            </w:tcBorders>
          </w:tcPr>
          <w:p w:rsidR="002A6302" w:rsidRPr="00D8419F" w:rsidRDefault="002A6302" w:rsidP="003F214F">
            <w:pPr>
              <w:pStyle w:val="a6"/>
              <w:ind w:left="0"/>
              <w:rPr>
                <w:rFonts w:eastAsia="Calibri"/>
                <w:kern w:val="0"/>
                <w:sz w:val="18"/>
                <w:szCs w:val="18"/>
                <w:lang w:val="uk-UA" w:eastAsia="en-US"/>
              </w:rPr>
            </w:pPr>
            <w:r w:rsidRPr="00D8419F">
              <w:rPr>
                <w:rFonts w:eastAsia="Calibri"/>
                <w:kern w:val="0"/>
                <w:sz w:val="18"/>
                <w:szCs w:val="18"/>
                <w:lang w:val="uk-UA" w:eastAsia="en-US"/>
              </w:rPr>
              <w:t>70,4</w:t>
            </w:r>
          </w:p>
        </w:tc>
        <w:tc>
          <w:tcPr>
            <w:tcW w:w="4260" w:type="dxa"/>
            <w:tcBorders>
              <w:top w:val="single" w:sz="4" w:space="0" w:color="auto"/>
              <w:left w:val="single" w:sz="4" w:space="0" w:color="auto"/>
              <w:bottom w:val="single" w:sz="4" w:space="0" w:color="auto"/>
              <w:right w:val="single" w:sz="4" w:space="0" w:color="auto"/>
            </w:tcBorders>
          </w:tcPr>
          <w:p w:rsidR="002A6302" w:rsidRPr="00D8419F" w:rsidRDefault="002A6302" w:rsidP="003F214F">
            <w:pPr>
              <w:rPr>
                <w:sz w:val="18"/>
                <w:szCs w:val="18"/>
                <w:lang w:val="uk-UA"/>
              </w:rPr>
            </w:pPr>
            <w:r w:rsidRPr="00D8419F">
              <w:rPr>
                <w:sz w:val="18"/>
                <w:szCs w:val="18"/>
                <w:lang w:val="uk-UA"/>
              </w:rPr>
              <w:t>Оплачено встановлення сцени, звуковий супровід, оформлення та оздоблення квітами</w:t>
            </w:r>
          </w:p>
        </w:tc>
      </w:tr>
      <w:tr w:rsidR="002A6302" w:rsidRPr="00D8419F" w:rsidTr="003F214F">
        <w:trPr>
          <w:gridAfter w:val="5"/>
          <w:wAfter w:w="6164" w:type="dxa"/>
          <w:trHeight w:val="17"/>
        </w:trPr>
        <w:tc>
          <w:tcPr>
            <w:tcW w:w="449" w:type="dxa"/>
            <w:tcBorders>
              <w:top w:val="single" w:sz="4" w:space="0" w:color="auto"/>
              <w:left w:val="single" w:sz="4" w:space="0" w:color="auto"/>
              <w:bottom w:val="single" w:sz="4" w:space="0" w:color="auto"/>
              <w:right w:val="single" w:sz="4" w:space="0" w:color="auto"/>
            </w:tcBorders>
          </w:tcPr>
          <w:p w:rsidR="002A6302" w:rsidRPr="00D8419F" w:rsidRDefault="002A6302" w:rsidP="003F214F">
            <w:pPr>
              <w:rPr>
                <w:sz w:val="18"/>
                <w:szCs w:val="18"/>
                <w:lang w:val="uk-UA"/>
              </w:rPr>
            </w:pPr>
          </w:p>
        </w:tc>
        <w:tc>
          <w:tcPr>
            <w:tcW w:w="485" w:type="dxa"/>
            <w:gridSpan w:val="4"/>
            <w:tcBorders>
              <w:top w:val="single" w:sz="4" w:space="0" w:color="auto"/>
              <w:left w:val="single" w:sz="4" w:space="0" w:color="auto"/>
              <w:bottom w:val="single" w:sz="4" w:space="0" w:color="auto"/>
              <w:right w:val="single" w:sz="4" w:space="0" w:color="auto"/>
            </w:tcBorders>
            <w:hideMark/>
          </w:tcPr>
          <w:p w:rsidR="002A6302" w:rsidRPr="00D8419F" w:rsidRDefault="002A6302" w:rsidP="003F214F">
            <w:pPr>
              <w:rPr>
                <w:sz w:val="18"/>
                <w:szCs w:val="18"/>
                <w:lang w:val="uk-UA"/>
              </w:rPr>
            </w:pPr>
            <w:r w:rsidRPr="00D8419F">
              <w:rPr>
                <w:sz w:val="18"/>
                <w:szCs w:val="18"/>
                <w:lang w:val="uk-UA"/>
              </w:rPr>
              <w:t>1.8</w:t>
            </w:r>
          </w:p>
        </w:tc>
        <w:tc>
          <w:tcPr>
            <w:tcW w:w="4756" w:type="dxa"/>
            <w:gridSpan w:val="3"/>
            <w:tcBorders>
              <w:top w:val="single" w:sz="4" w:space="0" w:color="auto"/>
              <w:left w:val="single" w:sz="4" w:space="0" w:color="auto"/>
              <w:bottom w:val="single" w:sz="4" w:space="0" w:color="auto"/>
              <w:right w:val="single" w:sz="4" w:space="0" w:color="auto"/>
            </w:tcBorders>
            <w:hideMark/>
          </w:tcPr>
          <w:p w:rsidR="002A6302" w:rsidRPr="00D8419F" w:rsidRDefault="002A6302" w:rsidP="003F214F">
            <w:pPr>
              <w:jc w:val="both"/>
              <w:rPr>
                <w:sz w:val="18"/>
                <w:szCs w:val="18"/>
                <w:lang w:val="uk-UA" w:eastAsia="ru-RU"/>
              </w:rPr>
            </w:pPr>
            <w:r w:rsidRPr="00D8419F">
              <w:rPr>
                <w:sz w:val="18"/>
                <w:szCs w:val="18"/>
                <w:lang w:val="uk-UA"/>
              </w:rPr>
              <w:t xml:space="preserve">.Підготовка і проведення міських етапів, забезпечення участі  в обласних та </w:t>
            </w:r>
            <w:r w:rsidRPr="00D8419F">
              <w:rPr>
                <w:sz w:val="18"/>
                <w:szCs w:val="18"/>
              </w:rPr>
              <w:t> </w:t>
            </w:r>
            <w:r w:rsidRPr="00D8419F">
              <w:rPr>
                <w:sz w:val="18"/>
                <w:szCs w:val="18"/>
                <w:lang w:val="uk-UA"/>
              </w:rPr>
              <w:t>всеукраїнських етапах фестивалю-</w:t>
            </w:r>
            <w:r w:rsidRPr="00D8419F">
              <w:rPr>
                <w:iCs/>
                <w:sz w:val="18"/>
                <w:szCs w:val="18"/>
                <w:lang w:val="uk-UA"/>
              </w:rPr>
              <w:t>конкурсу</w:t>
            </w:r>
            <w:r w:rsidRPr="00D8419F">
              <w:rPr>
                <w:b/>
                <w:iCs/>
                <w:sz w:val="18"/>
                <w:szCs w:val="18"/>
                <w:lang w:val="uk-UA"/>
              </w:rPr>
              <w:t xml:space="preserve"> «</w:t>
            </w:r>
            <w:r w:rsidRPr="00D8419F">
              <w:rPr>
                <w:iCs/>
                <w:sz w:val="18"/>
                <w:szCs w:val="18"/>
                <w:lang w:val="uk-UA"/>
              </w:rPr>
              <w:t>Молодь обирає здоров’я»і марафону «Знати сьогодні, щоб жити завтра</w:t>
            </w:r>
            <w:r w:rsidRPr="00D8419F">
              <w:rPr>
                <w:bCs/>
                <w:iCs/>
                <w:sz w:val="18"/>
                <w:szCs w:val="18"/>
                <w:lang w:val="uk-UA"/>
              </w:rPr>
              <w:t>».</w:t>
            </w:r>
          </w:p>
        </w:tc>
        <w:tc>
          <w:tcPr>
            <w:tcW w:w="1180" w:type="dxa"/>
            <w:gridSpan w:val="3"/>
            <w:tcBorders>
              <w:top w:val="single" w:sz="4" w:space="0" w:color="auto"/>
              <w:left w:val="single" w:sz="4" w:space="0" w:color="auto"/>
              <w:bottom w:val="single" w:sz="4" w:space="0" w:color="auto"/>
              <w:right w:val="single" w:sz="4" w:space="0" w:color="auto"/>
            </w:tcBorders>
            <w:hideMark/>
          </w:tcPr>
          <w:p w:rsidR="002A6302" w:rsidRPr="00D8419F" w:rsidRDefault="002A6302" w:rsidP="003F214F">
            <w:pPr>
              <w:jc w:val="center"/>
              <w:rPr>
                <w:sz w:val="18"/>
                <w:szCs w:val="18"/>
                <w:lang w:val="uk-UA"/>
              </w:rPr>
            </w:pPr>
            <w:r w:rsidRPr="00D8419F">
              <w:rPr>
                <w:sz w:val="18"/>
                <w:szCs w:val="18"/>
                <w:lang w:val="uk-UA"/>
              </w:rPr>
              <w:t>10</w:t>
            </w:r>
          </w:p>
        </w:tc>
        <w:tc>
          <w:tcPr>
            <w:tcW w:w="1365" w:type="dxa"/>
            <w:gridSpan w:val="4"/>
            <w:tcBorders>
              <w:top w:val="single" w:sz="4" w:space="0" w:color="auto"/>
              <w:left w:val="single" w:sz="4" w:space="0" w:color="auto"/>
              <w:bottom w:val="single" w:sz="4" w:space="0" w:color="auto"/>
              <w:right w:val="single" w:sz="4" w:space="0" w:color="auto"/>
            </w:tcBorders>
          </w:tcPr>
          <w:p w:rsidR="002A6302" w:rsidRPr="00D8419F" w:rsidRDefault="002A6302" w:rsidP="003F214F">
            <w:pPr>
              <w:pStyle w:val="a6"/>
              <w:ind w:left="0"/>
              <w:rPr>
                <w:rFonts w:eastAsia="Calibri"/>
                <w:color w:val="0000FF"/>
                <w:kern w:val="0"/>
                <w:sz w:val="18"/>
                <w:szCs w:val="18"/>
                <w:u w:val="single"/>
                <w:lang w:val="uk-UA" w:eastAsia="en-US"/>
              </w:rPr>
            </w:pPr>
          </w:p>
        </w:tc>
        <w:tc>
          <w:tcPr>
            <w:tcW w:w="1034" w:type="dxa"/>
            <w:gridSpan w:val="3"/>
            <w:tcBorders>
              <w:top w:val="single" w:sz="4" w:space="0" w:color="auto"/>
              <w:left w:val="single" w:sz="4" w:space="0" w:color="auto"/>
              <w:bottom w:val="single" w:sz="4" w:space="0" w:color="auto"/>
              <w:right w:val="single" w:sz="4" w:space="0" w:color="auto"/>
            </w:tcBorders>
          </w:tcPr>
          <w:p w:rsidR="002A6302" w:rsidRPr="00D8419F" w:rsidRDefault="002A6302" w:rsidP="003F214F">
            <w:pPr>
              <w:pStyle w:val="a6"/>
              <w:ind w:left="0"/>
              <w:rPr>
                <w:rFonts w:eastAsia="Calibri"/>
                <w:kern w:val="0"/>
                <w:sz w:val="18"/>
                <w:szCs w:val="18"/>
                <w:lang w:val="uk-UA" w:eastAsia="en-US"/>
              </w:rPr>
            </w:pPr>
          </w:p>
        </w:tc>
        <w:tc>
          <w:tcPr>
            <w:tcW w:w="870" w:type="dxa"/>
            <w:gridSpan w:val="4"/>
            <w:tcBorders>
              <w:top w:val="single" w:sz="4" w:space="0" w:color="auto"/>
              <w:left w:val="single" w:sz="4" w:space="0" w:color="auto"/>
              <w:bottom w:val="single" w:sz="4" w:space="0" w:color="auto"/>
              <w:right w:val="single" w:sz="4" w:space="0" w:color="auto"/>
            </w:tcBorders>
          </w:tcPr>
          <w:p w:rsidR="002A6302" w:rsidRPr="00D8419F" w:rsidRDefault="002A6302" w:rsidP="003F214F">
            <w:pPr>
              <w:pStyle w:val="a6"/>
              <w:ind w:left="0"/>
              <w:rPr>
                <w:rFonts w:eastAsia="Calibri"/>
                <w:kern w:val="0"/>
                <w:sz w:val="18"/>
                <w:szCs w:val="18"/>
                <w:lang w:val="uk-UA" w:eastAsia="en-US"/>
              </w:rPr>
            </w:pPr>
          </w:p>
        </w:tc>
        <w:tc>
          <w:tcPr>
            <w:tcW w:w="1187" w:type="dxa"/>
            <w:gridSpan w:val="2"/>
            <w:tcBorders>
              <w:top w:val="single" w:sz="4" w:space="0" w:color="auto"/>
              <w:left w:val="single" w:sz="4" w:space="0" w:color="auto"/>
              <w:bottom w:val="single" w:sz="4" w:space="0" w:color="auto"/>
              <w:right w:val="single" w:sz="4" w:space="0" w:color="auto"/>
            </w:tcBorders>
          </w:tcPr>
          <w:p w:rsidR="002A6302" w:rsidRPr="00D8419F" w:rsidRDefault="002A6302" w:rsidP="003F214F">
            <w:pPr>
              <w:pStyle w:val="a6"/>
              <w:ind w:left="0"/>
              <w:rPr>
                <w:rFonts w:eastAsia="Calibri"/>
                <w:kern w:val="0"/>
                <w:sz w:val="18"/>
                <w:szCs w:val="18"/>
                <w:lang w:val="uk-UA" w:eastAsia="en-US"/>
              </w:rPr>
            </w:pPr>
          </w:p>
        </w:tc>
        <w:tc>
          <w:tcPr>
            <w:tcW w:w="4260" w:type="dxa"/>
            <w:tcBorders>
              <w:top w:val="single" w:sz="4" w:space="0" w:color="auto"/>
              <w:left w:val="single" w:sz="4" w:space="0" w:color="auto"/>
              <w:bottom w:val="single" w:sz="4" w:space="0" w:color="auto"/>
              <w:right w:val="single" w:sz="4" w:space="0" w:color="auto"/>
            </w:tcBorders>
          </w:tcPr>
          <w:p w:rsidR="002A6302" w:rsidRPr="00D8419F" w:rsidRDefault="002A6302" w:rsidP="003F214F">
            <w:pPr>
              <w:pStyle w:val="a6"/>
              <w:ind w:left="0"/>
              <w:rPr>
                <w:rFonts w:eastAsia="Calibri"/>
                <w:kern w:val="0"/>
                <w:sz w:val="18"/>
                <w:szCs w:val="18"/>
                <w:lang w:val="uk-UA" w:eastAsia="en-US"/>
              </w:rPr>
            </w:pPr>
          </w:p>
        </w:tc>
      </w:tr>
      <w:tr w:rsidR="002A6302" w:rsidRPr="00D8419F" w:rsidTr="003F214F">
        <w:trPr>
          <w:gridAfter w:val="5"/>
          <w:wAfter w:w="6164" w:type="dxa"/>
          <w:trHeight w:val="17"/>
        </w:trPr>
        <w:tc>
          <w:tcPr>
            <w:tcW w:w="449" w:type="dxa"/>
            <w:tcBorders>
              <w:top w:val="single" w:sz="4" w:space="0" w:color="auto"/>
              <w:left w:val="single" w:sz="4" w:space="0" w:color="auto"/>
              <w:bottom w:val="single" w:sz="4" w:space="0" w:color="auto"/>
              <w:right w:val="single" w:sz="4" w:space="0" w:color="auto"/>
            </w:tcBorders>
          </w:tcPr>
          <w:p w:rsidR="002A6302" w:rsidRPr="00D8419F" w:rsidRDefault="002A6302" w:rsidP="003F214F">
            <w:pPr>
              <w:rPr>
                <w:sz w:val="18"/>
                <w:szCs w:val="18"/>
                <w:lang w:val="uk-UA"/>
              </w:rPr>
            </w:pPr>
          </w:p>
        </w:tc>
        <w:tc>
          <w:tcPr>
            <w:tcW w:w="485" w:type="dxa"/>
            <w:gridSpan w:val="4"/>
            <w:tcBorders>
              <w:top w:val="single" w:sz="4" w:space="0" w:color="auto"/>
              <w:left w:val="single" w:sz="4" w:space="0" w:color="auto"/>
              <w:bottom w:val="single" w:sz="4" w:space="0" w:color="auto"/>
              <w:right w:val="single" w:sz="4" w:space="0" w:color="auto"/>
            </w:tcBorders>
            <w:hideMark/>
          </w:tcPr>
          <w:p w:rsidR="002A6302" w:rsidRPr="00D8419F" w:rsidRDefault="002A6302" w:rsidP="003F214F">
            <w:pPr>
              <w:rPr>
                <w:sz w:val="18"/>
                <w:szCs w:val="18"/>
                <w:lang w:val="uk-UA"/>
              </w:rPr>
            </w:pPr>
            <w:r w:rsidRPr="00D8419F">
              <w:rPr>
                <w:sz w:val="18"/>
                <w:szCs w:val="18"/>
                <w:lang w:val="uk-UA"/>
              </w:rPr>
              <w:t>1.9</w:t>
            </w:r>
          </w:p>
        </w:tc>
        <w:tc>
          <w:tcPr>
            <w:tcW w:w="4756" w:type="dxa"/>
            <w:gridSpan w:val="3"/>
            <w:tcBorders>
              <w:top w:val="single" w:sz="4" w:space="0" w:color="auto"/>
              <w:left w:val="single" w:sz="4" w:space="0" w:color="auto"/>
              <w:bottom w:val="single" w:sz="4" w:space="0" w:color="auto"/>
              <w:right w:val="single" w:sz="4" w:space="0" w:color="auto"/>
            </w:tcBorders>
            <w:hideMark/>
          </w:tcPr>
          <w:p w:rsidR="002A6302" w:rsidRPr="00D8419F" w:rsidRDefault="002A6302" w:rsidP="003F214F">
            <w:pPr>
              <w:jc w:val="both"/>
              <w:rPr>
                <w:sz w:val="18"/>
                <w:szCs w:val="18"/>
              </w:rPr>
            </w:pPr>
            <w:r w:rsidRPr="00D8419F">
              <w:rPr>
                <w:sz w:val="18"/>
                <w:szCs w:val="18"/>
              </w:rPr>
              <w:t>Участь педагогів та вихованців навчальних закладів у всеукраїнських та міжнародних проектах</w:t>
            </w:r>
          </w:p>
          <w:p w:rsidR="002A6302" w:rsidRPr="00D8419F" w:rsidRDefault="002A6302" w:rsidP="003F214F">
            <w:pPr>
              <w:jc w:val="both"/>
              <w:rPr>
                <w:sz w:val="18"/>
                <w:szCs w:val="18"/>
              </w:rPr>
            </w:pPr>
            <w:r w:rsidRPr="00D8419F">
              <w:rPr>
                <w:sz w:val="18"/>
                <w:szCs w:val="18"/>
              </w:rPr>
              <w:t>Обмін делегаціями освітян в рамках співробітництва установ освіти та закладів з міст - побратимів</w:t>
            </w:r>
          </w:p>
          <w:p w:rsidR="002A6302" w:rsidRPr="00D8419F" w:rsidRDefault="002A6302" w:rsidP="003F214F">
            <w:pPr>
              <w:jc w:val="both"/>
              <w:rPr>
                <w:sz w:val="18"/>
                <w:szCs w:val="18"/>
              </w:rPr>
            </w:pPr>
            <w:r w:rsidRPr="00D8419F">
              <w:rPr>
                <w:sz w:val="18"/>
                <w:szCs w:val="18"/>
              </w:rPr>
              <w:t xml:space="preserve">Проведення Форуму Шкільних Євроклубів, Всеукраїнського форуму «Формула успіху правової </w:t>
            </w:r>
            <w:r w:rsidRPr="00D8419F">
              <w:rPr>
                <w:sz w:val="18"/>
                <w:szCs w:val="18"/>
              </w:rPr>
              <w:lastRenderedPageBreak/>
              <w:t>держави очима дітей»</w:t>
            </w:r>
          </w:p>
        </w:tc>
        <w:tc>
          <w:tcPr>
            <w:tcW w:w="1180" w:type="dxa"/>
            <w:gridSpan w:val="3"/>
            <w:tcBorders>
              <w:top w:val="single" w:sz="4" w:space="0" w:color="auto"/>
              <w:left w:val="single" w:sz="4" w:space="0" w:color="auto"/>
              <w:bottom w:val="single" w:sz="4" w:space="0" w:color="auto"/>
              <w:right w:val="single" w:sz="4" w:space="0" w:color="auto"/>
            </w:tcBorders>
            <w:hideMark/>
          </w:tcPr>
          <w:p w:rsidR="002A6302" w:rsidRPr="00D8419F" w:rsidRDefault="002A6302" w:rsidP="003F214F">
            <w:pPr>
              <w:jc w:val="center"/>
              <w:rPr>
                <w:sz w:val="18"/>
                <w:szCs w:val="18"/>
                <w:lang w:val="uk-UA"/>
              </w:rPr>
            </w:pPr>
            <w:r w:rsidRPr="00D8419F">
              <w:rPr>
                <w:sz w:val="18"/>
                <w:szCs w:val="18"/>
                <w:lang w:val="uk-UA"/>
              </w:rPr>
              <w:lastRenderedPageBreak/>
              <w:t>21</w:t>
            </w:r>
          </w:p>
        </w:tc>
        <w:tc>
          <w:tcPr>
            <w:tcW w:w="1365" w:type="dxa"/>
            <w:gridSpan w:val="4"/>
            <w:tcBorders>
              <w:top w:val="single" w:sz="4" w:space="0" w:color="auto"/>
              <w:left w:val="single" w:sz="4" w:space="0" w:color="auto"/>
              <w:bottom w:val="single" w:sz="4" w:space="0" w:color="auto"/>
              <w:right w:val="single" w:sz="4" w:space="0" w:color="auto"/>
            </w:tcBorders>
          </w:tcPr>
          <w:p w:rsidR="002A6302" w:rsidRPr="00D8419F" w:rsidRDefault="002A6302" w:rsidP="003F214F">
            <w:pPr>
              <w:pStyle w:val="a6"/>
              <w:ind w:left="0"/>
              <w:rPr>
                <w:rFonts w:eastAsia="Calibri"/>
                <w:color w:val="0000FF"/>
                <w:kern w:val="0"/>
                <w:sz w:val="18"/>
                <w:szCs w:val="18"/>
                <w:u w:val="single"/>
                <w:lang w:val="uk-UA" w:eastAsia="en-US"/>
              </w:rPr>
            </w:pPr>
          </w:p>
        </w:tc>
        <w:tc>
          <w:tcPr>
            <w:tcW w:w="1034" w:type="dxa"/>
            <w:gridSpan w:val="3"/>
            <w:tcBorders>
              <w:top w:val="single" w:sz="4" w:space="0" w:color="auto"/>
              <w:left w:val="single" w:sz="4" w:space="0" w:color="auto"/>
              <w:bottom w:val="single" w:sz="4" w:space="0" w:color="auto"/>
              <w:right w:val="single" w:sz="4" w:space="0" w:color="auto"/>
            </w:tcBorders>
          </w:tcPr>
          <w:p w:rsidR="002A6302" w:rsidRPr="00D8419F" w:rsidRDefault="002A6302" w:rsidP="003F214F">
            <w:pPr>
              <w:pStyle w:val="a6"/>
              <w:ind w:left="0"/>
              <w:rPr>
                <w:rFonts w:eastAsia="Calibri"/>
                <w:kern w:val="0"/>
                <w:sz w:val="18"/>
                <w:szCs w:val="18"/>
                <w:lang w:val="uk-UA" w:eastAsia="en-US"/>
              </w:rPr>
            </w:pPr>
          </w:p>
        </w:tc>
        <w:tc>
          <w:tcPr>
            <w:tcW w:w="870" w:type="dxa"/>
            <w:gridSpan w:val="4"/>
            <w:tcBorders>
              <w:top w:val="single" w:sz="4" w:space="0" w:color="auto"/>
              <w:left w:val="single" w:sz="4" w:space="0" w:color="auto"/>
              <w:bottom w:val="single" w:sz="4" w:space="0" w:color="auto"/>
              <w:right w:val="single" w:sz="4" w:space="0" w:color="auto"/>
            </w:tcBorders>
          </w:tcPr>
          <w:p w:rsidR="002A6302" w:rsidRPr="00D8419F" w:rsidRDefault="002A6302" w:rsidP="003F214F">
            <w:pPr>
              <w:pStyle w:val="a6"/>
              <w:ind w:left="0"/>
              <w:rPr>
                <w:rFonts w:eastAsia="Calibri"/>
                <w:kern w:val="0"/>
                <w:sz w:val="18"/>
                <w:szCs w:val="18"/>
                <w:lang w:val="uk-UA" w:eastAsia="en-US"/>
              </w:rPr>
            </w:pPr>
          </w:p>
        </w:tc>
        <w:tc>
          <w:tcPr>
            <w:tcW w:w="1187" w:type="dxa"/>
            <w:gridSpan w:val="2"/>
            <w:tcBorders>
              <w:top w:val="single" w:sz="4" w:space="0" w:color="auto"/>
              <w:left w:val="single" w:sz="4" w:space="0" w:color="auto"/>
              <w:bottom w:val="single" w:sz="4" w:space="0" w:color="auto"/>
              <w:right w:val="single" w:sz="4" w:space="0" w:color="auto"/>
            </w:tcBorders>
          </w:tcPr>
          <w:p w:rsidR="002A6302" w:rsidRPr="00D8419F" w:rsidRDefault="002A6302" w:rsidP="003F214F">
            <w:pPr>
              <w:pStyle w:val="a6"/>
              <w:ind w:left="0"/>
              <w:rPr>
                <w:rFonts w:eastAsia="Calibri"/>
                <w:kern w:val="0"/>
                <w:sz w:val="18"/>
                <w:szCs w:val="18"/>
                <w:lang w:val="uk-UA" w:eastAsia="en-US"/>
              </w:rPr>
            </w:pPr>
          </w:p>
        </w:tc>
        <w:tc>
          <w:tcPr>
            <w:tcW w:w="4260" w:type="dxa"/>
            <w:tcBorders>
              <w:top w:val="single" w:sz="4" w:space="0" w:color="auto"/>
              <w:left w:val="single" w:sz="4" w:space="0" w:color="auto"/>
              <w:bottom w:val="single" w:sz="4" w:space="0" w:color="auto"/>
              <w:right w:val="single" w:sz="4" w:space="0" w:color="auto"/>
            </w:tcBorders>
          </w:tcPr>
          <w:p w:rsidR="002A6302" w:rsidRPr="00D8419F" w:rsidRDefault="002A6302" w:rsidP="003F214F">
            <w:pPr>
              <w:pStyle w:val="a6"/>
              <w:ind w:left="0"/>
              <w:rPr>
                <w:rFonts w:eastAsia="Calibri"/>
                <w:kern w:val="0"/>
                <w:sz w:val="18"/>
                <w:szCs w:val="18"/>
                <w:lang w:val="uk-UA" w:eastAsia="en-US"/>
              </w:rPr>
            </w:pPr>
          </w:p>
        </w:tc>
      </w:tr>
      <w:tr w:rsidR="002A6302" w:rsidRPr="00D8419F" w:rsidTr="003F214F">
        <w:trPr>
          <w:gridAfter w:val="5"/>
          <w:wAfter w:w="6164" w:type="dxa"/>
          <w:trHeight w:val="17"/>
        </w:trPr>
        <w:tc>
          <w:tcPr>
            <w:tcW w:w="449" w:type="dxa"/>
            <w:tcBorders>
              <w:top w:val="single" w:sz="4" w:space="0" w:color="auto"/>
              <w:left w:val="single" w:sz="4" w:space="0" w:color="auto"/>
              <w:bottom w:val="single" w:sz="4" w:space="0" w:color="auto"/>
              <w:right w:val="single" w:sz="4" w:space="0" w:color="auto"/>
            </w:tcBorders>
          </w:tcPr>
          <w:p w:rsidR="002A6302" w:rsidRPr="00D8419F" w:rsidRDefault="002A6302" w:rsidP="003F214F">
            <w:pPr>
              <w:rPr>
                <w:sz w:val="18"/>
                <w:szCs w:val="18"/>
                <w:lang w:val="uk-UA"/>
              </w:rPr>
            </w:pPr>
          </w:p>
        </w:tc>
        <w:tc>
          <w:tcPr>
            <w:tcW w:w="485" w:type="dxa"/>
            <w:gridSpan w:val="4"/>
            <w:tcBorders>
              <w:top w:val="single" w:sz="4" w:space="0" w:color="auto"/>
              <w:left w:val="single" w:sz="4" w:space="0" w:color="auto"/>
              <w:bottom w:val="single" w:sz="4" w:space="0" w:color="auto"/>
              <w:right w:val="single" w:sz="4" w:space="0" w:color="auto"/>
            </w:tcBorders>
            <w:hideMark/>
          </w:tcPr>
          <w:p w:rsidR="002A6302" w:rsidRPr="00D8419F" w:rsidRDefault="002A6302" w:rsidP="003F214F">
            <w:pPr>
              <w:rPr>
                <w:sz w:val="18"/>
                <w:szCs w:val="18"/>
                <w:lang w:val="uk-UA"/>
              </w:rPr>
            </w:pPr>
            <w:r w:rsidRPr="00D8419F">
              <w:rPr>
                <w:sz w:val="18"/>
                <w:szCs w:val="18"/>
                <w:lang w:val="uk-UA"/>
              </w:rPr>
              <w:t>1.10</w:t>
            </w:r>
          </w:p>
        </w:tc>
        <w:tc>
          <w:tcPr>
            <w:tcW w:w="4756" w:type="dxa"/>
            <w:gridSpan w:val="3"/>
            <w:tcBorders>
              <w:top w:val="single" w:sz="4" w:space="0" w:color="auto"/>
              <w:left w:val="single" w:sz="4" w:space="0" w:color="auto"/>
              <w:bottom w:val="single" w:sz="4" w:space="0" w:color="auto"/>
              <w:right w:val="single" w:sz="4" w:space="0" w:color="auto"/>
            </w:tcBorders>
            <w:hideMark/>
          </w:tcPr>
          <w:p w:rsidR="002A6302" w:rsidRPr="00D8419F" w:rsidRDefault="002A6302" w:rsidP="003F214F">
            <w:pPr>
              <w:jc w:val="both"/>
              <w:rPr>
                <w:sz w:val="18"/>
                <w:szCs w:val="18"/>
                <w:lang w:val="uk-UA"/>
              </w:rPr>
            </w:pPr>
            <w:r w:rsidRPr="00D8419F">
              <w:rPr>
                <w:sz w:val="18"/>
                <w:szCs w:val="18"/>
                <w:lang w:val="uk-UA"/>
              </w:rPr>
              <w:t>.Здійснювати фінансове забезпечення (підготовка, проїзд, харчування, призовий фонд) проведення міських етапів та участі команд  в обласних та  всеукраїнських етапах:</w:t>
            </w:r>
          </w:p>
          <w:p w:rsidR="002A6302" w:rsidRPr="00D8419F" w:rsidRDefault="002A6302" w:rsidP="003F214F">
            <w:pPr>
              <w:jc w:val="both"/>
              <w:rPr>
                <w:sz w:val="18"/>
                <w:szCs w:val="18"/>
              </w:rPr>
            </w:pPr>
            <w:r w:rsidRPr="00D8419F">
              <w:rPr>
                <w:sz w:val="18"/>
                <w:szCs w:val="18"/>
              </w:rPr>
              <w:t>–Спортивних ігор школярів України</w:t>
            </w:r>
          </w:p>
          <w:p w:rsidR="002A6302" w:rsidRPr="00D8419F" w:rsidRDefault="002A6302" w:rsidP="003F214F">
            <w:pPr>
              <w:jc w:val="both"/>
              <w:rPr>
                <w:sz w:val="18"/>
                <w:szCs w:val="18"/>
              </w:rPr>
            </w:pPr>
            <w:r w:rsidRPr="00D8419F">
              <w:rPr>
                <w:sz w:val="18"/>
                <w:szCs w:val="18"/>
              </w:rPr>
              <w:t>–Спартакіади допризовної молоді</w:t>
            </w:r>
          </w:p>
          <w:p w:rsidR="002A6302" w:rsidRPr="00D8419F" w:rsidRDefault="002A6302" w:rsidP="003F214F">
            <w:pPr>
              <w:jc w:val="both"/>
              <w:rPr>
                <w:sz w:val="18"/>
                <w:szCs w:val="18"/>
              </w:rPr>
            </w:pPr>
            <w:r w:rsidRPr="00D8419F">
              <w:rPr>
                <w:sz w:val="18"/>
                <w:szCs w:val="18"/>
              </w:rPr>
              <w:t>–Всеукраїнських змагань «Старти надій» та «Діти – олімпійська надія»</w:t>
            </w:r>
          </w:p>
          <w:p w:rsidR="002A6302" w:rsidRPr="00D8419F" w:rsidRDefault="002A6302" w:rsidP="003F214F">
            <w:pPr>
              <w:jc w:val="both"/>
              <w:rPr>
                <w:sz w:val="18"/>
                <w:szCs w:val="18"/>
              </w:rPr>
            </w:pPr>
            <w:r w:rsidRPr="00D8419F">
              <w:rPr>
                <w:sz w:val="18"/>
                <w:szCs w:val="18"/>
              </w:rPr>
              <w:t>–Олімпійського тижня</w:t>
            </w:r>
          </w:p>
          <w:p w:rsidR="002A6302" w:rsidRPr="00D8419F" w:rsidRDefault="002A6302" w:rsidP="003F214F">
            <w:pPr>
              <w:jc w:val="both"/>
              <w:rPr>
                <w:sz w:val="18"/>
                <w:szCs w:val="18"/>
              </w:rPr>
            </w:pPr>
            <w:r w:rsidRPr="00D8419F">
              <w:rPr>
                <w:sz w:val="18"/>
                <w:szCs w:val="18"/>
              </w:rPr>
              <w:t>–Олімпійського дня бігу</w:t>
            </w:r>
          </w:p>
          <w:p w:rsidR="002A6302" w:rsidRPr="00D8419F" w:rsidRDefault="002A6302" w:rsidP="003F214F">
            <w:pPr>
              <w:jc w:val="both"/>
              <w:rPr>
                <w:sz w:val="18"/>
                <w:szCs w:val="18"/>
              </w:rPr>
            </w:pPr>
            <w:r w:rsidRPr="00D8419F">
              <w:rPr>
                <w:sz w:val="18"/>
                <w:szCs w:val="18"/>
              </w:rPr>
              <w:t>–Фестивалю «Нащадки козацької слави»</w:t>
            </w:r>
          </w:p>
          <w:p w:rsidR="002A6302" w:rsidRPr="00D8419F" w:rsidRDefault="005503E2" w:rsidP="003F214F">
            <w:pPr>
              <w:jc w:val="both"/>
              <w:rPr>
                <w:sz w:val="18"/>
                <w:szCs w:val="18"/>
                <w:lang w:eastAsia="ru-RU"/>
              </w:rPr>
            </w:pPr>
            <w:r>
              <w:rPr>
                <w:sz w:val="18"/>
                <w:szCs w:val="18"/>
              </w:rPr>
              <w:pict>
                <v:shapetype id="_x0000_t202" coordsize="21600,21600" o:spt="202" path="m,l,21600r21600,l21600,xe">
                  <v:stroke joinstyle="miter"/>
                  <v:path gradientshapeok="t" o:connecttype="rect"/>
                </v:shapetype>
                <v:shape id="_x0000_s1030" type="#_x0000_t202" style="position:absolute;left:0;text-align:left;margin-left:727.95pt;margin-top:431.7pt;width:29.75pt;height:23.2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dQ7PgIAAE0EAAAOAAAAZHJzL2Uyb0RvYy54bWysVM2O0zAQviPxDpbvNGnabtuo6WrpUoS0&#10;/EgLD+A6TmPhP2y3Sblx5xV4Bw4cuPEK3Tdi7GRL+bsgcrBmPONvZr6ZyeKylQLtmXVcqwIPBylG&#10;TFFdcrUt8JvX60czjJwnqiRCK1bgA3P4cvnwwaIxOct0rUXJLAIQ5fLGFLj23uRJ4mjNJHEDbZgC&#10;Y6WtJB5Uu01KSxpAlyLJ0vQiabQtjdWUOQe3150RLyN+VTHqX1aVYx6JAkNuPp42nptwJssFybeW&#10;mJrTPg3yD1lIwhUEPUFdE0/QzvLfoCSnVjtd+QHVMtFVxSmLNUA1w/SXam5rYlisBchx5kST+3+w&#10;9MX+lUW8LPAonWKkiIQmHT8dPx+/HL8dv959uPuIssBSY1wOzrcG3H37WLfQ7VixMzeavnVI6VVN&#10;1JZdWaubmpESshyGl8nZ0w7HBZBN81yXEIzsvI5AbWVloBBIQYAO3TqcOsRajyhcZqPpOLuYYETB&#10;Nhyno/lsEmOQ/P65sc4/ZVqiIBTYwghEeLK/cT6kQ/J7lxDNacHLNRciKna7WQmL9gTGZR2/Hv0n&#10;N6FQU+D5JJt0DPwVIo3fnyAk9zD3gssCz05OJA+8PVFlnEpPuOhkSFmonsjAXceibzdt35iNLg9A&#10;qdXdfMM+glBr+x6jBma7wO7djliGkXimoC3z4XgcliEq48k0A8WeWzbnFqIoQBXYY9SJKx8XKBJm&#10;rqB9ax6JDX3uMulzhZmNfPf7FZbiXI9eP/4Cy+8AAAD//wMAUEsDBBQABgAIAAAAIQD9LzLW2wAA&#10;AAUBAAAPAAAAZHJzL2Rvd25yZXYueG1sTI/BTsMwEETvSPyDtUjcqJMUFUjjVFUE10ptkbhu420S&#10;sNchdtLw9xgucFlpNKOZt8VmtkZMNPjOsYJ0kYAgrp3uuFHweny5ewThA7JG45gUfJGHTXl9VWCu&#10;3YX3NB1CI2IJ+xwVtCH0uZS+bsmiX7ieOHpnN1gMUQ6N1ANeYrk1MkuSlbTYcVxosaeqpfrjMFoF&#10;47HaTvsqe3+bdvp+t3pGi+ZTqdubebsGEWgOf2H4wY/oUEamkxtZe2EUxEfC743e8mH5BOKkIMvS&#10;FGRZyP/05TcAAAD//wMAUEsBAi0AFAAGAAgAAAAhALaDOJL+AAAA4QEAABMAAAAAAAAAAAAAAAAA&#10;AAAAAFtDb250ZW50X1R5cGVzXS54bWxQSwECLQAUAAYACAAAACEAOP0h/9YAAACUAQAACwAAAAAA&#10;AAAAAAAAAAAvAQAAX3JlbHMvLnJlbHNQSwECLQAUAAYACAAAACEAl7HUOz4CAABNBAAADgAAAAAA&#10;AAAAAAAAAAAuAgAAZHJzL2Uyb0RvYy54bWxQSwECLQAUAAYACAAAACEA/S8y1tsAAAAFAQAADwAA&#10;AAAAAAAAAAAAAACYBAAAZHJzL2Rvd25yZXYueG1sUEsFBgAAAAAEAAQA8wAAAKAFAAAAAA==&#10;" strokecolor="white">
                  <v:textbox style="mso-next-textbox:#_x0000_s1030">
                    <w:txbxContent>
                      <w:p w:rsidR="00BC0F03" w:rsidRDefault="00BC0F03" w:rsidP="003629B9">
                        <w:r>
                          <w:t>30</w:t>
                        </w:r>
                      </w:p>
                    </w:txbxContent>
                  </v:textbox>
                </v:shape>
              </w:pict>
            </w:r>
            <w:r w:rsidR="002A6302" w:rsidRPr="00D8419F">
              <w:rPr>
                <w:sz w:val="18"/>
                <w:szCs w:val="18"/>
              </w:rPr>
              <w:t>–Всеукраїнської спартакіади учнів ПТНЗ</w:t>
            </w:r>
          </w:p>
        </w:tc>
        <w:tc>
          <w:tcPr>
            <w:tcW w:w="1180" w:type="dxa"/>
            <w:gridSpan w:val="3"/>
            <w:tcBorders>
              <w:top w:val="single" w:sz="4" w:space="0" w:color="auto"/>
              <w:left w:val="single" w:sz="4" w:space="0" w:color="auto"/>
              <w:bottom w:val="single" w:sz="4" w:space="0" w:color="auto"/>
              <w:right w:val="single" w:sz="4" w:space="0" w:color="auto"/>
            </w:tcBorders>
            <w:hideMark/>
          </w:tcPr>
          <w:p w:rsidR="002A6302" w:rsidRPr="00D8419F" w:rsidRDefault="002A6302" w:rsidP="003F214F">
            <w:pPr>
              <w:jc w:val="center"/>
              <w:rPr>
                <w:sz w:val="18"/>
                <w:szCs w:val="18"/>
                <w:lang w:val="uk-UA"/>
              </w:rPr>
            </w:pPr>
            <w:r w:rsidRPr="00D8419F">
              <w:rPr>
                <w:sz w:val="18"/>
                <w:szCs w:val="18"/>
                <w:lang w:val="uk-UA"/>
              </w:rPr>
              <w:t>35</w:t>
            </w:r>
          </w:p>
        </w:tc>
        <w:tc>
          <w:tcPr>
            <w:tcW w:w="1365" w:type="dxa"/>
            <w:gridSpan w:val="4"/>
            <w:tcBorders>
              <w:top w:val="single" w:sz="4" w:space="0" w:color="auto"/>
              <w:left w:val="single" w:sz="4" w:space="0" w:color="auto"/>
              <w:bottom w:val="single" w:sz="4" w:space="0" w:color="auto"/>
              <w:right w:val="single" w:sz="4" w:space="0" w:color="auto"/>
            </w:tcBorders>
          </w:tcPr>
          <w:p w:rsidR="002A6302" w:rsidRPr="00D8419F" w:rsidRDefault="002A6302" w:rsidP="003F214F">
            <w:pPr>
              <w:pStyle w:val="a6"/>
              <w:ind w:left="0"/>
              <w:rPr>
                <w:rFonts w:eastAsia="Calibri"/>
                <w:color w:val="0000FF"/>
                <w:kern w:val="0"/>
                <w:sz w:val="18"/>
                <w:szCs w:val="18"/>
                <w:u w:val="single"/>
                <w:lang w:val="uk-UA" w:eastAsia="en-US"/>
              </w:rPr>
            </w:pPr>
          </w:p>
        </w:tc>
        <w:tc>
          <w:tcPr>
            <w:tcW w:w="1034" w:type="dxa"/>
            <w:gridSpan w:val="3"/>
            <w:tcBorders>
              <w:top w:val="single" w:sz="4" w:space="0" w:color="auto"/>
              <w:left w:val="single" w:sz="4" w:space="0" w:color="auto"/>
              <w:bottom w:val="single" w:sz="4" w:space="0" w:color="auto"/>
              <w:right w:val="single" w:sz="4" w:space="0" w:color="auto"/>
            </w:tcBorders>
          </w:tcPr>
          <w:p w:rsidR="002A6302" w:rsidRPr="00D8419F" w:rsidRDefault="002A6302" w:rsidP="003F214F">
            <w:pPr>
              <w:pStyle w:val="a6"/>
              <w:ind w:left="0"/>
              <w:rPr>
                <w:rFonts w:eastAsia="Calibri"/>
                <w:kern w:val="0"/>
                <w:sz w:val="18"/>
                <w:szCs w:val="18"/>
                <w:lang w:val="uk-UA" w:eastAsia="en-US"/>
              </w:rPr>
            </w:pPr>
          </w:p>
        </w:tc>
        <w:tc>
          <w:tcPr>
            <w:tcW w:w="870" w:type="dxa"/>
            <w:gridSpan w:val="4"/>
            <w:tcBorders>
              <w:top w:val="single" w:sz="4" w:space="0" w:color="auto"/>
              <w:left w:val="single" w:sz="4" w:space="0" w:color="auto"/>
              <w:bottom w:val="single" w:sz="4" w:space="0" w:color="auto"/>
              <w:right w:val="single" w:sz="4" w:space="0" w:color="auto"/>
            </w:tcBorders>
          </w:tcPr>
          <w:p w:rsidR="002A6302" w:rsidRPr="00D8419F" w:rsidRDefault="002A6302" w:rsidP="003F214F">
            <w:pPr>
              <w:pStyle w:val="a6"/>
              <w:ind w:left="0"/>
              <w:rPr>
                <w:rFonts w:eastAsia="Calibri"/>
                <w:kern w:val="0"/>
                <w:sz w:val="18"/>
                <w:szCs w:val="18"/>
                <w:lang w:val="uk-UA" w:eastAsia="en-US"/>
              </w:rPr>
            </w:pPr>
          </w:p>
        </w:tc>
        <w:tc>
          <w:tcPr>
            <w:tcW w:w="1187" w:type="dxa"/>
            <w:gridSpan w:val="2"/>
            <w:tcBorders>
              <w:top w:val="single" w:sz="4" w:space="0" w:color="auto"/>
              <w:left w:val="single" w:sz="4" w:space="0" w:color="auto"/>
              <w:bottom w:val="single" w:sz="4" w:space="0" w:color="auto"/>
              <w:right w:val="single" w:sz="4" w:space="0" w:color="auto"/>
            </w:tcBorders>
          </w:tcPr>
          <w:p w:rsidR="002A6302" w:rsidRPr="00D8419F" w:rsidRDefault="002A6302" w:rsidP="003F214F">
            <w:pPr>
              <w:pStyle w:val="a6"/>
              <w:ind w:left="0"/>
              <w:rPr>
                <w:rFonts w:eastAsia="Calibri"/>
                <w:kern w:val="0"/>
                <w:sz w:val="18"/>
                <w:szCs w:val="18"/>
                <w:lang w:val="uk-UA" w:eastAsia="en-US"/>
              </w:rPr>
            </w:pPr>
          </w:p>
        </w:tc>
        <w:tc>
          <w:tcPr>
            <w:tcW w:w="4260" w:type="dxa"/>
            <w:tcBorders>
              <w:top w:val="single" w:sz="4" w:space="0" w:color="auto"/>
              <w:left w:val="single" w:sz="4" w:space="0" w:color="auto"/>
              <w:bottom w:val="single" w:sz="4" w:space="0" w:color="auto"/>
              <w:right w:val="single" w:sz="4" w:space="0" w:color="auto"/>
            </w:tcBorders>
          </w:tcPr>
          <w:p w:rsidR="002A6302" w:rsidRPr="00D8419F" w:rsidRDefault="002A6302" w:rsidP="003F214F">
            <w:pPr>
              <w:pStyle w:val="a6"/>
              <w:ind w:left="0"/>
              <w:rPr>
                <w:rFonts w:eastAsia="Calibri"/>
                <w:kern w:val="0"/>
                <w:sz w:val="18"/>
                <w:szCs w:val="18"/>
                <w:lang w:val="uk-UA" w:eastAsia="en-US"/>
              </w:rPr>
            </w:pPr>
          </w:p>
        </w:tc>
      </w:tr>
      <w:tr w:rsidR="002A6302" w:rsidRPr="00D8419F" w:rsidTr="003F214F">
        <w:trPr>
          <w:gridAfter w:val="5"/>
          <w:wAfter w:w="6164" w:type="dxa"/>
          <w:trHeight w:val="17"/>
        </w:trPr>
        <w:tc>
          <w:tcPr>
            <w:tcW w:w="449" w:type="dxa"/>
            <w:tcBorders>
              <w:top w:val="single" w:sz="4" w:space="0" w:color="auto"/>
              <w:left w:val="single" w:sz="4" w:space="0" w:color="auto"/>
              <w:bottom w:val="single" w:sz="4" w:space="0" w:color="auto"/>
              <w:right w:val="single" w:sz="4" w:space="0" w:color="auto"/>
            </w:tcBorders>
          </w:tcPr>
          <w:p w:rsidR="002A6302" w:rsidRPr="00D8419F" w:rsidRDefault="002A6302" w:rsidP="003F214F">
            <w:pPr>
              <w:rPr>
                <w:sz w:val="18"/>
                <w:szCs w:val="18"/>
                <w:lang w:val="uk-UA"/>
              </w:rPr>
            </w:pPr>
          </w:p>
        </w:tc>
        <w:tc>
          <w:tcPr>
            <w:tcW w:w="485" w:type="dxa"/>
            <w:gridSpan w:val="4"/>
            <w:tcBorders>
              <w:top w:val="single" w:sz="4" w:space="0" w:color="auto"/>
              <w:left w:val="single" w:sz="4" w:space="0" w:color="auto"/>
              <w:bottom w:val="single" w:sz="4" w:space="0" w:color="auto"/>
              <w:right w:val="single" w:sz="4" w:space="0" w:color="auto"/>
            </w:tcBorders>
            <w:hideMark/>
          </w:tcPr>
          <w:p w:rsidR="002A6302" w:rsidRPr="00D8419F" w:rsidRDefault="002A6302" w:rsidP="003F214F">
            <w:pPr>
              <w:rPr>
                <w:sz w:val="18"/>
                <w:szCs w:val="18"/>
                <w:lang w:val="uk-UA"/>
              </w:rPr>
            </w:pPr>
            <w:r w:rsidRPr="00D8419F">
              <w:rPr>
                <w:sz w:val="18"/>
                <w:szCs w:val="18"/>
                <w:lang w:val="uk-UA"/>
              </w:rPr>
              <w:t>2.5</w:t>
            </w:r>
          </w:p>
        </w:tc>
        <w:tc>
          <w:tcPr>
            <w:tcW w:w="4756" w:type="dxa"/>
            <w:gridSpan w:val="3"/>
            <w:tcBorders>
              <w:top w:val="single" w:sz="4" w:space="0" w:color="auto"/>
              <w:left w:val="single" w:sz="4" w:space="0" w:color="auto"/>
              <w:bottom w:val="single" w:sz="4" w:space="0" w:color="auto"/>
              <w:right w:val="single" w:sz="4" w:space="0" w:color="auto"/>
            </w:tcBorders>
            <w:hideMark/>
          </w:tcPr>
          <w:p w:rsidR="002A6302" w:rsidRPr="00D8419F" w:rsidRDefault="002A6302" w:rsidP="003F214F">
            <w:pPr>
              <w:jc w:val="both"/>
              <w:rPr>
                <w:sz w:val="18"/>
                <w:szCs w:val="18"/>
                <w:lang w:val="uk-UA" w:eastAsia="ru-RU"/>
              </w:rPr>
            </w:pPr>
            <w:r w:rsidRPr="00D8419F">
              <w:rPr>
                <w:sz w:val="18"/>
                <w:szCs w:val="18"/>
                <w:lang w:val="uk-UA" w:eastAsia="ru-RU"/>
              </w:rPr>
              <w:t xml:space="preserve"> Сприяти участі вихованців позашкільних навчальних закладів у Всеукраїнських, міжнародних проектах, інтерактивних конкурсах учнівської творчості, турнірах, фестивалях, виставках тощо.</w:t>
            </w:r>
          </w:p>
        </w:tc>
        <w:tc>
          <w:tcPr>
            <w:tcW w:w="1180" w:type="dxa"/>
            <w:gridSpan w:val="3"/>
            <w:tcBorders>
              <w:top w:val="single" w:sz="4" w:space="0" w:color="auto"/>
              <w:left w:val="single" w:sz="4" w:space="0" w:color="auto"/>
              <w:bottom w:val="single" w:sz="4" w:space="0" w:color="auto"/>
              <w:right w:val="single" w:sz="4" w:space="0" w:color="auto"/>
            </w:tcBorders>
            <w:hideMark/>
          </w:tcPr>
          <w:p w:rsidR="002A6302" w:rsidRPr="00D8419F" w:rsidRDefault="002A6302" w:rsidP="003F214F">
            <w:pPr>
              <w:jc w:val="center"/>
              <w:rPr>
                <w:sz w:val="18"/>
                <w:szCs w:val="18"/>
                <w:lang w:val="uk-UA"/>
              </w:rPr>
            </w:pPr>
            <w:r>
              <w:rPr>
                <w:sz w:val="18"/>
                <w:szCs w:val="18"/>
                <w:lang w:val="uk-UA"/>
              </w:rPr>
              <w:t>22</w:t>
            </w:r>
          </w:p>
        </w:tc>
        <w:tc>
          <w:tcPr>
            <w:tcW w:w="1365" w:type="dxa"/>
            <w:gridSpan w:val="4"/>
            <w:tcBorders>
              <w:top w:val="single" w:sz="4" w:space="0" w:color="auto"/>
              <w:left w:val="single" w:sz="4" w:space="0" w:color="auto"/>
              <w:bottom w:val="single" w:sz="4" w:space="0" w:color="auto"/>
              <w:right w:val="single" w:sz="4" w:space="0" w:color="auto"/>
            </w:tcBorders>
          </w:tcPr>
          <w:p w:rsidR="002A6302" w:rsidRPr="00D8419F" w:rsidRDefault="002A6302" w:rsidP="003F214F">
            <w:pPr>
              <w:pStyle w:val="a6"/>
              <w:ind w:left="0"/>
              <w:rPr>
                <w:rFonts w:eastAsia="Calibri"/>
                <w:color w:val="0000FF"/>
                <w:kern w:val="0"/>
                <w:sz w:val="18"/>
                <w:szCs w:val="18"/>
                <w:u w:val="single"/>
                <w:lang w:val="uk-UA" w:eastAsia="en-US"/>
              </w:rPr>
            </w:pPr>
          </w:p>
        </w:tc>
        <w:tc>
          <w:tcPr>
            <w:tcW w:w="1034" w:type="dxa"/>
            <w:gridSpan w:val="3"/>
            <w:tcBorders>
              <w:top w:val="single" w:sz="4" w:space="0" w:color="auto"/>
              <w:left w:val="single" w:sz="4" w:space="0" w:color="auto"/>
              <w:bottom w:val="single" w:sz="4" w:space="0" w:color="auto"/>
              <w:right w:val="single" w:sz="4" w:space="0" w:color="auto"/>
            </w:tcBorders>
          </w:tcPr>
          <w:p w:rsidR="002A6302" w:rsidRPr="00D8419F" w:rsidRDefault="002A6302" w:rsidP="003F214F">
            <w:pPr>
              <w:pStyle w:val="a6"/>
              <w:ind w:left="0"/>
              <w:rPr>
                <w:rFonts w:eastAsia="Calibri"/>
                <w:kern w:val="0"/>
                <w:sz w:val="18"/>
                <w:szCs w:val="18"/>
                <w:lang w:val="uk-UA" w:eastAsia="en-US"/>
              </w:rPr>
            </w:pPr>
          </w:p>
        </w:tc>
        <w:tc>
          <w:tcPr>
            <w:tcW w:w="870" w:type="dxa"/>
            <w:gridSpan w:val="4"/>
            <w:tcBorders>
              <w:top w:val="single" w:sz="4" w:space="0" w:color="auto"/>
              <w:left w:val="single" w:sz="4" w:space="0" w:color="auto"/>
              <w:bottom w:val="single" w:sz="4" w:space="0" w:color="auto"/>
              <w:right w:val="single" w:sz="4" w:space="0" w:color="auto"/>
            </w:tcBorders>
          </w:tcPr>
          <w:p w:rsidR="002A6302" w:rsidRPr="00D8419F" w:rsidRDefault="002A6302" w:rsidP="003F214F">
            <w:pPr>
              <w:pStyle w:val="a6"/>
              <w:ind w:left="0"/>
              <w:rPr>
                <w:rFonts w:eastAsia="Calibri"/>
                <w:kern w:val="0"/>
                <w:sz w:val="18"/>
                <w:szCs w:val="18"/>
                <w:lang w:val="uk-UA" w:eastAsia="en-US"/>
              </w:rPr>
            </w:pPr>
          </w:p>
        </w:tc>
        <w:tc>
          <w:tcPr>
            <w:tcW w:w="1187" w:type="dxa"/>
            <w:gridSpan w:val="2"/>
            <w:tcBorders>
              <w:top w:val="single" w:sz="4" w:space="0" w:color="auto"/>
              <w:left w:val="single" w:sz="4" w:space="0" w:color="auto"/>
              <w:bottom w:val="single" w:sz="4" w:space="0" w:color="auto"/>
              <w:right w:val="single" w:sz="4" w:space="0" w:color="auto"/>
            </w:tcBorders>
          </w:tcPr>
          <w:p w:rsidR="002A6302" w:rsidRPr="00D8419F" w:rsidRDefault="002A6302" w:rsidP="003F214F">
            <w:pPr>
              <w:pStyle w:val="a6"/>
              <w:ind w:left="0"/>
              <w:rPr>
                <w:rFonts w:eastAsia="Calibri"/>
                <w:kern w:val="0"/>
                <w:sz w:val="18"/>
                <w:szCs w:val="18"/>
                <w:lang w:val="uk-UA" w:eastAsia="en-US"/>
              </w:rPr>
            </w:pPr>
          </w:p>
        </w:tc>
        <w:tc>
          <w:tcPr>
            <w:tcW w:w="4260" w:type="dxa"/>
            <w:tcBorders>
              <w:top w:val="single" w:sz="4" w:space="0" w:color="auto"/>
              <w:left w:val="single" w:sz="4" w:space="0" w:color="auto"/>
              <w:bottom w:val="single" w:sz="4" w:space="0" w:color="auto"/>
              <w:right w:val="single" w:sz="4" w:space="0" w:color="auto"/>
            </w:tcBorders>
          </w:tcPr>
          <w:p w:rsidR="002A6302" w:rsidRPr="00D8419F" w:rsidRDefault="002A6302" w:rsidP="003F214F">
            <w:pPr>
              <w:pStyle w:val="a6"/>
              <w:ind w:left="0"/>
              <w:rPr>
                <w:rFonts w:eastAsia="Calibri"/>
                <w:kern w:val="0"/>
                <w:sz w:val="18"/>
                <w:szCs w:val="18"/>
                <w:lang w:val="uk-UA" w:eastAsia="en-US"/>
              </w:rPr>
            </w:pPr>
          </w:p>
        </w:tc>
      </w:tr>
      <w:tr w:rsidR="007B0FEB" w:rsidRPr="00D8419F" w:rsidTr="003F214F">
        <w:trPr>
          <w:gridAfter w:val="5"/>
          <w:wAfter w:w="6164" w:type="dxa"/>
          <w:trHeight w:val="591"/>
        </w:trPr>
        <w:tc>
          <w:tcPr>
            <w:tcW w:w="449" w:type="dxa"/>
            <w:tcBorders>
              <w:top w:val="single" w:sz="4" w:space="0" w:color="auto"/>
              <w:left w:val="single" w:sz="4" w:space="0" w:color="auto"/>
              <w:bottom w:val="single" w:sz="4" w:space="0" w:color="auto"/>
              <w:right w:val="single" w:sz="4" w:space="0" w:color="auto"/>
            </w:tcBorders>
          </w:tcPr>
          <w:p w:rsidR="007B0FEB" w:rsidRPr="00D8419F" w:rsidRDefault="007B0FEB" w:rsidP="003F214F">
            <w:pPr>
              <w:rPr>
                <w:sz w:val="18"/>
                <w:szCs w:val="18"/>
                <w:lang w:val="uk-UA"/>
              </w:rPr>
            </w:pPr>
          </w:p>
        </w:tc>
        <w:tc>
          <w:tcPr>
            <w:tcW w:w="485" w:type="dxa"/>
            <w:gridSpan w:val="4"/>
            <w:tcBorders>
              <w:top w:val="single" w:sz="4" w:space="0" w:color="auto"/>
              <w:left w:val="single" w:sz="4" w:space="0" w:color="auto"/>
              <w:bottom w:val="single" w:sz="4" w:space="0" w:color="auto"/>
              <w:right w:val="single" w:sz="4" w:space="0" w:color="auto"/>
            </w:tcBorders>
            <w:hideMark/>
          </w:tcPr>
          <w:p w:rsidR="007B0FEB" w:rsidRPr="00D8419F" w:rsidRDefault="007B0FEB" w:rsidP="003F214F">
            <w:pPr>
              <w:rPr>
                <w:sz w:val="18"/>
                <w:szCs w:val="18"/>
                <w:lang w:val="uk-UA"/>
              </w:rPr>
            </w:pPr>
            <w:r w:rsidRPr="00D8419F">
              <w:rPr>
                <w:sz w:val="18"/>
                <w:szCs w:val="18"/>
                <w:lang w:val="uk-UA"/>
              </w:rPr>
              <w:t>3.1</w:t>
            </w:r>
          </w:p>
        </w:tc>
        <w:tc>
          <w:tcPr>
            <w:tcW w:w="4756" w:type="dxa"/>
            <w:gridSpan w:val="3"/>
            <w:tcBorders>
              <w:top w:val="single" w:sz="4" w:space="0" w:color="auto"/>
              <w:left w:val="single" w:sz="4" w:space="0" w:color="auto"/>
              <w:bottom w:val="single" w:sz="4" w:space="0" w:color="auto"/>
              <w:right w:val="single" w:sz="4" w:space="0" w:color="auto"/>
            </w:tcBorders>
            <w:hideMark/>
          </w:tcPr>
          <w:p w:rsidR="007B0FEB" w:rsidRPr="00D8419F" w:rsidRDefault="007B0FEB" w:rsidP="003F214F">
            <w:pPr>
              <w:jc w:val="both"/>
              <w:rPr>
                <w:sz w:val="18"/>
                <w:szCs w:val="18"/>
                <w:lang w:val="uk-UA" w:eastAsia="ru-RU"/>
              </w:rPr>
            </w:pPr>
            <w:r w:rsidRPr="00D8419F">
              <w:rPr>
                <w:sz w:val="18"/>
                <w:szCs w:val="18"/>
                <w:lang w:val="uk-UA"/>
              </w:rPr>
              <w:t>Реконструкція та капітальні ремонти дахів, приміщень, фасадів, заміна віконних та дверних блоків закладів позашкільної освіти    (ХШ "Зоринка"  –</w:t>
            </w:r>
            <w:r w:rsidRPr="00D8419F">
              <w:rPr>
                <w:sz w:val="18"/>
                <w:szCs w:val="18"/>
                <w:lang w:val="uk-UA" w:eastAsia="ru-RU"/>
              </w:rPr>
              <w:t xml:space="preserve">  45 тис)</w:t>
            </w:r>
          </w:p>
        </w:tc>
        <w:tc>
          <w:tcPr>
            <w:tcW w:w="1180" w:type="dxa"/>
            <w:gridSpan w:val="3"/>
            <w:tcBorders>
              <w:top w:val="single" w:sz="4" w:space="0" w:color="auto"/>
              <w:left w:val="single" w:sz="4" w:space="0" w:color="auto"/>
              <w:bottom w:val="single" w:sz="4" w:space="0" w:color="auto"/>
              <w:right w:val="single" w:sz="4" w:space="0" w:color="auto"/>
            </w:tcBorders>
            <w:hideMark/>
          </w:tcPr>
          <w:p w:rsidR="007B0FEB" w:rsidRPr="00D8419F" w:rsidRDefault="007B0FEB" w:rsidP="003F214F">
            <w:pPr>
              <w:jc w:val="center"/>
              <w:rPr>
                <w:sz w:val="18"/>
                <w:szCs w:val="18"/>
                <w:lang w:val="uk-UA"/>
              </w:rPr>
            </w:pPr>
            <w:r w:rsidRPr="00D8419F">
              <w:rPr>
                <w:sz w:val="18"/>
                <w:szCs w:val="18"/>
              </w:rPr>
              <w:t>800</w:t>
            </w:r>
            <w:r w:rsidRPr="00D8419F">
              <w:rPr>
                <w:sz w:val="18"/>
                <w:szCs w:val="18"/>
                <w:lang w:val="uk-UA"/>
              </w:rPr>
              <w:t>,0</w:t>
            </w:r>
          </w:p>
        </w:tc>
        <w:tc>
          <w:tcPr>
            <w:tcW w:w="1365" w:type="dxa"/>
            <w:gridSpan w:val="4"/>
            <w:tcBorders>
              <w:top w:val="single" w:sz="4" w:space="0" w:color="auto"/>
              <w:left w:val="single" w:sz="4" w:space="0" w:color="auto"/>
              <w:bottom w:val="single" w:sz="4" w:space="0" w:color="auto"/>
              <w:right w:val="single" w:sz="4" w:space="0" w:color="auto"/>
            </w:tcBorders>
            <w:hideMark/>
          </w:tcPr>
          <w:p w:rsidR="007B0FEB" w:rsidRPr="00D8419F" w:rsidRDefault="007B0FEB" w:rsidP="003F214F">
            <w:pPr>
              <w:pStyle w:val="a6"/>
              <w:ind w:left="0"/>
              <w:jc w:val="center"/>
              <w:rPr>
                <w:rFonts w:eastAsia="Calibri"/>
                <w:kern w:val="0"/>
                <w:sz w:val="18"/>
                <w:szCs w:val="18"/>
                <w:lang w:val="uk-UA" w:eastAsia="en-US"/>
              </w:rPr>
            </w:pPr>
            <w:r w:rsidRPr="00D8419F">
              <w:rPr>
                <w:rFonts w:eastAsia="Calibri"/>
                <w:kern w:val="0"/>
                <w:sz w:val="18"/>
                <w:szCs w:val="18"/>
                <w:lang w:val="uk-UA" w:eastAsia="en-US"/>
              </w:rPr>
              <w:t>45</w:t>
            </w:r>
          </w:p>
        </w:tc>
        <w:tc>
          <w:tcPr>
            <w:tcW w:w="1034" w:type="dxa"/>
            <w:gridSpan w:val="3"/>
            <w:tcBorders>
              <w:top w:val="single" w:sz="4" w:space="0" w:color="auto"/>
              <w:left w:val="single" w:sz="4" w:space="0" w:color="auto"/>
              <w:bottom w:val="single" w:sz="4" w:space="0" w:color="auto"/>
              <w:right w:val="single" w:sz="4" w:space="0" w:color="auto"/>
            </w:tcBorders>
            <w:hideMark/>
          </w:tcPr>
          <w:p w:rsidR="007B0FEB" w:rsidRPr="00D8419F" w:rsidRDefault="007B0FEB" w:rsidP="003F214F">
            <w:pPr>
              <w:jc w:val="center"/>
              <w:rPr>
                <w:sz w:val="18"/>
                <w:szCs w:val="18"/>
                <w:lang w:val="uk-UA"/>
              </w:rPr>
            </w:pPr>
            <w:r>
              <w:rPr>
                <w:sz w:val="18"/>
                <w:szCs w:val="18"/>
                <w:lang w:val="uk-UA"/>
              </w:rPr>
              <w:t>49,6</w:t>
            </w:r>
          </w:p>
        </w:tc>
        <w:tc>
          <w:tcPr>
            <w:tcW w:w="870" w:type="dxa"/>
            <w:gridSpan w:val="4"/>
            <w:tcBorders>
              <w:top w:val="single" w:sz="4" w:space="0" w:color="auto"/>
              <w:left w:val="single" w:sz="4" w:space="0" w:color="auto"/>
              <w:bottom w:val="single" w:sz="4" w:space="0" w:color="auto"/>
              <w:right w:val="single" w:sz="4" w:space="0" w:color="auto"/>
            </w:tcBorders>
          </w:tcPr>
          <w:p w:rsidR="007B0FEB" w:rsidRPr="00D8419F" w:rsidRDefault="007B0FEB" w:rsidP="003F214F">
            <w:pPr>
              <w:pStyle w:val="a6"/>
              <w:ind w:left="0"/>
              <w:rPr>
                <w:rFonts w:eastAsia="Calibri"/>
                <w:kern w:val="0"/>
                <w:sz w:val="18"/>
                <w:szCs w:val="18"/>
                <w:lang w:val="uk-UA" w:eastAsia="en-US"/>
              </w:rPr>
            </w:pPr>
          </w:p>
        </w:tc>
        <w:tc>
          <w:tcPr>
            <w:tcW w:w="1187" w:type="dxa"/>
            <w:gridSpan w:val="2"/>
            <w:tcBorders>
              <w:top w:val="single" w:sz="4" w:space="0" w:color="auto"/>
              <w:left w:val="single" w:sz="4" w:space="0" w:color="auto"/>
              <w:bottom w:val="single" w:sz="4" w:space="0" w:color="auto"/>
              <w:right w:val="single" w:sz="4" w:space="0" w:color="auto"/>
            </w:tcBorders>
          </w:tcPr>
          <w:p w:rsidR="007B0FEB" w:rsidRPr="00D8419F" w:rsidRDefault="007B0FEB" w:rsidP="003F214F">
            <w:pPr>
              <w:pStyle w:val="a6"/>
              <w:ind w:left="0"/>
              <w:rPr>
                <w:rFonts w:eastAsia="Calibri"/>
                <w:kern w:val="0"/>
                <w:sz w:val="18"/>
                <w:szCs w:val="18"/>
                <w:lang w:val="uk-UA" w:eastAsia="en-US"/>
              </w:rPr>
            </w:pPr>
            <w:r>
              <w:rPr>
                <w:rFonts w:eastAsia="Calibri"/>
                <w:kern w:val="0"/>
                <w:sz w:val="18"/>
                <w:szCs w:val="18"/>
                <w:lang w:val="uk-UA" w:eastAsia="en-US"/>
              </w:rPr>
              <w:t>49,6</w:t>
            </w:r>
          </w:p>
        </w:tc>
        <w:tc>
          <w:tcPr>
            <w:tcW w:w="4260" w:type="dxa"/>
            <w:tcBorders>
              <w:top w:val="single" w:sz="4" w:space="0" w:color="auto"/>
              <w:left w:val="single" w:sz="4" w:space="0" w:color="auto"/>
              <w:bottom w:val="single" w:sz="4" w:space="0" w:color="auto"/>
              <w:right w:val="single" w:sz="4" w:space="0" w:color="auto"/>
            </w:tcBorders>
            <w:shd w:val="clear" w:color="auto" w:fill="auto"/>
          </w:tcPr>
          <w:p w:rsidR="007B0FEB" w:rsidRPr="00724C94" w:rsidRDefault="007B0FEB" w:rsidP="003F214F">
            <w:pPr>
              <w:rPr>
                <w:lang w:val="uk-UA"/>
              </w:rPr>
            </w:pPr>
            <w:r>
              <w:rPr>
                <w:sz w:val="16"/>
                <w:szCs w:val="16"/>
                <w:lang w:val="uk-UA"/>
              </w:rPr>
              <w:t>Проведено ремонт приміщення ХШ «</w:t>
            </w:r>
            <w:r w:rsidRPr="00D01C70">
              <w:rPr>
                <w:sz w:val="16"/>
                <w:szCs w:val="16"/>
                <w:lang w:val="uk-UA"/>
              </w:rPr>
              <w:t>Зоринка</w:t>
            </w:r>
            <w:r>
              <w:rPr>
                <w:sz w:val="16"/>
                <w:szCs w:val="16"/>
                <w:lang w:val="uk-UA"/>
              </w:rPr>
              <w:t>», оплачено експертиза ПКД капітального ремонту асфальтного покриття Станції юних техніків.</w:t>
            </w:r>
          </w:p>
        </w:tc>
      </w:tr>
      <w:tr w:rsidR="007B0FEB" w:rsidRPr="00D8419F" w:rsidTr="003F214F">
        <w:trPr>
          <w:gridAfter w:val="5"/>
          <w:wAfter w:w="6164" w:type="dxa"/>
          <w:trHeight w:val="17"/>
        </w:trPr>
        <w:tc>
          <w:tcPr>
            <w:tcW w:w="449" w:type="dxa"/>
            <w:tcBorders>
              <w:top w:val="single" w:sz="4" w:space="0" w:color="auto"/>
              <w:left w:val="single" w:sz="4" w:space="0" w:color="auto"/>
              <w:bottom w:val="single" w:sz="4" w:space="0" w:color="auto"/>
              <w:right w:val="single" w:sz="4" w:space="0" w:color="auto"/>
            </w:tcBorders>
          </w:tcPr>
          <w:p w:rsidR="007B0FEB" w:rsidRPr="00D8419F" w:rsidRDefault="007B0FEB" w:rsidP="003F214F">
            <w:pPr>
              <w:rPr>
                <w:sz w:val="18"/>
                <w:szCs w:val="18"/>
                <w:lang w:val="uk-UA"/>
              </w:rPr>
            </w:pPr>
          </w:p>
        </w:tc>
        <w:tc>
          <w:tcPr>
            <w:tcW w:w="485" w:type="dxa"/>
            <w:gridSpan w:val="4"/>
            <w:tcBorders>
              <w:top w:val="single" w:sz="4" w:space="0" w:color="auto"/>
              <w:left w:val="single" w:sz="4" w:space="0" w:color="auto"/>
              <w:bottom w:val="single" w:sz="4" w:space="0" w:color="auto"/>
              <w:right w:val="single" w:sz="4" w:space="0" w:color="auto"/>
            </w:tcBorders>
            <w:hideMark/>
          </w:tcPr>
          <w:p w:rsidR="007B0FEB" w:rsidRPr="00D8419F" w:rsidRDefault="007B0FEB" w:rsidP="003F214F">
            <w:pPr>
              <w:rPr>
                <w:sz w:val="18"/>
                <w:szCs w:val="18"/>
                <w:lang w:val="uk-UA"/>
              </w:rPr>
            </w:pPr>
            <w:r w:rsidRPr="00D8419F">
              <w:rPr>
                <w:sz w:val="18"/>
                <w:szCs w:val="18"/>
                <w:lang w:val="uk-UA"/>
              </w:rPr>
              <w:t>3.2</w:t>
            </w:r>
          </w:p>
        </w:tc>
        <w:tc>
          <w:tcPr>
            <w:tcW w:w="4756" w:type="dxa"/>
            <w:gridSpan w:val="3"/>
            <w:tcBorders>
              <w:top w:val="single" w:sz="4" w:space="0" w:color="auto"/>
              <w:left w:val="single" w:sz="4" w:space="0" w:color="auto"/>
              <w:bottom w:val="single" w:sz="4" w:space="0" w:color="auto"/>
              <w:right w:val="single" w:sz="4" w:space="0" w:color="auto"/>
            </w:tcBorders>
            <w:hideMark/>
          </w:tcPr>
          <w:p w:rsidR="007B0FEB" w:rsidRPr="00D8419F" w:rsidRDefault="007B0FEB" w:rsidP="003F214F">
            <w:pPr>
              <w:jc w:val="both"/>
              <w:rPr>
                <w:sz w:val="18"/>
                <w:szCs w:val="18"/>
                <w:lang w:val="uk-UA"/>
              </w:rPr>
            </w:pPr>
            <w:r w:rsidRPr="00D8419F">
              <w:rPr>
                <w:sz w:val="18"/>
                <w:szCs w:val="18"/>
              </w:rPr>
              <w:t>Придбання необхідного технологічного обладнання, іншого  устаткування</w:t>
            </w:r>
            <w:r w:rsidRPr="00D8419F">
              <w:rPr>
                <w:sz w:val="18"/>
                <w:szCs w:val="18"/>
                <w:lang w:val="uk-UA"/>
              </w:rPr>
              <w:t xml:space="preserve">  (ХШ "Зоринка"  </w:t>
            </w:r>
            <w:r w:rsidRPr="00D8419F">
              <w:rPr>
                <w:sz w:val="18"/>
                <w:szCs w:val="18"/>
              </w:rPr>
              <w:t>–</w:t>
            </w:r>
            <w:r w:rsidRPr="00D8419F">
              <w:rPr>
                <w:sz w:val="18"/>
                <w:szCs w:val="18"/>
                <w:lang w:val="uk-UA" w:eastAsia="ru-RU"/>
              </w:rPr>
              <w:t xml:space="preserve">  19 тис)</w:t>
            </w:r>
          </w:p>
        </w:tc>
        <w:tc>
          <w:tcPr>
            <w:tcW w:w="1180" w:type="dxa"/>
            <w:gridSpan w:val="3"/>
            <w:tcBorders>
              <w:top w:val="single" w:sz="4" w:space="0" w:color="auto"/>
              <w:left w:val="single" w:sz="4" w:space="0" w:color="auto"/>
              <w:bottom w:val="single" w:sz="4" w:space="0" w:color="auto"/>
              <w:right w:val="single" w:sz="4" w:space="0" w:color="auto"/>
            </w:tcBorders>
            <w:hideMark/>
          </w:tcPr>
          <w:p w:rsidR="007B0FEB" w:rsidRPr="00D8419F" w:rsidRDefault="007B0FEB" w:rsidP="003F214F">
            <w:pPr>
              <w:jc w:val="center"/>
              <w:rPr>
                <w:sz w:val="18"/>
                <w:szCs w:val="18"/>
                <w:lang w:val="uk-UA"/>
              </w:rPr>
            </w:pPr>
            <w:r w:rsidRPr="00D8419F">
              <w:rPr>
                <w:sz w:val="18"/>
                <w:szCs w:val="18"/>
              </w:rPr>
              <w:t>200</w:t>
            </w:r>
            <w:r w:rsidRPr="00D8419F">
              <w:rPr>
                <w:sz w:val="18"/>
                <w:szCs w:val="18"/>
                <w:lang w:val="uk-UA"/>
              </w:rPr>
              <w:t>,0</w:t>
            </w:r>
          </w:p>
        </w:tc>
        <w:tc>
          <w:tcPr>
            <w:tcW w:w="1365" w:type="dxa"/>
            <w:gridSpan w:val="4"/>
            <w:tcBorders>
              <w:top w:val="single" w:sz="4" w:space="0" w:color="auto"/>
              <w:left w:val="single" w:sz="4" w:space="0" w:color="auto"/>
              <w:bottom w:val="single" w:sz="4" w:space="0" w:color="auto"/>
              <w:right w:val="single" w:sz="4" w:space="0" w:color="auto"/>
            </w:tcBorders>
            <w:hideMark/>
          </w:tcPr>
          <w:p w:rsidR="007B0FEB" w:rsidRPr="00D8419F" w:rsidRDefault="007B0FEB" w:rsidP="003F214F">
            <w:pPr>
              <w:jc w:val="center"/>
              <w:rPr>
                <w:sz w:val="18"/>
                <w:szCs w:val="18"/>
              </w:rPr>
            </w:pPr>
            <w:r w:rsidRPr="00D8419F">
              <w:rPr>
                <w:sz w:val="18"/>
                <w:szCs w:val="18"/>
              </w:rPr>
              <w:t>19</w:t>
            </w:r>
          </w:p>
        </w:tc>
        <w:tc>
          <w:tcPr>
            <w:tcW w:w="1034" w:type="dxa"/>
            <w:gridSpan w:val="3"/>
            <w:tcBorders>
              <w:top w:val="single" w:sz="4" w:space="0" w:color="auto"/>
              <w:left w:val="single" w:sz="4" w:space="0" w:color="auto"/>
              <w:bottom w:val="single" w:sz="4" w:space="0" w:color="auto"/>
              <w:right w:val="single" w:sz="4" w:space="0" w:color="auto"/>
            </w:tcBorders>
            <w:hideMark/>
          </w:tcPr>
          <w:p w:rsidR="007B0FEB" w:rsidRPr="00D8419F" w:rsidRDefault="007B0FEB" w:rsidP="003F214F">
            <w:pPr>
              <w:jc w:val="center"/>
              <w:rPr>
                <w:sz w:val="18"/>
                <w:szCs w:val="18"/>
              </w:rPr>
            </w:pPr>
            <w:r w:rsidRPr="00D8419F">
              <w:rPr>
                <w:sz w:val="18"/>
                <w:szCs w:val="18"/>
              </w:rPr>
              <w:t>19</w:t>
            </w:r>
          </w:p>
        </w:tc>
        <w:tc>
          <w:tcPr>
            <w:tcW w:w="870" w:type="dxa"/>
            <w:gridSpan w:val="4"/>
            <w:tcBorders>
              <w:top w:val="single" w:sz="4" w:space="0" w:color="auto"/>
              <w:left w:val="single" w:sz="4" w:space="0" w:color="auto"/>
              <w:bottom w:val="single" w:sz="4" w:space="0" w:color="auto"/>
              <w:right w:val="single" w:sz="4" w:space="0" w:color="auto"/>
            </w:tcBorders>
          </w:tcPr>
          <w:p w:rsidR="007B0FEB" w:rsidRPr="00D8419F" w:rsidRDefault="007B0FEB" w:rsidP="003F214F">
            <w:pPr>
              <w:pStyle w:val="a6"/>
              <w:ind w:left="0"/>
              <w:rPr>
                <w:rFonts w:eastAsia="Calibri"/>
                <w:kern w:val="0"/>
                <w:sz w:val="18"/>
                <w:szCs w:val="18"/>
                <w:lang w:val="uk-UA" w:eastAsia="en-US"/>
              </w:rPr>
            </w:pPr>
          </w:p>
        </w:tc>
        <w:tc>
          <w:tcPr>
            <w:tcW w:w="1187" w:type="dxa"/>
            <w:gridSpan w:val="2"/>
            <w:tcBorders>
              <w:top w:val="single" w:sz="4" w:space="0" w:color="auto"/>
              <w:left w:val="single" w:sz="4" w:space="0" w:color="auto"/>
              <w:bottom w:val="single" w:sz="4" w:space="0" w:color="auto"/>
              <w:right w:val="single" w:sz="4" w:space="0" w:color="auto"/>
            </w:tcBorders>
          </w:tcPr>
          <w:p w:rsidR="007B0FEB" w:rsidRPr="00D8419F" w:rsidRDefault="007B0FEB" w:rsidP="003F214F">
            <w:pPr>
              <w:pStyle w:val="a6"/>
              <w:ind w:left="0"/>
              <w:rPr>
                <w:rFonts w:eastAsia="Calibri"/>
                <w:kern w:val="0"/>
                <w:sz w:val="18"/>
                <w:szCs w:val="18"/>
                <w:lang w:val="uk-UA" w:eastAsia="en-US"/>
              </w:rPr>
            </w:pPr>
            <w:r w:rsidRPr="00D8419F">
              <w:rPr>
                <w:rFonts w:eastAsia="Calibri"/>
                <w:kern w:val="0"/>
                <w:sz w:val="18"/>
                <w:szCs w:val="18"/>
                <w:lang w:val="uk-UA" w:eastAsia="en-US"/>
              </w:rPr>
              <w:t>19,0</w:t>
            </w:r>
          </w:p>
        </w:tc>
        <w:tc>
          <w:tcPr>
            <w:tcW w:w="4260" w:type="dxa"/>
            <w:tcBorders>
              <w:top w:val="single" w:sz="4" w:space="0" w:color="auto"/>
              <w:left w:val="single" w:sz="4" w:space="0" w:color="auto"/>
              <w:bottom w:val="single" w:sz="4" w:space="0" w:color="auto"/>
              <w:right w:val="single" w:sz="4" w:space="0" w:color="auto"/>
            </w:tcBorders>
          </w:tcPr>
          <w:p w:rsidR="007B0FEB" w:rsidRPr="00724C94" w:rsidRDefault="007B0FEB" w:rsidP="003F214F">
            <w:pPr>
              <w:rPr>
                <w:lang w:val="uk-UA"/>
              </w:rPr>
            </w:pPr>
            <w:r>
              <w:rPr>
                <w:sz w:val="16"/>
                <w:szCs w:val="16"/>
                <w:lang w:val="uk-UA"/>
              </w:rPr>
              <w:t xml:space="preserve">Придбано обладнання для </w:t>
            </w:r>
            <w:r w:rsidRPr="00D01C70">
              <w:rPr>
                <w:sz w:val="16"/>
                <w:szCs w:val="16"/>
                <w:lang w:val="uk-UA"/>
              </w:rPr>
              <w:t>ХШ "Зоринка</w:t>
            </w:r>
          </w:p>
        </w:tc>
      </w:tr>
      <w:tr w:rsidR="007B0FEB" w:rsidRPr="00D8419F" w:rsidTr="003F214F">
        <w:trPr>
          <w:gridAfter w:val="5"/>
          <w:wAfter w:w="6164" w:type="dxa"/>
          <w:trHeight w:val="17"/>
        </w:trPr>
        <w:tc>
          <w:tcPr>
            <w:tcW w:w="449" w:type="dxa"/>
            <w:tcBorders>
              <w:top w:val="single" w:sz="4" w:space="0" w:color="auto"/>
              <w:left w:val="single" w:sz="4" w:space="0" w:color="auto"/>
              <w:bottom w:val="single" w:sz="4" w:space="0" w:color="auto"/>
              <w:right w:val="single" w:sz="4" w:space="0" w:color="auto"/>
            </w:tcBorders>
          </w:tcPr>
          <w:p w:rsidR="007B0FEB" w:rsidRPr="00D8419F" w:rsidRDefault="007B0FEB" w:rsidP="003F214F">
            <w:pPr>
              <w:rPr>
                <w:sz w:val="18"/>
                <w:szCs w:val="18"/>
                <w:lang w:val="uk-UA"/>
              </w:rPr>
            </w:pPr>
          </w:p>
        </w:tc>
        <w:tc>
          <w:tcPr>
            <w:tcW w:w="485" w:type="dxa"/>
            <w:gridSpan w:val="4"/>
            <w:tcBorders>
              <w:top w:val="single" w:sz="4" w:space="0" w:color="auto"/>
              <w:left w:val="single" w:sz="4" w:space="0" w:color="auto"/>
              <w:bottom w:val="single" w:sz="4" w:space="0" w:color="auto"/>
              <w:right w:val="single" w:sz="4" w:space="0" w:color="auto"/>
            </w:tcBorders>
            <w:hideMark/>
          </w:tcPr>
          <w:p w:rsidR="007B0FEB" w:rsidRPr="00D8419F" w:rsidRDefault="007B0FEB" w:rsidP="003F214F">
            <w:pPr>
              <w:rPr>
                <w:sz w:val="18"/>
                <w:szCs w:val="18"/>
                <w:lang w:val="uk-UA"/>
              </w:rPr>
            </w:pPr>
            <w:r w:rsidRPr="00D8419F">
              <w:rPr>
                <w:sz w:val="18"/>
                <w:szCs w:val="18"/>
                <w:lang w:val="uk-UA"/>
              </w:rPr>
              <w:t>3.3</w:t>
            </w:r>
          </w:p>
        </w:tc>
        <w:tc>
          <w:tcPr>
            <w:tcW w:w="4756" w:type="dxa"/>
            <w:gridSpan w:val="3"/>
            <w:tcBorders>
              <w:top w:val="single" w:sz="4" w:space="0" w:color="auto"/>
              <w:left w:val="single" w:sz="4" w:space="0" w:color="auto"/>
              <w:bottom w:val="single" w:sz="4" w:space="0" w:color="auto"/>
              <w:right w:val="single" w:sz="4" w:space="0" w:color="auto"/>
            </w:tcBorders>
            <w:hideMark/>
          </w:tcPr>
          <w:p w:rsidR="007B0FEB" w:rsidRPr="00D8419F" w:rsidRDefault="007B0FEB" w:rsidP="003F214F">
            <w:pPr>
              <w:jc w:val="both"/>
              <w:rPr>
                <w:sz w:val="18"/>
                <w:szCs w:val="18"/>
              </w:rPr>
            </w:pPr>
            <w:r w:rsidRPr="00D8419F">
              <w:rPr>
                <w:sz w:val="18"/>
                <w:szCs w:val="18"/>
              </w:rPr>
              <w:t xml:space="preserve"> Капітальні ремонти та модернізація систем комунікацій (Тепло-, водо- та електропостачання)</w:t>
            </w:r>
          </w:p>
        </w:tc>
        <w:tc>
          <w:tcPr>
            <w:tcW w:w="1180" w:type="dxa"/>
            <w:gridSpan w:val="3"/>
            <w:tcBorders>
              <w:top w:val="single" w:sz="4" w:space="0" w:color="auto"/>
              <w:left w:val="single" w:sz="4" w:space="0" w:color="auto"/>
              <w:bottom w:val="single" w:sz="4" w:space="0" w:color="auto"/>
              <w:right w:val="single" w:sz="4" w:space="0" w:color="auto"/>
            </w:tcBorders>
            <w:hideMark/>
          </w:tcPr>
          <w:p w:rsidR="007B0FEB" w:rsidRPr="00D8419F" w:rsidRDefault="007B0FEB" w:rsidP="003F214F">
            <w:pPr>
              <w:jc w:val="center"/>
              <w:rPr>
                <w:sz w:val="18"/>
                <w:szCs w:val="18"/>
                <w:lang w:val="uk-UA"/>
              </w:rPr>
            </w:pPr>
            <w:r w:rsidRPr="00D8419F">
              <w:rPr>
                <w:sz w:val="18"/>
                <w:szCs w:val="18"/>
                <w:lang w:val="uk-UA"/>
              </w:rPr>
              <w:t>200</w:t>
            </w:r>
          </w:p>
        </w:tc>
        <w:tc>
          <w:tcPr>
            <w:tcW w:w="1365" w:type="dxa"/>
            <w:gridSpan w:val="4"/>
            <w:tcBorders>
              <w:top w:val="single" w:sz="4" w:space="0" w:color="auto"/>
              <w:left w:val="single" w:sz="4" w:space="0" w:color="auto"/>
              <w:bottom w:val="single" w:sz="4" w:space="0" w:color="auto"/>
              <w:right w:val="single" w:sz="4" w:space="0" w:color="auto"/>
            </w:tcBorders>
          </w:tcPr>
          <w:p w:rsidR="007B0FEB" w:rsidRPr="00D8419F" w:rsidRDefault="007B0FEB" w:rsidP="003F214F">
            <w:pPr>
              <w:pStyle w:val="a6"/>
              <w:ind w:left="0"/>
              <w:rPr>
                <w:rFonts w:eastAsia="Calibri"/>
                <w:b/>
                <w:color w:val="0000FF"/>
                <w:kern w:val="0"/>
                <w:sz w:val="18"/>
                <w:szCs w:val="18"/>
                <w:u w:val="single"/>
                <w:lang w:val="uk-UA" w:eastAsia="en-US"/>
              </w:rPr>
            </w:pPr>
          </w:p>
        </w:tc>
        <w:tc>
          <w:tcPr>
            <w:tcW w:w="1034" w:type="dxa"/>
            <w:gridSpan w:val="3"/>
            <w:tcBorders>
              <w:top w:val="single" w:sz="4" w:space="0" w:color="auto"/>
              <w:left w:val="single" w:sz="4" w:space="0" w:color="auto"/>
              <w:bottom w:val="single" w:sz="4" w:space="0" w:color="auto"/>
              <w:right w:val="single" w:sz="4" w:space="0" w:color="auto"/>
            </w:tcBorders>
          </w:tcPr>
          <w:p w:rsidR="007B0FEB" w:rsidRPr="00D8419F" w:rsidRDefault="007B0FEB" w:rsidP="003F214F">
            <w:pPr>
              <w:rPr>
                <w:sz w:val="18"/>
                <w:szCs w:val="18"/>
              </w:rPr>
            </w:pPr>
          </w:p>
        </w:tc>
        <w:tc>
          <w:tcPr>
            <w:tcW w:w="870" w:type="dxa"/>
            <w:gridSpan w:val="4"/>
            <w:tcBorders>
              <w:top w:val="single" w:sz="4" w:space="0" w:color="auto"/>
              <w:left w:val="single" w:sz="4" w:space="0" w:color="auto"/>
              <w:bottom w:val="single" w:sz="4" w:space="0" w:color="auto"/>
              <w:right w:val="single" w:sz="4" w:space="0" w:color="auto"/>
            </w:tcBorders>
          </w:tcPr>
          <w:p w:rsidR="007B0FEB" w:rsidRPr="00D8419F" w:rsidRDefault="007B0FEB" w:rsidP="003F214F">
            <w:pPr>
              <w:pStyle w:val="a6"/>
              <w:ind w:left="0"/>
              <w:rPr>
                <w:rFonts w:eastAsia="Calibri"/>
                <w:kern w:val="0"/>
                <w:sz w:val="18"/>
                <w:szCs w:val="18"/>
                <w:lang w:val="uk-UA" w:eastAsia="en-US"/>
              </w:rPr>
            </w:pPr>
          </w:p>
        </w:tc>
        <w:tc>
          <w:tcPr>
            <w:tcW w:w="1187" w:type="dxa"/>
            <w:gridSpan w:val="2"/>
            <w:tcBorders>
              <w:top w:val="single" w:sz="4" w:space="0" w:color="auto"/>
              <w:left w:val="single" w:sz="4" w:space="0" w:color="auto"/>
              <w:bottom w:val="single" w:sz="4" w:space="0" w:color="auto"/>
              <w:right w:val="single" w:sz="4" w:space="0" w:color="auto"/>
            </w:tcBorders>
          </w:tcPr>
          <w:p w:rsidR="007B0FEB" w:rsidRPr="00D8419F" w:rsidRDefault="007B0FEB" w:rsidP="003F214F">
            <w:pPr>
              <w:pStyle w:val="a6"/>
              <w:ind w:left="0"/>
              <w:rPr>
                <w:rFonts w:eastAsia="Calibri"/>
                <w:kern w:val="0"/>
                <w:sz w:val="18"/>
                <w:szCs w:val="18"/>
                <w:lang w:val="uk-UA" w:eastAsia="en-US"/>
              </w:rPr>
            </w:pPr>
          </w:p>
        </w:tc>
        <w:tc>
          <w:tcPr>
            <w:tcW w:w="4260" w:type="dxa"/>
            <w:tcBorders>
              <w:top w:val="single" w:sz="4" w:space="0" w:color="auto"/>
              <w:left w:val="single" w:sz="4" w:space="0" w:color="auto"/>
              <w:bottom w:val="single" w:sz="4" w:space="0" w:color="auto"/>
              <w:right w:val="single" w:sz="4" w:space="0" w:color="auto"/>
            </w:tcBorders>
          </w:tcPr>
          <w:p w:rsidR="007B0FEB" w:rsidRPr="00D8419F" w:rsidRDefault="007B0FEB" w:rsidP="003F214F">
            <w:pPr>
              <w:pStyle w:val="a6"/>
              <w:ind w:left="0"/>
              <w:rPr>
                <w:rFonts w:eastAsia="Calibri"/>
                <w:kern w:val="0"/>
                <w:sz w:val="18"/>
                <w:szCs w:val="18"/>
                <w:lang w:val="uk-UA" w:eastAsia="en-US"/>
              </w:rPr>
            </w:pPr>
          </w:p>
        </w:tc>
      </w:tr>
      <w:tr w:rsidR="007B0FEB" w:rsidRPr="00D8419F" w:rsidTr="003F214F">
        <w:trPr>
          <w:gridAfter w:val="5"/>
          <w:wAfter w:w="6164" w:type="dxa"/>
          <w:trHeight w:val="17"/>
        </w:trPr>
        <w:tc>
          <w:tcPr>
            <w:tcW w:w="449" w:type="dxa"/>
            <w:tcBorders>
              <w:top w:val="single" w:sz="4" w:space="0" w:color="auto"/>
              <w:left w:val="single" w:sz="4" w:space="0" w:color="auto"/>
              <w:bottom w:val="single" w:sz="4" w:space="0" w:color="auto"/>
              <w:right w:val="single" w:sz="4" w:space="0" w:color="auto"/>
            </w:tcBorders>
          </w:tcPr>
          <w:p w:rsidR="007B0FEB" w:rsidRPr="00D8419F" w:rsidRDefault="007B0FEB" w:rsidP="003F214F">
            <w:pPr>
              <w:rPr>
                <w:sz w:val="18"/>
                <w:szCs w:val="18"/>
                <w:lang w:val="uk-UA"/>
              </w:rPr>
            </w:pPr>
          </w:p>
        </w:tc>
        <w:tc>
          <w:tcPr>
            <w:tcW w:w="5241" w:type="dxa"/>
            <w:gridSpan w:val="7"/>
            <w:tcBorders>
              <w:top w:val="single" w:sz="4" w:space="0" w:color="auto"/>
              <w:left w:val="single" w:sz="4" w:space="0" w:color="auto"/>
              <w:bottom w:val="single" w:sz="4" w:space="0" w:color="auto"/>
              <w:right w:val="single" w:sz="4" w:space="0" w:color="auto"/>
            </w:tcBorders>
            <w:hideMark/>
          </w:tcPr>
          <w:p w:rsidR="007B0FEB" w:rsidRPr="00D8419F" w:rsidRDefault="007B0FEB" w:rsidP="003F214F">
            <w:pPr>
              <w:rPr>
                <w:b/>
                <w:sz w:val="18"/>
                <w:szCs w:val="18"/>
                <w:lang w:val="uk-UA"/>
              </w:rPr>
            </w:pPr>
            <w:r w:rsidRPr="00D8419F">
              <w:rPr>
                <w:b/>
                <w:sz w:val="18"/>
                <w:szCs w:val="18"/>
                <w:lang w:val="uk-UA"/>
              </w:rPr>
              <w:t>Всього по програмі:</w:t>
            </w:r>
          </w:p>
        </w:tc>
        <w:tc>
          <w:tcPr>
            <w:tcW w:w="1180" w:type="dxa"/>
            <w:gridSpan w:val="3"/>
            <w:tcBorders>
              <w:top w:val="single" w:sz="4" w:space="0" w:color="auto"/>
              <w:left w:val="single" w:sz="4" w:space="0" w:color="auto"/>
              <w:bottom w:val="single" w:sz="4" w:space="0" w:color="auto"/>
              <w:right w:val="single" w:sz="4" w:space="0" w:color="auto"/>
            </w:tcBorders>
            <w:hideMark/>
          </w:tcPr>
          <w:p w:rsidR="007B0FEB" w:rsidRPr="00D8419F" w:rsidRDefault="007B0FEB" w:rsidP="003F214F">
            <w:pPr>
              <w:rPr>
                <w:b/>
                <w:sz w:val="18"/>
                <w:szCs w:val="18"/>
                <w:lang w:val="uk-UA"/>
              </w:rPr>
            </w:pPr>
            <w:r w:rsidRPr="00D8419F">
              <w:rPr>
                <w:b/>
                <w:sz w:val="18"/>
                <w:szCs w:val="18"/>
                <w:lang w:val="uk-UA"/>
              </w:rPr>
              <w:t>50133,0</w:t>
            </w:r>
          </w:p>
        </w:tc>
        <w:tc>
          <w:tcPr>
            <w:tcW w:w="1365" w:type="dxa"/>
            <w:gridSpan w:val="4"/>
            <w:tcBorders>
              <w:top w:val="single" w:sz="4" w:space="0" w:color="auto"/>
              <w:left w:val="single" w:sz="4" w:space="0" w:color="auto"/>
              <w:bottom w:val="nil"/>
              <w:right w:val="single" w:sz="4" w:space="0" w:color="auto"/>
            </w:tcBorders>
            <w:hideMark/>
          </w:tcPr>
          <w:p w:rsidR="007B0FEB" w:rsidRPr="00D8419F" w:rsidRDefault="007B0FEB" w:rsidP="003F214F">
            <w:pPr>
              <w:pStyle w:val="a6"/>
              <w:ind w:left="0"/>
              <w:jc w:val="center"/>
              <w:rPr>
                <w:rFonts w:eastAsia="Calibri"/>
                <w:b/>
                <w:kern w:val="0"/>
                <w:sz w:val="18"/>
                <w:szCs w:val="18"/>
                <w:lang w:val="uk-UA" w:eastAsia="en-US"/>
              </w:rPr>
            </w:pPr>
            <w:r w:rsidRPr="00D8419F">
              <w:rPr>
                <w:rFonts w:eastAsia="Calibri"/>
                <w:b/>
                <w:kern w:val="0"/>
                <w:sz w:val="18"/>
                <w:szCs w:val="18"/>
                <w:lang w:val="uk-UA" w:eastAsia="en-US"/>
              </w:rPr>
              <w:t>26 821,0</w:t>
            </w:r>
          </w:p>
        </w:tc>
        <w:tc>
          <w:tcPr>
            <w:tcW w:w="1034" w:type="dxa"/>
            <w:gridSpan w:val="3"/>
            <w:tcBorders>
              <w:top w:val="single" w:sz="4" w:space="0" w:color="auto"/>
              <w:left w:val="single" w:sz="4" w:space="0" w:color="auto"/>
              <w:bottom w:val="nil"/>
              <w:right w:val="single" w:sz="4" w:space="0" w:color="auto"/>
            </w:tcBorders>
            <w:hideMark/>
          </w:tcPr>
          <w:p w:rsidR="007B0FEB" w:rsidRPr="00D8419F" w:rsidRDefault="007B0FEB" w:rsidP="003F214F">
            <w:pPr>
              <w:jc w:val="center"/>
              <w:rPr>
                <w:b/>
                <w:sz w:val="18"/>
                <w:szCs w:val="18"/>
                <w:lang w:val="uk-UA"/>
              </w:rPr>
            </w:pPr>
            <w:r>
              <w:rPr>
                <w:b/>
                <w:sz w:val="18"/>
                <w:szCs w:val="18"/>
                <w:lang w:val="uk-UA"/>
              </w:rPr>
              <w:t>35495,4</w:t>
            </w:r>
          </w:p>
        </w:tc>
        <w:tc>
          <w:tcPr>
            <w:tcW w:w="870" w:type="dxa"/>
            <w:gridSpan w:val="4"/>
            <w:tcBorders>
              <w:top w:val="single" w:sz="4" w:space="0" w:color="auto"/>
              <w:left w:val="single" w:sz="4" w:space="0" w:color="auto"/>
              <w:bottom w:val="single" w:sz="4" w:space="0" w:color="auto"/>
              <w:right w:val="single" w:sz="4" w:space="0" w:color="auto"/>
            </w:tcBorders>
          </w:tcPr>
          <w:p w:rsidR="007B0FEB" w:rsidRPr="00D8419F" w:rsidRDefault="007B0FEB" w:rsidP="003F214F">
            <w:pPr>
              <w:rPr>
                <w:sz w:val="18"/>
                <w:szCs w:val="18"/>
                <w:lang w:val="uk-UA"/>
              </w:rPr>
            </w:pPr>
          </w:p>
        </w:tc>
        <w:tc>
          <w:tcPr>
            <w:tcW w:w="1187" w:type="dxa"/>
            <w:gridSpan w:val="2"/>
            <w:tcBorders>
              <w:top w:val="single" w:sz="4" w:space="0" w:color="auto"/>
              <w:left w:val="single" w:sz="4" w:space="0" w:color="auto"/>
              <w:bottom w:val="single" w:sz="4" w:space="0" w:color="auto"/>
              <w:right w:val="single" w:sz="4" w:space="0" w:color="auto"/>
            </w:tcBorders>
            <w:hideMark/>
          </w:tcPr>
          <w:p w:rsidR="007B0FEB" w:rsidRPr="00D8419F" w:rsidRDefault="007B0FEB" w:rsidP="003F214F">
            <w:pPr>
              <w:rPr>
                <w:sz w:val="18"/>
                <w:szCs w:val="18"/>
                <w:lang w:val="uk-UA"/>
              </w:rPr>
            </w:pPr>
            <w:r>
              <w:rPr>
                <w:b/>
                <w:sz w:val="18"/>
                <w:szCs w:val="18"/>
                <w:lang w:val="uk-UA"/>
              </w:rPr>
              <w:t>34901</w:t>
            </w:r>
            <w:r w:rsidRPr="00D8419F">
              <w:rPr>
                <w:b/>
                <w:sz w:val="18"/>
                <w:szCs w:val="18"/>
                <w:lang w:val="uk-UA"/>
              </w:rPr>
              <w:t>,</w:t>
            </w:r>
            <w:r>
              <w:rPr>
                <w:b/>
                <w:sz w:val="18"/>
                <w:szCs w:val="18"/>
                <w:lang w:val="uk-UA"/>
              </w:rPr>
              <w:t>7</w:t>
            </w:r>
          </w:p>
        </w:tc>
        <w:tc>
          <w:tcPr>
            <w:tcW w:w="4260" w:type="dxa"/>
            <w:tcBorders>
              <w:top w:val="single" w:sz="4" w:space="0" w:color="auto"/>
              <w:left w:val="single" w:sz="4" w:space="0" w:color="auto"/>
              <w:bottom w:val="single" w:sz="4" w:space="0" w:color="auto"/>
              <w:right w:val="single" w:sz="4" w:space="0" w:color="auto"/>
            </w:tcBorders>
          </w:tcPr>
          <w:p w:rsidR="007B0FEB" w:rsidRPr="00D8419F" w:rsidRDefault="007B0FEB" w:rsidP="003F214F">
            <w:pPr>
              <w:rPr>
                <w:sz w:val="18"/>
                <w:szCs w:val="18"/>
                <w:lang w:val="uk-UA"/>
              </w:rPr>
            </w:pPr>
          </w:p>
        </w:tc>
      </w:tr>
      <w:tr w:rsidR="007B0FEB" w:rsidRPr="00D8419F" w:rsidTr="003F214F">
        <w:trPr>
          <w:gridAfter w:val="5"/>
          <w:wAfter w:w="6164" w:type="dxa"/>
          <w:trHeight w:val="17"/>
        </w:trPr>
        <w:tc>
          <w:tcPr>
            <w:tcW w:w="449" w:type="dxa"/>
            <w:tcBorders>
              <w:top w:val="single" w:sz="4" w:space="0" w:color="auto"/>
              <w:left w:val="single" w:sz="4" w:space="0" w:color="auto"/>
              <w:bottom w:val="single" w:sz="4" w:space="0" w:color="auto"/>
              <w:right w:val="single" w:sz="4" w:space="0" w:color="auto"/>
            </w:tcBorders>
            <w:shd w:val="clear" w:color="auto" w:fill="99CCFF"/>
            <w:hideMark/>
          </w:tcPr>
          <w:p w:rsidR="007B0FEB" w:rsidRPr="00D8419F" w:rsidRDefault="007B0FEB" w:rsidP="003F214F">
            <w:pPr>
              <w:rPr>
                <w:sz w:val="18"/>
                <w:szCs w:val="18"/>
                <w:lang w:val="uk-UA"/>
              </w:rPr>
            </w:pPr>
            <w:r w:rsidRPr="00D8419F">
              <w:rPr>
                <w:sz w:val="18"/>
                <w:szCs w:val="18"/>
                <w:lang w:val="uk-UA"/>
              </w:rPr>
              <w:t>17</w:t>
            </w:r>
          </w:p>
        </w:tc>
        <w:tc>
          <w:tcPr>
            <w:tcW w:w="9690" w:type="dxa"/>
            <w:gridSpan w:val="21"/>
            <w:tcBorders>
              <w:top w:val="single" w:sz="4" w:space="0" w:color="auto"/>
              <w:left w:val="single" w:sz="4" w:space="0" w:color="auto"/>
              <w:bottom w:val="nil"/>
              <w:right w:val="single" w:sz="4" w:space="0" w:color="auto"/>
            </w:tcBorders>
            <w:shd w:val="clear" w:color="auto" w:fill="99CCFF"/>
            <w:hideMark/>
          </w:tcPr>
          <w:p w:rsidR="007B0FEB" w:rsidRPr="00D8419F" w:rsidRDefault="007B0FEB" w:rsidP="003F214F">
            <w:pPr>
              <w:rPr>
                <w:b/>
                <w:i/>
                <w:sz w:val="18"/>
                <w:szCs w:val="18"/>
                <w:lang w:val="uk-UA"/>
              </w:rPr>
            </w:pPr>
            <w:r w:rsidRPr="00D8419F">
              <w:rPr>
                <w:b/>
                <w:i/>
                <w:sz w:val="18"/>
                <w:szCs w:val="18"/>
                <w:lang w:val="uk-UA"/>
              </w:rPr>
              <w:t>Програма збереження культурної спадщини м.Тернополя на 2017-2020 роки</w:t>
            </w:r>
          </w:p>
        </w:tc>
        <w:tc>
          <w:tcPr>
            <w:tcW w:w="1187" w:type="dxa"/>
            <w:gridSpan w:val="2"/>
            <w:tcBorders>
              <w:top w:val="single" w:sz="4" w:space="0" w:color="auto"/>
              <w:left w:val="single" w:sz="4" w:space="0" w:color="auto"/>
              <w:bottom w:val="nil"/>
              <w:right w:val="single" w:sz="4" w:space="0" w:color="auto"/>
            </w:tcBorders>
            <w:shd w:val="clear" w:color="auto" w:fill="99CCFF"/>
          </w:tcPr>
          <w:p w:rsidR="007B0FEB" w:rsidRPr="00D8419F" w:rsidRDefault="007B0FEB" w:rsidP="003F214F">
            <w:pPr>
              <w:rPr>
                <w:b/>
                <w:i/>
                <w:sz w:val="18"/>
                <w:szCs w:val="18"/>
                <w:lang w:val="uk-UA"/>
              </w:rPr>
            </w:pPr>
          </w:p>
        </w:tc>
        <w:tc>
          <w:tcPr>
            <w:tcW w:w="4260" w:type="dxa"/>
            <w:tcBorders>
              <w:top w:val="single" w:sz="4" w:space="0" w:color="auto"/>
              <w:left w:val="single" w:sz="4" w:space="0" w:color="auto"/>
              <w:bottom w:val="nil"/>
              <w:right w:val="single" w:sz="4" w:space="0" w:color="auto"/>
            </w:tcBorders>
            <w:shd w:val="clear" w:color="auto" w:fill="99CCFF"/>
          </w:tcPr>
          <w:p w:rsidR="007B0FEB" w:rsidRPr="00D8419F" w:rsidRDefault="007B0FEB" w:rsidP="003F214F">
            <w:pPr>
              <w:rPr>
                <w:b/>
                <w:i/>
                <w:sz w:val="18"/>
                <w:szCs w:val="18"/>
                <w:lang w:val="uk-UA"/>
              </w:rPr>
            </w:pPr>
          </w:p>
        </w:tc>
      </w:tr>
      <w:tr w:rsidR="007B0FEB" w:rsidRPr="00D8419F" w:rsidTr="003F214F">
        <w:trPr>
          <w:gridAfter w:val="5"/>
          <w:wAfter w:w="6164" w:type="dxa"/>
          <w:trHeight w:val="59"/>
        </w:trPr>
        <w:tc>
          <w:tcPr>
            <w:tcW w:w="449" w:type="dxa"/>
            <w:vMerge w:val="restart"/>
            <w:tcBorders>
              <w:top w:val="single" w:sz="4" w:space="0" w:color="auto"/>
              <w:left w:val="single" w:sz="4" w:space="0" w:color="auto"/>
              <w:bottom w:val="single" w:sz="4" w:space="0" w:color="auto"/>
              <w:right w:val="single" w:sz="4" w:space="0" w:color="auto"/>
            </w:tcBorders>
          </w:tcPr>
          <w:p w:rsidR="007B0FEB" w:rsidRPr="00D8419F" w:rsidRDefault="007B0FEB" w:rsidP="003F214F">
            <w:pPr>
              <w:rPr>
                <w:sz w:val="18"/>
                <w:szCs w:val="18"/>
                <w:lang w:val="uk-UA"/>
              </w:rPr>
            </w:pPr>
          </w:p>
        </w:tc>
        <w:tc>
          <w:tcPr>
            <w:tcW w:w="478" w:type="dxa"/>
            <w:gridSpan w:val="3"/>
            <w:tcBorders>
              <w:top w:val="single" w:sz="4" w:space="0" w:color="auto"/>
              <w:left w:val="single" w:sz="4" w:space="0" w:color="auto"/>
              <w:bottom w:val="single" w:sz="4" w:space="0" w:color="auto"/>
              <w:right w:val="single" w:sz="4" w:space="0" w:color="auto"/>
            </w:tcBorders>
            <w:hideMark/>
          </w:tcPr>
          <w:p w:rsidR="007B0FEB" w:rsidRPr="00D8419F" w:rsidRDefault="007B0FEB" w:rsidP="003F214F">
            <w:pPr>
              <w:rPr>
                <w:sz w:val="18"/>
                <w:szCs w:val="18"/>
                <w:lang w:val="uk-UA"/>
              </w:rPr>
            </w:pPr>
            <w:r w:rsidRPr="00D8419F">
              <w:rPr>
                <w:sz w:val="18"/>
                <w:szCs w:val="18"/>
                <w:lang w:val="uk-UA"/>
              </w:rPr>
              <w:t>1.2</w:t>
            </w:r>
          </w:p>
        </w:tc>
        <w:tc>
          <w:tcPr>
            <w:tcW w:w="4763" w:type="dxa"/>
            <w:gridSpan w:val="4"/>
            <w:tcBorders>
              <w:top w:val="single" w:sz="4" w:space="0" w:color="auto"/>
              <w:left w:val="single" w:sz="4" w:space="0" w:color="auto"/>
              <w:bottom w:val="single" w:sz="4" w:space="0" w:color="auto"/>
              <w:right w:val="single" w:sz="4" w:space="0" w:color="auto"/>
            </w:tcBorders>
            <w:hideMark/>
          </w:tcPr>
          <w:p w:rsidR="007B0FEB" w:rsidRPr="008C0E14" w:rsidRDefault="007B0FEB" w:rsidP="003F214F">
            <w:pPr>
              <w:jc w:val="both"/>
              <w:rPr>
                <w:bCs/>
                <w:sz w:val="18"/>
                <w:szCs w:val="18"/>
                <w:shd w:val="clear" w:color="auto" w:fill="FFFFFF"/>
              </w:rPr>
            </w:pPr>
            <w:r w:rsidRPr="008C0E14">
              <w:rPr>
                <w:sz w:val="18"/>
                <w:szCs w:val="18"/>
              </w:rPr>
              <w:t xml:space="preserve"> Проведення робіт по  опорядженню фасадів</w:t>
            </w:r>
            <w:r w:rsidRPr="008C0E14">
              <w:rPr>
                <w:bCs/>
                <w:sz w:val="18"/>
                <w:szCs w:val="18"/>
                <w:shd w:val="clear" w:color="auto" w:fill="FFFFFF"/>
              </w:rPr>
              <w:t xml:space="preserve"> Архикатедрального собору </w:t>
            </w:r>
            <w:hyperlink r:id="rId6" w:tooltip="Непорочне зачаття Діви Марії" w:history="1">
              <w:r w:rsidRPr="008C0E14">
                <w:rPr>
                  <w:rStyle w:val="a3"/>
                  <w:rFonts w:eastAsia="Calibri"/>
                  <w:bCs/>
                  <w:color w:val="auto"/>
                  <w:sz w:val="18"/>
                  <w:szCs w:val="18"/>
                  <w:shd w:val="clear" w:color="auto" w:fill="FFFFFF"/>
                </w:rPr>
                <w:t>Непорочного Зачаття</w:t>
              </w:r>
            </w:hyperlink>
            <w:r w:rsidRPr="008C0E14">
              <w:rPr>
                <w:rStyle w:val="apple-converted-space"/>
                <w:bCs/>
                <w:sz w:val="18"/>
                <w:szCs w:val="18"/>
                <w:u w:val="single"/>
                <w:shd w:val="clear" w:color="auto" w:fill="FFFFFF"/>
              </w:rPr>
              <w:t> </w:t>
            </w:r>
            <w:r w:rsidRPr="008C0E14">
              <w:rPr>
                <w:bCs/>
                <w:sz w:val="18"/>
                <w:szCs w:val="18"/>
                <w:shd w:val="clear" w:color="auto" w:fill="FFFFFF"/>
              </w:rPr>
              <w:t>Пресвятої Богородиці (ох. № 637 Н)</w:t>
            </w:r>
          </w:p>
        </w:tc>
        <w:tc>
          <w:tcPr>
            <w:tcW w:w="1180" w:type="dxa"/>
            <w:gridSpan w:val="3"/>
            <w:tcBorders>
              <w:top w:val="single" w:sz="4" w:space="0" w:color="auto"/>
              <w:left w:val="single" w:sz="4" w:space="0" w:color="auto"/>
              <w:bottom w:val="single" w:sz="4" w:space="0" w:color="auto"/>
              <w:right w:val="single" w:sz="4" w:space="0" w:color="auto"/>
            </w:tcBorders>
          </w:tcPr>
          <w:p w:rsidR="007B0FEB" w:rsidRPr="00D8419F" w:rsidRDefault="007B0FEB" w:rsidP="003F214F">
            <w:pPr>
              <w:rPr>
                <w:noProof/>
                <w:sz w:val="18"/>
                <w:szCs w:val="18"/>
                <w:lang w:val="uk-UA"/>
              </w:rPr>
            </w:pPr>
          </w:p>
          <w:p w:rsidR="007B0FEB" w:rsidRPr="00D8419F" w:rsidRDefault="007B0FEB" w:rsidP="003F214F">
            <w:pPr>
              <w:rPr>
                <w:noProof/>
                <w:sz w:val="18"/>
                <w:szCs w:val="18"/>
                <w:lang w:val="uk-UA"/>
              </w:rPr>
            </w:pPr>
            <w:r w:rsidRPr="00D8419F">
              <w:rPr>
                <w:noProof/>
                <w:sz w:val="18"/>
                <w:szCs w:val="18"/>
                <w:lang w:val="uk-UA"/>
              </w:rPr>
              <w:t>587,5</w:t>
            </w:r>
          </w:p>
        </w:tc>
        <w:tc>
          <w:tcPr>
            <w:tcW w:w="1365" w:type="dxa"/>
            <w:gridSpan w:val="4"/>
            <w:tcBorders>
              <w:top w:val="single" w:sz="4" w:space="0" w:color="auto"/>
              <w:left w:val="single" w:sz="4" w:space="0" w:color="auto"/>
              <w:bottom w:val="single" w:sz="4" w:space="0" w:color="auto"/>
              <w:right w:val="single" w:sz="4" w:space="0" w:color="auto"/>
            </w:tcBorders>
          </w:tcPr>
          <w:p w:rsidR="007B0FEB" w:rsidRPr="00D8419F" w:rsidRDefault="007B0FEB" w:rsidP="003F214F">
            <w:pPr>
              <w:rPr>
                <w:noProof/>
                <w:color w:val="000000"/>
                <w:sz w:val="18"/>
                <w:szCs w:val="18"/>
                <w:lang w:val="uk-UA"/>
              </w:rPr>
            </w:pPr>
          </w:p>
        </w:tc>
        <w:tc>
          <w:tcPr>
            <w:tcW w:w="1034" w:type="dxa"/>
            <w:gridSpan w:val="3"/>
            <w:tcBorders>
              <w:top w:val="single" w:sz="4" w:space="0" w:color="auto"/>
              <w:left w:val="single" w:sz="4" w:space="0" w:color="auto"/>
              <w:bottom w:val="single" w:sz="4" w:space="0" w:color="auto"/>
              <w:right w:val="single" w:sz="4" w:space="0" w:color="auto"/>
            </w:tcBorders>
          </w:tcPr>
          <w:p w:rsidR="007B0FEB" w:rsidRPr="00D8419F" w:rsidRDefault="007B0FEB" w:rsidP="003F214F">
            <w:pPr>
              <w:rPr>
                <w:sz w:val="18"/>
                <w:szCs w:val="18"/>
                <w:lang w:val="uk-UA"/>
              </w:rPr>
            </w:pPr>
          </w:p>
        </w:tc>
        <w:tc>
          <w:tcPr>
            <w:tcW w:w="870" w:type="dxa"/>
            <w:gridSpan w:val="4"/>
            <w:tcBorders>
              <w:top w:val="single" w:sz="4" w:space="0" w:color="auto"/>
              <w:left w:val="single" w:sz="4" w:space="0" w:color="auto"/>
              <w:bottom w:val="single" w:sz="4" w:space="0" w:color="auto"/>
              <w:right w:val="single" w:sz="4" w:space="0" w:color="auto"/>
            </w:tcBorders>
          </w:tcPr>
          <w:p w:rsidR="007B0FEB" w:rsidRPr="00D8419F" w:rsidRDefault="007B0FEB" w:rsidP="003F214F">
            <w:pPr>
              <w:pStyle w:val="a6"/>
              <w:ind w:left="0"/>
              <w:rPr>
                <w:rFonts w:eastAsia="Calibri"/>
                <w:kern w:val="0"/>
                <w:sz w:val="18"/>
                <w:szCs w:val="18"/>
                <w:lang w:val="uk-UA" w:eastAsia="en-US"/>
              </w:rPr>
            </w:pPr>
          </w:p>
        </w:tc>
        <w:tc>
          <w:tcPr>
            <w:tcW w:w="1187" w:type="dxa"/>
            <w:gridSpan w:val="2"/>
            <w:tcBorders>
              <w:top w:val="single" w:sz="4" w:space="0" w:color="auto"/>
              <w:left w:val="single" w:sz="4" w:space="0" w:color="auto"/>
              <w:bottom w:val="single" w:sz="4" w:space="0" w:color="auto"/>
              <w:right w:val="single" w:sz="4" w:space="0" w:color="auto"/>
            </w:tcBorders>
          </w:tcPr>
          <w:p w:rsidR="007B0FEB" w:rsidRPr="00D8419F" w:rsidRDefault="007B0FEB" w:rsidP="003F214F">
            <w:pPr>
              <w:pStyle w:val="a6"/>
              <w:ind w:left="0"/>
              <w:rPr>
                <w:rFonts w:eastAsia="Calibri"/>
                <w:kern w:val="0"/>
                <w:sz w:val="18"/>
                <w:szCs w:val="18"/>
                <w:lang w:val="uk-UA" w:eastAsia="en-US"/>
              </w:rPr>
            </w:pPr>
          </w:p>
        </w:tc>
        <w:tc>
          <w:tcPr>
            <w:tcW w:w="4260" w:type="dxa"/>
            <w:tcBorders>
              <w:top w:val="single" w:sz="4" w:space="0" w:color="auto"/>
              <w:left w:val="single" w:sz="4" w:space="0" w:color="auto"/>
              <w:bottom w:val="single" w:sz="4" w:space="0" w:color="auto"/>
              <w:right w:val="single" w:sz="4" w:space="0" w:color="auto"/>
            </w:tcBorders>
          </w:tcPr>
          <w:p w:rsidR="007B0FEB" w:rsidRPr="00D8419F" w:rsidRDefault="007B0FEB" w:rsidP="003F214F">
            <w:pPr>
              <w:pStyle w:val="a6"/>
              <w:ind w:left="0"/>
              <w:rPr>
                <w:rFonts w:eastAsia="Calibri"/>
                <w:kern w:val="0"/>
                <w:sz w:val="18"/>
                <w:szCs w:val="18"/>
                <w:lang w:val="uk-UA" w:eastAsia="en-US"/>
              </w:rPr>
            </w:pPr>
          </w:p>
        </w:tc>
      </w:tr>
      <w:tr w:rsidR="007B0FEB" w:rsidRPr="00D8419F" w:rsidTr="003F214F">
        <w:trPr>
          <w:gridAfter w:val="5"/>
          <w:wAfter w:w="6164" w:type="dxa"/>
          <w:trHeight w:val="47"/>
        </w:trPr>
        <w:tc>
          <w:tcPr>
            <w:tcW w:w="449" w:type="dxa"/>
            <w:vMerge/>
            <w:tcBorders>
              <w:top w:val="single" w:sz="4" w:space="0" w:color="auto"/>
              <w:left w:val="single" w:sz="4" w:space="0" w:color="auto"/>
              <w:bottom w:val="single" w:sz="4" w:space="0" w:color="auto"/>
              <w:right w:val="single" w:sz="4" w:space="0" w:color="auto"/>
            </w:tcBorders>
            <w:vAlign w:val="center"/>
            <w:hideMark/>
          </w:tcPr>
          <w:p w:rsidR="007B0FEB" w:rsidRPr="00D8419F" w:rsidRDefault="007B0FEB" w:rsidP="003F214F">
            <w:pPr>
              <w:rPr>
                <w:sz w:val="18"/>
                <w:szCs w:val="18"/>
                <w:lang w:val="uk-UA"/>
              </w:rPr>
            </w:pPr>
          </w:p>
        </w:tc>
        <w:tc>
          <w:tcPr>
            <w:tcW w:w="478" w:type="dxa"/>
            <w:gridSpan w:val="3"/>
            <w:tcBorders>
              <w:top w:val="single" w:sz="4" w:space="0" w:color="auto"/>
              <w:left w:val="single" w:sz="4" w:space="0" w:color="auto"/>
              <w:bottom w:val="single" w:sz="4" w:space="0" w:color="auto"/>
              <w:right w:val="single" w:sz="4" w:space="0" w:color="auto"/>
            </w:tcBorders>
          </w:tcPr>
          <w:p w:rsidR="007B0FEB" w:rsidRPr="00D8419F" w:rsidRDefault="007B0FEB" w:rsidP="003F214F">
            <w:pPr>
              <w:rPr>
                <w:color w:val="000000"/>
                <w:sz w:val="18"/>
                <w:szCs w:val="18"/>
                <w:lang w:val="uk-UA"/>
              </w:rPr>
            </w:pPr>
          </w:p>
          <w:p w:rsidR="007B0FEB" w:rsidRPr="00D8419F" w:rsidRDefault="007B0FEB" w:rsidP="003F214F">
            <w:pPr>
              <w:rPr>
                <w:sz w:val="18"/>
                <w:szCs w:val="18"/>
                <w:lang w:val="uk-UA"/>
              </w:rPr>
            </w:pPr>
            <w:r w:rsidRPr="00D8419F">
              <w:rPr>
                <w:sz w:val="18"/>
                <w:szCs w:val="18"/>
                <w:lang w:val="uk-UA"/>
              </w:rPr>
              <w:t>1.3</w:t>
            </w:r>
          </w:p>
        </w:tc>
        <w:tc>
          <w:tcPr>
            <w:tcW w:w="4763" w:type="dxa"/>
            <w:gridSpan w:val="4"/>
            <w:tcBorders>
              <w:top w:val="single" w:sz="4" w:space="0" w:color="auto"/>
              <w:left w:val="single" w:sz="4" w:space="0" w:color="auto"/>
              <w:bottom w:val="single" w:sz="4" w:space="0" w:color="auto"/>
              <w:right w:val="single" w:sz="4" w:space="0" w:color="auto"/>
            </w:tcBorders>
            <w:hideMark/>
          </w:tcPr>
          <w:p w:rsidR="007B0FEB" w:rsidRPr="008C0E14" w:rsidRDefault="007B0FEB" w:rsidP="003F214F">
            <w:pPr>
              <w:jc w:val="both"/>
              <w:rPr>
                <w:bCs/>
                <w:sz w:val="18"/>
                <w:szCs w:val="18"/>
                <w:shd w:val="clear" w:color="auto" w:fill="FFFFFF"/>
              </w:rPr>
            </w:pPr>
            <w:r w:rsidRPr="008C0E14">
              <w:rPr>
                <w:sz w:val="18"/>
                <w:szCs w:val="18"/>
              </w:rPr>
              <w:t>Реставраційні роботи по покрівлі</w:t>
            </w:r>
            <w:r w:rsidRPr="008C0E14">
              <w:rPr>
                <w:bCs/>
                <w:sz w:val="18"/>
                <w:szCs w:val="18"/>
                <w:shd w:val="clear" w:color="auto" w:fill="FFFFFF"/>
              </w:rPr>
              <w:t xml:space="preserve"> Архикатедраль-ного собору </w:t>
            </w:r>
            <w:hyperlink r:id="rId7" w:tooltip="Непорочне зачаття Діви Марії" w:history="1">
              <w:r w:rsidRPr="008C0E14">
                <w:rPr>
                  <w:rStyle w:val="a3"/>
                  <w:rFonts w:eastAsia="Calibri"/>
                  <w:bCs/>
                  <w:color w:val="auto"/>
                  <w:sz w:val="18"/>
                  <w:szCs w:val="18"/>
                  <w:shd w:val="clear" w:color="auto" w:fill="FFFFFF"/>
                </w:rPr>
                <w:t>Непорочного Зачаття</w:t>
              </w:r>
            </w:hyperlink>
            <w:r w:rsidRPr="008C0E14">
              <w:rPr>
                <w:rStyle w:val="apple-converted-space"/>
                <w:bCs/>
                <w:sz w:val="18"/>
                <w:szCs w:val="18"/>
                <w:shd w:val="clear" w:color="auto" w:fill="FFFFFF"/>
              </w:rPr>
              <w:t> </w:t>
            </w:r>
            <w:r w:rsidRPr="008C0E14">
              <w:rPr>
                <w:bCs/>
                <w:sz w:val="18"/>
                <w:szCs w:val="18"/>
                <w:shd w:val="clear" w:color="auto" w:fill="FFFFFF"/>
              </w:rPr>
              <w:t>Пресвятої Богородиці (ох. № 637 Н)</w:t>
            </w:r>
          </w:p>
        </w:tc>
        <w:tc>
          <w:tcPr>
            <w:tcW w:w="1180" w:type="dxa"/>
            <w:gridSpan w:val="3"/>
            <w:tcBorders>
              <w:top w:val="single" w:sz="4" w:space="0" w:color="auto"/>
              <w:left w:val="single" w:sz="4" w:space="0" w:color="auto"/>
              <w:bottom w:val="single" w:sz="4" w:space="0" w:color="auto"/>
              <w:right w:val="single" w:sz="4" w:space="0" w:color="auto"/>
            </w:tcBorders>
            <w:hideMark/>
          </w:tcPr>
          <w:p w:rsidR="007B0FEB" w:rsidRPr="00D8419F" w:rsidRDefault="007B0FEB" w:rsidP="003F214F">
            <w:pPr>
              <w:rPr>
                <w:noProof/>
                <w:sz w:val="18"/>
                <w:szCs w:val="18"/>
                <w:lang w:val="uk-UA"/>
              </w:rPr>
            </w:pPr>
            <w:r w:rsidRPr="00D8419F">
              <w:rPr>
                <w:noProof/>
                <w:sz w:val="18"/>
                <w:szCs w:val="18"/>
                <w:lang w:val="uk-UA"/>
              </w:rPr>
              <w:t>587,5</w:t>
            </w:r>
          </w:p>
        </w:tc>
        <w:tc>
          <w:tcPr>
            <w:tcW w:w="1365" w:type="dxa"/>
            <w:gridSpan w:val="4"/>
            <w:tcBorders>
              <w:top w:val="single" w:sz="4" w:space="0" w:color="auto"/>
              <w:left w:val="single" w:sz="4" w:space="0" w:color="auto"/>
              <w:bottom w:val="single" w:sz="4" w:space="0" w:color="auto"/>
              <w:right w:val="single" w:sz="4" w:space="0" w:color="auto"/>
            </w:tcBorders>
          </w:tcPr>
          <w:p w:rsidR="007B0FEB" w:rsidRPr="00D8419F" w:rsidRDefault="007B0FEB" w:rsidP="003F214F">
            <w:pPr>
              <w:rPr>
                <w:noProof/>
                <w:sz w:val="18"/>
                <w:szCs w:val="18"/>
                <w:lang w:val="uk-UA"/>
              </w:rPr>
            </w:pPr>
          </w:p>
        </w:tc>
        <w:tc>
          <w:tcPr>
            <w:tcW w:w="1034" w:type="dxa"/>
            <w:gridSpan w:val="3"/>
            <w:tcBorders>
              <w:top w:val="single" w:sz="4" w:space="0" w:color="auto"/>
              <w:left w:val="single" w:sz="4" w:space="0" w:color="auto"/>
              <w:bottom w:val="single" w:sz="4" w:space="0" w:color="auto"/>
              <w:right w:val="single" w:sz="4" w:space="0" w:color="auto"/>
            </w:tcBorders>
          </w:tcPr>
          <w:p w:rsidR="007B0FEB" w:rsidRPr="00D8419F" w:rsidRDefault="007B0FEB" w:rsidP="003F214F">
            <w:pPr>
              <w:rPr>
                <w:b/>
                <w:sz w:val="18"/>
                <w:szCs w:val="18"/>
                <w:lang w:val="uk-UA"/>
              </w:rPr>
            </w:pPr>
          </w:p>
        </w:tc>
        <w:tc>
          <w:tcPr>
            <w:tcW w:w="870" w:type="dxa"/>
            <w:gridSpan w:val="4"/>
            <w:tcBorders>
              <w:top w:val="single" w:sz="4" w:space="0" w:color="auto"/>
              <w:left w:val="single" w:sz="4" w:space="0" w:color="auto"/>
              <w:bottom w:val="single" w:sz="4" w:space="0" w:color="auto"/>
              <w:right w:val="single" w:sz="4" w:space="0" w:color="auto"/>
            </w:tcBorders>
          </w:tcPr>
          <w:p w:rsidR="007B0FEB" w:rsidRPr="00D8419F" w:rsidRDefault="007B0FEB" w:rsidP="003F214F">
            <w:pPr>
              <w:pStyle w:val="a6"/>
              <w:ind w:left="0"/>
              <w:rPr>
                <w:rFonts w:eastAsia="Calibri"/>
                <w:kern w:val="0"/>
                <w:sz w:val="18"/>
                <w:szCs w:val="18"/>
                <w:lang w:val="uk-UA" w:eastAsia="en-US"/>
              </w:rPr>
            </w:pPr>
          </w:p>
        </w:tc>
        <w:tc>
          <w:tcPr>
            <w:tcW w:w="1187" w:type="dxa"/>
            <w:gridSpan w:val="2"/>
            <w:tcBorders>
              <w:top w:val="single" w:sz="4" w:space="0" w:color="auto"/>
              <w:left w:val="single" w:sz="4" w:space="0" w:color="auto"/>
              <w:bottom w:val="single" w:sz="4" w:space="0" w:color="auto"/>
              <w:right w:val="single" w:sz="4" w:space="0" w:color="auto"/>
            </w:tcBorders>
          </w:tcPr>
          <w:p w:rsidR="007B0FEB" w:rsidRPr="00D8419F" w:rsidRDefault="007B0FEB" w:rsidP="003F214F">
            <w:pPr>
              <w:pStyle w:val="a6"/>
              <w:ind w:left="0"/>
              <w:rPr>
                <w:rFonts w:eastAsia="Calibri"/>
                <w:b/>
                <w:kern w:val="0"/>
                <w:sz w:val="18"/>
                <w:szCs w:val="18"/>
                <w:lang w:val="uk-UA" w:eastAsia="en-US"/>
              </w:rPr>
            </w:pPr>
          </w:p>
        </w:tc>
        <w:tc>
          <w:tcPr>
            <w:tcW w:w="4260" w:type="dxa"/>
            <w:tcBorders>
              <w:top w:val="single" w:sz="4" w:space="0" w:color="auto"/>
              <w:left w:val="single" w:sz="4" w:space="0" w:color="auto"/>
              <w:bottom w:val="single" w:sz="4" w:space="0" w:color="auto"/>
              <w:right w:val="single" w:sz="4" w:space="0" w:color="auto"/>
            </w:tcBorders>
          </w:tcPr>
          <w:p w:rsidR="007B0FEB" w:rsidRPr="00D8419F" w:rsidRDefault="007B0FEB" w:rsidP="003F214F">
            <w:pPr>
              <w:pStyle w:val="a6"/>
              <w:ind w:left="0"/>
              <w:rPr>
                <w:rFonts w:eastAsia="Calibri"/>
                <w:kern w:val="0"/>
                <w:sz w:val="18"/>
                <w:szCs w:val="18"/>
                <w:lang w:val="uk-UA" w:eastAsia="en-US"/>
              </w:rPr>
            </w:pPr>
          </w:p>
        </w:tc>
      </w:tr>
      <w:tr w:rsidR="007B0FEB" w:rsidRPr="00D8419F" w:rsidTr="003F214F">
        <w:trPr>
          <w:gridAfter w:val="5"/>
          <w:wAfter w:w="6164" w:type="dxa"/>
          <w:trHeight w:val="76"/>
        </w:trPr>
        <w:tc>
          <w:tcPr>
            <w:tcW w:w="449" w:type="dxa"/>
            <w:vMerge/>
            <w:tcBorders>
              <w:top w:val="single" w:sz="4" w:space="0" w:color="auto"/>
              <w:left w:val="single" w:sz="4" w:space="0" w:color="auto"/>
              <w:bottom w:val="single" w:sz="4" w:space="0" w:color="auto"/>
              <w:right w:val="single" w:sz="4" w:space="0" w:color="auto"/>
            </w:tcBorders>
            <w:vAlign w:val="center"/>
            <w:hideMark/>
          </w:tcPr>
          <w:p w:rsidR="007B0FEB" w:rsidRPr="00D8419F" w:rsidRDefault="007B0FEB" w:rsidP="003F214F">
            <w:pPr>
              <w:rPr>
                <w:sz w:val="18"/>
                <w:szCs w:val="18"/>
                <w:lang w:val="uk-UA"/>
              </w:rPr>
            </w:pPr>
          </w:p>
        </w:tc>
        <w:tc>
          <w:tcPr>
            <w:tcW w:w="478" w:type="dxa"/>
            <w:gridSpan w:val="3"/>
            <w:tcBorders>
              <w:top w:val="single" w:sz="4" w:space="0" w:color="auto"/>
              <w:left w:val="single" w:sz="4" w:space="0" w:color="auto"/>
              <w:bottom w:val="single" w:sz="4" w:space="0" w:color="auto"/>
              <w:right w:val="single" w:sz="4" w:space="0" w:color="auto"/>
            </w:tcBorders>
          </w:tcPr>
          <w:p w:rsidR="007B0FEB" w:rsidRPr="00D8419F" w:rsidRDefault="007B0FEB" w:rsidP="003F214F">
            <w:pPr>
              <w:rPr>
                <w:color w:val="000000"/>
                <w:sz w:val="18"/>
                <w:szCs w:val="18"/>
              </w:rPr>
            </w:pPr>
          </w:p>
          <w:p w:rsidR="007B0FEB" w:rsidRPr="00D8419F" w:rsidRDefault="007B0FEB" w:rsidP="003F214F">
            <w:pPr>
              <w:rPr>
                <w:color w:val="000000"/>
                <w:sz w:val="18"/>
                <w:szCs w:val="18"/>
                <w:lang w:val="uk-UA"/>
              </w:rPr>
            </w:pPr>
            <w:r w:rsidRPr="00D8419F">
              <w:rPr>
                <w:color w:val="000000"/>
                <w:sz w:val="18"/>
                <w:szCs w:val="18"/>
                <w:lang w:val="uk-UA"/>
              </w:rPr>
              <w:t>2.3</w:t>
            </w:r>
          </w:p>
        </w:tc>
        <w:tc>
          <w:tcPr>
            <w:tcW w:w="4763" w:type="dxa"/>
            <w:gridSpan w:val="4"/>
            <w:tcBorders>
              <w:top w:val="single" w:sz="4" w:space="0" w:color="auto"/>
              <w:left w:val="single" w:sz="4" w:space="0" w:color="auto"/>
              <w:bottom w:val="single" w:sz="4" w:space="0" w:color="auto"/>
              <w:right w:val="single" w:sz="4" w:space="0" w:color="auto"/>
            </w:tcBorders>
            <w:hideMark/>
          </w:tcPr>
          <w:p w:rsidR="007B0FEB" w:rsidRPr="00D8419F" w:rsidRDefault="007B0FEB" w:rsidP="003F214F">
            <w:pPr>
              <w:jc w:val="both"/>
              <w:rPr>
                <w:color w:val="000000"/>
                <w:sz w:val="18"/>
                <w:szCs w:val="18"/>
                <w:lang w:val="uk-UA"/>
              </w:rPr>
            </w:pPr>
            <w:r w:rsidRPr="00D8419F">
              <w:rPr>
                <w:color w:val="000000"/>
                <w:sz w:val="18"/>
                <w:szCs w:val="18"/>
                <w:lang w:val="uk-UA"/>
              </w:rPr>
              <w:t xml:space="preserve"> Ліквідація аварійного стану, роботи по благоустрою, внутрішні опоряджувальні роботи підвальних приміщень </w:t>
            </w:r>
            <w:r w:rsidRPr="00D8419F">
              <w:rPr>
                <w:bCs/>
                <w:sz w:val="18"/>
                <w:szCs w:val="18"/>
                <w:lang w:val="uk-UA"/>
              </w:rPr>
              <w:t>Тернопільського замку (ох. № 634)</w:t>
            </w:r>
          </w:p>
        </w:tc>
        <w:tc>
          <w:tcPr>
            <w:tcW w:w="1180" w:type="dxa"/>
            <w:gridSpan w:val="3"/>
            <w:tcBorders>
              <w:top w:val="single" w:sz="4" w:space="0" w:color="auto"/>
              <w:left w:val="single" w:sz="4" w:space="0" w:color="auto"/>
              <w:bottom w:val="single" w:sz="4" w:space="0" w:color="auto"/>
              <w:right w:val="single" w:sz="4" w:space="0" w:color="auto"/>
            </w:tcBorders>
            <w:hideMark/>
          </w:tcPr>
          <w:p w:rsidR="007B0FEB" w:rsidRPr="00D8419F" w:rsidRDefault="007B0FEB" w:rsidP="003F214F">
            <w:pPr>
              <w:rPr>
                <w:noProof/>
                <w:sz w:val="18"/>
                <w:szCs w:val="18"/>
                <w:lang w:val="uk-UA"/>
              </w:rPr>
            </w:pPr>
            <w:r w:rsidRPr="00D8419F">
              <w:rPr>
                <w:noProof/>
                <w:sz w:val="18"/>
                <w:szCs w:val="18"/>
                <w:lang w:val="uk-UA"/>
              </w:rPr>
              <w:t>587,5</w:t>
            </w:r>
          </w:p>
        </w:tc>
        <w:tc>
          <w:tcPr>
            <w:tcW w:w="1365" w:type="dxa"/>
            <w:gridSpan w:val="4"/>
            <w:tcBorders>
              <w:top w:val="single" w:sz="4" w:space="0" w:color="auto"/>
              <w:left w:val="single" w:sz="4" w:space="0" w:color="auto"/>
              <w:bottom w:val="single" w:sz="4" w:space="0" w:color="auto"/>
              <w:right w:val="single" w:sz="4" w:space="0" w:color="auto"/>
            </w:tcBorders>
          </w:tcPr>
          <w:p w:rsidR="007B0FEB" w:rsidRPr="00D8419F" w:rsidRDefault="007B0FEB" w:rsidP="003F214F">
            <w:pPr>
              <w:rPr>
                <w:noProof/>
                <w:color w:val="000000"/>
                <w:sz w:val="18"/>
                <w:szCs w:val="18"/>
                <w:lang w:val="uk-UA"/>
              </w:rPr>
            </w:pPr>
          </w:p>
        </w:tc>
        <w:tc>
          <w:tcPr>
            <w:tcW w:w="1034" w:type="dxa"/>
            <w:gridSpan w:val="3"/>
            <w:tcBorders>
              <w:top w:val="single" w:sz="4" w:space="0" w:color="auto"/>
              <w:left w:val="single" w:sz="4" w:space="0" w:color="auto"/>
              <w:bottom w:val="single" w:sz="4" w:space="0" w:color="auto"/>
              <w:right w:val="single" w:sz="4" w:space="0" w:color="auto"/>
            </w:tcBorders>
          </w:tcPr>
          <w:p w:rsidR="007B0FEB" w:rsidRPr="00D8419F" w:rsidRDefault="007B0FEB" w:rsidP="003F214F">
            <w:pPr>
              <w:rPr>
                <w:b/>
                <w:sz w:val="18"/>
                <w:szCs w:val="18"/>
                <w:lang w:val="uk-UA"/>
              </w:rPr>
            </w:pPr>
          </w:p>
        </w:tc>
        <w:tc>
          <w:tcPr>
            <w:tcW w:w="870" w:type="dxa"/>
            <w:gridSpan w:val="4"/>
            <w:tcBorders>
              <w:top w:val="single" w:sz="4" w:space="0" w:color="auto"/>
              <w:left w:val="single" w:sz="4" w:space="0" w:color="auto"/>
              <w:bottom w:val="single" w:sz="4" w:space="0" w:color="auto"/>
              <w:right w:val="single" w:sz="4" w:space="0" w:color="auto"/>
            </w:tcBorders>
          </w:tcPr>
          <w:p w:rsidR="007B0FEB" w:rsidRPr="00D8419F" w:rsidRDefault="007B0FEB" w:rsidP="003F214F">
            <w:pPr>
              <w:pStyle w:val="a6"/>
              <w:ind w:left="0"/>
              <w:rPr>
                <w:rFonts w:eastAsia="Calibri"/>
                <w:kern w:val="0"/>
                <w:sz w:val="18"/>
                <w:szCs w:val="18"/>
                <w:lang w:val="uk-UA" w:eastAsia="en-US"/>
              </w:rPr>
            </w:pPr>
          </w:p>
        </w:tc>
        <w:tc>
          <w:tcPr>
            <w:tcW w:w="1187" w:type="dxa"/>
            <w:gridSpan w:val="2"/>
            <w:tcBorders>
              <w:top w:val="single" w:sz="4" w:space="0" w:color="auto"/>
              <w:left w:val="single" w:sz="4" w:space="0" w:color="auto"/>
              <w:bottom w:val="single" w:sz="4" w:space="0" w:color="auto"/>
              <w:right w:val="single" w:sz="4" w:space="0" w:color="auto"/>
            </w:tcBorders>
          </w:tcPr>
          <w:p w:rsidR="007B0FEB" w:rsidRPr="00D8419F" w:rsidRDefault="007B0FEB" w:rsidP="003F214F">
            <w:pPr>
              <w:pStyle w:val="a6"/>
              <w:ind w:left="0"/>
              <w:rPr>
                <w:rFonts w:eastAsia="Calibri"/>
                <w:b/>
                <w:kern w:val="0"/>
                <w:sz w:val="18"/>
                <w:szCs w:val="18"/>
                <w:lang w:val="uk-UA" w:eastAsia="en-US"/>
              </w:rPr>
            </w:pPr>
          </w:p>
        </w:tc>
        <w:tc>
          <w:tcPr>
            <w:tcW w:w="4260" w:type="dxa"/>
            <w:tcBorders>
              <w:top w:val="single" w:sz="4" w:space="0" w:color="auto"/>
              <w:left w:val="single" w:sz="4" w:space="0" w:color="auto"/>
              <w:bottom w:val="single" w:sz="4" w:space="0" w:color="auto"/>
              <w:right w:val="single" w:sz="4" w:space="0" w:color="auto"/>
            </w:tcBorders>
          </w:tcPr>
          <w:p w:rsidR="007B0FEB" w:rsidRPr="00D8419F" w:rsidRDefault="007B0FEB" w:rsidP="003F214F">
            <w:pPr>
              <w:pStyle w:val="a6"/>
              <w:ind w:left="0"/>
              <w:rPr>
                <w:rFonts w:eastAsia="Calibri"/>
                <w:kern w:val="0"/>
                <w:sz w:val="18"/>
                <w:szCs w:val="18"/>
                <w:lang w:val="uk-UA" w:eastAsia="en-US"/>
              </w:rPr>
            </w:pPr>
          </w:p>
        </w:tc>
      </w:tr>
      <w:tr w:rsidR="007B0FEB" w:rsidRPr="00D8419F" w:rsidTr="003F214F">
        <w:trPr>
          <w:gridAfter w:val="5"/>
          <w:wAfter w:w="6164" w:type="dxa"/>
          <w:trHeight w:val="63"/>
        </w:trPr>
        <w:tc>
          <w:tcPr>
            <w:tcW w:w="449" w:type="dxa"/>
            <w:vMerge/>
            <w:tcBorders>
              <w:top w:val="single" w:sz="4" w:space="0" w:color="auto"/>
              <w:left w:val="single" w:sz="4" w:space="0" w:color="auto"/>
              <w:bottom w:val="single" w:sz="4" w:space="0" w:color="auto"/>
              <w:right w:val="single" w:sz="4" w:space="0" w:color="auto"/>
            </w:tcBorders>
            <w:vAlign w:val="center"/>
            <w:hideMark/>
          </w:tcPr>
          <w:p w:rsidR="007B0FEB" w:rsidRPr="00D8419F" w:rsidRDefault="007B0FEB" w:rsidP="003F214F">
            <w:pPr>
              <w:rPr>
                <w:sz w:val="18"/>
                <w:szCs w:val="18"/>
                <w:lang w:val="uk-UA"/>
              </w:rPr>
            </w:pPr>
          </w:p>
        </w:tc>
        <w:tc>
          <w:tcPr>
            <w:tcW w:w="478" w:type="dxa"/>
            <w:gridSpan w:val="3"/>
            <w:tcBorders>
              <w:top w:val="single" w:sz="4" w:space="0" w:color="auto"/>
              <w:left w:val="single" w:sz="4" w:space="0" w:color="auto"/>
              <w:bottom w:val="single" w:sz="4" w:space="0" w:color="auto"/>
              <w:right w:val="single" w:sz="4" w:space="0" w:color="auto"/>
            </w:tcBorders>
          </w:tcPr>
          <w:p w:rsidR="007B0FEB" w:rsidRPr="00D8419F" w:rsidRDefault="007B0FEB" w:rsidP="003F214F">
            <w:pPr>
              <w:tabs>
                <w:tab w:val="left" w:pos="709"/>
              </w:tabs>
              <w:rPr>
                <w:color w:val="000000"/>
                <w:sz w:val="18"/>
                <w:szCs w:val="18"/>
              </w:rPr>
            </w:pPr>
          </w:p>
          <w:p w:rsidR="007B0FEB" w:rsidRPr="00D8419F" w:rsidRDefault="007B0FEB" w:rsidP="003F214F">
            <w:pPr>
              <w:rPr>
                <w:sz w:val="18"/>
                <w:szCs w:val="18"/>
                <w:lang w:val="uk-UA"/>
              </w:rPr>
            </w:pPr>
            <w:r w:rsidRPr="00D8419F">
              <w:rPr>
                <w:sz w:val="18"/>
                <w:szCs w:val="18"/>
                <w:lang w:val="uk-UA"/>
              </w:rPr>
              <w:t>2.4</w:t>
            </w:r>
          </w:p>
        </w:tc>
        <w:tc>
          <w:tcPr>
            <w:tcW w:w="4763" w:type="dxa"/>
            <w:gridSpan w:val="4"/>
            <w:tcBorders>
              <w:top w:val="single" w:sz="4" w:space="0" w:color="auto"/>
              <w:left w:val="single" w:sz="4" w:space="0" w:color="auto"/>
              <w:bottom w:val="single" w:sz="4" w:space="0" w:color="auto"/>
              <w:right w:val="single" w:sz="4" w:space="0" w:color="auto"/>
            </w:tcBorders>
            <w:hideMark/>
          </w:tcPr>
          <w:p w:rsidR="007B0FEB" w:rsidRPr="00D8419F" w:rsidRDefault="007B0FEB" w:rsidP="003F214F">
            <w:pPr>
              <w:tabs>
                <w:tab w:val="left" w:pos="709"/>
              </w:tabs>
              <w:jc w:val="both"/>
              <w:rPr>
                <w:color w:val="000000"/>
                <w:sz w:val="18"/>
                <w:szCs w:val="18"/>
              </w:rPr>
            </w:pPr>
            <w:r w:rsidRPr="00D8419F">
              <w:rPr>
                <w:color w:val="000000"/>
                <w:sz w:val="18"/>
                <w:szCs w:val="18"/>
              </w:rPr>
              <w:t xml:space="preserve"> Проведення робіт по реконструкції благоустрою території відтворення оборонних споруд, опоряджувальні роботи</w:t>
            </w:r>
            <w:r w:rsidRPr="00D8419F">
              <w:rPr>
                <w:bCs/>
                <w:sz w:val="18"/>
                <w:szCs w:val="18"/>
              </w:rPr>
              <w:t xml:space="preserve">Тернопільського замку </w:t>
            </w:r>
            <w:r w:rsidRPr="00D8419F">
              <w:rPr>
                <w:bCs/>
                <w:sz w:val="18"/>
                <w:szCs w:val="18"/>
                <w:lang w:val="uk-UA"/>
              </w:rPr>
              <w:t>(</w:t>
            </w:r>
            <w:r w:rsidRPr="00D8419F">
              <w:rPr>
                <w:bCs/>
                <w:sz w:val="18"/>
                <w:szCs w:val="18"/>
              </w:rPr>
              <w:t>ох. № 634)</w:t>
            </w:r>
          </w:p>
        </w:tc>
        <w:tc>
          <w:tcPr>
            <w:tcW w:w="1180" w:type="dxa"/>
            <w:gridSpan w:val="3"/>
            <w:tcBorders>
              <w:top w:val="single" w:sz="4" w:space="0" w:color="auto"/>
              <w:left w:val="single" w:sz="4" w:space="0" w:color="auto"/>
              <w:bottom w:val="single" w:sz="4" w:space="0" w:color="auto"/>
              <w:right w:val="single" w:sz="4" w:space="0" w:color="auto"/>
            </w:tcBorders>
            <w:hideMark/>
          </w:tcPr>
          <w:p w:rsidR="007B0FEB" w:rsidRPr="00D8419F" w:rsidRDefault="007B0FEB" w:rsidP="003F214F">
            <w:pPr>
              <w:rPr>
                <w:sz w:val="18"/>
                <w:szCs w:val="18"/>
                <w:lang w:val="uk-UA"/>
              </w:rPr>
            </w:pPr>
            <w:r w:rsidRPr="00D8419F">
              <w:rPr>
                <w:sz w:val="18"/>
                <w:szCs w:val="18"/>
                <w:lang w:val="uk-UA"/>
              </w:rPr>
              <w:t>587,5</w:t>
            </w:r>
          </w:p>
        </w:tc>
        <w:tc>
          <w:tcPr>
            <w:tcW w:w="1365" w:type="dxa"/>
            <w:gridSpan w:val="4"/>
            <w:tcBorders>
              <w:top w:val="single" w:sz="4" w:space="0" w:color="auto"/>
              <w:left w:val="single" w:sz="4" w:space="0" w:color="auto"/>
              <w:bottom w:val="single" w:sz="4" w:space="0" w:color="auto"/>
              <w:right w:val="single" w:sz="4" w:space="0" w:color="auto"/>
            </w:tcBorders>
          </w:tcPr>
          <w:p w:rsidR="007B0FEB" w:rsidRPr="00D8419F" w:rsidRDefault="007B0FEB" w:rsidP="003F214F">
            <w:pPr>
              <w:pStyle w:val="a6"/>
              <w:ind w:left="0"/>
              <w:rPr>
                <w:rFonts w:eastAsia="Calibri"/>
                <w:b/>
                <w:kern w:val="0"/>
                <w:sz w:val="18"/>
                <w:szCs w:val="18"/>
                <w:lang w:val="uk-UA" w:eastAsia="en-US"/>
              </w:rPr>
            </w:pPr>
          </w:p>
        </w:tc>
        <w:tc>
          <w:tcPr>
            <w:tcW w:w="1034" w:type="dxa"/>
            <w:gridSpan w:val="3"/>
            <w:tcBorders>
              <w:top w:val="single" w:sz="4" w:space="0" w:color="auto"/>
              <w:left w:val="single" w:sz="4" w:space="0" w:color="auto"/>
              <w:bottom w:val="single" w:sz="4" w:space="0" w:color="auto"/>
              <w:right w:val="single" w:sz="4" w:space="0" w:color="auto"/>
            </w:tcBorders>
          </w:tcPr>
          <w:p w:rsidR="007B0FEB" w:rsidRPr="00D8419F" w:rsidRDefault="007B0FEB" w:rsidP="003F214F">
            <w:pPr>
              <w:rPr>
                <w:b/>
                <w:sz w:val="18"/>
                <w:szCs w:val="18"/>
                <w:lang w:val="uk-UA"/>
              </w:rPr>
            </w:pPr>
          </w:p>
        </w:tc>
        <w:tc>
          <w:tcPr>
            <w:tcW w:w="870" w:type="dxa"/>
            <w:gridSpan w:val="4"/>
            <w:tcBorders>
              <w:top w:val="single" w:sz="4" w:space="0" w:color="auto"/>
              <w:left w:val="single" w:sz="4" w:space="0" w:color="auto"/>
              <w:bottom w:val="single" w:sz="4" w:space="0" w:color="auto"/>
              <w:right w:val="single" w:sz="4" w:space="0" w:color="auto"/>
            </w:tcBorders>
          </w:tcPr>
          <w:p w:rsidR="007B0FEB" w:rsidRPr="00D8419F" w:rsidRDefault="007B0FEB" w:rsidP="003F214F">
            <w:pPr>
              <w:rPr>
                <w:sz w:val="18"/>
                <w:szCs w:val="18"/>
                <w:lang w:val="uk-UA"/>
              </w:rPr>
            </w:pPr>
          </w:p>
        </w:tc>
        <w:tc>
          <w:tcPr>
            <w:tcW w:w="1187" w:type="dxa"/>
            <w:gridSpan w:val="2"/>
            <w:tcBorders>
              <w:top w:val="single" w:sz="4" w:space="0" w:color="auto"/>
              <w:left w:val="single" w:sz="4" w:space="0" w:color="auto"/>
              <w:bottom w:val="single" w:sz="4" w:space="0" w:color="auto"/>
              <w:right w:val="single" w:sz="4" w:space="0" w:color="auto"/>
            </w:tcBorders>
          </w:tcPr>
          <w:p w:rsidR="007B0FEB" w:rsidRPr="00D8419F" w:rsidRDefault="007B0FEB" w:rsidP="003F214F">
            <w:pPr>
              <w:rPr>
                <w:b/>
                <w:sz w:val="18"/>
                <w:szCs w:val="18"/>
                <w:lang w:val="uk-UA"/>
              </w:rPr>
            </w:pPr>
          </w:p>
        </w:tc>
        <w:tc>
          <w:tcPr>
            <w:tcW w:w="4260" w:type="dxa"/>
            <w:tcBorders>
              <w:top w:val="single" w:sz="4" w:space="0" w:color="auto"/>
              <w:left w:val="single" w:sz="4" w:space="0" w:color="auto"/>
              <w:bottom w:val="single" w:sz="4" w:space="0" w:color="auto"/>
              <w:right w:val="single" w:sz="4" w:space="0" w:color="auto"/>
            </w:tcBorders>
          </w:tcPr>
          <w:p w:rsidR="007B0FEB" w:rsidRPr="00D8419F" w:rsidRDefault="007B0FEB" w:rsidP="003F214F">
            <w:pPr>
              <w:rPr>
                <w:sz w:val="18"/>
                <w:szCs w:val="18"/>
                <w:lang w:val="uk-UA"/>
              </w:rPr>
            </w:pPr>
          </w:p>
        </w:tc>
      </w:tr>
      <w:tr w:rsidR="00406C24" w:rsidRPr="00D8419F" w:rsidTr="003F214F">
        <w:trPr>
          <w:gridAfter w:val="5"/>
          <w:wAfter w:w="6164" w:type="dxa"/>
          <w:trHeight w:val="63"/>
        </w:trPr>
        <w:tc>
          <w:tcPr>
            <w:tcW w:w="449" w:type="dxa"/>
            <w:tcBorders>
              <w:top w:val="single" w:sz="4" w:space="0" w:color="auto"/>
              <w:left w:val="single" w:sz="4" w:space="0" w:color="auto"/>
              <w:bottom w:val="single" w:sz="4" w:space="0" w:color="auto"/>
              <w:right w:val="single" w:sz="4" w:space="0" w:color="auto"/>
            </w:tcBorders>
            <w:vAlign w:val="center"/>
            <w:hideMark/>
          </w:tcPr>
          <w:p w:rsidR="00406C24" w:rsidRPr="00D8419F" w:rsidRDefault="00406C24" w:rsidP="003F214F">
            <w:pPr>
              <w:rPr>
                <w:sz w:val="18"/>
                <w:szCs w:val="18"/>
                <w:lang w:val="uk-UA"/>
              </w:rPr>
            </w:pPr>
          </w:p>
        </w:tc>
        <w:tc>
          <w:tcPr>
            <w:tcW w:w="478" w:type="dxa"/>
            <w:gridSpan w:val="3"/>
            <w:tcBorders>
              <w:top w:val="single" w:sz="4" w:space="0" w:color="auto"/>
              <w:left w:val="single" w:sz="4" w:space="0" w:color="auto"/>
              <w:bottom w:val="single" w:sz="4" w:space="0" w:color="auto"/>
              <w:right w:val="single" w:sz="4" w:space="0" w:color="auto"/>
            </w:tcBorders>
          </w:tcPr>
          <w:p w:rsidR="00406C24" w:rsidRPr="00D8419F" w:rsidRDefault="00406C24" w:rsidP="003F214F">
            <w:pPr>
              <w:tabs>
                <w:tab w:val="left" w:pos="709"/>
              </w:tabs>
              <w:rPr>
                <w:color w:val="000000"/>
                <w:sz w:val="18"/>
                <w:szCs w:val="18"/>
              </w:rPr>
            </w:pPr>
          </w:p>
        </w:tc>
        <w:tc>
          <w:tcPr>
            <w:tcW w:w="4763" w:type="dxa"/>
            <w:gridSpan w:val="4"/>
            <w:tcBorders>
              <w:top w:val="single" w:sz="4" w:space="0" w:color="auto"/>
              <w:left w:val="single" w:sz="4" w:space="0" w:color="auto"/>
              <w:bottom w:val="single" w:sz="4" w:space="0" w:color="auto"/>
              <w:right w:val="single" w:sz="4" w:space="0" w:color="auto"/>
            </w:tcBorders>
            <w:hideMark/>
          </w:tcPr>
          <w:p w:rsidR="00406C24" w:rsidRPr="00406C24" w:rsidRDefault="00406C24" w:rsidP="003F214F">
            <w:pPr>
              <w:tabs>
                <w:tab w:val="left" w:pos="709"/>
              </w:tabs>
              <w:jc w:val="both"/>
              <w:rPr>
                <w:color w:val="000000"/>
                <w:sz w:val="18"/>
                <w:szCs w:val="18"/>
                <w:lang w:val="uk-UA"/>
              </w:rPr>
            </w:pPr>
            <w:r>
              <w:rPr>
                <w:color w:val="000000"/>
                <w:sz w:val="18"/>
                <w:szCs w:val="18"/>
                <w:lang w:val="uk-UA"/>
              </w:rPr>
              <w:t>Проведення (розкопок0 прхеол.досліджень по вул..Замковій</w:t>
            </w:r>
          </w:p>
        </w:tc>
        <w:tc>
          <w:tcPr>
            <w:tcW w:w="1180" w:type="dxa"/>
            <w:gridSpan w:val="3"/>
            <w:tcBorders>
              <w:top w:val="single" w:sz="4" w:space="0" w:color="auto"/>
              <w:left w:val="single" w:sz="4" w:space="0" w:color="auto"/>
              <w:bottom w:val="single" w:sz="4" w:space="0" w:color="auto"/>
              <w:right w:val="single" w:sz="4" w:space="0" w:color="auto"/>
            </w:tcBorders>
            <w:hideMark/>
          </w:tcPr>
          <w:p w:rsidR="00406C24" w:rsidRPr="00D8419F" w:rsidRDefault="00406C24" w:rsidP="003F214F">
            <w:pPr>
              <w:rPr>
                <w:sz w:val="18"/>
                <w:szCs w:val="18"/>
                <w:lang w:val="uk-UA"/>
              </w:rPr>
            </w:pPr>
            <w:r>
              <w:rPr>
                <w:sz w:val="18"/>
                <w:szCs w:val="18"/>
                <w:lang w:val="uk-UA"/>
              </w:rPr>
              <w:t>200,0</w:t>
            </w:r>
          </w:p>
        </w:tc>
        <w:tc>
          <w:tcPr>
            <w:tcW w:w="1365" w:type="dxa"/>
            <w:gridSpan w:val="4"/>
            <w:tcBorders>
              <w:top w:val="single" w:sz="4" w:space="0" w:color="auto"/>
              <w:left w:val="single" w:sz="4" w:space="0" w:color="auto"/>
              <w:bottom w:val="single" w:sz="4" w:space="0" w:color="auto"/>
              <w:right w:val="single" w:sz="4" w:space="0" w:color="auto"/>
            </w:tcBorders>
          </w:tcPr>
          <w:p w:rsidR="00406C24" w:rsidRPr="00D8419F" w:rsidRDefault="00406C24" w:rsidP="003F214F">
            <w:pPr>
              <w:pStyle w:val="a6"/>
              <w:ind w:left="0"/>
              <w:rPr>
                <w:rFonts w:eastAsia="Calibri"/>
                <w:b/>
                <w:kern w:val="0"/>
                <w:sz w:val="18"/>
                <w:szCs w:val="18"/>
                <w:lang w:val="uk-UA" w:eastAsia="en-US"/>
              </w:rPr>
            </w:pPr>
          </w:p>
        </w:tc>
        <w:tc>
          <w:tcPr>
            <w:tcW w:w="1034" w:type="dxa"/>
            <w:gridSpan w:val="3"/>
            <w:tcBorders>
              <w:top w:val="single" w:sz="4" w:space="0" w:color="auto"/>
              <w:left w:val="single" w:sz="4" w:space="0" w:color="auto"/>
              <w:bottom w:val="single" w:sz="4" w:space="0" w:color="auto"/>
              <w:right w:val="single" w:sz="4" w:space="0" w:color="auto"/>
            </w:tcBorders>
          </w:tcPr>
          <w:p w:rsidR="00406C24" w:rsidRPr="00D8419F" w:rsidRDefault="00406C24" w:rsidP="003F214F">
            <w:pPr>
              <w:rPr>
                <w:b/>
                <w:sz w:val="18"/>
                <w:szCs w:val="18"/>
                <w:lang w:val="uk-UA"/>
              </w:rPr>
            </w:pPr>
          </w:p>
        </w:tc>
        <w:tc>
          <w:tcPr>
            <w:tcW w:w="870" w:type="dxa"/>
            <w:gridSpan w:val="4"/>
            <w:tcBorders>
              <w:top w:val="single" w:sz="4" w:space="0" w:color="auto"/>
              <w:left w:val="single" w:sz="4" w:space="0" w:color="auto"/>
              <w:bottom w:val="single" w:sz="4" w:space="0" w:color="auto"/>
              <w:right w:val="single" w:sz="4" w:space="0" w:color="auto"/>
            </w:tcBorders>
          </w:tcPr>
          <w:p w:rsidR="00406C24" w:rsidRPr="00D8419F" w:rsidRDefault="00406C24" w:rsidP="003F214F">
            <w:pPr>
              <w:rPr>
                <w:sz w:val="18"/>
                <w:szCs w:val="18"/>
                <w:lang w:val="uk-UA"/>
              </w:rPr>
            </w:pPr>
          </w:p>
        </w:tc>
        <w:tc>
          <w:tcPr>
            <w:tcW w:w="1187" w:type="dxa"/>
            <w:gridSpan w:val="2"/>
            <w:tcBorders>
              <w:top w:val="single" w:sz="4" w:space="0" w:color="auto"/>
              <w:left w:val="single" w:sz="4" w:space="0" w:color="auto"/>
              <w:bottom w:val="single" w:sz="4" w:space="0" w:color="auto"/>
              <w:right w:val="single" w:sz="4" w:space="0" w:color="auto"/>
            </w:tcBorders>
          </w:tcPr>
          <w:p w:rsidR="00406C24" w:rsidRPr="00D8419F" w:rsidRDefault="00406C24" w:rsidP="003F214F">
            <w:pPr>
              <w:rPr>
                <w:b/>
                <w:sz w:val="18"/>
                <w:szCs w:val="18"/>
                <w:lang w:val="uk-UA"/>
              </w:rPr>
            </w:pPr>
          </w:p>
        </w:tc>
        <w:tc>
          <w:tcPr>
            <w:tcW w:w="4260" w:type="dxa"/>
            <w:tcBorders>
              <w:top w:val="single" w:sz="4" w:space="0" w:color="auto"/>
              <w:left w:val="single" w:sz="4" w:space="0" w:color="auto"/>
              <w:bottom w:val="single" w:sz="4" w:space="0" w:color="auto"/>
              <w:right w:val="single" w:sz="4" w:space="0" w:color="auto"/>
            </w:tcBorders>
          </w:tcPr>
          <w:p w:rsidR="00406C24" w:rsidRPr="00D8419F" w:rsidRDefault="00406C24" w:rsidP="003F214F">
            <w:pPr>
              <w:rPr>
                <w:sz w:val="18"/>
                <w:szCs w:val="18"/>
                <w:lang w:val="uk-UA"/>
              </w:rPr>
            </w:pPr>
          </w:p>
        </w:tc>
      </w:tr>
      <w:tr w:rsidR="007B0FEB" w:rsidRPr="00D8419F" w:rsidTr="003F214F">
        <w:trPr>
          <w:gridAfter w:val="5"/>
          <w:wAfter w:w="6164" w:type="dxa"/>
          <w:trHeight w:val="17"/>
        </w:trPr>
        <w:tc>
          <w:tcPr>
            <w:tcW w:w="449" w:type="dxa"/>
            <w:vMerge w:val="restart"/>
            <w:tcBorders>
              <w:top w:val="single" w:sz="4" w:space="0" w:color="auto"/>
              <w:left w:val="single" w:sz="4" w:space="0" w:color="auto"/>
              <w:bottom w:val="single" w:sz="4" w:space="0" w:color="auto"/>
              <w:right w:val="single" w:sz="4" w:space="0" w:color="auto"/>
            </w:tcBorders>
          </w:tcPr>
          <w:p w:rsidR="007B0FEB" w:rsidRPr="00D8419F" w:rsidRDefault="007B0FEB" w:rsidP="003F214F">
            <w:pPr>
              <w:rPr>
                <w:sz w:val="18"/>
                <w:szCs w:val="18"/>
                <w:lang w:val="uk-UA"/>
              </w:rPr>
            </w:pPr>
          </w:p>
        </w:tc>
        <w:tc>
          <w:tcPr>
            <w:tcW w:w="478" w:type="dxa"/>
            <w:gridSpan w:val="3"/>
            <w:tcBorders>
              <w:top w:val="single" w:sz="4" w:space="0" w:color="auto"/>
              <w:left w:val="single" w:sz="4" w:space="0" w:color="auto"/>
              <w:bottom w:val="single" w:sz="4" w:space="0" w:color="auto"/>
              <w:right w:val="single" w:sz="4" w:space="0" w:color="auto"/>
            </w:tcBorders>
          </w:tcPr>
          <w:p w:rsidR="007B0FEB" w:rsidRPr="00D8419F" w:rsidRDefault="007B0FEB" w:rsidP="003F214F">
            <w:pPr>
              <w:tabs>
                <w:tab w:val="left" w:pos="709"/>
              </w:tabs>
              <w:rPr>
                <w:color w:val="000000"/>
                <w:sz w:val="18"/>
                <w:szCs w:val="18"/>
              </w:rPr>
            </w:pPr>
          </w:p>
          <w:p w:rsidR="007B0FEB" w:rsidRPr="00D8419F" w:rsidRDefault="007B0FEB" w:rsidP="003F214F">
            <w:pPr>
              <w:tabs>
                <w:tab w:val="left" w:pos="709"/>
              </w:tabs>
              <w:rPr>
                <w:color w:val="000000"/>
                <w:sz w:val="18"/>
                <w:szCs w:val="18"/>
                <w:lang w:val="uk-UA"/>
              </w:rPr>
            </w:pPr>
            <w:r w:rsidRPr="00D8419F">
              <w:rPr>
                <w:color w:val="000000"/>
                <w:sz w:val="18"/>
                <w:szCs w:val="18"/>
                <w:lang w:val="uk-UA"/>
              </w:rPr>
              <w:t>3.3</w:t>
            </w:r>
          </w:p>
        </w:tc>
        <w:tc>
          <w:tcPr>
            <w:tcW w:w="4763" w:type="dxa"/>
            <w:gridSpan w:val="4"/>
            <w:tcBorders>
              <w:top w:val="single" w:sz="4" w:space="0" w:color="auto"/>
              <w:left w:val="single" w:sz="4" w:space="0" w:color="auto"/>
              <w:bottom w:val="single" w:sz="4" w:space="0" w:color="auto"/>
              <w:right w:val="single" w:sz="4" w:space="0" w:color="auto"/>
            </w:tcBorders>
            <w:hideMark/>
          </w:tcPr>
          <w:p w:rsidR="007B0FEB" w:rsidRPr="00D8419F" w:rsidRDefault="007B0FEB" w:rsidP="003F214F">
            <w:pPr>
              <w:tabs>
                <w:tab w:val="left" w:pos="709"/>
              </w:tabs>
              <w:jc w:val="both"/>
              <w:rPr>
                <w:color w:val="000000"/>
                <w:sz w:val="18"/>
                <w:szCs w:val="18"/>
              </w:rPr>
            </w:pPr>
            <w:r w:rsidRPr="00D8419F">
              <w:rPr>
                <w:color w:val="000000"/>
                <w:sz w:val="18"/>
                <w:szCs w:val="18"/>
              </w:rPr>
              <w:t xml:space="preserve"> Проведення археологічних досліджень по вул. Валовій на площі </w:t>
            </w:r>
            <w:smartTag w:uri="urn:schemas-microsoft-com:office:smarttags" w:element="metricconverter">
              <w:smartTagPr>
                <w:attr w:name="ProductID" w:val="50 кв. метрів"/>
              </w:smartTagPr>
              <w:r w:rsidRPr="00D8419F">
                <w:rPr>
                  <w:color w:val="000000"/>
                  <w:sz w:val="18"/>
                  <w:szCs w:val="18"/>
                </w:rPr>
                <w:t>50 кв. м</w:t>
              </w:r>
              <w:r w:rsidRPr="00D8419F">
                <w:rPr>
                  <w:color w:val="000000"/>
                  <w:sz w:val="18"/>
                  <w:szCs w:val="18"/>
                  <w:lang w:val="uk-UA"/>
                </w:rPr>
                <w:t>етрів</w:t>
              </w:r>
            </w:smartTag>
          </w:p>
        </w:tc>
        <w:tc>
          <w:tcPr>
            <w:tcW w:w="1180" w:type="dxa"/>
            <w:gridSpan w:val="3"/>
            <w:tcBorders>
              <w:top w:val="single" w:sz="4" w:space="0" w:color="auto"/>
              <w:left w:val="single" w:sz="4" w:space="0" w:color="auto"/>
              <w:bottom w:val="single" w:sz="4" w:space="0" w:color="auto"/>
              <w:right w:val="single" w:sz="4" w:space="0" w:color="auto"/>
            </w:tcBorders>
            <w:hideMark/>
          </w:tcPr>
          <w:p w:rsidR="007B0FEB" w:rsidRPr="00D8419F" w:rsidRDefault="007B0FEB" w:rsidP="003F214F">
            <w:pPr>
              <w:jc w:val="center"/>
              <w:rPr>
                <w:sz w:val="18"/>
                <w:szCs w:val="18"/>
                <w:lang w:val="uk-UA"/>
              </w:rPr>
            </w:pPr>
            <w:r w:rsidRPr="00D8419F">
              <w:rPr>
                <w:sz w:val="18"/>
                <w:szCs w:val="18"/>
                <w:lang w:val="uk-UA"/>
              </w:rPr>
              <w:t>81,3</w:t>
            </w:r>
          </w:p>
        </w:tc>
        <w:tc>
          <w:tcPr>
            <w:tcW w:w="1365" w:type="dxa"/>
            <w:gridSpan w:val="4"/>
            <w:tcBorders>
              <w:top w:val="single" w:sz="4" w:space="0" w:color="auto"/>
              <w:left w:val="single" w:sz="4" w:space="0" w:color="auto"/>
              <w:bottom w:val="single" w:sz="4" w:space="0" w:color="auto"/>
              <w:right w:val="single" w:sz="4" w:space="0" w:color="auto"/>
            </w:tcBorders>
          </w:tcPr>
          <w:p w:rsidR="007B0FEB" w:rsidRPr="00D8419F" w:rsidRDefault="007B0FEB" w:rsidP="003F214F">
            <w:pPr>
              <w:rPr>
                <w:b/>
                <w:sz w:val="18"/>
                <w:szCs w:val="18"/>
              </w:rPr>
            </w:pPr>
          </w:p>
        </w:tc>
        <w:tc>
          <w:tcPr>
            <w:tcW w:w="1034" w:type="dxa"/>
            <w:gridSpan w:val="3"/>
            <w:tcBorders>
              <w:top w:val="single" w:sz="4" w:space="0" w:color="auto"/>
              <w:left w:val="single" w:sz="4" w:space="0" w:color="auto"/>
              <w:bottom w:val="single" w:sz="4" w:space="0" w:color="auto"/>
              <w:right w:val="single" w:sz="4" w:space="0" w:color="auto"/>
            </w:tcBorders>
          </w:tcPr>
          <w:p w:rsidR="007B0FEB" w:rsidRPr="00D8419F" w:rsidRDefault="007B0FEB" w:rsidP="003F214F">
            <w:pPr>
              <w:rPr>
                <w:b/>
                <w:sz w:val="18"/>
                <w:szCs w:val="18"/>
                <w:lang w:val="uk-UA"/>
              </w:rPr>
            </w:pPr>
          </w:p>
        </w:tc>
        <w:tc>
          <w:tcPr>
            <w:tcW w:w="870" w:type="dxa"/>
            <w:gridSpan w:val="4"/>
            <w:tcBorders>
              <w:top w:val="single" w:sz="4" w:space="0" w:color="auto"/>
              <w:left w:val="single" w:sz="4" w:space="0" w:color="auto"/>
              <w:bottom w:val="single" w:sz="4" w:space="0" w:color="auto"/>
              <w:right w:val="single" w:sz="4" w:space="0" w:color="auto"/>
            </w:tcBorders>
          </w:tcPr>
          <w:p w:rsidR="007B0FEB" w:rsidRPr="00D8419F" w:rsidRDefault="007B0FEB" w:rsidP="003F214F">
            <w:pPr>
              <w:rPr>
                <w:sz w:val="18"/>
                <w:szCs w:val="18"/>
                <w:lang w:val="uk-UA"/>
              </w:rPr>
            </w:pPr>
          </w:p>
        </w:tc>
        <w:tc>
          <w:tcPr>
            <w:tcW w:w="1187" w:type="dxa"/>
            <w:gridSpan w:val="2"/>
            <w:tcBorders>
              <w:top w:val="single" w:sz="4" w:space="0" w:color="auto"/>
              <w:left w:val="single" w:sz="4" w:space="0" w:color="auto"/>
              <w:bottom w:val="single" w:sz="4" w:space="0" w:color="auto"/>
              <w:right w:val="single" w:sz="4" w:space="0" w:color="auto"/>
            </w:tcBorders>
          </w:tcPr>
          <w:p w:rsidR="007B0FEB" w:rsidRPr="00D8419F" w:rsidRDefault="007B0FEB" w:rsidP="003F214F">
            <w:pPr>
              <w:rPr>
                <w:b/>
                <w:sz w:val="18"/>
                <w:szCs w:val="18"/>
                <w:lang w:val="uk-UA"/>
              </w:rPr>
            </w:pPr>
          </w:p>
        </w:tc>
        <w:tc>
          <w:tcPr>
            <w:tcW w:w="4260" w:type="dxa"/>
            <w:tcBorders>
              <w:top w:val="single" w:sz="4" w:space="0" w:color="auto"/>
              <w:left w:val="single" w:sz="4" w:space="0" w:color="auto"/>
              <w:bottom w:val="single" w:sz="4" w:space="0" w:color="auto"/>
              <w:right w:val="single" w:sz="4" w:space="0" w:color="auto"/>
            </w:tcBorders>
          </w:tcPr>
          <w:p w:rsidR="007B0FEB" w:rsidRPr="00D8419F" w:rsidRDefault="007B0FEB" w:rsidP="003F214F">
            <w:pPr>
              <w:rPr>
                <w:sz w:val="18"/>
                <w:szCs w:val="18"/>
                <w:lang w:val="uk-UA"/>
              </w:rPr>
            </w:pPr>
          </w:p>
        </w:tc>
      </w:tr>
      <w:tr w:rsidR="007B0FEB" w:rsidRPr="00D8419F" w:rsidTr="003F214F">
        <w:trPr>
          <w:gridAfter w:val="5"/>
          <w:wAfter w:w="6164" w:type="dxa"/>
          <w:trHeight w:val="52"/>
        </w:trPr>
        <w:tc>
          <w:tcPr>
            <w:tcW w:w="449" w:type="dxa"/>
            <w:vMerge/>
            <w:tcBorders>
              <w:top w:val="single" w:sz="4" w:space="0" w:color="auto"/>
              <w:left w:val="single" w:sz="4" w:space="0" w:color="auto"/>
              <w:bottom w:val="single" w:sz="4" w:space="0" w:color="auto"/>
              <w:right w:val="single" w:sz="4" w:space="0" w:color="auto"/>
            </w:tcBorders>
            <w:vAlign w:val="center"/>
            <w:hideMark/>
          </w:tcPr>
          <w:p w:rsidR="007B0FEB" w:rsidRPr="00D8419F" w:rsidRDefault="007B0FEB" w:rsidP="003F214F">
            <w:pPr>
              <w:rPr>
                <w:sz w:val="18"/>
                <w:szCs w:val="18"/>
                <w:lang w:val="uk-UA"/>
              </w:rPr>
            </w:pPr>
          </w:p>
        </w:tc>
        <w:tc>
          <w:tcPr>
            <w:tcW w:w="478" w:type="dxa"/>
            <w:gridSpan w:val="3"/>
            <w:tcBorders>
              <w:top w:val="single" w:sz="4" w:space="0" w:color="auto"/>
              <w:left w:val="single" w:sz="4" w:space="0" w:color="auto"/>
              <w:bottom w:val="single" w:sz="4" w:space="0" w:color="auto"/>
              <w:right w:val="single" w:sz="4" w:space="0" w:color="auto"/>
            </w:tcBorders>
            <w:hideMark/>
          </w:tcPr>
          <w:p w:rsidR="007B0FEB" w:rsidRPr="00D8419F" w:rsidRDefault="007B0FEB" w:rsidP="003F214F">
            <w:pPr>
              <w:tabs>
                <w:tab w:val="left" w:pos="709"/>
              </w:tabs>
              <w:rPr>
                <w:color w:val="000000"/>
                <w:sz w:val="18"/>
                <w:szCs w:val="18"/>
                <w:lang w:val="uk-UA"/>
              </w:rPr>
            </w:pPr>
            <w:r w:rsidRPr="00D8419F">
              <w:rPr>
                <w:color w:val="000000"/>
                <w:sz w:val="18"/>
                <w:szCs w:val="18"/>
                <w:lang w:val="uk-UA"/>
              </w:rPr>
              <w:t>3.4</w:t>
            </w:r>
          </w:p>
        </w:tc>
        <w:tc>
          <w:tcPr>
            <w:tcW w:w="4763" w:type="dxa"/>
            <w:gridSpan w:val="4"/>
            <w:tcBorders>
              <w:top w:val="single" w:sz="4" w:space="0" w:color="auto"/>
              <w:left w:val="single" w:sz="4" w:space="0" w:color="auto"/>
              <w:bottom w:val="single" w:sz="4" w:space="0" w:color="auto"/>
              <w:right w:val="single" w:sz="4" w:space="0" w:color="auto"/>
            </w:tcBorders>
            <w:hideMark/>
          </w:tcPr>
          <w:p w:rsidR="007B0FEB" w:rsidRPr="00D8419F" w:rsidRDefault="007B0FEB" w:rsidP="003F214F">
            <w:pPr>
              <w:tabs>
                <w:tab w:val="left" w:pos="709"/>
              </w:tabs>
              <w:jc w:val="both"/>
              <w:rPr>
                <w:color w:val="000000"/>
                <w:sz w:val="18"/>
                <w:szCs w:val="18"/>
              </w:rPr>
            </w:pPr>
            <w:r w:rsidRPr="00D8419F">
              <w:rPr>
                <w:color w:val="000000"/>
                <w:sz w:val="18"/>
                <w:szCs w:val="18"/>
              </w:rPr>
              <w:t xml:space="preserve"> Проведення археологічних досліджень по вул. Старий Ринок на площі </w:t>
            </w:r>
            <w:smartTag w:uri="urn:schemas-microsoft-com:office:smarttags" w:element="metricconverter">
              <w:smartTagPr>
                <w:attr w:name="ProductID" w:val="16 кв. м"/>
              </w:smartTagPr>
              <w:r w:rsidRPr="00D8419F">
                <w:rPr>
                  <w:color w:val="000000"/>
                  <w:sz w:val="18"/>
                  <w:szCs w:val="18"/>
                </w:rPr>
                <w:t>16 кв. м</w:t>
              </w:r>
            </w:smartTag>
            <w:r w:rsidRPr="00D8419F">
              <w:rPr>
                <w:color w:val="000000"/>
                <w:sz w:val="18"/>
                <w:szCs w:val="18"/>
              </w:rPr>
              <w:t>.</w:t>
            </w:r>
          </w:p>
        </w:tc>
        <w:tc>
          <w:tcPr>
            <w:tcW w:w="1180" w:type="dxa"/>
            <w:gridSpan w:val="3"/>
            <w:tcBorders>
              <w:top w:val="single" w:sz="4" w:space="0" w:color="auto"/>
              <w:left w:val="single" w:sz="4" w:space="0" w:color="auto"/>
              <w:bottom w:val="single" w:sz="4" w:space="0" w:color="auto"/>
              <w:right w:val="single" w:sz="4" w:space="0" w:color="auto"/>
            </w:tcBorders>
            <w:hideMark/>
          </w:tcPr>
          <w:p w:rsidR="007B0FEB" w:rsidRPr="00D8419F" w:rsidRDefault="007B0FEB" w:rsidP="003F214F">
            <w:pPr>
              <w:jc w:val="center"/>
              <w:rPr>
                <w:sz w:val="18"/>
                <w:szCs w:val="18"/>
                <w:lang w:val="uk-UA"/>
              </w:rPr>
            </w:pPr>
            <w:r w:rsidRPr="00D8419F">
              <w:rPr>
                <w:sz w:val="18"/>
                <w:szCs w:val="18"/>
                <w:lang w:val="uk-UA"/>
              </w:rPr>
              <w:t>26,3</w:t>
            </w:r>
          </w:p>
        </w:tc>
        <w:tc>
          <w:tcPr>
            <w:tcW w:w="1365" w:type="dxa"/>
            <w:gridSpan w:val="4"/>
            <w:tcBorders>
              <w:top w:val="single" w:sz="4" w:space="0" w:color="auto"/>
              <w:left w:val="single" w:sz="4" w:space="0" w:color="auto"/>
              <w:bottom w:val="single" w:sz="4" w:space="0" w:color="auto"/>
              <w:right w:val="single" w:sz="4" w:space="0" w:color="auto"/>
            </w:tcBorders>
          </w:tcPr>
          <w:p w:rsidR="007B0FEB" w:rsidRPr="00D8419F" w:rsidRDefault="007B0FEB" w:rsidP="003F214F">
            <w:pPr>
              <w:rPr>
                <w:b/>
                <w:sz w:val="18"/>
                <w:szCs w:val="18"/>
              </w:rPr>
            </w:pPr>
          </w:p>
        </w:tc>
        <w:tc>
          <w:tcPr>
            <w:tcW w:w="1034" w:type="dxa"/>
            <w:gridSpan w:val="3"/>
            <w:tcBorders>
              <w:top w:val="single" w:sz="4" w:space="0" w:color="auto"/>
              <w:left w:val="single" w:sz="4" w:space="0" w:color="auto"/>
              <w:bottom w:val="single" w:sz="4" w:space="0" w:color="auto"/>
              <w:right w:val="single" w:sz="4" w:space="0" w:color="auto"/>
            </w:tcBorders>
          </w:tcPr>
          <w:p w:rsidR="007B0FEB" w:rsidRPr="00D8419F" w:rsidRDefault="007B0FEB" w:rsidP="003F214F">
            <w:pPr>
              <w:rPr>
                <w:b/>
                <w:sz w:val="18"/>
                <w:szCs w:val="18"/>
                <w:lang w:val="uk-UA"/>
              </w:rPr>
            </w:pPr>
          </w:p>
        </w:tc>
        <w:tc>
          <w:tcPr>
            <w:tcW w:w="870" w:type="dxa"/>
            <w:gridSpan w:val="4"/>
            <w:tcBorders>
              <w:top w:val="single" w:sz="4" w:space="0" w:color="auto"/>
              <w:left w:val="single" w:sz="4" w:space="0" w:color="auto"/>
              <w:bottom w:val="single" w:sz="4" w:space="0" w:color="auto"/>
              <w:right w:val="single" w:sz="4" w:space="0" w:color="auto"/>
            </w:tcBorders>
          </w:tcPr>
          <w:p w:rsidR="007B0FEB" w:rsidRPr="00D8419F" w:rsidRDefault="007B0FEB" w:rsidP="003F214F">
            <w:pPr>
              <w:rPr>
                <w:sz w:val="18"/>
                <w:szCs w:val="18"/>
                <w:lang w:val="uk-UA"/>
              </w:rPr>
            </w:pPr>
          </w:p>
        </w:tc>
        <w:tc>
          <w:tcPr>
            <w:tcW w:w="1187" w:type="dxa"/>
            <w:gridSpan w:val="2"/>
            <w:tcBorders>
              <w:top w:val="single" w:sz="4" w:space="0" w:color="auto"/>
              <w:left w:val="single" w:sz="4" w:space="0" w:color="auto"/>
              <w:bottom w:val="single" w:sz="4" w:space="0" w:color="auto"/>
              <w:right w:val="single" w:sz="4" w:space="0" w:color="auto"/>
            </w:tcBorders>
          </w:tcPr>
          <w:p w:rsidR="007B0FEB" w:rsidRPr="00D8419F" w:rsidRDefault="007B0FEB" w:rsidP="003F214F">
            <w:pPr>
              <w:rPr>
                <w:b/>
                <w:color w:val="FF0000"/>
                <w:sz w:val="18"/>
                <w:szCs w:val="18"/>
                <w:lang w:val="uk-UA"/>
              </w:rPr>
            </w:pPr>
          </w:p>
        </w:tc>
        <w:tc>
          <w:tcPr>
            <w:tcW w:w="4260" w:type="dxa"/>
            <w:tcBorders>
              <w:top w:val="single" w:sz="4" w:space="0" w:color="auto"/>
              <w:left w:val="single" w:sz="4" w:space="0" w:color="auto"/>
              <w:bottom w:val="single" w:sz="4" w:space="0" w:color="auto"/>
              <w:right w:val="single" w:sz="4" w:space="0" w:color="auto"/>
            </w:tcBorders>
          </w:tcPr>
          <w:p w:rsidR="007B0FEB" w:rsidRPr="00D8419F" w:rsidRDefault="007B0FEB" w:rsidP="003F214F">
            <w:pPr>
              <w:rPr>
                <w:color w:val="FF0000"/>
                <w:sz w:val="18"/>
                <w:szCs w:val="18"/>
                <w:lang w:val="uk-UA"/>
              </w:rPr>
            </w:pPr>
          </w:p>
        </w:tc>
      </w:tr>
      <w:tr w:rsidR="007B0FEB" w:rsidRPr="00D8419F" w:rsidTr="003F214F">
        <w:trPr>
          <w:gridAfter w:val="5"/>
          <w:wAfter w:w="6164" w:type="dxa"/>
          <w:trHeight w:val="17"/>
        </w:trPr>
        <w:tc>
          <w:tcPr>
            <w:tcW w:w="449" w:type="dxa"/>
            <w:vMerge/>
            <w:tcBorders>
              <w:top w:val="single" w:sz="4" w:space="0" w:color="auto"/>
              <w:left w:val="single" w:sz="4" w:space="0" w:color="auto"/>
              <w:bottom w:val="single" w:sz="4" w:space="0" w:color="auto"/>
              <w:right w:val="single" w:sz="4" w:space="0" w:color="auto"/>
            </w:tcBorders>
            <w:vAlign w:val="center"/>
            <w:hideMark/>
          </w:tcPr>
          <w:p w:rsidR="007B0FEB" w:rsidRPr="00D8419F" w:rsidRDefault="007B0FEB" w:rsidP="003F214F">
            <w:pPr>
              <w:rPr>
                <w:sz w:val="18"/>
                <w:szCs w:val="18"/>
                <w:lang w:val="uk-UA"/>
              </w:rPr>
            </w:pPr>
          </w:p>
        </w:tc>
        <w:tc>
          <w:tcPr>
            <w:tcW w:w="478" w:type="dxa"/>
            <w:gridSpan w:val="3"/>
            <w:tcBorders>
              <w:top w:val="single" w:sz="4" w:space="0" w:color="auto"/>
              <w:left w:val="single" w:sz="4" w:space="0" w:color="auto"/>
              <w:bottom w:val="single" w:sz="4" w:space="0" w:color="auto"/>
              <w:right w:val="single" w:sz="4" w:space="0" w:color="auto"/>
            </w:tcBorders>
            <w:hideMark/>
          </w:tcPr>
          <w:p w:rsidR="007B0FEB" w:rsidRPr="00D8419F" w:rsidRDefault="007B0FEB" w:rsidP="003F214F">
            <w:pPr>
              <w:tabs>
                <w:tab w:val="left" w:pos="709"/>
              </w:tabs>
              <w:rPr>
                <w:color w:val="000000"/>
                <w:sz w:val="18"/>
                <w:szCs w:val="18"/>
                <w:lang w:val="uk-UA"/>
              </w:rPr>
            </w:pPr>
            <w:r w:rsidRPr="00D8419F">
              <w:rPr>
                <w:color w:val="000000"/>
                <w:sz w:val="18"/>
                <w:szCs w:val="18"/>
                <w:lang w:val="uk-UA"/>
              </w:rPr>
              <w:t>3.5</w:t>
            </w:r>
          </w:p>
        </w:tc>
        <w:tc>
          <w:tcPr>
            <w:tcW w:w="4763" w:type="dxa"/>
            <w:gridSpan w:val="4"/>
            <w:tcBorders>
              <w:top w:val="single" w:sz="4" w:space="0" w:color="auto"/>
              <w:left w:val="single" w:sz="4" w:space="0" w:color="auto"/>
              <w:bottom w:val="single" w:sz="4" w:space="0" w:color="auto"/>
              <w:right w:val="single" w:sz="4" w:space="0" w:color="auto"/>
            </w:tcBorders>
            <w:hideMark/>
          </w:tcPr>
          <w:p w:rsidR="007B0FEB" w:rsidRPr="00D8419F" w:rsidRDefault="007B0FEB" w:rsidP="003F214F">
            <w:pPr>
              <w:tabs>
                <w:tab w:val="left" w:pos="709"/>
              </w:tabs>
              <w:jc w:val="both"/>
              <w:rPr>
                <w:color w:val="000000"/>
                <w:sz w:val="18"/>
                <w:szCs w:val="18"/>
              </w:rPr>
            </w:pPr>
            <w:r w:rsidRPr="00D8419F">
              <w:rPr>
                <w:color w:val="000000"/>
                <w:sz w:val="18"/>
                <w:szCs w:val="18"/>
              </w:rPr>
              <w:t xml:space="preserve">Проведення археологічних досліджень по вул. Замковій на площі </w:t>
            </w:r>
            <w:smartTag w:uri="urn:schemas-microsoft-com:office:smarttags" w:element="metricconverter">
              <w:smartTagPr>
                <w:attr w:name="ProductID" w:val="34 кв. м"/>
              </w:smartTagPr>
              <w:r w:rsidRPr="00D8419F">
                <w:rPr>
                  <w:color w:val="000000"/>
                  <w:sz w:val="18"/>
                  <w:szCs w:val="18"/>
                </w:rPr>
                <w:t>34 кв. м</w:t>
              </w:r>
            </w:smartTag>
            <w:r w:rsidRPr="00D8419F">
              <w:rPr>
                <w:color w:val="000000"/>
                <w:sz w:val="18"/>
                <w:szCs w:val="18"/>
              </w:rPr>
              <w:t>.</w:t>
            </w:r>
          </w:p>
        </w:tc>
        <w:tc>
          <w:tcPr>
            <w:tcW w:w="1180" w:type="dxa"/>
            <w:gridSpan w:val="3"/>
            <w:tcBorders>
              <w:top w:val="single" w:sz="4" w:space="0" w:color="auto"/>
              <w:left w:val="single" w:sz="4" w:space="0" w:color="auto"/>
              <w:bottom w:val="single" w:sz="4" w:space="0" w:color="auto"/>
              <w:right w:val="single" w:sz="4" w:space="0" w:color="auto"/>
            </w:tcBorders>
            <w:hideMark/>
          </w:tcPr>
          <w:p w:rsidR="007B0FEB" w:rsidRPr="00D8419F" w:rsidRDefault="007B0FEB" w:rsidP="003F214F">
            <w:pPr>
              <w:jc w:val="center"/>
              <w:rPr>
                <w:sz w:val="18"/>
                <w:szCs w:val="18"/>
                <w:lang w:val="uk-UA"/>
              </w:rPr>
            </w:pPr>
            <w:r w:rsidRPr="00D8419F">
              <w:rPr>
                <w:sz w:val="18"/>
                <w:szCs w:val="18"/>
                <w:lang w:val="uk-UA"/>
              </w:rPr>
              <w:t>49,9</w:t>
            </w:r>
          </w:p>
        </w:tc>
        <w:tc>
          <w:tcPr>
            <w:tcW w:w="1365" w:type="dxa"/>
            <w:gridSpan w:val="4"/>
            <w:tcBorders>
              <w:top w:val="single" w:sz="4" w:space="0" w:color="auto"/>
              <w:left w:val="single" w:sz="4" w:space="0" w:color="auto"/>
              <w:bottom w:val="single" w:sz="4" w:space="0" w:color="auto"/>
              <w:right w:val="single" w:sz="4" w:space="0" w:color="auto"/>
            </w:tcBorders>
            <w:hideMark/>
          </w:tcPr>
          <w:p w:rsidR="007B0FEB" w:rsidRPr="00D8419F" w:rsidRDefault="007B0FEB" w:rsidP="003F214F">
            <w:pPr>
              <w:rPr>
                <w:sz w:val="18"/>
                <w:szCs w:val="18"/>
                <w:lang w:val="uk-UA"/>
              </w:rPr>
            </w:pPr>
            <w:r w:rsidRPr="00D8419F">
              <w:rPr>
                <w:sz w:val="18"/>
                <w:szCs w:val="18"/>
                <w:lang w:val="uk-UA"/>
              </w:rPr>
              <w:t>200,0</w:t>
            </w:r>
          </w:p>
        </w:tc>
        <w:tc>
          <w:tcPr>
            <w:tcW w:w="1034" w:type="dxa"/>
            <w:gridSpan w:val="3"/>
            <w:tcBorders>
              <w:top w:val="single" w:sz="4" w:space="0" w:color="auto"/>
              <w:left w:val="single" w:sz="4" w:space="0" w:color="auto"/>
              <w:bottom w:val="single" w:sz="4" w:space="0" w:color="auto"/>
              <w:right w:val="single" w:sz="4" w:space="0" w:color="auto"/>
            </w:tcBorders>
            <w:hideMark/>
          </w:tcPr>
          <w:p w:rsidR="007B0FEB" w:rsidRPr="00D8419F" w:rsidRDefault="007B0FEB" w:rsidP="003F214F">
            <w:pPr>
              <w:rPr>
                <w:sz w:val="18"/>
                <w:szCs w:val="18"/>
                <w:lang w:val="uk-UA"/>
              </w:rPr>
            </w:pPr>
            <w:r w:rsidRPr="00D8419F">
              <w:rPr>
                <w:sz w:val="18"/>
                <w:szCs w:val="18"/>
                <w:lang w:val="uk-UA"/>
              </w:rPr>
              <w:t>199,0</w:t>
            </w:r>
          </w:p>
        </w:tc>
        <w:tc>
          <w:tcPr>
            <w:tcW w:w="870" w:type="dxa"/>
            <w:gridSpan w:val="4"/>
            <w:tcBorders>
              <w:top w:val="single" w:sz="4" w:space="0" w:color="auto"/>
              <w:left w:val="single" w:sz="4" w:space="0" w:color="auto"/>
              <w:bottom w:val="single" w:sz="4" w:space="0" w:color="auto"/>
              <w:right w:val="single" w:sz="4" w:space="0" w:color="auto"/>
            </w:tcBorders>
          </w:tcPr>
          <w:p w:rsidR="007B0FEB" w:rsidRPr="00D8419F" w:rsidRDefault="007B0FEB" w:rsidP="003F214F">
            <w:pPr>
              <w:rPr>
                <w:sz w:val="18"/>
                <w:szCs w:val="18"/>
                <w:lang w:val="uk-UA"/>
              </w:rPr>
            </w:pPr>
          </w:p>
        </w:tc>
        <w:tc>
          <w:tcPr>
            <w:tcW w:w="1187" w:type="dxa"/>
            <w:gridSpan w:val="2"/>
            <w:tcBorders>
              <w:top w:val="single" w:sz="4" w:space="0" w:color="auto"/>
              <w:left w:val="single" w:sz="4" w:space="0" w:color="auto"/>
              <w:bottom w:val="single" w:sz="4" w:space="0" w:color="auto"/>
              <w:right w:val="single" w:sz="4" w:space="0" w:color="auto"/>
            </w:tcBorders>
          </w:tcPr>
          <w:p w:rsidR="007B0FEB" w:rsidRPr="00D8419F" w:rsidRDefault="005617EA" w:rsidP="003F214F">
            <w:pPr>
              <w:rPr>
                <w:sz w:val="18"/>
                <w:szCs w:val="18"/>
                <w:lang w:val="uk-UA"/>
              </w:rPr>
            </w:pPr>
            <w:r>
              <w:rPr>
                <w:sz w:val="18"/>
                <w:szCs w:val="18"/>
                <w:lang w:val="uk-UA"/>
              </w:rPr>
              <w:t>198</w:t>
            </w:r>
            <w:r w:rsidR="007B0FEB" w:rsidRPr="00D8419F">
              <w:rPr>
                <w:sz w:val="18"/>
                <w:szCs w:val="18"/>
                <w:lang w:val="uk-UA"/>
              </w:rPr>
              <w:t>,</w:t>
            </w:r>
            <w:r>
              <w:rPr>
                <w:sz w:val="18"/>
                <w:szCs w:val="18"/>
                <w:lang w:val="uk-UA"/>
              </w:rPr>
              <w:t>4</w:t>
            </w:r>
          </w:p>
        </w:tc>
        <w:tc>
          <w:tcPr>
            <w:tcW w:w="4260" w:type="dxa"/>
            <w:tcBorders>
              <w:top w:val="single" w:sz="4" w:space="0" w:color="auto"/>
              <w:left w:val="single" w:sz="4" w:space="0" w:color="auto"/>
              <w:bottom w:val="single" w:sz="4" w:space="0" w:color="auto"/>
              <w:right w:val="single" w:sz="4" w:space="0" w:color="auto"/>
            </w:tcBorders>
          </w:tcPr>
          <w:p w:rsidR="007B0FEB" w:rsidRPr="00D8419F" w:rsidRDefault="00486F54" w:rsidP="00486F54">
            <w:pPr>
              <w:rPr>
                <w:sz w:val="18"/>
                <w:szCs w:val="18"/>
                <w:lang w:val="uk-UA"/>
              </w:rPr>
            </w:pPr>
            <w:r>
              <w:rPr>
                <w:sz w:val="18"/>
                <w:szCs w:val="18"/>
                <w:lang w:val="uk-UA"/>
              </w:rPr>
              <w:t>виконано</w:t>
            </w:r>
          </w:p>
        </w:tc>
      </w:tr>
      <w:tr w:rsidR="007B0FEB" w:rsidRPr="00D8419F" w:rsidTr="003F214F">
        <w:trPr>
          <w:gridAfter w:val="5"/>
          <w:wAfter w:w="6164" w:type="dxa"/>
          <w:trHeight w:val="17"/>
        </w:trPr>
        <w:tc>
          <w:tcPr>
            <w:tcW w:w="449" w:type="dxa"/>
            <w:vMerge/>
            <w:tcBorders>
              <w:top w:val="single" w:sz="4" w:space="0" w:color="auto"/>
              <w:left w:val="single" w:sz="4" w:space="0" w:color="auto"/>
              <w:bottom w:val="single" w:sz="4" w:space="0" w:color="auto"/>
              <w:right w:val="single" w:sz="4" w:space="0" w:color="auto"/>
            </w:tcBorders>
            <w:vAlign w:val="center"/>
            <w:hideMark/>
          </w:tcPr>
          <w:p w:rsidR="007B0FEB" w:rsidRPr="00D8419F" w:rsidRDefault="007B0FEB" w:rsidP="003F214F">
            <w:pPr>
              <w:rPr>
                <w:sz w:val="18"/>
                <w:szCs w:val="18"/>
                <w:lang w:val="uk-UA"/>
              </w:rPr>
            </w:pPr>
          </w:p>
        </w:tc>
        <w:tc>
          <w:tcPr>
            <w:tcW w:w="478" w:type="dxa"/>
            <w:gridSpan w:val="3"/>
            <w:tcBorders>
              <w:top w:val="single" w:sz="4" w:space="0" w:color="auto"/>
              <w:left w:val="single" w:sz="4" w:space="0" w:color="auto"/>
              <w:bottom w:val="single" w:sz="4" w:space="0" w:color="auto"/>
              <w:right w:val="single" w:sz="4" w:space="0" w:color="auto"/>
            </w:tcBorders>
            <w:hideMark/>
          </w:tcPr>
          <w:p w:rsidR="007B0FEB" w:rsidRPr="00D8419F" w:rsidRDefault="007B0FEB" w:rsidP="003F214F">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lang w:val="uk-UA"/>
              </w:rPr>
            </w:pPr>
            <w:r w:rsidRPr="00D8419F">
              <w:rPr>
                <w:sz w:val="18"/>
                <w:szCs w:val="18"/>
                <w:lang w:val="uk-UA"/>
              </w:rPr>
              <w:t>4.4</w:t>
            </w:r>
          </w:p>
        </w:tc>
        <w:tc>
          <w:tcPr>
            <w:tcW w:w="4763" w:type="dxa"/>
            <w:gridSpan w:val="4"/>
            <w:tcBorders>
              <w:top w:val="single" w:sz="4" w:space="0" w:color="auto"/>
              <w:left w:val="single" w:sz="4" w:space="0" w:color="auto"/>
              <w:bottom w:val="single" w:sz="4" w:space="0" w:color="auto"/>
              <w:right w:val="single" w:sz="4" w:space="0" w:color="auto"/>
            </w:tcBorders>
            <w:hideMark/>
          </w:tcPr>
          <w:p w:rsidR="007B0FEB" w:rsidRPr="00D8419F" w:rsidRDefault="007B0FEB" w:rsidP="003F214F">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8"/>
                <w:szCs w:val="18"/>
              </w:rPr>
            </w:pPr>
            <w:r w:rsidRPr="00D8419F">
              <w:rPr>
                <w:sz w:val="18"/>
                <w:szCs w:val="18"/>
              </w:rPr>
              <w:t>Створення та відкриття художньої алеї-ретроспекції –«Тернопіль в роках», вул. Брюкнера або вул. Валова</w:t>
            </w:r>
          </w:p>
        </w:tc>
        <w:tc>
          <w:tcPr>
            <w:tcW w:w="1180" w:type="dxa"/>
            <w:gridSpan w:val="3"/>
            <w:tcBorders>
              <w:top w:val="single" w:sz="4" w:space="0" w:color="auto"/>
              <w:left w:val="single" w:sz="4" w:space="0" w:color="auto"/>
              <w:bottom w:val="single" w:sz="4" w:space="0" w:color="auto"/>
              <w:right w:val="single" w:sz="4" w:space="0" w:color="auto"/>
            </w:tcBorders>
            <w:hideMark/>
          </w:tcPr>
          <w:p w:rsidR="007B0FEB" w:rsidRPr="00D8419F" w:rsidRDefault="007B0FEB" w:rsidP="003F214F">
            <w:pPr>
              <w:jc w:val="center"/>
              <w:rPr>
                <w:sz w:val="18"/>
                <w:szCs w:val="18"/>
                <w:lang w:val="uk-UA"/>
              </w:rPr>
            </w:pPr>
            <w:r w:rsidRPr="00D8419F">
              <w:rPr>
                <w:sz w:val="18"/>
                <w:szCs w:val="18"/>
                <w:lang w:val="uk-UA"/>
              </w:rPr>
              <w:t>215,0</w:t>
            </w:r>
          </w:p>
        </w:tc>
        <w:tc>
          <w:tcPr>
            <w:tcW w:w="1365" w:type="dxa"/>
            <w:gridSpan w:val="4"/>
            <w:tcBorders>
              <w:top w:val="single" w:sz="4" w:space="0" w:color="auto"/>
              <w:left w:val="single" w:sz="4" w:space="0" w:color="auto"/>
              <w:bottom w:val="single" w:sz="4" w:space="0" w:color="auto"/>
              <w:right w:val="single" w:sz="4" w:space="0" w:color="auto"/>
            </w:tcBorders>
          </w:tcPr>
          <w:p w:rsidR="007B0FEB" w:rsidRPr="00D8419F" w:rsidRDefault="007B0FEB" w:rsidP="003F214F">
            <w:pPr>
              <w:rPr>
                <w:b/>
                <w:sz w:val="18"/>
                <w:szCs w:val="18"/>
              </w:rPr>
            </w:pPr>
          </w:p>
        </w:tc>
        <w:tc>
          <w:tcPr>
            <w:tcW w:w="1034" w:type="dxa"/>
            <w:gridSpan w:val="3"/>
            <w:tcBorders>
              <w:top w:val="single" w:sz="4" w:space="0" w:color="auto"/>
              <w:left w:val="single" w:sz="4" w:space="0" w:color="auto"/>
              <w:bottom w:val="single" w:sz="4" w:space="0" w:color="auto"/>
              <w:right w:val="single" w:sz="4" w:space="0" w:color="auto"/>
            </w:tcBorders>
          </w:tcPr>
          <w:p w:rsidR="007B0FEB" w:rsidRPr="00D8419F" w:rsidRDefault="007B0FEB" w:rsidP="003F214F">
            <w:pPr>
              <w:rPr>
                <w:b/>
                <w:sz w:val="18"/>
                <w:szCs w:val="18"/>
                <w:lang w:val="uk-UA"/>
              </w:rPr>
            </w:pPr>
          </w:p>
        </w:tc>
        <w:tc>
          <w:tcPr>
            <w:tcW w:w="870" w:type="dxa"/>
            <w:gridSpan w:val="4"/>
            <w:tcBorders>
              <w:top w:val="single" w:sz="4" w:space="0" w:color="auto"/>
              <w:left w:val="single" w:sz="4" w:space="0" w:color="auto"/>
              <w:bottom w:val="single" w:sz="4" w:space="0" w:color="auto"/>
              <w:right w:val="single" w:sz="4" w:space="0" w:color="auto"/>
            </w:tcBorders>
          </w:tcPr>
          <w:p w:rsidR="007B0FEB" w:rsidRPr="00D8419F" w:rsidRDefault="007B0FEB" w:rsidP="003F214F">
            <w:pPr>
              <w:rPr>
                <w:sz w:val="18"/>
                <w:szCs w:val="18"/>
                <w:lang w:val="uk-UA"/>
              </w:rPr>
            </w:pPr>
          </w:p>
        </w:tc>
        <w:tc>
          <w:tcPr>
            <w:tcW w:w="1187" w:type="dxa"/>
            <w:gridSpan w:val="2"/>
            <w:tcBorders>
              <w:top w:val="single" w:sz="4" w:space="0" w:color="auto"/>
              <w:left w:val="single" w:sz="4" w:space="0" w:color="auto"/>
              <w:bottom w:val="single" w:sz="4" w:space="0" w:color="auto"/>
              <w:right w:val="single" w:sz="4" w:space="0" w:color="auto"/>
            </w:tcBorders>
          </w:tcPr>
          <w:p w:rsidR="007B0FEB" w:rsidRPr="00D8419F" w:rsidRDefault="007B0FEB" w:rsidP="003F214F">
            <w:pPr>
              <w:rPr>
                <w:b/>
                <w:sz w:val="18"/>
                <w:szCs w:val="18"/>
                <w:lang w:val="uk-UA"/>
              </w:rPr>
            </w:pPr>
          </w:p>
        </w:tc>
        <w:tc>
          <w:tcPr>
            <w:tcW w:w="4260" w:type="dxa"/>
            <w:tcBorders>
              <w:top w:val="single" w:sz="4" w:space="0" w:color="auto"/>
              <w:left w:val="single" w:sz="4" w:space="0" w:color="auto"/>
              <w:bottom w:val="single" w:sz="4" w:space="0" w:color="auto"/>
              <w:right w:val="single" w:sz="4" w:space="0" w:color="auto"/>
            </w:tcBorders>
          </w:tcPr>
          <w:p w:rsidR="007B0FEB" w:rsidRPr="00D8419F" w:rsidRDefault="007B0FEB" w:rsidP="003F214F">
            <w:pPr>
              <w:rPr>
                <w:sz w:val="18"/>
                <w:szCs w:val="18"/>
                <w:lang w:val="uk-UA"/>
              </w:rPr>
            </w:pPr>
          </w:p>
        </w:tc>
      </w:tr>
      <w:tr w:rsidR="00406C24" w:rsidRPr="00D8419F" w:rsidTr="003F214F">
        <w:trPr>
          <w:gridAfter w:val="5"/>
          <w:wAfter w:w="6164" w:type="dxa"/>
          <w:trHeight w:val="17"/>
        </w:trPr>
        <w:tc>
          <w:tcPr>
            <w:tcW w:w="449" w:type="dxa"/>
            <w:vMerge/>
            <w:tcBorders>
              <w:top w:val="single" w:sz="4" w:space="0" w:color="auto"/>
              <w:left w:val="single" w:sz="4" w:space="0" w:color="auto"/>
              <w:bottom w:val="single" w:sz="4" w:space="0" w:color="auto"/>
              <w:right w:val="single" w:sz="4" w:space="0" w:color="auto"/>
            </w:tcBorders>
            <w:vAlign w:val="center"/>
            <w:hideMark/>
          </w:tcPr>
          <w:p w:rsidR="00406C24" w:rsidRPr="00D8419F" w:rsidRDefault="00406C24" w:rsidP="003F214F">
            <w:pPr>
              <w:rPr>
                <w:sz w:val="18"/>
                <w:szCs w:val="18"/>
                <w:lang w:val="uk-UA"/>
              </w:rPr>
            </w:pPr>
          </w:p>
        </w:tc>
        <w:tc>
          <w:tcPr>
            <w:tcW w:w="478" w:type="dxa"/>
            <w:gridSpan w:val="3"/>
            <w:tcBorders>
              <w:top w:val="single" w:sz="4" w:space="0" w:color="auto"/>
              <w:left w:val="single" w:sz="4" w:space="0" w:color="auto"/>
              <w:bottom w:val="single" w:sz="4" w:space="0" w:color="auto"/>
              <w:right w:val="single" w:sz="4" w:space="0" w:color="auto"/>
            </w:tcBorders>
            <w:hideMark/>
          </w:tcPr>
          <w:p w:rsidR="00406C24" w:rsidRPr="00D8419F" w:rsidRDefault="00406C24" w:rsidP="003F214F">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lang w:val="uk-UA"/>
              </w:rPr>
            </w:pPr>
          </w:p>
        </w:tc>
        <w:tc>
          <w:tcPr>
            <w:tcW w:w="4763" w:type="dxa"/>
            <w:gridSpan w:val="4"/>
            <w:tcBorders>
              <w:top w:val="single" w:sz="4" w:space="0" w:color="auto"/>
              <w:left w:val="single" w:sz="4" w:space="0" w:color="auto"/>
              <w:bottom w:val="single" w:sz="4" w:space="0" w:color="auto"/>
              <w:right w:val="single" w:sz="4" w:space="0" w:color="auto"/>
            </w:tcBorders>
            <w:hideMark/>
          </w:tcPr>
          <w:p w:rsidR="00406C24" w:rsidRPr="00406C24" w:rsidRDefault="00406C24" w:rsidP="003F214F">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8"/>
                <w:szCs w:val="18"/>
                <w:lang w:val="uk-UA"/>
              </w:rPr>
            </w:pPr>
            <w:r>
              <w:rPr>
                <w:sz w:val="18"/>
                <w:szCs w:val="18"/>
                <w:lang w:val="uk-UA"/>
              </w:rPr>
              <w:t xml:space="preserve">Виготовлення та втановлення меморіальної таблиці </w:t>
            </w:r>
            <w:r>
              <w:rPr>
                <w:sz w:val="18"/>
                <w:szCs w:val="18"/>
                <w:lang w:val="uk-UA"/>
              </w:rPr>
              <w:lastRenderedPageBreak/>
              <w:t>В.Громницькому</w:t>
            </w:r>
          </w:p>
        </w:tc>
        <w:tc>
          <w:tcPr>
            <w:tcW w:w="1180" w:type="dxa"/>
            <w:gridSpan w:val="3"/>
            <w:tcBorders>
              <w:top w:val="single" w:sz="4" w:space="0" w:color="auto"/>
              <w:left w:val="single" w:sz="4" w:space="0" w:color="auto"/>
              <w:bottom w:val="single" w:sz="4" w:space="0" w:color="auto"/>
              <w:right w:val="single" w:sz="4" w:space="0" w:color="auto"/>
            </w:tcBorders>
            <w:hideMark/>
          </w:tcPr>
          <w:p w:rsidR="00406C24" w:rsidRPr="00D8419F" w:rsidRDefault="00406C24" w:rsidP="003F214F">
            <w:pPr>
              <w:jc w:val="center"/>
              <w:rPr>
                <w:sz w:val="18"/>
                <w:szCs w:val="18"/>
                <w:lang w:val="uk-UA"/>
              </w:rPr>
            </w:pPr>
            <w:r>
              <w:rPr>
                <w:sz w:val="18"/>
                <w:szCs w:val="18"/>
                <w:lang w:val="uk-UA"/>
              </w:rPr>
              <w:lastRenderedPageBreak/>
              <w:t>110.0</w:t>
            </w:r>
          </w:p>
        </w:tc>
        <w:tc>
          <w:tcPr>
            <w:tcW w:w="1365" w:type="dxa"/>
            <w:gridSpan w:val="4"/>
            <w:tcBorders>
              <w:top w:val="single" w:sz="4" w:space="0" w:color="auto"/>
              <w:left w:val="single" w:sz="4" w:space="0" w:color="auto"/>
              <w:bottom w:val="single" w:sz="4" w:space="0" w:color="auto"/>
              <w:right w:val="single" w:sz="4" w:space="0" w:color="auto"/>
            </w:tcBorders>
          </w:tcPr>
          <w:p w:rsidR="00406C24" w:rsidRPr="00D8419F" w:rsidRDefault="00406C24" w:rsidP="003F214F">
            <w:pPr>
              <w:rPr>
                <w:b/>
                <w:sz w:val="18"/>
                <w:szCs w:val="18"/>
              </w:rPr>
            </w:pPr>
          </w:p>
        </w:tc>
        <w:tc>
          <w:tcPr>
            <w:tcW w:w="1034" w:type="dxa"/>
            <w:gridSpan w:val="3"/>
            <w:tcBorders>
              <w:top w:val="single" w:sz="4" w:space="0" w:color="auto"/>
              <w:left w:val="single" w:sz="4" w:space="0" w:color="auto"/>
              <w:bottom w:val="single" w:sz="4" w:space="0" w:color="auto"/>
              <w:right w:val="single" w:sz="4" w:space="0" w:color="auto"/>
            </w:tcBorders>
          </w:tcPr>
          <w:p w:rsidR="00406C24" w:rsidRPr="00D8419F" w:rsidRDefault="00406C24" w:rsidP="003F214F">
            <w:pPr>
              <w:rPr>
                <w:b/>
                <w:sz w:val="18"/>
                <w:szCs w:val="18"/>
                <w:lang w:val="uk-UA"/>
              </w:rPr>
            </w:pPr>
          </w:p>
        </w:tc>
        <w:tc>
          <w:tcPr>
            <w:tcW w:w="870" w:type="dxa"/>
            <w:gridSpan w:val="4"/>
            <w:tcBorders>
              <w:top w:val="single" w:sz="4" w:space="0" w:color="auto"/>
              <w:left w:val="single" w:sz="4" w:space="0" w:color="auto"/>
              <w:bottom w:val="single" w:sz="4" w:space="0" w:color="auto"/>
              <w:right w:val="single" w:sz="4" w:space="0" w:color="auto"/>
            </w:tcBorders>
          </w:tcPr>
          <w:p w:rsidR="00406C24" w:rsidRPr="00D8419F" w:rsidRDefault="00406C24" w:rsidP="003F214F">
            <w:pPr>
              <w:rPr>
                <w:sz w:val="18"/>
                <w:szCs w:val="18"/>
                <w:lang w:val="uk-UA"/>
              </w:rPr>
            </w:pPr>
          </w:p>
        </w:tc>
        <w:tc>
          <w:tcPr>
            <w:tcW w:w="1187" w:type="dxa"/>
            <w:gridSpan w:val="2"/>
            <w:tcBorders>
              <w:top w:val="single" w:sz="4" w:space="0" w:color="auto"/>
              <w:left w:val="single" w:sz="4" w:space="0" w:color="auto"/>
              <w:bottom w:val="single" w:sz="4" w:space="0" w:color="auto"/>
              <w:right w:val="single" w:sz="4" w:space="0" w:color="auto"/>
            </w:tcBorders>
          </w:tcPr>
          <w:p w:rsidR="00406C24" w:rsidRPr="00D8419F" w:rsidRDefault="00406C24" w:rsidP="003F214F">
            <w:pPr>
              <w:rPr>
                <w:b/>
                <w:sz w:val="18"/>
                <w:szCs w:val="18"/>
                <w:lang w:val="uk-UA"/>
              </w:rPr>
            </w:pPr>
          </w:p>
        </w:tc>
        <w:tc>
          <w:tcPr>
            <w:tcW w:w="4260" w:type="dxa"/>
            <w:tcBorders>
              <w:top w:val="single" w:sz="4" w:space="0" w:color="auto"/>
              <w:left w:val="single" w:sz="4" w:space="0" w:color="auto"/>
              <w:bottom w:val="single" w:sz="4" w:space="0" w:color="auto"/>
              <w:right w:val="single" w:sz="4" w:space="0" w:color="auto"/>
            </w:tcBorders>
          </w:tcPr>
          <w:p w:rsidR="00406C24" w:rsidRPr="00D8419F" w:rsidRDefault="00406C24" w:rsidP="003F214F">
            <w:pPr>
              <w:rPr>
                <w:sz w:val="18"/>
                <w:szCs w:val="18"/>
                <w:lang w:val="uk-UA"/>
              </w:rPr>
            </w:pPr>
          </w:p>
        </w:tc>
      </w:tr>
      <w:tr w:rsidR="007B0FEB" w:rsidRPr="00D8419F" w:rsidTr="003F214F">
        <w:trPr>
          <w:gridAfter w:val="5"/>
          <w:wAfter w:w="6164" w:type="dxa"/>
          <w:trHeight w:val="52"/>
        </w:trPr>
        <w:tc>
          <w:tcPr>
            <w:tcW w:w="449" w:type="dxa"/>
            <w:vMerge/>
            <w:tcBorders>
              <w:top w:val="single" w:sz="4" w:space="0" w:color="auto"/>
              <w:left w:val="single" w:sz="4" w:space="0" w:color="auto"/>
              <w:bottom w:val="single" w:sz="4" w:space="0" w:color="auto"/>
              <w:right w:val="single" w:sz="4" w:space="0" w:color="auto"/>
            </w:tcBorders>
            <w:vAlign w:val="center"/>
            <w:hideMark/>
          </w:tcPr>
          <w:p w:rsidR="007B0FEB" w:rsidRPr="00D8419F" w:rsidRDefault="007B0FEB" w:rsidP="003F214F">
            <w:pPr>
              <w:rPr>
                <w:sz w:val="18"/>
                <w:szCs w:val="18"/>
                <w:lang w:val="uk-UA"/>
              </w:rPr>
            </w:pPr>
          </w:p>
        </w:tc>
        <w:tc>
          <w:tcPr>
            <w:tcW w:w="478" w:type="dxa"/>
            <w:gridSpan w:val="3"/>
            <w:tcBorders>
              <w:top w:val="single" w:sz="4" w:space="0" w:color="auto"/>
              <w:left w:val="single" w:sz="4" w:space="0" w:color="auto"/>
              <w:bottom w:val="single" w:sz="4" w:space="0" w:color="auto"/>
              <w:right w:val="single" w:sz="4" w:space="0" w:color="auto"/>
            </w:tcBorders>
            <w:hideMark/>
          </w:tcPr>
          <w:p w:rsidR="007B0FEB" w:rsidRPr="00D8419F" w:rsidRDefault="007B0FEB" w:rsidP="003F214F">
            <w:pPr>
              <w:pStyle w:val="a6"/>
              <w:tabs>
                <w:tab w:val="left" w:pos="0"/>
                <w:tab w:val="left" w:pos="3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sz w:val="18"/>
                <w:szCs w:val="18"/>
                <w:lang w:val="uk-UA"/>
              </w:rPr>
            </w:pPr>
            <w:r w:rsidRPr="00D8419F">
              <w:rPr>
                <w:sz w:val="18"/>
                <w:szCs w:val="18"/>
                <w:lang w:val="uk-UA"/>
              </w:rPr>
              <w:t>4.7</w:t>
            </w:r>
          </w:p>
        </w:tc>
        <w:tc>
          <w:tcPr>
            <w:tcW w:w="4763" w:type="dxa"/>
            <w:gridSpan w:val="4"/>
            <w:tcBorders>
              <w:top w:val="single" w:sz="4" w:space="0" w:color="auto"/>
              <w:left w:val="single" w:sz="4" w:space="0" w:color="auto"/>
              <w:bottom w:val="single" w:sz="4" w:space="0" w:color="auto"/>
              <w:right w:val="single" w:sz="4" w:space="0" w:color="auto"/>
            </w:tcBorders>
            <w:hideMark/>
          </w:tcPr>
          <w:p w:rsidR="007B0FEB" w:rsidRPr="00D8419F" w:rsidRDefault="007B0FEB" w:rsidP="003F214F">
            <w:pPr>
              <w:pStyle w:val="a6"/>
              <w:tabs>
                <w:tab w:val="left" w:pos="0"/>
                <w:tab w:val="left" w:pos="3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sz w:val="18"/>
                <w:szCs w:val="18"/>
                <w:lang w:val="uk-UA"/>
              </w:rPr>
            </w:pPr>
            <w:r w:rsidRPr="00D8419F">
              <w:rPr>
                <w:sz w:val="18"/>
                <w:szCs w:val="18"/>
                <w:lang w:val="uk-UA"/>
              </w:rPr>
              <w:t xml:space="preserve"> Виготовлення та встановлення меморіальної таблиці Гетьману І.Мазепі по вул. І.Мазепи, 2</w:t>
            </w:r>
          </w:p>
        </w:tc>
        <w:tc>
          <w:tcPr>
            <w:tcW w:w="1180" w:type="dxa"/>
            <w:gridSpan w:val="3"/>
            <w:tcBorders>
              <w:top w:val="single" w:sz="4" w:space="0" w:color="auto"/>
              <w:left w:val="single" w:sz="4" w:space="0" w:color="auto"/>
              <w:bottom w:val="single" w:sz="4" w:space="0" w:color="auto"/>
              <w:right w:val="single" w:sz="4" w:space="0" w:color="auto"/>
            </w:tcBorders>
            <w:hideMark/>
          </w:tcPr>
          <w:p w:rsidR="007B0FEB" w:rsidRPr="00D8419F" w:rsidRDefault="007B0FEB" w:rsidP="003F214F">
            <w:pPr>
              <w:jc w:val="center"/>
              <w:rPr>
                <w:sz w:val="18"/>
                <w:szCs w:val="18"/>
                <w:lang w:val="uk-UA"/>
              </w:rPr>
            </w:pPr>
            <w:r w:rsidRPr="00D8419F">
              <w:rPr>
                <w:sz w:val="18"/>
                <w:szCs w:val="18"/>
                <w:lang w:val="uk-UA"/>
              </w:rPr>
              <w:t>190,0</w:t>
            </w:r>
          </w:p>
        </w:tc>
        <w:tc>
          <w:tcPr>
            <w:tcW w:w="1365" w:type="dxa"/>
            <w:gridSpan w:val="4"/>
            <w:tcBorders>
              <w:top w:val="single" w:sz="4" w:space="0" w:color="auto"/>
              <w:left w:val="single" w:sz="4" w:space="0" w:color="auto"/>
              <w:bottom w:val="single" w:sz="4" w:space="0" w:color="auto"/>
              <w:right w:val="single" w:sz="4" w:space="0" w:color="auto"/>
            </w:tcBorders>
          </w:tcPr>
          <w:p w:rsidR="007B0FEB" w:rsidRPr="00D8419F" w:rsidRDefault="007B0FEB" w:rsidP="003F214F">
            <w:pPr>
              <w:rPr>
                <w:b/>
                <w:sz w:val="18"/>
                <w:szCs w:val="18"/>
              </w:rPr>
            </w:pPr>
          </w:p>
        </w:tc>
        <w:tc>
          <w:tcPr>
            <w:tcW w:w="1034" w:type="dxa"/>
            <w:gridSpan w:val="3"/>
            <w:tcBorders>
              <w:top w:val="single" w:sz="4" w:space="0" w:color="auto"/>
              <w:left w:val="single" w:sz="4" w:space="0" w:color="auto"/>
              <w:bottom w:val="single" w:sz="4" w:space="0" w:color="auto"/>
              <w:right w:val="single" w:sz="4" w:space="0" w:color="auto"/>
            </w:tcBorders>
          </w:tcPr>
          <w:p w:rsidR="007B0FEB" w:rsidRPr="00D8419F" w:rsidRDefault="007B0FEB" w:rsidP="003F214F">
            <w:pPr>
              <w:rPr>
                <w:b/>
                <w:sz w:val="18"/>
                <w:szCs w:val="18"/>
                <w:lang w:val="uk-UA"/>
              </w:rPr>
            </w:pPr>
          </w:p>
        </w:tc>
        <w:tc>
          <w:tcPr>
            <w:tcW w:w="870" w:type="dxa"/>
            <w:gridSpan w:val="4"/>
            <w:tcBorders>
              <w:top w:val="single" w:sz="4" w:space="0" w:color="auto"/>
              <w:left w:val="single" w:sz="4" w:space="0" w:color="auto"/>
              <w:bottom w:val="single" w:sz="4" w:space="0" w:color="auto"/>
              <w:right w:val="single" w:sz="4" w:space="0" w:color="auto"/>
            </w:tcBorders>
          </w:tcPr>
          <w:p w:rsidR="007B0FEB" w:rsidRPr="00D8419F" w:rsidRDefault="007B0FEB" w:rsidP="003F214F">
            <w:pPr>
              <w:rPr>
                <w:sz w:val="18"/>
                <w:szCs w:val="18"/>
                <w:lang w:val="uk-UA"/>
              </w:rPr>
            </w:pPr>
          </w:p>
        </w:tc>
        <w:tc>
          <w:tcPr>
            <w:tcW w:w="1187" w:type="dxa"/>
            <w:gridSpan w:val="2"/>
            <w:tcBorders>
              <w:top w:val="single" w:sz="4" w:space="0" w:color="auto"/>
              <w:left w:val="single" w:sz="4" w:space="0" w:color="auto"/>
              <w:bottom w:val="single" w:sz="4" w:space="0" w:color="auto"/>
              <w:right w:val="single" w:sz="4" w:space="0" w:color="auto"/>
            </w:tcBorders>
          </w:tcPr>
          <w:p w:rsidR="007B0FEB" w:rsidRPr="00D8419F" w:rsidRDefault="007B0FEB" w:rsidP="003F214F">
            <w:pPr>
              <w:rPr>
                <w:b/>
                <w:sz w:val="18"/>
                <w:szCs w:val="18"/>
                <w:lang w:val="uk-UA"/>
              </w:rPr>
            </w:pPr>
          </w:p>
        </w:tc>
        <w:tc>
          <w:tcPr>
            <w:tcW w:w="4260" w:type="dxa"/>
            <w:tcBorders>
              <w:top w:val="single" w:sz="4" w:space="0" w:color="auto"/>
              <w:left w:val="single" w:sz="4" w:space="0" w:color="auto"/>
              <w:bottom w:val="single" w:sz="4" w:space="0" w:color="auto"/>
              <w:right w:val="single" w:sz="4" w:space="0" w:color="auto"/>
            </w:tcBorders>
          </w:tcPr>
          <w:p w:rsidR="007B0FEB" w:rsidRPr="00D8419F" w:rsidRDefault="007B0FEB" w:rsidP="003F214F">
            <w:pPr>
              <w:rPr>
                <w:sz w:val="18"/>
                <w:szCs w:val="18"/>
                <w:lang w:val="uk-UA"/>
              </w:rPr>
            </w:pPr>
          </w:p>
        </w:tc>
      </w:tr>
      <w:tr w:rsidR="007B0FEB" w:rsidRPr="00D8419F" w:rsidTr="003F214F">
        <w:trPr>
          <w:gridAfter w:val="5"/>
          <w:wAfter w:w="6164" w:type="dxa"/>
          <w:trHeight w:val="17"/>
        </w:trPr>
        <w:tc>
          <w:tcPr>
            <w:tcW w:w="449" w:type="dxa"/>
            <w:vMerge/>
            <w:tcBorders>
              <w:top w:val="single" w:sz="4" w:space="0" w:color="auto"/>
              <w:left w:val="single" w:sz="4" w:space="0" w:color="auto"/>
              <w:bottom w:val="single" w:sz="4" w:space="0" w:color="auto"/>
              <w:right w:val="single" w:sz="4" w:space="0" w:color="auto"/>
            </w:tcBorders>
            <w:vAlign w:val="center"/>
            <w:hideMark/>
          </w:tcPr>
          <w:p w:rsidR="007B0FEB" w:rsidRPr="00D8419F" w:rsidRDefault="007B0FEB" w:rsidP="003F214F">
            <w:pPr>
              <w:rPr>
                <w:sz w:val="18"/>
                <w:szCs w:val="18"/>
                <w:lang w:val="uk-UA"/>
              </w:rPr>
            </w:pPr>
          </w:p>
        </w:tc>
        <w:tc>
          <w:tcPr>
            <w:tcW w:w="478" w:type="dxa"/>
            <w:gridSpan w:val="3"/>
            <w:tcBorders>
              <w:top w:val="single" w:sz="4" w:space="0" w:color="auto"/>
              <w:left w:val="single" w:sz="4" w:space="0" w:color="auto"/>
              <w:bottom w:val="single" w:sz="4" w:space="0" w:color="auto"/>
              <w:right w:val="single" w:sz="4" w:space="0" w:color="auto"/>
            </w:tcBorders>
            <w:hideMark/>
          </w:tcPr>
          <w:p w:rsidR="007B0FEB" w:rsidRPr="00D8419F" w:rsidRDefault="007B0FEB" w:rsidP="003F214F">
            <w:pPr>
              <w:tabs>
                <w:tab w:val="left" w:pos="3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lang w:val="uk-UA"/>
              </w:rPr>
            </w:pPr>
            <w:r w:rsidRPr="00D8419F">
              <w:rPr>
                <w:sz w:val="18"/>
                <w:szCs w:val="18"/>
                <w:lang w:val="uk-UA"/>
              </w:rPr>
              <w:t>4.8</w:t>
            </w:r>
          </w:p>
        </w:tc>
        <w:tc>
          <w:tcPr>
            <w:tcW w:w="4763" w:type="dxa"/>
            <w:gridSpan w:val="4"/>
            <w:tcBorders>
              <w:top w:val="single" w:sz="4" w:space="0" w:color="auto"/>
              <w:left w:val="single" w:sz="4" w:space="0" w:color="auto"/>
              <w:bottom w:val="single" w:sz="4" w:space="0" w:color="auto"/>
              <w:right w:val="single" w:sz="4" w:space="0" w:color="auto"/>
            </w:tcBorders>
            <w:hideMark/>
          </w:tcPr>
          <w:p w:rsidR="007B0FEB" w:rsidRPr="00D8419F" w:rsidRDefault="007B0FEB" w:rsidP="003F214F">
            <w:pPr>
              <w:tabs>
                <w:tab w:val="left" w:pos="3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8"/>
                <w:szCs w:val="18"/>
                <w:lang w:val="uk-UA"/>
              </w:rPr>
            </w:pPr>
            <w:r w:rsidRPr="00D8419F">
              <w:rPr>
                <w:sz w:val="18"/>
                <w:szCs w:val="18"/>
                <w:lang w:val="uk-UA"/>
              </w:rPr>
              <w:t xml:space="preserve">Виготовлення пам’ятників архітектури м.Тернополя в бронзових моделях  (6 об’єктів: Тернопільський Замок, Парафіяльний костел, Надставна церква,  церква Різдва Христового, Ратуша, Катедральний собор) </w:t>
            </w:r>
          </w:p>
        </w:tc>
        <w:tc>
          <w:tcPr>
            <w:tcW w:w="1180" w:type="dxa"/>
            <w:gridSpan w:val="3"/>
            <w:tcBorders>
              <w:top w:val="single" w:sz="4" w:space="0" w:color="auto"/>
              <w:left w:val="single" w:sz="4" w:space="0" w:color="auto"/>
              <w:bottom w:val="single" w:sz="4" w:space="0" w:color="auto"/>
              <w:right w:val="single" w:sz="4" w:space="0" w:color="auto"/>
            </w:tcBorders>
            <w:hideMark/>
          </w:tcPr>
          <w:p w:rsidR="007B0FEB" w:rsidRPr="00D8419F" w:rsidRDefault="007B0FEB" w:rsidP="003F214F">
            <w:pPr>
              <w:jc w:val="center"/>
              <w:rPr>
                <w:sz w:val="18"/>
                <w:szCs w:val="18"/>
                <w:lang w:val="uk-UA"/>
              </w:rPr>
            </w:pPr>
            <w:r w:rsidRPr="00D8419F">
              <w:rPr>
                <w:sz w:val="18"/>
                <w:szCs w:val="18"/>
                <w:lang w:val="uk-UA"/>
              </w:rPr>
              <w:t>170,0</w:t>
            </w:r>
          </w:p>
        </w:tc>
        <w:tc>
          <w:tcPr>
            <w:tcW w:w="1365" w:type="dxa"/>
            <w:gridSpan w:val="4"/>
            <w:tcBorders>
              <w:top w:val="single" w:sz="4" w:space="0" w:color="auto"/>
              <w:left w:val="single" w:sz="4" w:space="0" w:color="auto"/>
              <w:bottom w:val="single" w:sz="4" w:space="0" w:color="auto"/>
              <w:right w:val="single" w:sz="4" w:space="0" w:color="auto"/>
            </w:tcBorders>
          </w:tcPr>
          <w:p w:rsidR="007B0FEB" w:rsidRPr="00D8419F" w:rsidRDefault="007B0FEB" w:rsidP="003F214F">
            <w:pPr>
              <w:rPr>
                <w:b/>
                <w:sz w:val="18"/>
                <w:szCs w:val="18"/>
              </w:rPr>
            </w:pPr>
          </w:p>
        </w:tc>
        <w:tc>
          <w:tcPr>
            <w:tcW w:w="1034" w:type="dxa"/>
            <w:gridSpan w:val="3"/>
            <w:tcBorders>
              <w:top w:val="single" w:sz="4" w:space="0" w:color="auto"/>
              <w:left w:val="single" w:sz="4" w:space="0" w:color="auto"/>
              <w:bottom w:val="single" w:sz="4" w:space="0" w:color="auto"/>
              <w:right w:val="single" w:sz="4" w:space="0" w:color="auto"/>
            </w:tcBorders>
          </w:tcPr>
          <w:p w:rsidR="007B0FEB" w:rsidRPr="00D8419F" w:rsidRDefault="007B0FEB" w:rsidP="003F214F">
            <w:pPr>
              <w:rPr>
                <w:b/>
                <w:sz w:val="18"/>
                <w:szCs w:val="18"/>
                <w:lang w:val="uk-UA"/>
              </w:rPr>
            </w:pPr>
          </w:p>
        </w:tc>
        <w:tc>
          <w:tcPr>
            <w:tcW w:w="870" w:type="dxa"/>
            <w:gridSpan w:val="4"/>
            <w:tcBorders>
              <w:top w:val="single" w:sz="4" w:space="0" w:color="auto"/>
              <w:left w:val="single" w:sz="4" w:space="0" w:color="auto"/>
              <w:bottom w:val="single" w:sz="4" w:space="0" w:color="auto"/>
              <w:right w:val="single" w:sz="4" w:space="0" w:color="auto"/>
            </w:tcBorders>
          </w:tcPr>
          <w:p w:rsidR="007B0FEB" w:rsidRPr="00D8419F" w:rsidRDefault="007B0FEB" w:rsidP="003F214F">
            <w:pPr>
              <w:rPr>
                <w:sz w:val="18"/>
                <w:szCs w:val="18"/>
                <w:lang w:val="uk-UA"/>
              </w:rPr>
            </w:pPr>
          </w:p>
        </w:tc>
        <w:tc>
          <w:tcPr>
            <w:tcW w:w="1187" w:type="dxa"/>
            <w:gridSpan w:val="2"/>
            <w:tcBorders>
              <w:top w:val="single" w:sz="4" w:space="0" w:color="auto"/>
              <w:left w:val="single" w:sz="4" w:space="0" w:color="auto"/>
              <w:bottom w:val="single" w:sz="4" w:space="0" w:color="auto"/>
              <w:right w:val="single" w:sz="4" w:space="0" w:color="auto"/>
            </w:tcBorders>
          </w:tcPr>
          <w:p w:rsidR="007B0FEB" w:rsidRPr="00D8419F" w:rsidRDefault="007B0FEB" w:rsidP="003F214F">
            <w:pPr>
              <w:rPr>
                <w:b/>
                <w:sz w:val="18"/>
                <w:szCs w:val="18"/>
                <w:lang w:val="uk-UA"/>
              </w:rPr>
            </w:pPr>
          </w:p>
        </w:tc>
        <w:tc>
          <w:tcPr>
            <w:tcW w:w="4260" w:type="dxa"/>
            <w:tcBorders>
              <w:top w:val="single" w:sz="4" w:space="0" w:color="auto"/>
              <w:left w:val="single" w:sz="4" w:space="0" w:color="auto"/>
              <w:bottom w:val="single" w:sz="4" w:space="0" w:color="auto"/>
              <w:right w:val="single" w:sz="4" w:space="0" w:color="auto"/>
            </w:tcBorders>
          </w:tcPr>
          <w:p w:rsidR="007B0FEB" w:rsidRPr="00D8419F" w:rsidRDefault="007B0FEB" w:rsidP="003F214F">
            <w:pPr>
              <w:rPr>
                <w:sz w:val="18"/>
                <w:szCs w:val="18"/>
                <w:lang w:val="uk-UA"/>
              </w:rPr>
            </w:pPr>
          </w:p>
        </w:tc>
      </w:tr>
      <w:tr w:rsidR="007B0FEB" w:rsidRPr="00D8419F" w:rsidTr="003F214F">
        <w:trPr>
          <w:gridAfter w:val="5"/>
          <w:wAfter w:w="6164" w:type="dxa"/>
          <w:trHeight w:val="17"/>
        </w:trPr>
        <w:tc>
          <w:tcPr>
            <w:tcW w:w="449" w:type="dxa"/>
            <w:vMerge/>
            <w:tcBorders>
              <w:top w:val="single" w:sz="4" w:space="0" w:color="auto"/>
              <w:left w:val="single" w:sz="4" w:space="0" w:color="auto"/>
              <w:bottom w:val="single" w:sz="4" w:space="0" w:color="auto"/>
              <w:right w:val="single" w:sz="4" w:space="0" w:color="auto"/>
            </w:tcBorders>
            <w:vAlign w:val="center"/>
            <w:hideMark/>
          </w:tcPr>
          <w:p w:rsidR="007B0FEB" w:rsidRPr="00D8419F" w:rsidRDefault="007B0FEB" w:rsidP="003F214F">
            <w:pPr>
              <w:rPr>
                <w:sz w:val="18"/>
                <w:szCs w:val="18"/>
                <w:lang w:val="uk-UA"/>
              </w:rPr>
            </w:pPr>
          </w:p>
        </w:tc>
        <w:tc>
          <w:tcPr>
            <w:tcW w:w="478" w:type="dxa"/>
            <w:gridSpan w:val="3"/>
            <w:tcBorders>
              <w:top w:val="single" w:sz="4" w:space="0" w:color="auto"/>
              <w:left w:val="single" w:sz="4" w:space="0" w:color="auto"/>
              <w:bottom w:val="single" w:sz="4" w:space="0" w:color="auto"/>
              <w:right w:val="single" w:sz="4" w:space="0" w:color="auto"/>
            </w:tcBorders>
            <w:hideMark/>
          </w:tcPr>
          <w:p w:rsidR="007B0FEB" w:rsidRPr="00D8419F" w:rsidRDefault="007B0FEB" w:rsidP="003F214F">
            <w:pPr>
              <w:pStyle w:val="a6"/>
              <w:ind w:left="0"/>
              <w:rPr>
                <w:sz w:val="18"/>
                <w:szCs w:val="18"/>
                <w:lang w:val="uk-UA"/>
              </w:rPr>
            </w:pPr>
            <w:r w:rsidRPr="00D8419F">
              <w:rPr>
                <w:sz w:val="18"/>
                <w:szCs w:val="18"/>
                <w:lang w:val="uk-UA"/>
              </w:rPr>
              <w:t>4.1</w:t>
            </w:r>
          </w:p>
        </w:tc>
        <w:tc>
          <w:tcPr>
            <w:tcW w:w="4763" w:type="dxa"/>
            <w:gridSpan w:val="4"/>
            <w:tcBorders>
              <w:top w:val="single" w:sz="4" w:space="0" w:color="auto"/>
              <w:left w:val="single" w:sz="4" w:space="0" w:color="auto"/>
              <w:bottom w:val="single" w:sz="4" w:space="0" w:color="auto"/>
              <w:right w:val="single" w:sz="4" w:space="0" w:color="auto"/>
            </w:tcBorders>
            <w:hideMark/>
          </w:tcPr>
          <w:p w:rsidR="007B0FEB" w:rsidRPr="00D8419F" w:rsidRDefault="007B0FEB" w:rsidP="003F214F">
            <w:pPr>
              <w:pStyle w:val="a6"/>
              <w:ind w:left="0"/>
              <w:jc w:val="both"/>
              <w:rPr>
                <w:sz w:val="18"/>
                <w:szCs w:val="18"/>
                <w:lang w:val="uk-UA"/>
              </w:rPr>
            </w:pPr>
            <w:r w:rsidRPr="00D8419F">
              <w:rPr>
                <w:sz w:val="18"/>
                <w:szCs w:val="18"/>
                <w:lang w:val="uk-UA"/>
              </w:rPr>
              <w:t>Виготовлення та встановлення скульптурної композиції-пам’ятника гімназисту по  вул. Сагайдачного</w:t>
            </w:r>
          </w:p>
        </w:tc>
        <w:tc>
          <w:tcPr>
            <w:tcW w:w="1180" w:type="dxa"/>
            <w:gridSpan w:val="3"/>
            <w:tcBorders>
              <w:top w:val="single" w:sz="4" w:space="0" w:color="auto"/>
              <w:left w:val="single" w:sz="4" w:space="0" w:color="auto"/>
              <w:bottom w:val="single" w:sz="4" w:space="0" w:color="auto"/>
              <w:right w:val="single" w:sz="4" w:space="0" w:color="auto"/>
            </w:tcBorders>
            <w:hideMark/>
          </w:tcPr>
          <w:p w:rsidR="007B0FEB" w:rsidRPr="00D8419F" w:rsidRDefault="007B0FEB" w:rsidP="003F214F">
            <w:pPr>
              <w:jc w:val="center"/>
              <w:rPr>
                <w:sz w:val="18"/>
                <w:szCs w:val="18"/>
                <w:lang w:val="uk-UA"/>
              </w:rPr>
            </w:pPr>
            <w:r w:rsidRPr="00D8419F">
              <w:rPr>
                <w:sz w:val="18"/>
                <w:szCs w:val="18"/>
                <w:lang w:val="uk-UA"/>
              </w:rPr>
              <w:t>390,0</w:t>
            </w:r>
          </w:p>
        </w:tc>
        <w:tc>
          <w:tcPr>
            <w:tcW w:w="1365" w:type="dxa"/>
            <w:gridSpan w:val="4"/>
            <w:tcBorders>
              <w:top w:val="single" w:sz="4" w:space="0" w:color="auto"/>
              <w:left w:val="single" w:sz="4" w:space="0" w:color="auto"/>
              <w:bottom w:val="single" w:sz="4" w:space="0" w:color="auto"/>
              <w:right w:val="single" w:sz="4" w:space="0" w:color="auto"/>
            </w:tcBorders>
          </w:tcPr>
          <w:p w:rsidR="007B0FEB" w:rsidRPr="00D8419F" w:rsidRDefault="007B0FEB" w:rsidP="003F214F">
            <w:pPr>
              <w:rPr>
                <w:b/>
                <w:sz w:val="18"/>
                <w:szCs w:val="18"/>
              </w:rPr>
            </w:pPr>
          </w:p>
        </w:tc>
        <w:tc>
          <w:tcPr>
            <w:tcW w:w="1034" w:type="dxa"/>
            <w:gridSpan w:val="3"/>
            <w:tcBorders>
              <w:top w:val="single" w:sz="4" w:space="0" w:color="auto"/>
              <w:left w:val="single" w:sz="4" w:space="0" w:color="auto"/>
              <w:bottom w:val="single" w:sz="4" w:space="0" w:color="auto"/>
              <w:right w:val="single" w:sz="4" w:space="0" w:color="auto"/>
            </w:tcBorders>
          </w:tcPr>
          <w:p w:rsidR="007B0FEB" w:rsidRPr="00D8419F" w:rsidRDefault="007B0FEB" w:rsidP="003F214F">
            <w:pPr>
              <w:rPr>
                <w:b/>
                <w:sz w:val="18"/>
                <w:szCs w:val="18"/>
                <w:lang w:val="uk-UA"/>
              </w:rPr>
            </w:pPr>
          </w:p>
        </w:tc>
        <w:tc>
          <w:tcPr>
            <w:tcW w:w="870" w:type="dxa"/>
            <w:gridSpan w:val="4"/>
            <w:tcBorders>
              <w:top w:val="single" w:sz="4" w:space="0" w:color="auto"/>
              <w:left w:val="single" w:sz="4" w:space="0" w:color="auto"/>
              <w:bottom w:val="single" w:sz="4" w:space="0" w:color="auto"/>
              <w:right w:val="single" w:sz="4" w:space="0" w:color="auto"/>
            </w:tcBorders>
          </w:tcPr>
          <w:p w:rsidR="007B0FEB" w:rsidRPr="00D8419F" w:rsidRDefault="007B0FEB" w:rsidP="003F214F">
            <w:pPr>
              <w:rPr>
                <w:sz w:val="18"/>
                <w:szCs w:val="18"/>
                <w:lang w:val="uk-UA"/>
              </w:rPr>
            </w:pPr>
          </w:p>
        </w:tc>
        <w:tc>
          <w:tcPr>
            <w:tcW w:w="1187" w:type="dxa"/>
            <w:gridSpan w:val="2"/>
            <w:tcBorders>
              <w:top w:val="single" w:sz="4" w:space="0" w:color="auto"/>
              <w:left w:val="single" w:sz="4" w:space="0" w:color="auto"/>
              <w:bottom w:val="single" w:sz="4" w:space="0" w:color="auto"/>
              <w:right w:val="single" w:sz="4" w:space="0" w:color="auto"/>
            </w:tcBorders>
          </w:tcPr>
          <w:p w:rsidR="007B0FEB" w:rsidRPr="00D8419F" w:rsidRDefault="007B0FEB" w:rsidP="003F214F">
            <w:pPr>
              <w:rPr>
                <w:b/>
                <w:sz w:val="18"/>
                <w:szCs w:val="18"/>
                <w:lang w:val="uk-UA"/>
              </w:rPr>
            </w:pPr>
          </w:p>
        </w:tc>
        <w:tc>
          <w:tcPr>
            <w:tcW w:w="4260" w:type="dxa"/>
            <w:tcBorders>
              <w:top w:val="single" w:sz="4" w:space="0" w:color="auto"/>
              <w:left w:val="single" w:sz="4" w:space="0" w:color="auto"/>
              <w:bottom w:val="single" w:sz="4" w:space="0" w:color="auto"/>
              <w:right w:val="single" w:sz="4" w:space="0" w:color="auto"/>
            </w:tcBorders>
          </w:tcPr>
          <w:p w:rsidR="007B0FEB" w:rsidRPr="00D8419F" w:rsidRDefault="007B0FEB" w:rsidP="003F214F">
            <w:pPr>
              <w:rPr>
                <w:sz w:val="18"/>
                <w:szCs w:val="18"/>
                <w:lang w:val="uk-UA"/>
              </w:rPr>
            </w:pPr>
          </w:p>
        </w:tc>
      </w:tr>
      <w:tr w:rsidR="007B0FEB" w:rsidRPr="00D8419F" w:rsidTr="003F214F">
        <w:trPr>
          <w:gridAfter w:val="5"/>
          <w:wAfter w:w="6164" w:type="dxa"/>
          <w:trHeight w:val="17"/>
        </w:trPr>
        <w:tc>
          <w:tcPr>
            <w:tcW w:w="449" w:type="dxa"/>
            <w:vMerge/>
            <w:tcBorders>
              <w:top w:val="single" w:sz="4" w:space="0" w:color="auto"/>
              <w:left w:val="single" w:sz="4" w:space="0" w:color="auto"/>
              <w:bottom w:val="single" w:sz="4" w:space="0" w:color="auto"/>
              <w:right w:val="single" w:sz="4" w:space="0" w:color="auto"/>
            </w:tcBorders>
            <w:vAlign w:val="center"/>
            <w:hideMark/>
          </w:tcPr>
          <w:p w:rsidR="007B0FEB" w:rsidRPr="00D8419F" w:rsidRDefault="007B0FEB" w:rsidP="003F214F">
            <w:pPr>
              <w:rPr>
                <w:sz w:val="18"/>
                <w:szCs w:val="18"/>
                <w:lang w:val="uk-UA"/>
              </w:rPr>
            </w:pPr>
          </w:p>
        </w:tc>
        <w:tc>
          <w:tcPr>
            <w:tcW w:w="478" w:type="dxa"/>
            <w:gridSpan w:val="3"/>
            <w:tcBorders>
              <w:top w:val="single" w:sz="4" w:space="0" w:color="auto"/>
              <w:left w:val="single" w:sz="4" w:space="0" w:color="auto"/>
              <w:bottom w:val="single" w:sz="4" w:space="0" w:color="auto"/>
              <w:right w:val="single" w:sz="4" w:space="0" w:color="auto"/>
            </w:tcBorders>
            <w:hideMark/>
          </w:tcPr>
          <w:p w:rsidR="007B0FEB" w:rsidRPr="00D8419F" w:rsidRDefault="007B0FEB" w:rsidP="003F214F">
            <w:pPr>
              <w:ind w:left="-733" w:right="-140" w:firstLine="165"/>
              <w:rPr>
                <w:sz w:val="18"/>
                <w:szCs w:val="18"/>
                <w:lang w:val="uk-UA"/>
              </w:rPr>
            </w:pPr>
            <w:r w:rsidRPr="00D8419F">
              <w:rPr>
                <w:sz w:val="18"/>
                <w:szCs w:val="18"/>
                <w:lang w:val="uk-UA"/>
              </w:rPr>
              <w:t>4.11</w:t>
            </w:r>
          </w:p>
        </w:tc>
        <w:tc>
          <w:tcPr>
            <w:tcW w:w="4763" w:type="dxa"/>
            <w:gridSpan w:val="4"/>
            <w:tcBorders>
              <w:top w:val="single" w:sz="4" w:space="0" w:color="auto"/>
              <w:left w:val="single" w:sz="4" w:space="0" w:color="auto"/>
              <w:bottom w:val="single" w:sz="4" w:space="0" w:color="auto"/>
              <w:right w:val="single" w:sz="4" w:space="0" w:color="auto"/>
            </w:tcBorders>
            <w:hideMark/>
          </w:tcPr>
          <w:p w:rsidR="007B0FEB" w:rsidRPr="00D8419F" w:rsidRDefault="007B0FEB" w:rsidP="003F214F">
            <w:pPr>
              <w:pStyle w:val="a6"/>
              <w:ind w:left="0"/>
              <w:jc w:val="both"/>
              <w:rPr>
                <w:sz w:val="18"/>
                <w:szCs w:val="18"/>
                <w:lang w:val="uk-UA"/>
              </w:rPr>
            </w:pPr>
            <w:r w:rsidRPr="00D8419F">
              <w:rPr>
                <w:sz w:val="18"/>
                <w:szCs w:val="18"/>
                <w:lang w:val="uk-UA"/>
              </w:rPr>
              <w:t>Виготовлення та встановлення скульптурної композиції хлопчика  чистильника взуття;</w:t>
            </w:r>
          </w:p>
        </w:tc>
        <w:tc>
          <w:tcPr>
            <w:tcW w:w="1180" w:type="dxa"/>
            <w:gridSpan w:val="3"/>
            <w:tcBorders>
              <w:top w:val="single" w:sz="4" w:space="0" w:color="auto"/>
              <w:left w:val="single" w:sz="4" w:space="0" w:color="auto"/>
              <w:bottom w:val="single" w:sz="4" w:space="0" w:color="auto"/>
              <w:right w:val="single" w:sz="4" w:space="0" w:color="auto"/>
            </w:tcBorders>
            <w:hideMark/>
          </w:tcPr>
          <w:p w:rsidR="007B0FEB" w:rsidRPr="00D8419F" w:rsidRDefault="007B0FEB" w:rsidP="003F214F">
            <w:pPr>
              <w:jc w:val="center"/>
              <w:rPr>
                <w:sz w:val="18"/>
                <w:szCs w:val="18"/>
                <w:lang w:val="uk-UA"/>
              </w:rPr>
            </w:pPr>
            <w:r w:rsidRPr="00D8419F">
              <w:rPr>
                <w:sz w:val="18"/>
                <w:szCs w:val="18"/>
                <w:lang w:val="uk-UA"/>
              </w:rPr>
              <w:t>235,0</w:t>
            </w:r>
          </w:p>
        </w:tc>
        <w:tc>
          <w:tcPr>
            <w:tcW w:w="1365" w:type="dxa"/>
            <w:gridSpan w:val="4"/>
            <w:tcBorders>
              <w:top w:val="single" w:sz="4" w:space="0" w:color="auto"/>
              <w:left w:val="single" w:sz="4" w:space="0" w:color="auto"/>
              <w:bottom w:val="single" w:sz="4" w:space="0" w:color="auto"/>
              <w:right w:val="single" w:sz="4" w:space="0" w:color="auto"/>
            </w:tcBorders>
          </w:tcPr>
          <w:p w:rsidR="007B0FEB" w:rsidRPr="00D8419F" w:rsidRDefault="007B0FEB" w:rsidP="003F214F">
            <w:pPr>
              <w:rPr>
                <w:b/>
                <w:sz w:val="18"/>
                <w:szCs w:val="18"/>
              </w:rPr>
            </w:pPr>
          </w:p>
        </w:tc>
        <w:tc>
          <w:tcPr>
            <w:tcW w:w="1034" w:type="dxa"/>
            <w:gridSpan w:val="3"/>
            <w:tcBorders>
              <w:top w:val="single" w:sz="4" w:space="0" w:color="auto"/>
              <w:left w:val="single" w:sz="4" w:space="0" w:color="auto"/>
              <w:bottom w:val="single" w:sz="4" w:space="0" w:color="auto"/>
              <w:right w:val="single" w:sz="4" w:space="0" w:color="auto"/>
            </w:tcBorders>
          </w:tcPr>
          <w:p w:rsidR="007B0FEB" w:rsidRPr="00D8419F" w:rsidRDefault="007B0FEB" w:rsidP="003F214F">
            <w:pPr>
              <w:rPr>
                <w:b/>
                <w:sz w:val="18"/>
                <w:szCs w:val="18"/>
                <w:lang w:val="uk-UA"/>
              </w:rPr>
            </w:pPr>
          </w:p>
        </w:tc>
        <w:tc>
          <w:tcPr>
            <w:tcW w:w="870" w:type="dxa"/>
            <w:gridSpan w:val="4"/>
            <w:tcBorders>
              <w:top w:val="single" w:sz="4" w:space="0" w:color="auto"/>
              <w:left w:val="single" w:sz="4" w:space="0" w:color="auto"/>
              <w:bottom w:val="single" w:sz="4" w:space="0" w:color="auto"/>
              <w:right w:val="single" w:sz="4" w:space="0" w:color="auto"/>
            </w:tcBorders>
          </w:tcPr>
          <w:p w:rsidR="007B0FEB" w:rsidRPr="00D8419F" w:rsidRDefault="007B0FEB" w:rsidP="003F214F">
            <w:pPr>
              <w:rPr>
                <w:sz w:val="18"/>
                <w:szCs w:val="18"/>
                <w:lang w:val="uk-UA"/>
              </w:rPr>
            </w:pPr>
          </w:p>
        </w:tc>
        <w:tc>
          <w:tcPr>
            <w:tcW w:w="1187" w:type="dxa"/>
            <w:gridSpan w:val="2"/>
            <w:tcBorders>
              <w:top w:val="single" w:sz="4" w:space="0" w:color="auto"/>
              <w:left w:val="single" w:sz="4" w:space="0" w:color="auto"/>
              <w:bottom w:val="single" w:sz="4" w:space="0" w:color="auto"/>
              <w:right w:val="single" w:sz="4" w:space="0" w:color="auto"/>
            </w:tcBorders>
          </w:tcPr>
          <w:p w:rsidR="007B0FEB" w:rsidRPr="00D8419F" w:rsidRDefault="007B0FEB" w:rsidP="003F214F">
            <w:pPr>
              <w:rPr>
                <w:b/>
                <w:sz w:val="18"/>
                <w:szCs w:val="18"/>
                <w:lang w:val="uk-UA"/>
              </w:rPr>
            </w:pPr>
          </w:p>
        </w:tc>
        <w:tc>
          <w:tcPr>
            <w:tcW w:w="4260" w:type="dxa"/>
            <w:tcBorders>
              <w:top w:val="single" w:sz="4" w:space="0" w:color="auto"/>
              <w:left w:val="single" w:sz="4" w:space="0" w:color="auto"/>
              <w:bottom w:val="single" w:sz="4" w:space="0" w:color="auto"/>
              <w:right w:val="single" w:sz="4" w:space="0" w:color="auto"/>
            </w:tcBorders>
          </w:tcPr>
          <w:p w:rsidR="007B0FEB" w:rsidRPr="00D8419F" w:rsidRDefault="007B0FEB" w:rsidP="003F214F">
            <w:pPr>
              <w:rPr>
                <w:sz w:val="18"/>
                <w:szCs w:val="18"/>
                <w:lang w:val="uk-UA"/>
              </w:rPr>
            </w:pPr>
          </w:p>
        </w:tc>
      </w:tr>
      <w:tr w:rsidR="007B0FEB" w:rsidRPr="00D8419F" w:rsidTr="003F214F">
        <w:trPr>
          <w:gridAfter w:val="5"/>
          <w:wAfter w:w="6164" w:type="dxa"/>
          <w:trHeight w:val="17"/>
        </w:trPr>
        <w:tc>
          <w:tcPr>
            <w:tcW w:w="449" w:type="dxa"/>
            <w:vMerge/>
            <w:tcBorders>
              <w:top w:val="single" w:sz="4" w:space="0" w:color="auto"/>
              <w:left w:val="single" w:sz="4" w:space="0" w:color="auto"/>
              <w:bottom w:val="single" w:sz="4" w:space="0" w:color="auto"/>
              <w:right w:val="single" w:sz="4" w:space="0" w:color="auto"/>
            </w:tcBorders>
            <w:vAlign w:val="center"/>
            <w:hideMark/>
          </w:tcPr>
          <w:p w:rsidR="007B0FEB" w:rsidRPr="00D8419F" w:rsidRDefault="007B0FEB" w:rsidP="003F214F">
            <w:pPr>
              <w:rPr>
                <w:sz w:val="18"/>
                <w:szCs w:val="18"/>
                <w:lang w:val="uk-UA"/>
              </w:rPr>
            </w:pPr>
          </w:p>
        </w:tc>
        <w:tc>
          <w:tcPr>
            <w:tcW w:w="478" w:type="dxa"/>
            <w:gridSpan w:val="3"/>
            <w:tcBorders>
              <w:top w:val="single" w:sz="4" w:space="0" w:color="auto"/>
              <w:left w:val="single" w:sz="4" w:space="0" w:color="auto"/>
              <w:bottom w:val="single" w:sz="4" w:space="0" w:color="auto"/>
              <w:right w:val="single" w:sz="4" w:space="0" w:color="auto"/>
            </w:tcBorders>
            <w:hideMark/>
          </w:tcPr>
          <w:p w:rsidR="007B0FEB" w:rsidRPr="00D8419F" w:rsidRDefault="007B0FEB" w:rsidP="003F214F">
            <w:pPr>
              <w:pStyle w:val="a6"/>
              <w:ind w:left="0"/>
              <w:rPr>
                <w:sz w:val="18"/>
                <w:szCs w:val="18"/>
                <w:lang w:val="uk-UA"/>
              </w:rPr>
            </w:pPr>
            <w:r w:rsidRPr="00D8419F">
              <w:rPr>
                <w:sz w:val="18"/>
                <w:szCs w:val="18"/>
                <w:lang w:val="uk-UA"/>
              </w:rPr>
              <w:t>4.12</w:t>
            </w:r>
          </w:p>
        </w:tc>
        <w:tc>
          <w:tcPr>
            <w:tcW w:w="4763" w:type="dxa"/>
            <w:gridSpan w:val="4"/>
            <w:tcBorders>
              <w:top w:val="single" w:sz="4" w:space="0" w:color="auto"/>
              <w:left w:val="single" w:sz="4" w:space="0" w:color="auto"/>
              <w:bottom w:val="single" w:sz="4" w:space="0" w:color="auto"/>
              <w:right w:val="single" w:sz="4" w:space="0" w:color="auto"/>
            </w:tcBorders>
            <w:hideMark/>
          </w:tcPr>
          <w:p w:rsidR="007B0FEB" w:rsidRPr="00D8419F" w:rsidRDefault="007B0FEB" w:rsidP="003F214F">
            <w:pPr>
              <w:pStyle w:val="a6"/>
              <w:ind w:left="0"/>
              <w:jc w:val="both"/>
              <w:rPr>
                <w:sz w:val="18"/>
                <w:szCs w:val="18"/>
                <w:lang w:val="uk-UA"/>
              </w:rPr>
            </w:pPr>
            <w:r w:rsidRPr="00D8419F">
              <w:rPr>
                <w:sz w:val="18"/>
                <w:szCs w:val="18"/>
                <w:lang w:val="uk-UA"/>
              </w:rPr>
              <w:t xml:space="preserve"> Виготовлення та встановлення скульптурної композиції -хлопчика-пастушка по вул. В.Чорновола;</w:t>
            </w:r>
          </w:p>
        </w:tc>
        <w:tc>
          <w:tcPr>
            <w:tcW w:w="1180" w:type="dxa"/>
            <w:gridSpan w:val="3"/>
            <w:tcBorders>
              <w:top w:val="single" w:sz="4" w:space="0" w:color="auto"/>
              <w:left w:val="single" w:sz="4" w:space="0" w:color="auto"/>
              <w:bottom w:val="single" w:sz="4" w:space="0" w:color="auto"/>
              <w:right w:val="single" w:sz="4" w:space="0" w:color="auto"/>
            </w:tcBorders>
            <w:hideMark/>
          </w:tcPr>
          <w:p w:rsidR="007B0FEB" w:rsidRPr="00D8419F" w:rsidRDefault="007B0FEB" w:rsidP="003F214F">
            <w:pPr>
              <w:jc w:val="center"/>
              <w:rPr>
                <w:sz w:val="18"/>
                <w:szCs w:val="18"/>
                <w:lang w:val="uk-UA"/>
              </w:rPr>
            </w:pPr>
            <w:r w:rsidRPr="00D8419F">
              <w:rPr>
                <w:sz w:val="18"/>
                <w:szCs w:val="18"/>
                <w:lang w:val="uk-UA"/>
              </w:rPr>
              <w:t>330,0</w:t>
            </w:r>
          </w:p>
        </w:tc>
        <w:tc>
          <w:tcPr>
            <w:tcW w:w="1365" w:type="dxa"/>
            <w:gridSpan w:val="4"/>
            <w:tcBorders>
              <w:top w:val="single" w:sz="4" w:space="0" w:color="auto"/>
              <w:left w:val="single" w:sz="4" w:space="0" w:color="auto"/>
              <w:bottom w:val="single" w:sz="4" w:space="0" w:color="auto"/>
              <w:right w:val="single" w:sz="4" w:space="0" w:color="auto"/>
            </w:tcBorders>
          </w:tcPr>
          <w:p w:rsidR="007B0FEB" w:rsidRPr="00D8419F" w:rsidRDefault="007B0FEB" w:rsidP="003F214F">
            <w:pPr>
              <w:rPr>
                <w:b/>
                <w:sz w:val="18"/>
                <w:szCs w:val="18"/>
              </w:rPr>
            </w:pPr>
          </w:p>
        </w:tc>
        <w:tc>
          <w:tcPr>
            <w:tcW w:w="1034" w:type="dxa"/>
            <w:gridSpan w:val="3"/>
            <w:tcBorders>
              <w:top w:val="single" w:sz="4" w:space="0" w:color="auto"/>
              <w:left w:val="single" w:sz="4" w:space="0" w:color="auto"/>
              <w:bottom w:val="single" w:sz="4" w:space="0" w:color="auto"/>
              <w:right w:val="single" w:sz="4" w:space="0" w:color="auto"/>
            </w:tcBorders>
          </w:tcPr>
          <w:p w:rsidR="007B0FEB" w:rsidRPr="00D8419F" w:rsidRDefault="007B0FEB" w:rsidP="003F214F">
            <w:pPr>
              <w:rPr>
                <w:b/>
                <w:sz w:val="18"/>
                <w:szCs w:val="18"/>
                <w:lang w:val="uk-UA"/>
              </w:rPr>
            </w:pPr>
          </w:p>
        </w:tc>
        <w:tc>
          <w:tcPr>
            <w:tcW w:w="870" w:type="dxa"/>
            <w:gridSpan w:val="4"/>
            <w:tcBorders>
              <w:top w:val="single" w:sz="4" w:space="0" w:color="auto"/>
              <w:left w:val="single" w:sz="4" w:space="0" w:color="auto"/>
              <w:bottom w:val="single" w:sz="4" w:space="0" w:color="auto"/>
              <w:right w:val="single" w:sz="4" w:space="0" w:color="auto"/>
            </w:tcBorders>
          </w:tcPr>
          <w:p w:rsidR="007B0FEB" w:rsidRPr="00D8419F" w:rsidRDefault="007B0FEB" w:rsidP="003F214F">
            <w:pPr>
              <w:rPr>
                <w:sz w:val="18"/>
                <w:szCs w:val="18"/>
                <w:lang w:val="uk-UA"/>
              </w:rPr>
            </w:pPr>
          </w:p>
        </w:tc>
        <w:tc>
          <w:tcPr>
            <w:tcW w:w="1187" w:type="dxa"/>
            <w:gridSpan w:val="2"/>
            <w:tcBorders>
              <w:top w:val="single" w:sz="4" w:space="0" w:color="auto"/>
              <w:left w:val="single" w:sz="4" w:space="0" w:color="auto"/>
              <w:bottom w:val="single" w:sz="4" w:space="0" w:color="auto"/>
              <w:right w:val="single" w:sz="4" w:space="0" w:color="auto"/>
            </w:tcBorders>
          </w:tcPr>
          <w:p w:rsidR="007B0FEB" w:rsidRPr="00D8419F" w:rsidRDefault="007B0FEB" w:rsidP="003F214F">
            <w:pPr>
              <w:rPr>
                <w:b/>
                <w:sz w:val="18"/>
                <w:szCs w:val="18"/>
                <w:lang w:val="uk-UA"/>
              </w:rPr>
            </w:pPr>
          </w:p>
        </w:tc>
        <w:tc>
          <w:tcPr>
            <w:tcW w:w="4260" w:type="dxa"/>
            <w:tcBorders>
              <w:top w:val="single" w:sz="4" w:space="0" w:color="auto"/>
              <w:left w:val="single" w:sz="4" w:space="0" w:color="auto"/>
              <w:bottom w:val="single" w:sz="4" w:space="0" w:color="auto"/>
              <w:right w:val="single" w:sz="4" w:space="0" w:color="auto"/>
            </w:tcBorders>
          </w:tcPr>
          <w:p w:rsidR="007B0FEB" w:rsidRPr="00D8419F" w:rsidRDefault="007B0FEB" w:rsidP="003F214F">
            <w:pPr>
              <w:rPr>
                <w:sz w:val="18"/>
                <w:szCs w:val="18"/>
                <w:lang w:val="uk-UA"/>
              </w:rPr>
            </w:pPr>
          </w:p>
        </w:tc>
      </w:tr>
      <w:tr w:rsidR="007B0FEB" w:rsidRPr="00D8419F" w:rsidTr="003F214F">
        <w:trPr>
          <w:gridAfter w:val="5"/>
          <w:wAfter w:w="6164" w:type="dxa"/>
          <w:trHeight w:val="17"/>
        </w:trPr>
        <w:tc>
          <w:tcPr>
            <w:tcW w:w="449" w:type="dxa"/>
            <w:vMerge/>
            <w:tcBorders>
              <w:top w:val="single" w:sz="4" w:space="0" w:color="auto"/>
              <w:left w:val="single" w:sz="4" w:space="0" w:color="auto"/>
              <w:bottom w:val="single" w:sz="4" w:space="0" w:color="auto"/>
              <w:right w:val="single" w:sz="4" w:space="0" w:color="auto"/>
            </w:tcBorders>
            <w:vAlign w:val="center"/>
            <w:hideMark/>
          </w:tcPr>
          <w:p w:rsidR="007B0FEB" w:rsidRPr="00D8419F" w:rsidRDefault="007B0FEB" w:rsidP="003F214F">
            <w:pPr>
              <w:rPr>
                <w:sz w:val="18"/>
                <w:szCs w:val="18"/>
                <w:lang w:val="uk-UA"/>
              </w:rPr>
            </w:pPr>
          </w:p>
        </w:tc>
        <w:tc>
          <w:tcPr>
            <w:tcW w:w="478" w:type="dxa"/>
            <w:gridSpan w:val="3"/>
            <w:tcBorders>
              <w:top w:val="nil"/>
              <w:left w:val="single" w:sz="4" w:space="0" w:color="auto"/>
              <w:bottom w:val="single" w:sz="4" w:space="0" w:color="auto"/>
              <w:right w:val="single" w:sz="4" w:space="0" w:color="auto"/>
            </w:tcBorders>
            <w:hideMark/>
          </w:tcPr>
          <w:p w:rsidR="007B0FEB" w:rsidRPr="00D8419F" w:rsidRDefault="007B0FEB" w:rsidP="003F214F">
            <w:pPr>
              <w:pStyle w:val="a6"/>
              <w:ind w:left="0"/>
              <w:rPr>
                <w:sz w:val="18"/>
                <w:szCs w:val="18"/>
                <w:lang w:val="uk-UA"/>
              </w:rPr>
            </w:pPr>
            <w:r w:rsidRPr="00D8419F">
              <w:rPr>
                <w:sz w:val="18"/>
                <w:szCs w:val="18"/>
                <w:lang w:val="uk-UA"/>
              </w:rPr>
              <w:t>4.13</w:t>
            </w:r>
          </w:p>
        </w:tc>
        <w:tc>
          <w:tcPr>
            <w:tcW w:w="4763" w:type="dxa"/>
            <w:gridSpan w:val="4"/>
            <w:tcBorders>
              <w:top w:val="single" w:sz="4" w:space="0" w:color="auto"/>
              <w:left w:val="single" w:sz="4" w:space="0" w:color="auto"/>
              <w:bottom w:val="single" w:sz="4" w:space="0" w:color="auto"/>
              <w:right w:val="single" w:sz="4" w:space="0" w:color="auto"/>
            </w:tcBorders>
            <w:hideMark/>
          </w:tcPr>
          <w:p w:rsidR="007B0FEB" w:rsidRPr="00D8419F" w:rsidRDefault="007B0FEB" w:rsidP="003F214F">
            <w:pPr>
              <w:pStyle w:val="a6"/>
              <w:ind w:left="0"/>
              <w:jc w:val="both"/>
              <w:rPr>
                <w:sz w:val="18"/>
                <w:szCs w:val="18"/>
                <w:lang w:val="uk-UA"/>
              </w:rPr>
            </w:pPr>
            <w:r w:rsidRPr="00D8419F">
              <w:rPr>
                <w:sz w:val="18"/>
                <w:szCs w:val="18"/>
                <w:lang w:val="uk-UA"/>
              </w:rPr>
              <w:t xml:space="preserve"> Виготовлення та встановлення скульптурної композиції - скрипаля  по вул. О.Кульчицької </w:t>
            </w:r>
          </w:p>
        </w:tc>
        <w:tc>
          <w:tcPr>
            <w:tcW w:w="1180" w:type="dxa"/>
            <w:gridSpan w:val="3"/>
            <w:tcBorders>
              <w:top w:val="single" w:sz="4" w:space="0" w:color="auto"/>
              <w:left w:val="single" w:sz="4" w:space="0" w:color="auto"/>
              <w:bottom w:val="single" w:sz="4" w:space="0" w:color="auto"/>
              <w:right w:val="single" w:sz="4" w:space="0" w:color="auto"/>
            </w:tcBorders>
            <w:hideMark/>
          </w:tcPr>
          <w:p w:rsidR="007B0FEB" w:rsidRPr="00D8419F" w:rsidRDefault="007B0FEB" w:rsidP="003F214F">
            <w:pPr>
              <w:jc w:val="center"/>
              <w:rPr>
                <w:sz w:val="18"/>
                <w:szCs w:val="18"/>
                <w:lang w:val="uk-UA"/>
              </w:rPr>
            </w:pPr>
            <w:r w:rsidRPr="00D8419F">
              <w:rPr>
                <w:sz w:val="18"/>
                <w:szCs w:val="18"/>
                <w:lang w:val="uk-UA"/>
              </w:rPr>
              <w:t>320,0</w:t>
            </w:r>
          </w:p>
        </w:tc>
        <w:tc>
          <w:tcPr>
            <w:tcW w:w="1365" w:type="dxa"/>
            <w:gridSpan w:val="4"/>
            <w:tcBorders>
              <w:top w:val="single" w:sz="4" w:space="0" w:color="auto"/>
              <w:left w:val="single" w:sz="4" w:space="0" w:color="auto"/>
              <w:bottom w:val="single" w:sz="4" w:space="0" w:color="auto"/>
              <w:right w:val="single" w:sz="4" w:space="0" w:color="auto"/>
            </w:tcBorders>
          </w:tcPr>
          <w:p w:rsidR="007B0FEB" w:rsidRPr="00D8419F" w:rsidRDefault="007B0FEB" w:rsidP="003F214F">
            <w:pPr>
              <w:rPr>
                <w:b/>
                <w:sz w:val="18"/>
                <w:szCs w:val="18"/>
              </w:rPr>
            </w:pPr>
          </w:p>
        </w:tc>
        <w:tc>
          <w:tcPr>
            <w:tcW w:w="1034" w:type="dxa"/>
            <w:gridSpan w:val="3"/>
            <w:tcBorders>
              <w:top w:val="single" w:sz="4" w:space="0" w:color="auto"/>
              <w:left w:val="single" w:sz="4" w:space="0" w:color="auto"/>
              <w:bottom w:val="single" w:sz="4" w:space="0" w:color="auto"/>
              <w:right w:val="single" w:sz="4" w:space="0" w:color="auto"/>
            </w:tcBorders>
          </w:tcPr>
          <w:p w:rsidR="007B0FEB" w:rsidRPr="00D8419F" w:rsidRDefault="007B0FEB" w:rsidP="003F214F">
            <w:pPr>
              <w:rPr>
                <w:b/>
                <w:sz w:val="18"/>
                <w:szCs w:val="18"/>
                <w:lang w:val="uk-UA"/>
              </w:rPr>
            </w:pPr>
          </w:p>
        </w:tc>
        <w:tc>
          <w:tcPr>
            <w:tcW w:w="870" w:type="dxa"/>
            <w:gridSpan w:val="4"/>
            <w:tcBorders>
              <w:top w:val="single" w:sz="4" w:space="0" w:color="auto"/>
              <w:left w:val="single" w:sz="4" w:space="0" w:color="auto"/>
              <w:bottom w:val="single" w:sz="4" w:space="0" w:color="auto"/>
              <w:right w:val="single" w:sz="4" w:space="0" w:color="auto"/>
            </w:tcBorders>
          </w:tcPr>
          <w:p w:rsidR="007B0FEB" w:rsidRPr="00D8419F" w:rsidRDefault="007B0FEB" w:rsidP="003F214F">
            <w:pPr>
              <w:rPr>
                <w:sz w:val="18"/>
                <w:szCs w:val="18"/>
                <w:lang w:val="uk-UA"/>
              </w:rPr>
            </w:pPr>
          </w:p>
        </w:tc>
        <w:tc>
          <w:tcPr>
            <w:tcW w:w="1187" w:type="dxa"/>
            <w:gridSpan w:val="2"/>
            <w:tcBorders>
              <w:top w:val="single" w:sz="4" w:space="0" w:color="auto"/>
              <w:left w:val="single" w:sz="4" w:space="0" w:color="auto"/>
              <w:bottom w:val="single" w:sz="4" w:space="0" w:color="auto"/>
              <w:right w:val="single" w:sz="4" w:space="0" w:color="auto"/>
            </w:tcBorders>
          </w:tcPr>
          <w:p w:rsidR="007B0FEB" w:rsidRPr="00D8419F" w:rsidRDefault="007B0FEB" w:rsidP="003F214F">
            <w:pPr>
              <w:rPr>
                <w:b/>
                <w:sz w:val="18"/>
                <w:szCs w:val="18"/>
                <w:lang w:val="uk-UA"/>
              </w:rPr>
            </w:pPr>
          </w:p>
        </w:tc>
        <w:tc>
          <w:tcPr>
            <w:tcW w:w="4260" w:type="dxa"/>
            <w:tcBorders>
              <w:top w:val="single" w:sz="4" w:space="0" w:color="auto"/>
              <w:left w:val="single" w:sz="4" w:space="0" w:color="auto"/>
              <w:bottom w:val="single" w:sz="4" w:space="0" w:color="auto"/>
              <w:right w:val="single" w:sz="4" w:space="0" w:color="auto"/>
            </w:tcBorders>
          </w:tcPr>
          <w:p w:rsidR="007B0FEB" w:rsidRPr="00D8419F" w:rsidRDefault="007B0FEB" w:rsidP="003F214F">
            <w:pPr>
              <w:rPr>
                <w:sz w:val="18"/>
                <w:szCs w:val="18"/>
                <w:lang w:val="uk-UA"/>
              </w:rPr>
            </w:pPr>
          </w:p>
        </w:tc>
      </w:tr>
      <w:tr w:rsidR="007B0FEB" w:rsidRPr="00D8419F" w:rsidTr="003F214F">
        <w:trPr>
          <w:gridAfter w:val="5"/>
          <w:wAfter w:w="6164" w:type="dxa"/>
          <w:trHeight w:val="17"/>
        </w:trPr>
        <w:tc>
          <w:tcPr>
            <w:tcW w:w="449" w:type="dxa"/>
            <w:vMerge/>
            <w:tcBorders>
              <w:top w:val="single" w:sz="4" w:space="0" w:color="auto"/>
              <w:left w:val="single" w:sz="4" w:space="0" w:color="auto"/>
              <w:bottom w:val="single" w:sz="4" w:space="0" w:color="auto"/>
              <w:right w:val="single" w:sz="4" w:space="0" w:color="auto"/>
            </w:tcBorders>
            <w:vAlign w:val="center"/>
            <w:hideMark/>
          </w:tcPr>
          <w:p w:rsidR="007B0FEB" w:rsidRPr="00D8419F" w:rsidRDefault="007B0FEB" w:rsidP="003F214F">
            <w:pPr>
              <w:rPr>
                <w:sz w:val="18"/>
                <w:szCs w:val="18"/>
                <w:lang w:val="uk-UA"/>
              </w:rPr>
            </w:pPr>
          </w:p>
        </w:tc>
        <w:tc>
          <w:tcPr>
            <w:tcW w:w="478" w:type="dxa"/>
            <w:gridSpan w:val="3"/>
            <w:tcBorders>
              <w:top w:val="single" w:sz="4" w:space="0" w:color="auto"/>
              <w:left w:val="single" w:sz="4" w:space="0" w:color="auto"/>
              <w:bottom w:val="single" w:sz="4" w:space="0" w:color="auto"/>
              <w:right w:val="single" w:sz="4" w:space="0" w:color="auto"/>
            </w:tcBorders>
            <w:hideMark/>
          </w:tcPr>
          <w:p w:rsidR="007B0FEB" w:rsidRPr="00D8419F" w:rsidRDefault="007B0FEB" w:rsidP="003F214F">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lang w:val="uk-UA"/>
              </w:rPr>
            </w:pPr>
            <w:r w:rsidRPr="00D8419F">
              <w:rPr>
                <w:sz w:val="18"/>
                <w:szCs w:val="18"/>
                <w:lang w:val="uk-UA"/>
              </w:rPr>
              <w:t>4.14</w:t>
            </w:r>
          </w:p>
        </w:tc>
        <w:tc>
          <w:tcPr>
            <w:tcW w:w="4763" w:type="dxa"/>
            <w:gridSpan w:val="4"/>
            <w:tcBorders>
              <w:top w:val="single" w:sz="4" w:space="0" w:color="auto"/>
              <w:left w:val="single" w:sz="4" w:space="0" w:color="auto"/>
              <w:bottom w:val="single" w:sz="4" w:space="0" w:color="auto"/>
              <w:right w:val="single" w:sz="4" w:space="0" w:color="auto"/>
            </w:tcBorders>
            <w:hideMark/>
          </w:tcPr>
          <w:p w:rsidR="007B0FEB" w:rsidRPr="00D8419F" w:rsidRDefault="007B0FEB" w:rsidP="003F214F">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8"/>
                <w:szCs w:val="18"/>
                <w:lang w:val="uk-UA"/>
              </w:rPr>
            </w:pPr>
            <w:r w:rsidRPr="00D8419F">
              <w:rPr>
                <w:sz w:val="18"/>
                <w:szCs w:val="18"/>
                <w:lang w:val="uk-UA"/>
              </w:rPr>
              <w:t xml:space="preserve"> Виготовлення та встановлення Мозаїчного панно «Сопільче» в поєднанні з археологічними артефактами(між вул. Багата і вул. Руська)</w:t>
            </w:r>
          </w:p>
        </w:tc>
        <w:tc>
          <w:tcPr>
            <w:tcW w:w="1180" w:type="dxa"/>
            <w:gridSpan w:val="3"/>
            <w:tcBorders>
              <w:top w:val="single" w:sz="4" w:space="0" w:color="auto"/>
              <w:left w:val="single" w:sz="4" w:space="0" w:color="auto"/>
              <w:bottom w:val="single" w:sz="4" w:space="0" w:color="auto"/>
              <w:right w:val="single" w:sz="4" w:space="0" w:color="auto"/>
            </w:tcBorders>
            <w:hideMark/>
          </w:tcPr>
          <w:p w:rsidR="007B0FEB" w:rsidRPr="00D8419F" w:rsidRDefault="007B0FEB" w:rsidP="003F214F">
            <w:pPr>
              <w:jc w:val="center"/>
              <w:rPr>
                <w:sz w:val="18"/>
                <w:szCs w:val="18"/>
                <w:lang w:val="uk-UA"/>
              </w:rPr>
            </w:pPr>
            <w:r w:rsidRPr="00D8419F">
              <w:rPr>
                <w:sz w:val="18"/>
                <w:szCs w:val="18"/>
                <w:lang w:val="uk-UA"/>
              </w:rPr>
              <w:t>380,0</w:t>
            </w:r>
          </w:p>
        </w:tc>
        <w:tc>
          <w:tcPr>
            <w:tcW w:w="1365" w:type="dxa"/>
            <w:gridSpan w:val="4"/>
            <w:tcBorders>
              <w:top w:val="single" w:sz="4" w:space="0" w:color="auto"/>
              <w:left w:val="single" w:sz="4" w:space="0" w:color="auto"/>
              <w:bottom w:val="single" w:sz="4" w:space="0" w:color="auto"/>
              <w:right w:val="single" w:sz="4" w:space="0" w:color="auto"/>
            </w:tcBorders>
          </w:tcPr>
          <w:p w:rsidR="007B0FEB" w:rsidRPr="00D8419F" w:rsidRDefault="007B0FEB" w:rsidP="003F214F">
            <w:pPr>
              <w:rPr>
                <w:b/>
                <w:sz w:val="18"/>
                <w:szCs w:val="18"/>
              </w:rPr>
            </w:pPr>
          </w:p>
        </w:tc>
        <w:tc>
          <w:tcPr>
            <w:tcW w:w="1034" w:type="dxa"/>
            <w:gridSpan w:val="3"/>
            <w:tcBorders>
              <w:top w:val="single" w:sz="4" w:space="0" w:color="auto"/>
              <w:left w:val="single" w:sz="4" w:space="0" w:color="auto"/>
              <w:bottom w:val="single" w:sz="4" w:space="0" w:color="auto"/>
              <w:right w:val="single" w:sz="4" w:space="0" w:color="auto"/>
            </w:tcBorders>
          </w:tcPr>
          <w:p w:rsidR="007B0FEB" w:rsidRPr="00D8419F" w:rsidRDefault="007B0FEB" w:rsidP="003F214F">
            <w:pPr>
              <w:rPr>
                <w:b/>
                <w:sz w:val="18"/>
                <w:szCs w:val="18"/>
                <w:lang w:val="uk-UA"/>
              </w:rPr>
            </w:pPr>
          </w:p>
        </w:tc>
        <w:tc>
          <w:tcPr>
            <w:tcW w:w="870" w:type="dxa"/>
            <w:gridSpan w:val="4"/>
            <w:tcBorders>
              <w:top w:val="single" w:sz="4" w:space="0" w:color="auto"/>
              <w:left w:val="single" w:sz="4" w:space="0" w:color="auto"/>
              <w:bottom w:val="single" w:sz="4" w:space="0" w:color="auto"/>
              <w:right w:val="single" w:sz="4" w:space="0" w:color="auto"/>
            </w:tcBorders>
          </w:tcPr>
          <w:p w:rsidR="007B0FEB" w:rsidRPr="00D8419F" w:rsidRDefault="007B0FEB" w:rsidP="003F214F">
            <w:pPr>
              <w:rPr>
                <w:sz w:val="18"/>
                <w:szCs w:val="18"/>
                <w:lang w:val="uk-UA"/>
              </w:rPr>
            </w:pPr>
          </w:p>
        </w:tc>
        <w:tc>
          <w:tcPr>
            <w:tcW w:w="1187" w:type="dxa"/>
            <w:gridSpan w:val="2"/>
            <w:tcBorders>
              <w:top w:val="single" w:sz="4" w:space="0" w:color="auto"/>
              <w:left w:val="single" w:sz="4" w:space="0" w:color="auto"/>
              <w:bottom w:val="single" w:sz="4" w:space="0" w:color="auto"/>
              <w:right w:val="single" w:sz="4" w:space="0" w:color="auto"/>
            </w:tcBorders>
          </w:tcPr>
          <w:p w:rsidR="007B0FEB" w:rsidRPr="00D8419F" w:rsidRDefault="007B0FEB" w:rsidP="003F214F">
            <w:pPr>
              <w:rPr>
                <w:b/>
                <w:sz w:val="18"/>
                <w:szCs w:val="18"/>
                <w:lang w:val="uk-UA"/>
              </w:rPr>
            </w:pPr>
          </w:p>
        </w:tc>
        <w:tc>
          <w:tcPr>
            <w:tcW w:w="4260" w:type="dxa"/>
            <w:tcBorders>
              <w:top w:val="single" w:sz="4" w:space="0" w:color="auto"/>
              <w:left w:val="single" w:sz="4" w:space="0" w:color="auto"/>
              <w:bottom w:val="single" w:sz="4" w:space="0" w:color="auto"/>
              <w:right w:val="single" w:sz="4" w:space="0" w:color="auto"/>
            </w:tcBorders>
          </w:tcPr>
          <w:p w:rsidR="007B0FEB" w:rsidRPr="00D8419F" w:rsidRDefault="007B0FEB" w:rsidP="003F214F">
            <w:pPr>
              <w:rPr>
                <w:sz w:val="18"/>
                <w:szCs w:val="18"/>
                <w:lang w:val="uk-UA"/>
              </w:rPr>
            </w:pPr>
          </w:p>
        </w:tc>
      </w:tr>
      <w:tr w:rsidR="007B0FEB" w:rsidRPr="00D8419F" w:rsidTr="003F214F">
        <w:trPr>
          <w:gridAfter w:val="5"/>
          <w:wAfter w:w="6164" w:type="dxa"/>
          <w:trHeight w:val="17"/>
        </w:trPr>
        <w:tc>
          <w:tcPr>
            <w:tcW w:w="449" w:type="dxa"/>
            <w:tcBorders>
              <w:top w:val="single" w:sz="4" w:space="0" w:color="auto"/>
              <w:left w:val="single" w:sz="4" w:space="0" w:color="auto"/>
              <w:bottom w:val="single" w:sz="4" w:space="0" w:color="auto"/>
              <w:right w:val="single" w:sz="4" w:space="0" w:color="auto"/>
            </w:tcBorders>
          </w:tcPr>
          <w:p w:rsidR="007B0FEB" w:rsidRPr="00D8419F" w:rsidRDefault="007B0FEB" w:rsidP="003F214F">
            <w:pPr>
              <w:rPr>
                <w:sz w:val="18"/>
                <w:szCs w:val="18"/>
                <w:lang w:val="uk-UA"/>
              </w:rPr>
            </w:pPr>
          </w:p>
        </w:tc>
        <w:tc>
          <w:tcPr>
            <w:tcW w:w="478" w:type="dxa"/>
            <w:gridSpan w:val="3"/>
            <w:tcBorders>
              <w:top w:val="single" w:sz="4" w:space="0" w:color="auto"/>
              <w:left w:val="single" w:sz="4" w:space="0" w:color="auto"/>
              <w:bottom w:val="single" w:sz="4" w:space="0" w:color="auto"/>
              <w:right w:val="single" w:sz="4" w:space="0" w:color="auto"/>
            </w:tcBorders>
            <w:hideMark/>
          </w:tcPr>
          <w:p w:rsidR="007B0FEB" w:rsidRPr="00D8419F" w:rsidRDefault="007B0FEB" w:rsidP="003F214F">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lang w:val="uk-UA"/>
              </w:rPr>
            </w:pPr>
            <w:r w:rsidRPr="00D8419F">
              <w:rPr>
                <w:sz w:val="18"/>
                <w:szCs w:val="18"/>
                <w:lang w:val="uk-UA"/>
              </w:rPr>
              <w:t>4.15</w:t>
            </w:r>
          </w:p>
        </w:tc>
        <w:tc>
          <w:tcPr>
            <w:tcW w:w="4763" w:type="dxa"/>
            <w:gridSpan w:val="4"/>
            <w:tcBorders>
              <w:top w:val="single" w:sz="4" w:space="0" w:color="auto"/>
              <w:left w:val="single" w:sz="4" w:space="0" w:color="auto"/>
              <w:bottom w:val="single" w:sz="4" w:space="0" w:color="auto"/>
              <w:right w:val="single" w:sz="4" w:space="0" w:color="auto"/>
            </w:tcBorders>
            <w:hideMark/>
          </w:tcPr>
          <w:p w:rsidR="007B0FEB" w:rsidRPr="00F13141" w:rsidRDefault="007B0FEB" w:rsidP="003F214F">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8"/>
                <w:szCs w:val="18"/>
                <w:lang w:val="uk-UA"/>
              </w:rPr>
            </w:pPr>
            <w:r w:rsidRPr="00F13141">
              <w:rPr>
                <w:sz w:val="18"/>
                <w:szCs w:val="18"/>
                <w:lang w:val="uk-UA"/>
              </w:rPr>
              <w:t>Здійснення ремонтно-</w:t>
            </w:r>
            <w:r w:rsidRPr="00F13141">
              <w:rPr>
                <w:sz w:val="18"/>
                <w:szCs w:val="18"/>
              </w:rPr>
              <w:t>реставраці</w:t>
            </w:r>
            <w:r w:rsidRPr="00F13141">
              <w:rPr>
                <w:sz w:val="18"/>
                <w:szCs w:val="18"/>
                <w:lang w:val="uk-UA"/>
              </w:rPr>
              <w:t>йних  робіт</w:t>
            </w:r>
            <w:r w:rsidRPr="00F13141">
              <w:rPr>
                <w:sz w:val="18"/>
                <w:szCs w:val="18"/>
              </w:rPr>
              <w:t xml:space="preserve"> пам’ятки архітектури національного</w:t>
            </w:r>
            <w:r w:rsidRPr="00F13141">
              <w:rPr>
                <w:sz w:val="18"/>
                <w:szCs w:val="18"/>
                <w:lang w:val="uk-UA"/>
              </w:rPr>
              <w:t xml:space="preserve"> значення </w:t>
            </w:r>
            <w:r w:rsidRPr="00F13141">
              <w:rPr>
                <w:sz w:val="18"/>
                <w:szCs w:val="18"/>
              </w:rPr>
              <w:t xml:space="preserve"> Церкви Різдва Христовогопо вул. Руській</w:t>
            </w:r>
          </w:p>
        </w:tc>
        <w:tc>
          <w:tcPr>
            <w:tcW w:w="1180" w:type="dxa"/>
            <w:gridSpan w:val="3"/>
            <w:tcBorders>
              <w:top w:val="single" w:sz="4" w:space="0" w:color="auto"/>
              <w:left w:val="single" w:sz="4" w:space="0" w:color="auto"/>
              <w:bottom w:val="single" w:sz="4" w:space="0" w:color="auto"/>
              <w:right w:val="single" w:sz="4" w:space="0" w:color="auto"/>
            </w:tcBorders>
            <w:hideMark/>
          </w:tcPr>
          <w:p w:rsidR="007B0FEB" w:rsidRPr="00F13141" w:rsidRDefault="008C0C3A" w:rsidP="008C0C3A">
            <w:pPr>
              <w:rPr>
                <w:sz w:val="18"/>
                <w:szCs w:val="18"/>
                <w:lang w:val="uk-UA"/>
              </w:rPr>
            </w:pPr>
            <w:r w:rsidRPr="00F13141">
              <w:rPr>
                <w:sz w:val="18"/>
                <w:szCs w:val="18"/>
                <w:lang w:val="uk-UA"/>
              </w:rPr>
              <w:t>600,0</w:t>
            </w:r>
          </w:p>
        </w:tc>
        <w:tc>
          <w:tcPr>
            <w:tcW w:w="1365" w:type="dxa"/>
            <w:gridSpan w:val="4"/>
            <w:tcBorders>
              <w:top w:val="single" w:sz="4" w:space="0" w:color="auto"/>
              <w:left w:val="single" w:sz="4" w:space="0" w:color="auto"/>
              <w:bottom w:val="single" w:sz="4" w:space="0" w:color="auto"/>
              <w:right w:val="single" w:sz="4" w:space="0" w:color="auto"/>
            </w:tcBorders>
            <w:hideMark/>
          </w:tcPr>
          <w:p w:rsidR="007B0FEB" w:rsidRPr="00F13141" w:rsidRDefault="007B0FEB" w:rsidP="003F214F">
            <w:pPr>
              <w:rPr>
                <w:sz w:val="18"/>
                <w:szCs w:val="18"/>
                <w:lang w:val="uk-UA"/>
              </w:rPr>
            </w:pPr>
            <w:r w:rsidRPr="00F13141">
              <w:rPr>
                <w:sz w:val="18"/>
                <w:szCs w:val="18"/>
                <w:lang w:val="en-US"/>
              </w:rPr>
              <w:t>600</w:t>
            </w:r>
            <w:r w:rsidRPr="00F13141">
              <w:rPr>
                <w:sz w:val="18"/>
                <w:szCs w:val="18"/>
                <w:lang w:val="uk-UA"/>
              </w:rPr>
              <w:t>,0</w:t>
            </w:r>
          </w:p>
        </w:tc>
        <w:tc>
          <w:tcPr>
            <w:tcW w:w="1034" w:type="dxa"/>
            <w:gridSpan w:val="3"/>
            <w:tcBorders>
              <w:top w:val="single" w:sz="4" w:space="0" w:color="auto"/>
              <w:left w:val="single" w:sz="4" w:space="0" w:color="auto"/>
              <w:bottom w:val="single" w:sz="4" w:space="0" w:color="auto"/>
              <w:right w:val="single" w:sz="4" w:space="0" w:color="auto"/>
            </w:tcBorders>
            <w:hideMark/>
          </w:tcPr>
          <w:p w:rsidR="007B0FEB" w:rsidRPr="00F13141" w:rsidRDefault="007B0FEB" w:rsidP="003F214F">
            <w:pPr>
              <w:rPr>
                <w:sz w:val="18"/>
                <w:szCs w:val="18"/>
                <w:lang w:val="uk-UA"/>
              </w:rPr>
            </w:pPr>
            <w:r w:rsidRPr="00F13141">
              <w:rPr>
                <w:sz w:val="18"/>
                <w:szCs w:val="18"/>
                <w:lang w:val="uk-UA"/>
              </w:rPr>
              <w:t>600,0</w:t>
            </w:r>
          </w:p>
        </w:tc>
        <w:tc>
          <w:tcPr>
            <w:tcW w:w="870" w:type="dxa"/>
            <w:gridSpan w:val="4"/>
            <w:tcBorders>
              <w:top w:val="single" w:sz="4" w:space="0" w:color="auto"/>
              <w:left w:val="single" w:sz="4" w:space="0" w:color="auto"/>
              <w:bottom w:val="single" w:sz="4" w:space="0" w:color="auto"/>
              <w:right w:val="single" w:sz="4" w:space="0" w:color="auto"/>
            </w:tcBorders>
          </w:tcPr>
          <w:p w:rsidR="007B0FEB" w:rsidRPr="00F13141" w:rsidRDefault="007B0FEB" w:rsidP="003F214F">
            <w:pPr>
              <w:rPr>
                <w:sz w:val="18"/>
                <w:szCs w:val="18"/>
                <w:lang w:val="uk-UA"/>
              </w:rPr>
            </w:pPr>
          </w:p>
        </w:tc>
        <w:tc>
          <w:tcPr>
            <w:tcW w:w="1187" w:type="dxa"/>
            <w:gridSpan w:val="2"/>
            <w:tcBorders>
              <w:top w:val="single" w:sz="4" w:space="0" w:color="auto"/>
              <w:left w:val="single" w:sz="4" w:space="0" w:color="auto"/>
              <w:bottom w:val="single" w:sz="4" w:space="0" w:color="auto"/>
              <w:right w:val="single" w:sz="4" w:space="0" w:color="auto"/>
            </w:tcBorders>
          </w:tcPr>
          <w:p w:rsidR="007B0FEB" w:rsidRPr="00F13141" w:rsidRDefault="00F13141" w:rsidP="003F214F">
            <w:pPr>
              <w:rPr>
                <w:b/>
                <w:sz w:val="18"/>
                <w:szCs w:val="18"/>
                <w:lang w:val="uk-UA"/>
              </w:rPr>
            </w:pPr>
            <w:r w:rsidRPr="00F13141">
              <w:rPr>
                <w:b/>
                <w:sz w:val="18"/>
                <w:szCs w:val="18"/>
                <w:lang w:val="uk-UA"/>
              </w:rPr>
              <w:t>0,0</w:t>
            </w:r>
          </w:p>
        </w:tc>
        <w:tc>
          <w:tcPr>
            <w:tcW w:w="4260" w:type="dxa"/>
            <w:tcBorders>
              <w:top w:val="single" w:sz="4" w:space="0" w:color="auto"/>
              <w:left w:val="single" w:sz="4" w:space="0" w:color="auto"/>
              <w:bottom w:val="single" w:sz="4" w:space="0" w:color="auto"/>
              <w:right w:val="single" w:sz="4" w:space="0" w:color="auto"/>
            </w:tcBorders>
          </w:tcPr>
          <w:p w:rsidR="007B0FEB" w:rsidRPr="00F13141" w:rsidRDefault="00F9349F" w:rsidP="003F214F">
            <w:pPr>
              <w:rPr>
                <w:sz w:val="18"/>
                <w:szCs w:val="18"/>
                <w:lang w:val="uk-UA"/>
              </w:rPr>
            </w:pPr>
            <w:r w:rsidRPr="00F13141">
              <w:rPr>
                <w:sz w:val="18"/>
                <w:szCs w:val="18"/>
                <w:lang w:val="uk-UA"/>
              </w:rPr>
              <w:t>Роботи будуть перенесені на 2019 рік</w:t>
            </w:r>
          </w:p>
        </w:tc>
      </w:tr>
      <w:tr w:rsidR="007B0FEB" w:rsidRPr="00D8419F" w:rsidTr="003F214F">
        <w:trPr>
          <w:gridAfter w:val="5"/>
          <w:wAfter w:w="6164" w:type="dxa"/>
          <w:trHeight w:val="17"/>
        </w:trPr>
        <w:tc>
          <w:tcPr>
            <w:tcW w:w="449" w:type="dxa"/>
            <w:tcBorders>
              <w:top w:val="single" w:sz="4" w:space="0" w:color="auto"/>
              <w:left w:val="single" w:sz="4" w:space="0" w:color="auto"/>
              <w:bottom w:val="single" w:sz="4" w:space="0" w:color="auto"/>
              <w:right w:val="single" w:sz="4" w:space="0" w:color="auto"/>
            </w:tcBorders>
          </w:tcPr>
          <w:p w:rsidR="007B0FEB" w:rsidRPr="00D8419F" w:rsidRDefault="007B0FEB" w:rsidP="003F214F">
            <w:pPr>
              <w:rPr>
                <w:sz w:val="18"/>
                <w:szCs w:val="18"/>
                <w:lang w:val="uk-UA"/>
              </w:rPr>
            </w:pPr>
          </w:p>
        </w:tc>
        <w:tc>
          <w:tcPr>
            <w:tcW w:w="5241" w:type="dxa"/>
            <w:gridSpan w:val="7"/>
            <w:tcBorders>
              <w:top w:val="single" w:sz="4" w:space="0" w:color="auto"/>
              <w:left w:val="single" w:sz="4" w:space="0" w:color="auto"/>
              <w:bottom w:val="single" w:sz="4" w:space="0" w:color="auto"/>
              <w:right w:val="single" w:sz="4" w:space="0" w:color="auto"/>
            </w:tcBorders>
            <w:hideMark/>
          </w:tcPr>
          <w:p w:rsidR="007B0FEB" w:rsidRPr="00D8419F" w:rsidRDefault="007B0FEB" w:rsidP="003F214F">
            <w:pPr>
              <w:tabs>
                <w:tab w:val="left" w:pos="709"/>
              </w:tabs>
              <w:rPr>
                <w:b/>
                <w:i/>
                <w:color w:val="000000"/>
                <w:sz w:val="18"/>
                <w:szCs w:val="18"/>
                <w:lang w:val="uk-UA"/>
              </w:rPr>
            </w:pPr>
            <w:r w:rsidRPr="00D8419F">
              <w:rPr>
                <w:b/>
                <w:i/>
                <w:color w:val="000000"/>
                <w:sz w:val="18"/>
                <w:szCs w:val="18"/>
                <w:lang w:val="uk-UA"/>
              </w:rPr>
              <w:t>Всього  по  програмі</w:t>
            </w:r>
          </w:p>
        </w:tc>
        <w:tc>
          <w:tcPr>
            <w:tcW w:w="1180" w:type="dxa"/>
            <w:gridSpan w:val="3"/>
            <w:tcBorders>
              <w:top w:val="single" w:sz="4" w:space="0" w:color="auto"/>
              <w:left w:val="single" w:sz="4" w:space="0" w:color="auto"/>
              <w:bottom w:val="single" w:sz="4" w:space="0" w:color="auto"/>
              <w:right w:val="single" w:sz="4" w:space="0" w:color="auto"/>
            </w:tcBorders>
            <w:hideMark/>
          </w:tcPr>
          <w:p w:rsidR="007B0FEB" w:rsidRPr="00D8419F" w:rsidRDefault="007B0FEB" w:rsidP="003F214F">
            <w:pPr>
              <w:jc w:val="center"/>
              <w:rPr>
                <w:b/>
                <w:sz w:val="18"/>
                <w:szCs w:val="18"/>
                <w:lang w:val="uk-UA"/>
              </w:rPr>
            </w:pPr>
            <w:r w:rsidRPr="00D8419F">
              <w:rPr>
                <w:b/>
                <w:sz w:val="18"/>
                <w:szCs w:val="18"/>
                <w:lang w:val="uk-UA"/>
              </w:rPr>
              <w:t>5647,5</w:t>
            </w:r>
          </w:p>
        </w:tc>
        <w:tc>
          <w:tcPr>
            <w:tcW w:w="1365" w:type="dxa"/>
            <w:gridSpan w:val="4"/>
            <w:tcBorders>
              <w:top w:val="single" w:sz="4" w:space="0" w:color="auto"/>
              <w:left w:val="single" w:sz="4" w:space="0" w:color="auto"/>
              <w:bottom w:val="single" w:sz="4" w:space="0" w:color="auto"/>
              <w:right w:val="single" w:sz="4" w:space="0" w:color="auto"/>
            </w:tcBorders>
            <w:hideMark/>
          </w:tcPr>
          <w:p w:rsidR="007B0FEB" w:rsidRPr="00D8419F" w:rsidRDefault="007B0FEB" w:rsidP="003F214F">
            <w:pPr>
              <w:rPr>
                <w:b/>
                <w:sz w:val="18"/>
                <w:szCs w:val="18"/>
                <w:lang w:val="uk-UA"/>
              </w:rPr>
            </w:pPr>
            <w:r w:rsidRPr="00D8419F">
              <w:rPr>
                <w:b/>
                <w:sz w:val="18"/>
                <w:szCs w:val="18"/>
                <w:lang w:val="uk-UA"/>
              </w:rPr>
              <w:t>8</w:t>
            </w:r>
            <w:r w:rsidRPr="00D8419F">
              <w:rPr>
                <w:b/>
                <w:sz w:val="18"/>
                <w:szCs w:val="18"/>
              </w:rPr>
              <w:t>00</w:t>
            </w:r>
            <w:r w:rsidRPr="00D8419F">
              <w:rPr>
                <w:b/>
                <w:sz w:val="18"/>
                <w:szCs w:val="18"/>
                <w:lang w:val="uk-UA"/>
              </w:rPr>
              <w:t>,0</w:t>
            </w:r>
          </w:p>
        </w:tc>
        <w:tc>
          <w:tcPr>
            <w:tcW w:w="1034" w:type="dxa"/>
            <w:gridSpan w:val="3"/>
            <w:tcBorders>
              <w:top w:val="single" w:sz="4" w:space="0" w:color="auto"/>
              <w:left w:val="single" w:sz="4" w:space="0" w:color="auto"/>
              <w:bottom w:val="single" w:sz="4" w:space="0" w:color="auto"/>
              <w:right w:val="single" w:sz="4" w:space="0" w:color="auto"/>
            </w:tcBorders>
            <w:hideMark/>
          </w:tcPr>
          <w:p w:rsidR="007B0FEB" w:rsidRPr="00D8419F" w:rsidRDefault="007B0FEB" w:rsidP="003F214F">
            <w:pPr>
              <w:rPr>
                <w:b/>
                <w:sz w:val="18"/>
                <w:szCs w:val="18"/>
                <w:lang w:val="uk-UA"/>
              </w:rPr>
            </w:pPr>
            <w:r w:rsidRPr="00D8419F">
              <w:rPr>
                <w:b/>
                <w:sz w:val="18"/>
                <w:szCs w:val="18"/>
                <w:lang w:val="uk-UA"/>
              </w:rPr>
              <w:t>799,0</w:t>
            </w:r>
          </w:p>
        </w:tc>
        <w:tc>
          <w:tcPr>
            <w:tcW w:w="870" w:type="dxa"/>
            <w:gridSpan w:val="4"/>
            <w:tcBorders>
              <w:top w:val="single" w:sz="4" w:space="0" w:color="auto"/>
              <w:left w:val="single" w:sz="4" w:space="0" w:color="auto"/>
              <w:bottom w:val="single" w:sz="4" w:space="0" w:color="auto"/>
              <w:right w:val="single" w:sz="4" w:space="0" w:color="auto"/>
            </w:tcBorders>
          </w:tcPr>
          <w:p w:rsidR="007B0FEB" w:rsidRPr="00D8419F" w:rsidRDefault="007B0FEB" w:rsidP="003F214F">
            <w:pPr>
              <w:rPr>
                <w:sz w:val="18"/>
                <w:szCs w:val="18"/>
                <w:lang w:val="uk-UA"/>
              </w:rPr>
            </w:pPr>
          </w:p>
        </w:tc>
        <w:tc>
          <w:tcPr>
            <w:tcW w:w="1187" w:type="dxa"/>
            <w:gridSpan w:val="2"/>
            <w:tcBorders>
              <w:top w:val="single" w:sz="4" w:space="0" w:color="auto"/>
              <w:left w:val="single" w:sz="4" w:space="0" w:color="auto"/>
              <w:bottom w:val="single" w:sz="4" w:space="0" w:color="auto"/>
              <w:right w:val="single" w:sz="4" w:space="0" w:color="auto"/>
            </w:tcBorders>
            <w:hideMark/>
          </w:tcPr>
          <w:p w:rsidR="007B0FEB" w:rsidRPr="00D8419F" w:rsidRDefault="005617EA" w:rsidP="003F214F">
            <w:pPr>
              <w:rPr>
                <w:b/>
                <w:sz w:val="18"/>
                <w:szCs w:val="18"/>
                <w:lang w:val="uk-UA"/>
              </w:rPr>
            </w:pPr>
            <w:r>
              <w:rPr>
                <w:b/>
                <w:sz w:val="18"/>
                <w:szCs w:val="18"/>
                <w:lang w:val="uk-UA"/>
              </w:rPr>
              <w:t>198</w:t>
            </w:r>
            <w:r w:rsidR="007B0FEB" w:rsidRPr="00D8419F">
              <w:rPr>
                <w:b/>
                <w:sz w:val="18"/>
                <w:szCs w:val="18"/>
                <w:lang w:val="uk-UA"/>
              </w:rPr>
              <w:t>,</w:t>
            </w:r>
            <w:r>
              <w:rPr>
                <w:b/>
                <w:sz w:val="18"/>
                <w:szCs w:val="18"/>
                <w:lang w:val="uk-UA"/>
              </w:rPr>
              <w:t>4</w:t>
            </w:r>
          </w:p>
        </w:tc>
        <w:tc>
          <w:tcPr>
            <w:tcW w:w="4260" w:type="dxa"/>
            <w:tcBorders>
              <w:top w:val="single" w:sz="4" w:space="0" w:color="auto"/>
              <w:left w:val="single" w:sz="4" w:space="0" w:color="auto"/>
              <w:bottom w:val="single" w:sz="4" w:space="0" w:color="auto"/>
              <w:right w:val="single" w:sz="4" w:space="0" w:color="auto"/>
            </w:tcBorders>
            <w:hideMark/>
          </w:tcPr>
          <w:p w:rsidR="007B0FEB" w:rsidRPr="00D8419F" w:rsidRDefault="007B0FEB" w:rsidP="003F214F">
            <w:pPr>
              <w:rPr>
                <w:sz w:val="18"/>
                <w:szCs w:val="18"/>
                <w:lang w:val="uk-UA"/>
              </w:rPr>
            </w:pPr>
            <w:r w:rsidRPr="00D8419F">
              <w:rPr>
                <w:sz w:val="18"/>
                <w:szCs w:val="18"/>
                <w:lang w:val="uk-UA"/>
              </w:rPr>
              <w:t>-</w:t>
            </w:r>
          </w:p>
        </w:tc>
      </w:tr>
      <w:tr w:rsidR="007B0FEB" w:rsidRPr="00D8419F" w:rsidTr="003F214F">
        <w:trPr>
          <w:gridAfter w:val="5"/>
          <w:wAfter w:w="6164" w:type="dxa"/>
          <w:trHeight w:val="42"/>
        </w:trPr>
        <w:tc>
          <w:tcPr>
            <w:tcW w:w="449" w:type="dxa"/>
            <w:tcBorders>
              <w:top w:val="single" w:sz="4" w:space="0" w:color="auto"/>
              <w:left w:val="single" w:sz="4" w:space="0" w:color="auto"/>
              <w:bottom w:val="single" w:sz="4" w:space="0" w:color="auto"/>
              <w:right w:val="single" w:sz="4" w:space="0" w:color="auto"/>
            </w:tcBorders>
            <w:shd w:val="clear" w:color="auto" w:fill="99CCFF"/>
            <w:hideMark/>
          </w:tcPr>
          <w:p w:rsidR="007B0FEB" w:rsidRPr="00D8419F" w:rsidRDefault="007B0FEB" w:rsidP="003F214F">
            <w:pPr>
              <w:rPr>
                <w:sz w:val="18"/>
                <w:szCs w:val="18"/>
                <w:lang w:val="uk-UA"/>
              </w:rPr>
            </w:pPr>
            <w:r w:rsidRPr="00D8419F">
              <w:rPr>
                <w:sz w:val="18"/>
                <w:szCs w:val="18"/>
                <w:lang w:val="uk-UA"/>
              </w:rPr>
              <w:t>18</w:t>
            </w:r>
          </w:p>
        </w:tc>
        <w:tc>
          <w:tcPr>
            <w:tcW w:w="15137" w:type="dxa"/>
            <w:gridSpan w:val="24"/>
            <w:tcBorders>
              <w:top w:val="single" w:sz="4" w:space="0" w:color="auto"/>
              <w:left w:val="single" w:sz="4" w:space="0" w:color="auto"/>
              <w:bottom w:val="single" w:sz="4" w:space="0" w:color="auto"/>
              <w:right w:val="single" w:sz="4" w:space="0" w:color="auto"/>
            </w:tcBorders>
            <w:shd w:val="clear" w:color="auto" w:fill="99CCFF"/>
            <w:hideMark/>
          </w:tcPr>
          <w:p w:rsidR="007B0FEB" w:rsidRPr="00512B5B" w:rsidRDefault="007B0FEB" w:rsidP="003F214F">
            <w:pPr>
              <w:tabs>
                <w:tab w:val="left" w:pos="709"/>
              </w:tabs>
              <w:jc w:val="center"/>
              <w:rPr>
                <w:color w:val="000000"/>
                <w:sz w:val="18"/>
                <w:szCs w:val="18"/>
                <w:lang w:val="uk-UA"/>
              </w:rPr>
            </w:pPr>
            <w:r w:rsidRPr="00D8419F">
              <w:rPr>
                <w:b/>
                <w:i/>
                <w:sz w:val="18"/>
                <w:szCs w:val="18"/>
                <w:u w:val="single"/>
              </w:rPr>
              <w:t>Програм</w:t>
            </w:r>
            <w:r w:rsidRPr="00D8419F">
              <w:rPr>
                <w:b/>
                <w:i/>
                <w:sz w:val="18"/>
                <w:szCs w:val="18"/>
                <w:u w:val="single"/>
                <w:lang w:val="uk-UA"/>
              </w:rPr>
              <w:t>а</w:t>
            </w:r>
            <w:r w:rsidRPr="00D8419F">
              <w:rPr>
                <w:b/>
                <w:i/>
                <w:sz w:val="18"/>
                <w:szCs w:val="18"/>
                <w:u w:val="single"/>
              </w:rPr>
              <w:t xml:space="preserve"> розвитку культури і мистецтв міста Тернополя на 2016-2019 роки</w:t>
            </w:r>
          </w:p>
        </w:tc>
      </w:tr>
      <w:tr w:rsidR="007B0FEB" w:rsidRPr="00D8419F" w:rsidTr="003F214F">
        <w:trPr>
          <w:gridAfter w:val="5"/>
          <w:wAfter w:w="6164" w:type="dxa"/>
          <w:trHeight w:val="57"/>
        </w:trPr>
        <w:tc>
          <w:tcPr>
            <w:tcW w:w="449" w:type="dxa"/>
            <w:tcBorders>
              <w:top w:val="single" w:sz="4" w:space="0" w:color="auto"/>
              <w:left w:val="single" w:sz="4" w:space="0" w:color="auto"/>
              <w:bottom w:val="single" w:sz="4" w:space="0" w:color="auto"/>
              <w:right w:val="single" w:sz="4" w:space="0" w:color="auto"/>
            </w:tcBorders>
          </w:tcPr>
          <w:p w:rsidR="007B0FEB" w:rsidRPr="00D8419F" w:rsidRDefault="007B0FEB" w:rsidP="003F214F">
            <w:pPr>
              <w:rPr>
                <w:sz w:val="18"/>
                <w:szCs w:val="18"/>
                <w:lang w:val="uk-UA"/>
              </w:rPr>
            </w:pPr>
          </w:p>
        </w:tc>
        <w:tc>
          <w:tcPr>
            <w:tcW w:w="478" w:type="dxa"/>
            <w:gridSpan w:val="3"/>
            <w:tcBorders>
              <w:top w:val="single" w:sz="4" w:space="0" w:color="auto"/>
              <w:left w:val="single" w:sz="4" w:space="0" w:color="auto"/>
              <w:bottom w:val="single" w:sz="4" w:space="0" w:color="auto"/>
              <w:right w:val="single" w:sz="4" w:space="0" w:color="auto"/>
            </w:tcBorders>
            <w:hideMark/>
          </w:tcPr>
          <w:p w:rsidR="007B0FEB" w:rsidRPr="00D8419F" w:rsidRDefault="007B0FEB" w:rsidP="003F214F">
            <w:pPr>
              <w:rPr>
                <w:sz w:val="18"/>
                <w:szCs w:val="18"/>
                <w:highlight w:val="magenta"/>
                <w:lang w:val="uk-UA"/>
              </w:rPr>
            </w:pPr>
            <w:r w:rsidRPr="00D8419F">
              <w:rPr>
                <w:sz w:val="18"/>
                <w:szCs w:val="18"/>
              </w:rPr>
              <w:t>1.</w:t>
            </w:r>
          </w:p>
        </w:tc>
        <w:tc>
          <w:tcPr>
            <w:tcW w:w="4763" w:type="dxa"/>
            <w:gridSpan w:val="4"/>
            <w:tcBorders>
              <w:top w:val="single" w:sz="4" w:space="0" w:color="auto"/>
              <w:left w:val="single" w:sz="4" w:space="0" w:color="auto"/>
              <w:bottom w:val="single" w:sz="4" w:space="0" w:color="auto"/>
              <w:right w:val="single" w:sz="4" w:space="0" w:color="auto"/>
            </w:tcBorders>
            <w:hideMark/>
          </w:tcPr>
          <w:p w:rsidR="007B0FEB" w:rsidRPr="00D8419F" w:rsidRDefault="007B0FEB" w:rsidP="003F214F">
            <w:pPr>
              <w:rPr>
                <w:sz w:val="18"/>
                <w:szCs w:val="18"/>
              </w:rPr>
            </w:pPr>
            <w:r w:rsidRPr="00D8419F">
              <w:rPr>
                <w:sz w:val="18"/>
                <w:szCs w:val="18"/>
              </w:rPr>
              <w:t xml:space="preserve">Забезпечення бібліотек технічними комплексами та </w:t>
            </w:r>
          </w:p>
          <w:p w:rsidR="007B0FEB" w:rsidRPr="008C0E14" w:rsidRDefault="007B0FEB" w:rsidP="003F214F">
            <w:pPr>
              <w:rPr>
                <w:sz w:val="18"/>
                <w:szCs w:val="18"/>
              </w:rPr>
            </w:pPr>
            <w:r w:rsidRPr="008C0E14">
              <w:rPr>
                <w:sz w:val="18"/>
                <w:szCs w:val="18"/>
              </w:rPr>
              <w:t>програмними продуктами, а саме:</w:t>
            </w:r>
          </w:p>
          <w:p w:rsidR="007B0FEB" w:rsidRPr="008C0E14" w:rsidRDefault="007B0FEB" w:rsidP="003F214F">
            <w:pPr>
              <w:rPr>
                <w:sz w:val="18"/>
                <w:szCs w:val="18"/>
              </w:rPr>
            </w:pPr>
            <w:r w:rsidRPr="008C0E14">
              <w:rPr>
                <w:sz w:val="18"/>
                <w:szCs w:val="18"/>
              </w:rPr>
              <w:t>Центральна міська бібліотека</w:t>
            </w:r>
          </w:p>
          <w:p w:rsidR="007B0FEB" w:rsidRPr="008C0E14" w:rsidRDefault="007B0FEB" w:rsidP="003F214F">
            <w:pPr>
              <w:rPr>
                <w:sz w:val="18"/>
                <w:szCs w:val="18"/>
              </w:rPr>
            </w:pPr>
            <w:r w:rsidRPr="008C0E14">
              <w:rPr>
                <w:sz w:val="18"/>
                <w:szCs w:val="18"/>
              </w:rPr>
              <w:t>Центральна дитяча бібліотека</w:t>
            </w:r>
          </w:p>
          <w:p w:rsidR="007B0FEB" w:rsidRPr="00D8419F" w:rsidRDefault="007B0FEB" w:rsidP="003F214F">
            <w:pPr>
              <w:rPr>
                <w:sz w:val="18"/>
                <w:szCs w:val="18"/>
                <w:highlight w:val="magenta"/>
              </w:rPr>
            </w:pPr>
            <w:r w:rsidRPr="008C0E14">
              <w:rPr>
                <w:sz w:val="18"/>
                <w:szCs w:val="18"/>
              </w:rPr>
              <w:t>Бібліотеки-філії</w:t>
            </w:r>
          </w:p>
        </w:tc>
        <w:tc>
          <w:tcPr>
            <w:tcW w:w="1180" w:type="dxa"/>
            <w:gridSpan w:val="3"/>
            <w:tcBorders>
              <w:top w:val="single" w:sz="4" w:space="0" w:color="auto"/>
              <w:left w:val="single" w:sz="4" w:space="0" w:color="auto"/>
              <w:bottom w:val="single" w:sz="4" w:space="0" w:color="auto"/>
              <w:right w:val="single" w:sz="4" w:space="0" w:color="auto"/>
            </w:tcBorders>
            <w:hideMark/>
          </w:tcPr>
          <w:p w:rsidR="007B0FEB" w:rsidRPr="00D8419F" w:rsidRDefault="00B4226B" w:rsidP="003F214F">
            <w:pPr>
              <w:rPr>
                <w:sz w:val="18"/>
                <w:szCs w:val="18"/>
                <w:lang w:val="uk-UA"/>
              </w:rPr>
            </w:pPr>
            <w:r>
              <w:rPr>
                <w:sz w:val="18"/>
                <w:szCs w:val="18"/>
                <w:lang w:val="uk-UA"/>
              </w:rPr>
              <w:t>250,0</w:t>
            </w:r>
          </w:p>
        </w:tc>
        <w:tc>
          <w:tcPr>
            <w:tcW w:w="1365" w:type="dxa"/>
            <w:gridSpan w:val="4"/>
            <w:tcBorders>
              <w:top w:val="single" w:sz="4" w:space="0" w:color="auto"/>
              <w:left w:val="single" w:sz="4" w:space="0" w:color="auto"/>
              <w:bottom w:val="single" w:sz="4" w:space="0" w:color="auto"/>
              <w:right w:val="single" w:sz="4" w:space="0" w:color="auto"/>
            </w:tcBorders>
            <w:vAlign w:val="center"/>
            <w:hideMark/>
          </w:tcPr>
          <w:p w:rsidR="007B0FEB" w:rsidRPr="00D8419F" w:rsidRDefault="007B0FEB" w:rsidP="003F214F">
            <w:pPr>
              <w:keepLines/>
              <w:jc w:val="center"/>
              <w:rPr>
                <w:sz w:val="18"/>
                <w:szCs w:val="18"/>
                <w:lang w:val="uk-UA"/>
              </w:rPr>
            </w:pPr>
            <w:r w:rsidRPr="00D8419F">
              <w:rPr>
                <w:sz w:val="18"/>
                <w:szCs w:val="18"/>
                <w:lang w:val="uk-UA"/>
              </w:rPr>
              <w:t>450,0</w:t>
            </w:r>
          </w:p>
        </w:tc>
        <w:tc>
          <w:tcPr>
            <w:tcW w:w="1034" w:type="dxa"/>
            <w:gridSpan w:val="3"/>
            <w:tcBorders>
              <w:top w:val="single" w:sz="4" w:space="0" w:color="auto"/>
              <w:left w:val="single" w:sz="4" w:space="0" w:color="auto"/>
              <w:bottom w:val="single" w:sz="4" w:space="0" w:color="auto"/>
              <w:right w:val="single" w:sz="4" w:space="0" w:color="auto"/>
            </w:tcBorders>
            <w:vAlign w:val="center"/>
            <w:hideMark/>
          </w:tcPr>
          <w:p w:rsidR="007B0FEB" w:rsidRPr="00D8419F" w:rsidRDefault="007B0FEB" w:rsidP="003F214F">
            <w:pPr>
              <w:jc w:val="center"/>
              <w:rPr>
                <w:sz w:val="18"/>
                <w:szCs w:val="18"/>
                <w:lang w:val="uk-UA"/>
              </w:rPr>
            </w:pPr>
            <w:r w:rsidRPr="00D8419F">
              <w:rPr>
                <w:sz w:val="18"/>
                <w:szCs w:val="18"/>
                <w:lang w:val="uk-UA"/>
              </w:rPr>
              <w:t>450,0</w:t>
            </w:r>
          </w:p>
        </w:tc>
        <w:tc>
          <w:tcPr>
            <w:tcW w:w="870" w:type="dxa"/>
            <w:gridSpan w:val="4"/>
            <w:tcBorders>
              <w:top w:val="single" w:sz="4" w:space="0" w:color="auto"/>
              <w:left w:val="single" w:sz="4" w:space="0" w:color="auto"/>
              <w:bottom w:val="single" w:sz="4" w:space="0" w:color="auto"/>
              <w:right w:val="single" w:sz="4" w:space="0" w:color="auto"/>
            </w:tcBorders>
          </w:tcPr>
          <w:p w:rsidR="007B0FEB" w:rsidRPr="00D8419F" w:rsidRDefault="007B0FEB" w:rsidP="003F214F">
            <w:pPr>
              <w:keepLines/>
              <w:jc w:val="center"/>
              <w:rPr>
                <w:sz w:val="18"/>
                <w:szCs w:val="18"/>
                <w:lang w:val="uk-UA"/>
              </w:rPr>
            </w:pPr>
          </w:p>
        </w:tc>
        <w:tc>
          <w:tcPr>
            <w:tcW w:w="1187" w:type="dxa"/>
            <w:gridSpan w:val="2"/>
            <w:tcBorders>
              <w:top w:val="single" w:sz="4" w:space="0" w:color="auto"/>
              <w:left w:val="single" w:sz="4" w:space="0" w:color="auto"/>
              <w:bottom w:val="single" w:sz="4" w:space="0" w:color="auto"/>
              <w:right w:val="single" w:sz="4" w:space="0" w:color="auto"/>
            </w:tcBorders>
          </w:tcPr>
          <w:p w:rsidR="007B0FEB" w:rsidRDefault="007B0FEB" w:rsidP="003F214F">
            <w:pPr>
              <w:keepLines/>
              <w:rPr>
                <w:sz w:val="18"/>
                <w:szCs w:val="18"/>
                <w:lang w:val="uk-UA"/>
              </w:rPr>
            </w:pPr>
          </w:p>
          <w:p w:rsidR="005617EA" w:rsidRDefault="005617EA" w:rsidP="003F214F">
            <w:pPr>
              <w:keepLines/>
              <w:rPr>
                <w:sz w:val="18"/>
                <w:szCs w:val="18"/>
                <w:lang w:val="uk-UA"/>
              </w:rPr>
            </w:pPr>
          </w:p>
          <w:p w:rsidR="005617EA" w:rsidRPr="00D8419F" w:rsidRDefault="005617EA" w:rsidP="003F214F">
            <w:pPr>
              <w:keepLines/>
              <w:rPr>
                <w:sz w:val="18"/>
                <w:szCs w:val="18"/>
                <w:lang w:val="uk-UA"/>
              </w:rPr>
            </w:pPr>
            <w:r>
              <w:rPr>
                <w:sz w:val="18"/>
                <w:szCs w:val="18"/>
                <w:lang w:val="uk-UA"/>
              </w:rPr>
              <w:t>238,5</w:t>
            </w:r>
          </w:p>
        </w:tc>
        <w:tc>
          <w:tcPr>
            <w:tcW w:w="4260" w:type="dxa"/>
            <w:tcBorders>
              <w:top w:val="single" w:sz="4" w:space="0" w:color="auto"/>
              <w:left w:val="single" w:sz="4" w:space="0" w:color="auto"/>
              <w:bottom w:val="single" w:sz="4" w:space="0" w:color="auto"/>
              <w:right w:val="single" w:sz="4" w:space="0" w:color="auto"/>
            </w:tcBorders>
          </w:tcPr>
          <w:p w:rsidR="007B0FEB" w:rsidRPr="00512B5B" w:rsidRDefault="00512B5B" w:rsidP="003F214F">
            <w:pPr>
              <w:keepLines/>
              <w:rPr>
                <w:sz w:val="18"/>
                <w:szCs w:val="18"/>
                <w:lang w:val="uk-UA"/>
              </w:rPr>
            </w:pPr>
            <w:r w:rsidRPr="00512B5B">
              <w:rPr>
                <w:sz w:val="18"/>
                <w:szCs w:val="18"/>
                <w:lang w:val="uk-UA"/>
              </w:rPr>
              <w:t>Придбано</w:t>
            </w:r>
            <w:r w:rsidRPr="00512B5B">
              <w:rPr>
                <w:sz w:val="18"/>
                <w:szCs w:val="18"/>
              </w:rPr>
              <w:t>персональнийкомп`ютер,багатофункціональний принтер,мультимедійний комплекс</w:t>
            </w:r>
          </w:p>
        </w:tc>
      </w:tr>
      <w:tr w:rsidR="007B0FEB" w:rsidRPr="00D8419F" w:rsidTr="003F214F">
        <w:trPr>
          <w:gridAfter w:val="5"/>
          <w:wAfter w:w="6164" w:type="dxa"/>
          <w:trHeight w:val="17"/>
        </w:trPr>
        <w:tc>
          <w:tcPr>
            <w:tcW w:w="449" w:type="dxa"/>
            <w:tcBorders>
              <w:top w:val="single" w:sz="4" w:space="0" w:color="auto"/>
              <w:left w:val="single" w:sz="4" w:space="0" w:color="auto"/>
              <w:bottom w:val="single" w:sz="4" w:space="0" w:color="auto"/>
              <w:right w:val="single" w:sz="4" w:space="0" w:color="auto"/>
            </w:tcBorders>
          </w:tcPr>
          <w:p w:rsidR="007B0FEB" w:rsidRPr="00D8419F" w:rsidRDefault="007B0FEB" w:rsidP="003F214F">
            <w:pPr>
              <w:rPr>
                <w:sz w:val="18"/>
                <w:szCs w:val="18"/>
                <w:lang w:val="uk-UA"/>
              </w:rPr>
            </w:pPr>
          </w:p>
        </w:tc>
        <w:tc>
          <w:tcPr>
            <w:tcW w:w="478" w:type="dxa"/>
            <w:gridSpan w:val="3"/>
            <w:tcBorders>
              <w:top w:val="single" w:sz="4" w:space="0" w:color="auto"/>
              <w:left w:val="single" w:sz="4" w:space="0" w:color="auto"/>
              <w:bottom w:val="single" w:sz="4" w:space="0" w:color="auto"/>
              <w:right w:val="single" w:sz="4" w:space="0" w:color="auto"/>
            </w:tcBorders>
            <w:hideMark/>
          </w:tcPr>
          <w:p w:rsidR="007B0FEB" w:rsidRPr="00D8419F" w:rsidRDefault="007B0FEB" w:rsidP="003F214F">
            <w:pPr>
              <w:tabs>
                <w:tab w:val="left" w:pos="7320"/>
                <w:tab w:val="left" w:pos="7800"/>
              </w:tabs>
              <w:rPr>
                <w:sz w:val="18"/>
                <w:szCs w:val="18"/>
                <w:lang w:val="uk-UA"/>
              </w:rPr>
            </w:pPr>
            <w:r w:rsidRPr="00D8419F">
              <w:rPr>
                <w:sz w:val="18"/>
                <w:szCs w:val="18"/>
                <w:lang w:val="uk-UA"/>
              </w:rPr>
              <w:t>2.</w:t>
            </w:r>
          </w:p>
        </w:tc>
        <w:tc>
          <w:tcPr>
            <w:tcW w:w="4763" w:type="dxa"/>
            <w:gridSpan w:val="4"/>
            <w:tcBorders>
              <w:top w:val="single" w:sz="4" w:space="0" w:color="auto"/>
              <w:left w:val="single" w:sz="4" w:space="0" w:color="auto"/>
              <w:bottom w:val="single" w:sz="4" w:space="0" w:color="auto"/>
              <w:right w:val="single" w:sz="4" w:space="0" w:color="auto"/>
            </w:tcBorders>
            <w:hideMark/>
          </w:tcPr>
          <w:p w:rsidR="007B0FEB" w:rsidRPr="00D8419F" w:rsidRDefault="007B0FEB" w:rsidP="003F214F">
            <w:pPr>
              <w:tabs>
                <w:tab w:val="left" w:pos="7320"/>
                <w:tab w:val="left" w:pos="7800"/>
              </w:tabs>
              <w:rPr>
                <w:sz w:val="18"/>
                <w:szCs w:val="18"/>
                <w:lang w:val="uk-UA"/>
              </w:rPr>
            </w:pPr>
            <w:r w:rsidRPr="00D8419F">
              <w:rPr>
                <w:sz w:val="18"/>
                <w:szCs w:val="18"/>
                <w:lang w:val="uk-UA"/>
              </w:rPr>
              <w:t>Поповнення бібліотечних фондів та періодичних видань Тернопільської міськцентралізованої бібліотечної системи</w:t>
            </w:r>
          </w:p>
        </w:tc>
        <w:tc>
          <w:tcPr>
            <w:tcW w:w="1180" w:type="dxa"/>
            <w:gridSpan w:val="3"/>
            <w:tcBorders>
              <w:top w:val="single" w:sz="4" w:space="0" w:color="auto"/>
              <w:left w:val="single" w:sz="4" w:space="0" w:color="auto"/>
              <w:bottom w:val="single" w:sz="4" w:space="0" w:color="auto"/>
              <w:right w:val="single" w:sz="4" w:space="0" w:color="auto"/>
            </w:tcBorders>
            <w:shd w:val="clear" w:color="auto" w:fill="FFFFFF"/>
            <w:hideMark/>
          </w:tcPr>
          <w:p w:rsidR="007B0FEB" w:rsidRPr="00D8419F" w:rsidRDefault="00B4226B" w:rsidP="003F214F">
            <w:pPr>
              <w:rPr>
                <w:sz w:val="18"/>
                <w:szCs w:val="18"/>
                <w:lang w:val="uk-UA"/>
              </w:rPr>
            </w:pPr>
            <w:r>
              <w:rPr>
                <w:sz w:val="18"/>
                <w:szCs w:val="18"/>
                <w:lang w:val="uk-UA"/>
              </w:rPr>
              <w:t>300</w:t>
            </w:r>
            <w:r w:rsidR="007B0FEB" w:rsidRPr="00D8419F">
              <w:rPr>
                <w:sz w:val="18"/>
                <w:szCs w:val="18"/>
                <w:lang w:val="uk-UA"/>
              </w:rPr>
              <w:t>,0</w:t>
            </w:r>
          </w:p>
        </w:tc>
        <w:tc>
          <w:tcPr>
            <w:tcW w:w="1365" w:type="dxa"/>
            <w:gridSpan w:val="4"/>
            <w:tcBorders>
              <w:top w:val="single" w:sz="4" w:space="0" w:color="auto"/>
              <w:left w:val="single" w:sz="4" w:space="0" w:color="auto"/>
              <w:bottom w:val="single" w:sz="4" w:space="0" w:color="auto"/>
              <w:right w:val="single" w:sz="4" w:space="0" w:color="auto"/>
            </w:tcBorders>
            <w:shd w:val="clear" w:color="auto" w:fill="FFFFFF"/>
          </w:tcPr>
          <w:p w:rsidR="007B0FEB" w:rsidRPr="00D8419F" w:rsidRDefault="007B0FEB" w:rsidP="003F214F">
            <w:pPr>
              <w:jc w:val="center"/>
              <w:rPr>
                <w:sz w:val="18"/>
                <w:szCs w:val="18"/>
              </w:rPr>
            </w:pPr>
          </w:p>
          <w:p w:rsidR="007B0FEB" w:rsidRPr="00D8419F" w:rsidRDefault="007B0FEB" w:rsidP="003F214F">
            <w:pPr>
              <w:jc w:val="center"/>
              <w:rPr>
                <w:sz w:val="18"/>
                <w:szCs w:val="18"/>
              </w:rPr>
            </w:pPr>
            <w:r w:rsidRPr="00D8419F">
              <w:rPr>
                <w:sz w:val="18"/>
                <w:szCs w:val="18"/>
              </w:rPr>
              <w:t>300,0</w:t>
            </w:r>
          </w:p>
        </w:tc>
        <w:tc>
          <w:tcPr>
            <w:tcW w:w="1034" w:type="dxa"/>
            <w:gridSpan w:val="3"/>
            <w:tcBorders>
              <w:top w:val="single" w:sz="4" w:space="0" w:color="auto"/>
              <w:left w:val="single" w:sz="4" w:space="0" w:color="auto"/>
              <w:bottom w:val="single" w:sz="4" w:space="0" w:color="auto"/>
              <w:right w:val="single" w:sz="4" w:space="0" w:color="auto"/>
            </w:tcBorders>
            <w:shd w:val="clear" w:color="auto" w:fill="FFFFFF"/>
          </w:tcPr>
          <w:p w:rsidR="007B0FEB" w:rsidRPr="00D8419F" w:rsidRDefault="007B0FEB" w:rsidP="003F214F">
            <w:pPr>
              <w:jc w:val="center"/>
              <w:rPr>
                <w:sz w:val="18"/>
                <w:szCs w:val="18"/>
              </w:rPr>
            </w:pPr>
          </w:p>
          <w:p w:rsidR="007B0FEB" w:rsidRPr="00D8419F" w:rsidRDefault="007B0FEB" w:rsidP="003F214F">
            <w:pPr>
              <w:jc w:val="center"/>
              <w:rPr>
                <w:sz w:val="18"/>
                <w:szCs w:val="18"/>
              </w:rPr>
            </w:pPr>
            <w:r w:rsidRPr="00D8419F">
              <w:rPr>
                <w:sz w:val="18"/>
                <w:szCs w:val="18"/>
              </w:rPr>
              <w:t>300,0</w:t>
            </w:r>
          </w:p>
        </w:tc>
        <w:tc>
          <w:tcPr>
            <w:tcW w:w="870" w:type="dxa"/>
            <w:gridSpan w:val="4"/>
            <w:tcBorders>
              <w:top w:val="single" w:sz="4" w:space="0" w:color="auto"/>
              <w:left w:val="single" w:sz="4" w:space="0" w:color="auto"/>
              <w:bottom w:val="single" w:sz="4" w:space="0" w:color="auto"/>
              <w:right w:val="single" w:sz="4" w:space="0" w:color="auto"/>
            </w:tcBorders>
            <w:shd w:val="clear" w:color="auto" w:fill="FFFFFF"/>
          </w:tcPr>
          <w:p w:rsidR="007B0FEB" w:rsidRPr="00D8419F" w:rsidRDefault="007B0FEB" w:rsidP="003F214F">
            <w:pPr>
              <w:keepLines/>
              <w:jc w:val="center"/>
              <w:rPr>
                <w:sz w:val="18"/>
                <w:szCs w:val="18"/>
                <w:lang w:val="uk-UA"/>
              </w:rPr>
            </w:pPr>
          </w:p>
        </w:tc>
        <w:tc>
          <w:tcPr>
            <w:tcW w:w="1187" w:type="dxa"/>
            <w:gridSpan w:val="2"/>
            <w:tcBorders>
              <w:top w:val="single" w:sz="4" w:space="0" w:color="auto"/>
              <w:left w:val="single" w:sz="4" w:space="0" w:color="auto"/>
              <w:bottom w:val="single" w:sz="4" w:space="0" w:color="auto"/>
              <w:right w:val="single" w:sz="4" w:space="0" w:color="auto"/>
            </w:tcBorders>
            <w:shd w:val="clear" w:color="auto" w:fill="FFFFFF"/>
          </w:tcPr>
          <w:p w:rsidR="005617EA" w:rsidRDefault="005617EA" w:rsidP="003F214F">
            <w:pPr>
              <w:keepLines/>
              <w:rPr>
                <w:sz w:val="18"/>
                <w:szCs w:val="18"/>
                <w:lang w:val="uk-UA"/>
              </w:rPr>
            </w:pPr>
          </w:p>
          <w:p w:rsidR="007B0FEB" w:rsidRPr="00D8419F" w:rsidRDefault="005617EA" w:rsidP="003F214F">
            <w:pPr>
              <w:keepLines/>
              <w:rPr>
                <w:sz w:val="18"/>
                <w:szCs w:val="18"/>
                <w:lang w:val="uk-UA"/>
              </w:rPr>
            </w:pPr>
            <w:r>
              <w:rPr>
                <w:sz w:val="18"/>
                <w:szCs w:val="18"/>
                <w:lang w:val="uk-UA"/>
              </w:rPr>
              <w:t>300,0</w:t>
            </w:r>
          </w:p>
        </w:tc>
        <w:tc>
          <w:tcPr>
            <w:tcW w:w="4260" w:type="dxa"/>
            <w:tcBorders>
              <w:top w:val="single" w:sz="4" w:space="0" w:color="auto"/>
              <w:left w:val="single" w:sz="4" w:space="0" w:color="auto"/>
              <w:bottom w:val="single" w:sz="4" w:space="0" w:color="auto"/>
              <w:right w:val="single" w:sz="4" w:space="0" w:color="auto"/>
            </w:tcBorders>
            <w:shd w:val="clear" w:color="auto" w:fill="FFFFFF"/>
          </w:tcPr>
          <w:p w:rsidR="007B0FEB" w:rsidRPr="00D8419F" w:rsidRDefault="00512B5B" w:rsidP="003F214F">
            <w:pPr>
              <w:keepLines/>
              <w:rPr>
                <w:sz w:val="18"/>
                <w:szCs w:val="18"/>
                <w:lang w:val="uk-UA"/>
              </w:rPr>
            </w:pPr>
            <w:r>
              <w:rPr>
                <w:sz w:val="18"/>
                <w:szCs w:val="18"/>
                <w:lang w:val="uk-UA"/>
              </w:rPr>
              <w:t>Придбано книги</w:t>
            </w:r>
          </w:p>
        </w:tc>
      </w:tr>
      <w:tr w:rsidR="007B0FEB" w:rsidRPr="00D8419F" w:rsidTr="003F214F">
        <w:trPr>
          <w:gridAfter w:val="5"/>
          <w:wAfter w:w="6164" w:type="dxa"/>
          <w:trHeight w:val="207"/>
        </w:trPr>
        <w:tc>
          <w:tcPr>
            <w:tcW w:w="449" w:type="dxa"/>
            <w:tcBorders>
              <w:top w:val="single" w:sz="4" w:space="0" w:color="auto"/>
              <w:left w:val="single" w:sz="4" w:space="0" w:color="auto"/>
              <w:bottom w:val="single" w:sz="4" w:space="0" w:color="auto"/>
              <w:right w:val="single" w:sz="4" w:space="0" w:color="auto"/>
            </w:tcBorders>
          </w:tcPr>
          <w:p w:rsidR="007B0FEB" w:rsidRPr="00D8419F" w:rsidRDefault="007B0FEB" w:rsidP="003F214F">
            <w:pPr>
              <w:rPr>
                <w:sz w:val="18"/>
                <w:szCs w:val="18"/>
                <w:lang w:val="uk-UA"/>
              </w:rPr>
            </w:pPr>
          </w:p>
        </w:tc>
        <w:tc>
          <w:tcPr>
            <w:tcW w:w="478" w:type="dxa"/>
            <w:gridSpan w:val="3"/>
            <w:tcBorders>
              <w:top w:val="single" w:sz="4" w:space="0" w:color="auto"/>
              <w:left w:val="single" w:sz="4" w:space="0" w:color="auto"/>
              <w:bottom w:val="single" w:sz="4" w:space="0" w:color="auto"/>
              <w:right w:val="single" w:sz="4" w:space="0" w:color="auto"/>
            </w:tcBorders>
            <w:hideMark/>
          </w:tcPr>
          <w:p w:rsidR="007B0FEB" w:rsidRPr="00D8419F" w:rsidRDefault="007B0FEB" w:rsidP="003F214F">
            <w:pPr>
              <w:tabs>
                <w:tab w:val="left" w:pos="7320"/>
                <w:tab w:val="left" w:pos="7800"/>
              </w:tabs>
              <w:rPr>
                <w:sz w:val="18"/>
                <w:szCs w:val="18"/>
                <w:lang w:val="uk-UA"/>
              </w:rPr>
            </w:pPr>
            <w:r w:rsidRPr="00D8419F">
              <w:rPr>
                <w:sz w:val="18"/>
                <w:szCs w:val="18"/>
                <w:lang w:val="uk-UA"/>
              </w:rPr>
              <w:t>3</w:t>
            </w:r>
          </w:p>
        </w:tc>
        <w:tc>
          <w:tcPr>
            <w:tcW w:w="4763" w:type="dxa"/>
            <w:gridSpan w:val="4"/>
            <w:tcBorders>
              <w:top w:val="single" w:sz="4" w:space="0" w:color="auto"/>
              <w:left w:val="single" w:sz="4" w:space="0" w:color="auto"/>
              <w:bottom w:val="single" w:sz="4" w:space="0" w:color="auto"/>
              <w:right w:val="single" w:sz="4" w:space="0" w:color="auto"/>
            </w:tcBorders>
            <w:hideMark/>
          </w:tcPr>
          <w:p w:rsidR="007B0FEB" w:rsidRPr="00D8419F" w:rsidRDefault="007B0FEB" w:rsidP="003F214F">
            <w:pPr>
              <w:tabs>
                <w:tab w:val="left" w:pos="7320"/>
                <w:tab w:val="left" w:pos="7800"/>
              </w:tabs>
              <w:rPr>
                <w:sz w:val="18"/>
                <w:szCs w:val="18"/>
                <w:lang w:val="uk-UA"/>
              </w:rPr>
            </w:pPr>
            <w:r w:rsidRPr="00D8419F">
              <w:rPr>
                <w:sz w:val="18"/>
                <w:szCs w:val="18"/>
                <w:lang w:val="uk-UA"/>
              </w:rPr>
              <w:t>Культурно-масова робота, зокрема</w:t>
            </w:r>
          </w:p>
        </w:tc>
        <w:tc>
          <w:tcPr>
            <w:tcW w:w="1180" w:type="dxa"/>
            <w:gridSpan w:val="3"/>
            <w:tcBorders>
              <w:top w:val="single" w:sz="4" w:space="0" w:color="auto"/>
              <w:left w:val="single" w:sz="4" w:space="0" w:color="auto"/>
              <w:bottom w:val="single" w:sz="4" w:space="0" w:color="auto"/>
              <w:right w:val="single" w:sz="4" w:space="0" w:color="auto"/>
            </w:tcBorders>
            <w:shd w:val="clear" w:color="auto" w:fill="FFFFFF"/>
            <w:hideMark/>
          </w:tcPr>
          <w:p w:rsidR="007B0FEB" w:rsidRPr="00D8419F" w:rsidRDefault="007B0FEB" w:rsidP="003F214F">
            <w:pPr>
              <w:rPr>
                <w:sz w:val="18"/>
                <w:szCs w:val="18"/>
                <w:lang w:val="uk-UA"/>
              </w:rPr>
            </w:pPr>
          </w:p>
        </w:tc>
        <w:tc>
          <w:tcPr>
            <w:tcW w:w="1365"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7B0FEB" w:rsidRPr="00D8419F" w:rsidRDefault="007B0FEB" w:rsidP="003F214F">
            <w:pPr>
              <w:keepLines/>
              <w:jc w:val="center"/>
              <w:rPr>
                <w:sz w:val="18"/>
                <w:szCs w:val="18"/>
                <w:lang w:val="uk-UA"/>
              </w:rPr>
            </w:pPr>
          </w:p>
        </w:tc>
        <w:tc>
          <w:tcPr>
            <w:tcW w:w="103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B0FEB" w:rsidRPr="00D8419F" w:rsidRDefault="007B0FEB" w:rsidP="003F214F">
            <w:pPr>
              <w:jc w:val="center"/>
              <w:rPr>
                <w:sz w:val="18"/>
                <w:szCs w:val="18"/>
                <w:lang w:val="uk-UA"/>
              </w:rPr>
            </w:pPr>
          </w:p>
        </w:tc>
        <w:tc>
          <w:tcPr>
            <w:tcW w:w="870" w:type="dxa"/>
            <w:gridSpan w:val="4"/>
            <w:tcBorders>
              <w:top w:val="single" w:sz="4" w:space="0" w:color="auto"/>
              <w:left w:val="single" w:sz="4" w:space="0" w:color="auto"/>
              <w:bottom w:val="single" w:sz="4" w:space="0" w:color="auto"/>
              <w:right w:val="single" w:sz="4" w:space="0" w:color="auto"/>
            </w:tcBorders>
            <w:shd w:val="clear" w:color="auto" w:fill="FFFFFF"/>
          </w:tcPr>
          <w:p w:rsidR="007B0FEB" w:rsidRPr="00D8419F" w:rsidRDefault="007B0FEB" w:rsidP="003F214F">
            <w:pPr>
              <w:keepLines/>
              <w:jc w:val="center"/>
              <w:rPr>
                <w:sz w:val="18"/>
                <w:szCs w:val="18"/>
                <w:lang w:val="uk-UA"/>
              </w:rPr>
            </w:pPr>
          </w:p>
        </w:tc>
        <w:tc>
          <w:tcPr>
            <w:tcW w:w="118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7B0FEB" w:rsidRPr="00D8419F" w:rsidRDefault="00512B5B" w:rsidP="003F214F">
            <w:pPr>
              <w:keepLines/>
              <w:rPr>
                <w:sz w:val="18"/>
                <w:szCs w:val="18"/>
                <w:lang w:val="uk-UA"/>
              </w:rPr>
            </w:pPr>
            <w:r>
              <w:rPr>
                <w:sz w:val="18"/>
                <w:szCs w:val="18"/>
                <w:lang w:val="uk-UA"/>
              </w:rPr>
              <w:t>2983,1</w:t>
            </w:r>
          </w:p>
        </w:tc>
        <w:tc>
          <w:tcPr>
            <w:tcW w:w="4260" w:type="dxa"/>
            <w:tcBorders>
              <w:top w:val="single" w:sz="4" w:space="0" w:color="auto"/>
              <w:left w:val="single" w:sz="4" w:space="0" w:color="auto"/>
              <w:bottom w:val="single" w:sz="4" w:space="0" w:color="auto"/>
              <w:right w:val="single" w:sz="4" w:space="0" w:color="auto"/>
            </w:tcBorders>
            <w:shd w:val="clear" w:color="auto" w:fill="FFFFFF"/>
          </w:tcPr>
          <w:p w:rsidR="007B0FEB" w:rsidRPr="00D8419F" w:rsidRDefault="007B0FEB" w:rsidP="003F214F">
            <w:pPr>
              <w:keepLines/>
              <w:rPr>
                <w:b/>
                <w:sz w:val="18"/>
                <w:szCs w:val="18"/>
                <w:lang w:val="uk-UA"/>
              </w:rPr>
            </w:pPr>
          </w:p>
        </w:tc>
      </w:tr>
      <w:tr w:rsidR="007B0FEB" w:rsidRPr="00512B5B" w:rsidTr="003F214F">
        <w:trPr>
          <w:gridAfter w:val="5"/>
          <w:wAfter w:w="6164" w:type="dxa"/>
          <w:trHeight w:val="38"/>
        </w:trPr>
        <w:tc>
          <w:tcPr>
            <w:tcW w:w="449" w:type="dxa"/>
            <w:tcBorders>
              <w:top w:val="single" w:sz="4" w:space="0" w:color="auto"/>
              <w:left w:val="single" w:sz="4" w:space="0" w:color="auto"/>
              <w:bottom w:val="single" w:sz="4" w:space="0" w:color="auto"/>
              <w:right w:val="single" w:sz="4" w:space="0" w:color="auto"/>
            </w:tcBorders>
          </w:tcPr>
          <w:p w:rsidR="007B0FEB" w:rsidRPr="00D8419F" w:rsidRDefault="007B0FEB" w:rsidP="003F214F">
            <w:pPr>
              <w:rPr>
                <w:sz w:val="18"/>
                <w:szCs w:val="18"/>
                <w:lang w:val="uk-UA"/>
              </w:rPr>
            </w:pPr>
          </w:p>
        </w:tc>
        <w:tc>
          <w:tcPr>
            <w:tcW w:w="478" w:type="dxa"/>
            <w:gridSpan w:val="3"/>
            <w:tcBorders>
              <w:top w:val="single" w:sz="4" w:space="0" w:color="auto"/>
              <w:left w:val="single" w:sz="4" w:space="0" w:color="auto"/>
              <w:bottom w:val="single" w:sz="4" w:space="0" w:color="auto"/>
              <w:right w:val="single" w:sz="4" w:space="0" w:color="auto"/>
            </w:tcBorders>
          </w:tcPr>
          <w:p w:rsidR="007B0FEB" w:rsidRPr="00D8419F" w:rsidRDefault="007B0FEB" w:rsidP="003F214F">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eastAsia="Calibri"/>
                <w:kern w:val="0"/>
                <w:sz w:val="18"/>
                <w:szCs w:val="18"/>
                <w:lang w:val="uk-UA"/>
              </w:rPr>
            </w:pPr>
            <w:r w:rsidRPr="00D8419F">
              <w:rPr>
                <w:rFonts w:eastAsia="Calibri"/>
                <w:kern w:val="0"/>
                <w:sz w:val="18"/>
                <w:szCs w:val="18"/>
                <w:lang w:val="uk-UA"/>
              </w:rPr>
              <w:t>3.1</w:t>
            </w:r>
          </w:p>
        </w:tc>
        <w:tc>
          <w:tcPr>
            <w:tcW w:w="4763" w:type="dxa"/>
            <w:gridSpan w:val="4"/>
            <w:tcBorders>
              <w:top w:val="single" w:sz="4" w:space="0" w:color="auto"/>
              <w:left w:val="single" w:sz="4" w:space="0" w:color="auto"/>
              <w:bottom w:val="single" w:sz="4" w:space="0" w:color="auto"/>
              <w:right w:val="single" w:sz="4" w:space="0" w:color="auto"/>
            </w:tcBorders>
            <w:hideMark/>
          </w:tcPr>
          <w:p w:rsidR="007B0FEB" w:rsidRPr="00D8419F" w:rsidRDefault="007B0FEB" w:rsidP="003F214F">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eastAsia="Calibri"/>
                <w:kern w:val="0"/>
                <w:sz w:val="18"/>
                <w:szCs w:val="18"/>
                <w:lang w:val="uk-UA"/>
              </w:rPr>
            </w:pPr>
            <w:r w:rsidRPr="00D8419F">
              <w:rPr>
                <w:rFonts w:eastAsia="Calibri"/>
                <w:kern w:val="0"/>
                <w:sz w:val="18"/>
                <w:szCs w:val="18"/>
              </w:rPr>
              <w:t>Основні заходи річного циклу культурно - масової роботи</w:t>
            </w:r>
          </w:p>
        </w:tc>
        <w:tc>
          <w:tcPr>
            <w:tcW w:w="1180" w:type="dxa"/>
            <w:gridSpan w:val="3"/>
            <w:tcBorders>
              <w:top w:val="single" w:sz="4" w:space="0" w:color="auto"/>
              <w:left w:val="single" w:sz="4" w:space="0" w:color="auto"/>
              <w:bottom w:val="single" w:sz="4" w:space="0" w:color="auto"/>
              <w:right w:val="single" w:sz="4" w:space="0" w:color="auto"/>
            </w:tcBorders>
            <w:shd w:val="clear" w:color="auto" w:fill="FFFFFF"/>
            <w:hideMark/>
          </w:tcPr>
          <w:p w:rsidR="007B0FEB" w:rsidRPr="00D8419F" w:rsidRDefault="007B0FEB" w:rsidP="003F214F">
            <w:pPr>
              <w:rPr>
                <w:sz w:val="18"/>
                <w:szCs w:val="18"/>
                <w:lang w:val="en-US"/>
              </w:rPr>
            </w:pPr>
            <w:r w:rsidRPr="00D8419F">
              <w:rPr>
                <w:sz w:val="18"/>
                <w:szCs w:val="18"/>
                <w:lang w:val="uk-UA"/>
              </w:rPr>
              <w:t>1050,</w:t>
            </w:r>
            <w:r w:rsidRPr="00D8419F">
              <w:rPr>
                <w:sz w:val="18"/>
                <w:szCs w:val="18"/>
                <w:lang w:val="en-US"/>
              </w:rPr>
              <w:t>0</w:t>
            </w:r>
          </w:p>
        </w:tc>
        <w:tc>
          <w:tcPr>
            <w:tcW w:w="1365"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7B0FEB" w:rsidRPr="00D8419F" w:rsidRDefault="007B0FEB" w:rsidP="003F214F">
            <w:pPr>
              <w:keepLines/>
              <w:jc w:val="center"/>
              <w:rPr>
                <w:sz w:val="18"/>
                <w:szCs w:val="18"/>
                <w:lang w:val="uk-UA"/>
              </w:rPr>
            </w:pPr>
            <w:r w:rsidRPr="00D8419F">
              <w:rPr>
                <w:sz w:val="18"/>
                <w:szCs w:val="18"/>
                <w:lang w:val="uk-UA"/>
              </w:rPr>
              <w:t>1050,0</w:t>
            </w:r>
          </w:p>
        </w:tc>
        <w:tc>
          <w:tcPr>
            <w:tcW w:w="1034"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7B0FEB" w:rsidRPr="00D8419F" w:rsidRDefault="007B0FEB" w:rsidP="003F214F">
            <w:pPr>
              <w:keepLines/>
              <w:jc w:val="center"/>
              <w:rPr>
                <w:sz w:val="18"/>
                <w:szCs w:val="18"/>
                <w:lang w:val="uk-UA"/>
              </w:rPr>
            </w:pPr>
            <w:r w:rsidRPr="00D8419F">
              <w:rPr>
                <w:sz w:val="18"/>
                <w:szCs w:val="18"/>
                <w:lang w:val="uk-UA"/>
              </w:rPr>
              <w:t>1050,0</w:t>
            </w:r>
          </w:p>
        </w:tc>
        <w:tc>
          <w:tcPr>
            <w:tcW w:w="870" w:type="dxa"/>
            <w:gridSpan w:val="4"/>
            <w:tcBorders>
              <w:top w:val="single" w:sz="4" w:space="0" w:color="auto"/>
              <w:left w:val="single" w:sz="4" w:space="0" w:color="auto"/>
              <w:bottom w:val="single" w:sz="4" w:space="0" w:color="auto"/>
              <w:right w:val="single" w:sz="4" w:space="0" w:color="auto"/>
            </w:tcBorders>
            <w:shd w:val="clear" w:color="auto" w:fill="FFFFFF"/>
          </w:tcPr>
          <w:p w:rsidR="007B0FEB" w:rsidRPr="00D8419F" w:rsidRDefault="007B0FEB" w:rsidP="003F214F">
            <w:pPr>
              <w:keepLines/>
              <w:jc w:val="center"/>
              <w:rPr>
                <w:sz w:val="18"/>
                <w:szCs w:val="18"/>
                <w:lang w:val="uk-UA"/>
              </w:rPr>
            </w:pPr>
          </w:p>
        </w:tc>
        <w:tc>
          <w:tcPr>
            <w:tcW w:w="118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7B0FEB" w:rsidRPr="00D8419F" w:rsidRDefault="007B0FEB" w:rsidP="003F214F">
            <w:pPr>
              <w:keepLines/>
              <w:rPr>
                <w:sz w:val="18"/>
                <w:szCs w:val="18"/>
                <w:lang w:val="uk-UA"/>
              </w:rPr>
            </w:pPr>
          </w:p>
          <w:p w:rsidR="007B0FEB" w:rsidRPr="00D8419F" w:rsidRDefault="007B0FEB" w:rsidP="003F214F">
            <w:pPr>
              <w:keepLines/>
              <w:rPr>
                <w:sz w:val="18"/>
                <w:szCs w:val="18"/>
                <w:lang w:val="uk-UA"/>
              </w:rPr>
            </w:pPr>
          </w:p>
          <w:p w:rsidR="007B0FEB" w:rsidRPr="00D8419F" w:rsidRDefault="005617EA" w:rsidP="003F214F">
            <w:pPr>
              <w:keepLines/>
              <w:rPr>
                <w:sz w:val="18"/>
                <w:szCs w:val="18"/>
                <w:lang w:val="uk-UA"/>
              </w:rPr>
            </w:pPr>
            <w:r>
              <w:rPr>
                <w:sz w:val="18"/>
                <w:szCs w:val="18"/>
                <w:lang w:val="uk-UA"/>
              </w:rPr>
              <w:t>103</w:t>
            </w:r>
            <w:r w:rsidR="007B0FEB" w:rsidRPr="00D8419F">
              <w:rPr>
                <w:sz w:val="18"/>
                <w:szCs w:val="18"/>
                <w:lang w:val="uk-UA"/>
              </w:rPr>
              <w:t>3,1</w:t>
            </w:r>
          </w:p>
        </w:tc>
        <w:tc>
          <w:tcPr>
            <w:tcW w:w="4260" w:type="dxa"/>
            <w:tcBorders>
              <w:top w:val="single" w:sz="4" w:space="0" w:color="auto"/>
              <w:left w:val="single" w:sz="4" w:space="0" w:color="auto"/>
              <w:bottom w:val="single" w:sz="4" w:space="0" w:color="auto"/>
              <w:right w:val="single" w:sz="4" w:space="0" w:color="auto"/>
            </w:tcBorders>
            <w:shd w:val="clear" w:color="auto" w:fill="FFFFFF"/>
            <w:hideMark/>
          </w:tcPr>
          <w:p w:rsidR="007B0FEB" w:rsidRPr="00D8419F" w:rsidRDefault="007B0FEB" w:rsidP="003F214F">
            <w:pPr>
              <w:keepLines/>
              <w:rPr>
                <w:sz w:val="18"/>
                <w:szCs w:val="18"/>
                <w:lang w:val="uk-UA"/>
              </w:rPr>
            </w:pPr>
            <w:r w:rsidRPr="00D8419F">
              <w:rPr>
                <w:sz w:val="18"/>
                <w:szCs w:val="18"/>
                <w:lang w:val="uk-UA"/>
              </w:rPr>
              <w:t>Проведено 376 культурно-мистецьких заходів</w:t>
            </w:r>
          </w:p>
          <w:p w:rsidR="00512B5B" w:rsidRDefault="007B0FEB" w:rsidP="003F214F">
            <w:pPr>
              <w:keepLines/>
              <w:rPr>
                <w:sz w:val="18"/>
                <w:szCs w:val="18"/>
                <w:lang w:val="uk-UA"/>
              </w:rPr>
            </w:pPr>
            <w:r w:rsidRPr="00D8419F">
              <w:rPr>
                <w:sz w:val="18"/>
                <w:szCs w:val="18"/>
                <w:lang w:val="uk-UA"/>
              </w:rPr>
              <w:t>Серед них:заходи соці</w:t>
            </w:r>
            <w:r w:rsidR="00512B5B">
              <w:rPr>
                <w:sz w:val="18"/>
                <w:szCs w:val="18"/>
                <w:lang w:val="uk-UA"/>
              </w:rPr>
              <w:t>ального змісту,день Європи,день</w:t>
            </w:r>
            <w:r w:rsidRPr="00D8419F">
              <w:rPr>
                <w:sz w:val="18"/>
                <w:szCs w:val="18"/>
                <w:lang w:val="uk-UA"/>
              </w:rPr>
              <w:t>пам</w:t>
            </w:r>
            <w:r w:rsidRPr="00512B5B">
              <w:rPr>
                <w:sz w:val="18"/>
                <w:szCs w:val="18"/>
                <w:lang w:val="uk-UA"/>
              </w:rPr>
              <w:t>’</w:t>
            </w:r>
            <w:r w:rsidR="00512B5B">
              <w:rPr>
                <w:sz w:val="18"/>
                <w:szCs w:val="18"/>
                <w:lang w:val="uk-UA"/>
              </w:rPr>
              <w:t xml:space="preserve">ятіЖертвсталінських </w:t>
            </w:r>
            <w:r w:rsidRPr="00D8419F">
              <w:rPr>
                <w:sz w:val="18"/>
                <w:szCs w:val="18"/>
                <w:lang w:val="uk-UA"/>
              </w:rPr>
              <w:t>репресій,</w:t>
            </w:r>
          </w:p>
          <w:p w:rsidR="00512B5B" w:rsidRDefault="007B0FEB" w:rsidP="003F214F">
            <w:pPr>
              <w:keepLines/>
              <w:rPr>
                <w:sz w:val="18"/>
                <w:szCs w:val="18"/>
                <w:lang w:val="uk-UA"/>
              </w:rPr>
            </w:pPr>
            <w:r w:rsidRPr="00D8419F">
              <w:rPr>
                <w:sz w:val="18"/>
                <w:szCs w:val="18"/>
                <w:lang w:val="uk-UA"/>
              </w:rPr>
              <w:t>концерт оркестру Волі,відзначення 50-р</w:t>
            </w:r>
            <w:r w:rsidR="00512B5B">
              <w:rPr>
                <w:sz w:val="18"/>
                <w:szCs w:val="18"/>
                <w:lang w:val="uk-UA"/>
              </w:rPr>
              <w:t xml:space="preserve">іччя хору Кобилянського,до дня </w:t>
            </w:r>
            <w:r w:rsidRPr="00D8419F">
              <w:rPr>
                <w:sz w:val="18"/>
                <w:szCs w:val="18"/>
                <w:lang w:val="uk-UA"/>
              </w:rPr>
              <w:t>перехо</w:t>
            </w:r>
            <w:r w:rsidR="00512B5B">
              <w:rPr>
                <w:sz w:val="18"/>
                <w:szCs w:val="18"/>
                <w:lang w:val="uk-UA"/>
              </w:rPr>
              <w:t xml:space="preserve">вання </w:t>
            </w:r>
            <w:r w:rsidRPr="00D8419F">
              <w:rPr>
                <w:sz w:val="18"/>
                <w:szCs w:val="18"/>
                <w:lang w:val="uk-UA"/>
              </w:rPr>
              <w:t>Шевченка</w:t>
            </w:r>
            <w:r w:rsidR="00512B5B">
              <w:rPr>
                <w:sz w:val="18"/>
                <w:szCs w:val="18"/>
                <w:lang w:val="uk-UA"/>
              </w:rPr>
              <w:t>,</w:t>
            </w:r>
          </w:p>
          <w:p w:rsidR="007B0FEB" w:rsidRPr="00D8419F" w:rsidRDefault="00512B5B" w:rsidP="003F214F">
            <w:pPr>
              <w:keepLines/>
              <w:rPr>
                <w:sz w:val="18"/>
                <w:szCs w:val="18"/>
                <w:lang w:val="uk-UA"/>
              </w:rPr>
            </w:pPr>
            <w:r>
              <w:rPr>
                <w:sz w:val="18"/>
                <w:szCs w:val="18"/>
                <w:lang w:val="uk-UA"/>
              </w:rPr>
              <w:t>Зимове містечко,в.Миколая, Джаз-без  та інше</w:t>
            </w:r>
          </w:p>
        </w:tc>
      </w:tr>
      <w:tr w:rsidR="007B0FEB" w:rsidRPr="00D8419F" w:rsidTr="003F214F">
        <w:trPr>
          <w:gridAfter w:val="5"/>
          <w:wAfter w:w="6164" w:type="dxa"/>
          <w:trHeight w:val="17"/>
        </w:trPr>
        <w:tc>
          <w:tcPr>
            <w:tcW w:w="449" w:type="dxa"/>
            <w:tcBorders>
              <w:top w:val="single" w:sz="4" w:space="0" w:color="auto"/>
              <w:left w:val="single" w:sz="4" w:space="0" w:color="auto"/>
              <w:bottom w:val="single" w:sz="4" w:space="0" w:color="auto"/>
              <w:right w:val="single" w:sz="4" w:space="0" w:color="auto"/>
            </w:tcBorders>
          </w:tcPr>
          <w:p w:rsidR="007B0FEB" w:rsidRPr="00D8419F" w:rsidRDefault="007B0FEB" w:rsidP="003F214F">
            <w:pPr>
              <w:rPr>
                <w:sz w:val="18"/>
                <w:szCs w:val="18"/>
                <w:lang w:val="uk-UA"/>
              </w:rPr>
            </w:pPr>
          </w:p>
        </w:tc>
        <w:tc>
          <w:tcPr>
            <w:tcW w:w="478" w:type="dxa"/>
            <w:gridSpan w:val="3"/>
            <w:tcBorders>
              <w:top w:val="single" w:sz="4" w:space="0" w:color="auto"/>
              <w:left w:val="single" w:sz="4" w:space="0" w:color="auto"/>
              <w:bottom w:val="single" w:sz="4" w:space="0" w:color="auto"/>
              <w:right w:val="single" w:sz="4" w:space="0" w:color="auto"/>
            </w:tcBorders>
          </w:tcPr>
          <w:p w:rsidR="007B0FEB" w:rsidRPr="00D8419F" w:rsidRDefault="007B0FEB" w:rsidP="003F21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lang w:val="uk-UA"/>
              </w:rPr>
            </w:pPr>
            <w:r w:rsidRPr="00D8419F">
              <w:rPr>
                <w:sz w:val="18"/>
                <w:szCs w:val="18"/>
                <w:lang w:val="uk-UA"/>
              </w:rPr>
              <w:t>3.2</w:t>
            </w:r>
          </w:p>
        </w:tc>
        <w:tc>
          <w:tcPr>
            <w:tcW w:w="4763" w:type="dxa"/>
            <w:gridSpan w:val="4"/>
            <w:tcBorders>
              <w:top w:val="single" w:sz="4" w:space="0" w:color="auto"/>
              <w:left w:val="single" w:sz="4" w:space="0" w:color="auto"/>
              <w:bottom w:val="single" w:sz="4" w:space="0" w:color="auto"/>
              <w:right w:val="single" w:sz="4" w:space="0" w:color="auto"/>
            </w:tcBorders>
            <w:hideMark/>
          </w:tcPr>
          <w:p w:rsidR="007B0FEB" w:rsidRPr="00D8419F" w:rsidRDefault="007B0FEB" w:rsidP="003F21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lang w:val="uk-UA"/>
              </w:rPr>
            </w:pPr>
            <w:r w:rsidRPr="00D8419F">
              <w:rPr>
                <w:sz w:val="18"/>
                <w:szCs w:val="18"/>
                <w:lang w:val="uk-UA"/>
              </w:rPr>
              <w:t>Заходи з нагоди державних свят</w:t>
            </w:r>
          </w:p>
        </w:tc>
        <w:tc>
          <w:tcPr>
            <w:tcW w:w="1180" w:type="dxa"/>
            <w:gridSpan w:val="3"/>
            <w:tcBorders>
              <w:top w:val="single" w:sz="4" w:space="0" w:color="auto"/>
              <w:left w:val="single" w:sz="4" w:space="0" w:color="auto"/>
              <w:bottom w:val="single" w:sz="4" w:space="0" w:color="auto"/>
              <w:right w:val="single" w:sz="4" w:space="0" w:color="auto"/>
            </w:tcBorders>
            <w:hideMark/>
          </w:tcPr>
          <w:p w:rsidR="007B0FEB" w:rsidRPr="00D8419F" w:rsidRDefault="007B0FEB" w:rsidP="00F13141">
            <w:pPr>
              <w:rPr>
                <w:sz w:val="18"/>
                <w:szCs w:val="18"/>
                <w:lang w:val="en-US"/>
              </w:rPr>
            </w:pPr>
            <w:r w:rsidRPr="00D8419F">
              <w:rPr>
                <w:sz w:val="18"/>
                <w:szCs w:val="18"/>
                <w:lang w:val="uk-UA"/>
              </w:rPr>
              <w:t>32</w:t>
            </w:r>
            <w:r w:rsidRPr="00D8419F">
              <w:rPr>
                <w:sz w:val="18"/>
                <w:szCs w:val="18"/>
                <w:lang w:val="en-US"/>
              </w:rPr>
              <w:t>0</w:t>
            </w:r>
            <w:r w:rsidR="00F13141">
              <w:rPr>
                <w:sz w:val="18"/>
                <w:szCs w:val="18"/>
                <w:lang w:val="uk-UA"/>
              </w:rPr>
              <w:t>,</w:t>
            </w:r>
            <w:r w:rsidRPr="00D8419F">
              <w:rPr>
                <w:sz w:val="18"/>
                <w:szCs w:val="18"/>
                <w:lang w:val="en-US"/>
              </w:rPr>
              <w:t>0</w:t>
            </w:r>
          </w:p>
        </w:tc>
        <w:tc>
          <w:tcPr>
            <w:tcW w:w="1365" w:type="dxa"/>
            <w:gridSpan w:val="4"/>
            <w:tcBorders>
              <w:top w:val="single" w:sz="4" w:space="0" w:color="auto"/>
              <w:left w:val="single" w:sz="4" w:space="0" w:color="auto"/>
              <w:bottom w:val="single" w:sz="4" w:space="0" w:color="auto"/>
              <w:right w:val="single" w:sz="4" w:space="0" w:color="auto"/>
            </w:tcBorders>
            <w:vAlign w:val="center"/>
            <w:hideMark/>
          </w:tcPr>
          <w:p w:rsidR="007B0FEB" w:rsidRPr="00D8419F" w:rsidRDefault="007B0FEB" w:rsidP="003F214F">
            <w:pPr>
              <w:keepLines/>
              <w:jc w:val="center"/>
              <w:rPr>
                <w:sz w:val="18"/>
                <w:szCs w:val="18"/>
                <w:lang w:val="uk-UA"/>
              </w:rPr>
            </w:pPr>
            <w:r w:rsidRPr="00D8419F">
              <w:rPr>
                <w:sz w:val="18"/>
                <w:szCs w:val="18"/>
                <w:lang w:val="uk-UA"/>
              </w:rPr>
              <w:t>320,0</w:t>
            </w:r>
          </w:p>
        </w:tc>
        <w:tc>
          <w:tcPr>
            <w:tcW w:w="1034" w:type="dxa"/>
            <w:gridSpan w:val="3"/>
            <w:tcBorders>
              <w:top w:val="single" w:sz="4" w:space="0" w:color="auto"/>
              <w:left w:val="single" w:sz="4" w:space="0" w:color="auto"/>
              <w:bottom w:val="single" w:sz="4" w:space="0" w:color="auto"/>
              <w:right w:val="single" w:sz="4" w:space="0" w:color="auto"/>
            </w:tcBorders>
            <w:vAlign w:val="center"/>
            <w:hideMark/>
          </w:tcPr>
          <w:p w:rsidR="007B0FEB" w:rsidRPr="00D8419F" w:rsidRDefault="007B0FEB" w:rsidP="003F214F">
            <w:pPr>
              <w:keepLines/>
              <w:jc w:val="center"/>
              <w:rPr>
                <w:sz w:val="18"/>
                <w:szCs w:val="18"/>
                <w:lang w:val="uk-UA"/>
              </w:rPr>
            </w:pPr>
            <w:r w:rsidRPr="00D8419F">
              <w:rPr>
                <w:sz w:val="18"/>
                <w:szCs w:val="18"/>
                <w:lang w:val="uk-UA"/>
              </w:rPr>
              <w:t>320,0</w:t>
            </w:r>
          </w:p>
        </w:tc>
        <w:tc>
          <w:tcPr>
            <w:tcW w:w="870" w:type="dxa"/>
            <w:gridSpan w:val="4"/>
            <w:tcBorders>
              <w:top w:val="single" w:sz="4" w:space="0" w:color="auto"/>
              <w:left w:val="single" w:sz="4" w:space="0" w:color="auto"/>
              <w:bottom w:val="single" w:sz="4" w:space="0" w:color="auto"/>
              <w:right w:val="single" w:sz="4" w:space="0" w:color="auto"/>
            </w:tcBorders>
          </w:tcPr>
          <w:p w:rsidR="007B0FEB" w:rsidRPr="00D8419F" w:rsidRDefault="007B0FEB" w:rsidP="003F214F">
            <w:pPr>
              <w:keepLines/>
              <w:jc w:val="center"/>
              <w:rPr>
                <w:sz w:val="18"/>
                <w:szCs w:val="18"/>
                <w:lang w:val="uk-UA"/>
              </w:rPr>
            </w:pPr>
          </w:p>
        </w:tc>
        <w:tc>
          <w:tcPr>
            <w:tcW w:w="1187" w:type="dxa"/>
            <w:gridSpan w:val="2"/>
            <w:tcBorders>
              <w:top w:val="single" w:sz="4" w:space="0" w:color="auto"/>
              <w:left w:val="single" w:sz="4" w:space="0" w:color="auto"/>
              <w:bottom w:val="single" w:sz="4" w:space="0" w:color="auto"/>
              <w:right w:val="single" w:sz="4" w:space="0" w:color="auto"/>
            </w:tcBorders>
            <w:hideMark/>
          </w:tcPr>
          <w:p w:rsidR="007B0FEB" w:rsidRDefault="007B0FEB" w:rsidP="003F214F">
            <w:pPr>
              <w:keepLines/>
              <w:rPr>
                <w:sz w:val="18"/>
                <w:szCs w:val="18"/>
                <w:lang w:val="uk-UA"/>
              </w:rPr>
            </w:pPr>
          </w:p>
          <w:p w:rsidR="005617EA" w:rsidRPr="00D8419F" w:rsidRDefault="005617EA" w:rsidP="003F214F">
            <w:pPr>
              <w:keepLines/>
              <w:rPr>
                <w:sz w:val="18"/>
                <w:szCs w:val="18"/>
                <w:lang w:val="uk-UA"/>
              </w:rPr>
            </w:pPr>
            <w:r>
              <w:rPr>
                <w:sz w:val="18"/>
                <w:szCs w:val="18"/>
                <w:lang w:val="uk-UA"/>
              </w:rPr>
              <w:t>320,0</w:t>
            </w:r>
          </w:p>
        </w:tc>
        <w:tc>
          <w:tcPr>
            <w:tcW w:w="4260" w:type="dxa"/>
            <w:tcBorders>
              <w:top w:val="single" w:sz="4" w:space="0" w:color="auto"/>
              <w:left w:val="single" w:sz="4" w:space="0" w:color="auto"/>
              <w:bottom w:val="single" w:sz="4" w:space="0" w:color="auto"/>
              <w:right w:val="single" w:sz="4" w:space="0" w:color="auto"/>
            </w:tcBorders>
            <w:shd w:val="clear" w:color="auto" w:fill="auto"/>
          </w:tcPr>
          <w:p w:rsidR="007B0FEB" w:rsidRPr="00D8419F" w:rsidRDefault="007B0FEB" w:rsidP="003F214F">
            <w:pPr>
              <w:keepLines/>
              <w:jc w:val="center"/>
              <w:rPr>
                <w:sz w:val="18"/>
                <w:szCs w:val="18"/>
                <w:lang w:val="uk-UA"/>
              </w:rPr>
            </w:pPr>
            <w:r w:rsidRPr="00D8419F">
              <w:rPr>
                <w:sz w:val="18"/>
                <w:szCs w:val="18"/>
                <w:lang w:val="uk-UA"/>
              </w:rPr>
              <w:t>До Дня Конституції, День Памяті, День Героїв, День Матері</w:t>
            </w:r>
          </w:p>
        </w:tc>
      </w:tr>
      <w:tr w:rsidR="007B0FEB" w:rsidRPr="00D8419F" w:rsidTr="003F214F">
        <w:trPr>
          <w:gridAfter w:val="5"/>
          <w:wAfter w:w="6164" w:type="dxa"/>
          <w:trHeight w:val="17"/>
        </w:trPr>
        <w:tc>
          <w:tcPr>
            <w:tcW w:w="449" w:type="dxa"/>
            <w:tcBorders>
              <w:top w:val="single" w:sz="4" w:space="0" w:color="auto"/>
              <w:left w:val="single" w:sz="4" w:space="0" w:color="auto"/>
              <w:bottom w:val="single" w:sz="4" w:space="0" w:color="auto"/>
              <w:right w:val="single" w:sz="4" w:space="0" w:color="auto"/>
            </w:tcBorders>
          </w:tcPr>
          <w:p w:rsidR="007B0FEB" w:rsidRPr="00D8419F" w:rsidRDefault="007B0FEB" w:rsidP="003F214F">
            <w:pPr>
              <w:rPr>
                <w:sz w:val="18"/>
                <w:szCs w:val="18"/>
                <w:lang w:val="uk-UA"/>
              </w:rPr>
            </w:pPr>
          </w:p>
        </w:tc>
        <w:tc>
          <w:tcPr>
            <w:tcW w:w="478" w:type="dxa"/>
            <w:gridSpan w:val="3"/>
            <w:tcBorders>
              <w:top w:val="single" w:sz="4" w:space="0" w:color="auto"/>
              <w:left w:val="single" w:sz="4" w:space="0" w:color="auto"/>
              <w:bottom w:val="single" w:sz="4" w:space="0" w:color="auto"/>
              <w:right w:val="single" w:sz="4" w:space="0" w:color="auto"/>
            </w:tcBorders>
          </w:tcPr>
          <w:p w:rsidR="007B0FEB" w:rsidRPr="00D8419F" w:rsidRDefault="007B0FEB" w:rsidP="003F21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lang w:val="uk-UA"/>
              </w:rPr>
            </w:pPr>
            <w:r w:rsidRPr="00D8419F">
              <w:rPr>
                <w:sz w:val="18"/>
                <w:szCs w:val="18"/>
                <w:lang w:val="uk-UA"/>
              </w:rPr>
              <w:t>3.3</w:t>
            </w:r>
          </w:p>
        </w:tc>
        <w:tc>
          <w:tcPr>
            <w:tcW w:w="4763" w:type="dxa"/>
            <w:gridSpan w:val="4"/>
            <w:tcBorders>
              <w:top w:val="single" w:sz="4" w:space="0" w:color="auto"/>
              <w:left w:val="single" w:sz="4" w:space="0" w:color="auto"/>
              <w:bottom w:val="single" w:sz="4" w:space="0" w:color="auto"/>
              <w:right w:val="single" w:sz="4" w:space="0" w:color="auto"/>
            </w:tcBorders>
            <w:hideMark/>
          </w:tcPr>
          <w:p w:rsidR="007B0FEB" w:rsidRPr="00D8419F" w:rsidRDefault="007B0FEB" w:rsidP="003F21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lang w:val="uk-UA"/>
              </w:rPr>
            </w:pPr>
            <w:r w:rsidRPr="00D8419F">
              <w:rPr>
                <w:sz w:val="18"/>
                <w:szCs w:val="18"/>
                <w:lang w:val="uk-UA"/>
              </w:rPr>
              <w:t>Заходи до релігійних свят</w:t>
            </w:r>
          </w:p>
        </w:tc>
        <w:tc>
          <w:tcPr>
            <w:tcW w:w="1180" w:type="dxa"/>
            <w:gridSpan w:val="3"/>
            <w:tcBorders>
              <w:top w:val="single" w:sz="4" w:space="0" w:color="auto"/>
              <w:left w:val="single" w:sz="4" w:space="0" w:color="auto"/>
              <w:bottom w:val="single" w:sz="4" w:space="0" w:color="auto"/>
              <w:right w:val="single" w:sz="4" w:space="0" w:color="auto"/>
            </w:tcBorders>
            <w:shd w:val="clear" w:color="auto" w:fill="FFFFFF"/>
            <w:hideMark/>
          </w:tcPr>
          <w:p w:rsidR="007B0FEB" w:rsidRPr="00D8419F" w:rsidRDefault="007B0FEB" w:rsidP="00F13141">
            <w:pPr>
              <w:rPr>
                <w:sz w:val="18"/>
                <w:szCs w:val="18"/>
                <w:lang w:val="en-US"/>
              </w:rPr>
            </w:pPr>
            <w:r w:rsidRPr="00D8419F">
              <w:rPr>
                <w:sz w:val="18"/>
                <w:szCs w:val="18"/>
                <w:lang w:val="uk-UA"/>
              </w:rPr>
              <w:t>8</w:t>
            </w:r>
            <w:r w:rsidRPr="00D8419F">
              <w:rPr>
                <w:sz w:val="18"/>
                <w:szCs w:val="18"/>
                <w:lang w:val="en-US"/>
              </w:rPr>
              <w:t>0</w:t>
            </w:r>
            <w:r w:rsidR="00F13141">
              <w:rPr>
                <w:sz w:val="18"/>
                <w:szCs w:val="18"/>
                <w:lang w:val="uk-UA"/>
              </w:rPr>
              <w:t>,</w:t>
            </w:r>
            <w:r w:rsidRPr="00D8419F">
              <w:rPr>
                <w:sz w:val="18"/>
                <w:szCs w:val="18"/>
                <w:lang w:val="en-US"/>
              </w:rPr>
              <w:t>0</w:t>
            </w:r>
          </w:p>
        </w:tc>
        <w:tc>
          <w:tcPr>
            <w:tcW w:w="1365"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7B0FEB" w:rsidRPr="00D8419F" w:rsidRDefault="007B0FEB" w:rsidP="003F214F">
            <w:pPr>
              <w:keepLines/>
              <w:jc w:val="center"/>
              <w:rPr>
                <w:sz w:val="18"/>
                <w:szCs w:val="18"/>
                <w:lang w:val="uk-UA"/>
              </w:rPr>
            </w:pPr>
            <w:r w:rsidRPr="00D8419F">
              <w:rPr>
                <w:sz w:val="18"/>
                <w:szCs w:val="18"/>
                <w:lang w:val="uk-UA"/>
              </w:rPr>
              <w:t>80,0</w:t>
            </w:r>
          </w:p>
        </w:tc>
        <w:tc>
          <w:tcPr>
            <w:tcW w:w="1034"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7B0FEB" w:rsidRPr="00D8419F" w:rsidRDefault="007B0FEB" w:rsidP="003F214F">
            <w:pPr>
              <w:keepLines/>
              <w:jc w:val="center"/>
              <w:rPr>
                <w:sz w:val="18"/>
                <w:szCs w:val="18"/>
                <w:lang w:val="uk-UA"/>
              </w:rPr>
            </w:pPr>
            <w:r w:rsidRPr="00D8419F">
              <w:rPr>
                <w:sz w:val="18"/>
                <w:szCs w:val="18"/>
                <w:lang w:val="uk-UA"/>
              </w:rPr>
              <w:t>80,0</w:t>
            </w:r>
          </w:p>
        </w:tc>
        <w:tc>
          <w:tcPr>
            <w:tcW w:w="870" w:type="dxa"/>
            <w:gridSpan w:val="4"/>
            <w:tcBorders>
              <w:top w:val="single" w:sz="4" w:space="0" w:color="auto"/>
              <w:left w:val="single" w:sz="4" w:space="0" w:color="auto"/>
              <w:bottom w:val="single" w:sz="4" w:space="0" w:color="auto"/>
              <w:right w:val="single" w:sz="4" w:space="0" w:color="auto"/>
            </w:tcBorders>
            <w:shd w:val="clear" w:color="auto" w:fill="FFFFFF"/>
          </w:tcPr>
          <w:p w:rsidR="007B0FEB" w:rsidRPr="00D8419F" w:rsidRDefault="007B0FEB" w:rsidP="003F214F">
            <w:pPr>
              <w:keepLines/>
              <w:jc w:val="center"/>
              <w:rPr>
                <w:sz w:val="18"/>
                <w:szCs w:val="18"/>
                <w:lang w:val="uk-UA"/>
              </w:rPr>
            </w:pPr>
          </w:p>
        </w:tc>
        <w:tc>
          <w:tcPr>
            <w:tcW w:w="118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7B0FEB" w:rsidRDefault="007B0FEB" w:rsidP="003F214F">
            <w:pPr>
              <w:keepLines/>
              <w:rPr>
                <w:sz w:val="18"/>
                <w:szCs w:val="18"/>
                <w:lang w:val="uk-UA"/>
              </w:rPr>
            </w:pPr>
          </w:p>
          <w:p w:rsidR="005617EA" w:rsidRPr="00D8419F" w:rsidRDefault="005617EA" w:rsidP="003F214F">
            <w:pPr>
              <w:keepLines/>
              <w:rPr>
                <w:sz w:val="18"/>
                <w:szCs w:val="18"/>
                <w:lang w:val="uk-UA"/>
              </w:rPr>
            </w:pPr>
            <w:r>
              <w:rPr>
                <w:sz w:val="18"/>
                <w:szCs w:val="18"/>
                <w:lang w:val="uk-UA"/>
              </w:rPr>
              <w:t>80,0</w:t>
            </w:r>
          </w:p>
        </w:tc>
        <w:tc>
          <w:tcPr>
            <w:tcW w:w="4260" w:type="dxa"/>
            <w:tcBorders>
              <w:top w:val="single" w:sz="4" w:space="0" w:color="auto"/>
              <w:left w:val="single" w:sz="4" w:space="0" w:color="auto"/>
              <w:bottom w:val="single" w:sz="4" w:space="0" w:color="auto"/>
              <w:right w:val="single" w:sz="4" w:space="0" w:color="auto"/>
            </w:tcBorders>
            <w:shd w:val="clear" w:color="auto" w:fill="auto"/>
          </w:tcPr>
          <w:p w:rsidR="007B0FEB" w:rsidRPr="00D8419F" w:rsidRDefault="007B0FEB" w:rsidP="003F214F">
            <w:pPr>
              <w:keepLines/>
              <w:rPr>
                <w:sz w:val="18"/>
                <w:szCs w:val="18"/>
                <w:lang w:val="uk-UA"/>
              </w:rPr>
            </w:pPr>
            <w:r w:rsidRPr="00D8419F">
              <w:rPr>
                <w:sz w:val="18"/>
                <w:szCs w:val="18"/>
                <w:lang w:val="uk-UA"/>
              </w:rPr>
              <w:t xml:space="preserve">Великодня Писанка, Великодній Пленер, </w:t>
            </w:r>
            <w:r w:rsidR="00512B5B">
              <w:rPr>
                <w:sz w:val="18"/>
                <w:szCs w:val="18"/>
                <w:lang w:val="uk-UA"/>
              </w:rPr>
              <w:t xml:space="preserve">Різдвяні свята. </w:t>
            </w:r>
            <w:r w:rsidRPr="00D8419F">
              <w:rPr>
                <w:sz w:val="18"/>
                <w:szCs w:val="18"/>
                <w:lang w:val="uk-UA"/>
              </w:rPr>
              <w:t>Архієрейська Літургія</w:t>
            </w:r>
          </w:p>
        </w:tc>
      </w:tr>
      <w:tr w:rsidR="007B0FEB" w:rsidRPr="00D8419F" w:rsidTr="003F214F">
        <w:trPr>
          <w:gridAfter w:val="5"/>
          <w:wAfter w:w="6164" w:type="dxa"/>
          <w:trHeight w:val="17"/>
        </w:trPr>
        <w:tc>
          <w:tcPr>
            <w:tcW w:w="449" w:type="dxa"/>
            <w:tcBorders>
              <w:top w:val="single" w:sz="4" w:space="0" w:color="auto"/>
              <w:left w:val="single" w:sz="4" w:space="0" w:color="auto"/>
              <w:bottom w:val="single" w:sz="4" w:space="0" w:color="auto"/>
              <w:right w:val="single" w:sz="4" w:space="0" w:color="auto"/>
            </w:tcBorders>
          </w:tcPr>
          <w:p w:rsidR="007B0FEB" w:rsidRPr="00D8419F" w:rsidRDefault="007B0FEB" w:rsidP="003F214F">
            <w:pPr>
              <w:rPr>
                <w:sz w:val="18"/>
                <w:szCs w:val="18"/>
                <w:lang w:val="uk-UA"/>
              </w:rPr>
            </w:pPr>
          </w:p>
        </w:tc>
        <w:tc>
          <w:tcPr>
            <w:tcW w:w="478" w:type="dxa"/>
            <w:gridSpan w:val="3"/>
            <w:tcBorders>
              <w:top w:val="single" w:sz="4" w:space="0" w:color="auto"/>
              <w:left w:val="single" w:sz="4" w:space="0" w:color="auto"/>
              <w:bottom w:val="single" w:sz="4" w:space="0" w:color="auto"/>
              <w:right w:val="single" w:sz="4" w:space="0" w:color="auto"/>
            </w:tcBorders>
          </w:tcPr>
          <w:p w:rsidR="007B0FEB" w:rsidRPr="00D8419F" w:rsidRDefault="007B0FEB" w:rsidP="003F21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lang w:val="uk-UA"/>
              </w:rPr>
            </w:pPr>
            <w:r w:rsidRPr="00D8419F">
              <w:rPr>
                <w:sz w:val="18"/>
                <w:szCs w:val="18"/>
                <w:lang w:val="uk-UA"/>
              </w:rPr>
              <w:t>3.4</w:t>
            </w:r>
          </w:p>
        </w:tc>
        <w:tc>
          <w:tcPr>
            <w:tcW w:w="4763" w:type="dxa"/>
            <w:gridSpan w:val="4"/>
            <w:tcBorders>
              <w:top w:val="single" w:sz="4" w:space="0" w:color="auto"/>
              <w:left w:val="single" w:sz="4" w:space="0" w:color="auto"/>
              <w:bottom w:val="single" w:sz="4" w:space="0" w:color="auto"/>
              <w:right w:val="single" w:sz="4" w:space="0" w:color="auto"/>
            </w:tcBorders>
            <w:hideMark/>
          </w:tcPr>
          <w:p w:rsidR="007B0FEB" w:rsidRPr="00D8419F" w:rsidRDefault="007B0FEB" w:rsidP="003F21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lang w:val="uk-UA"/>
              </w:rPr>
            </w:pPr>
            <w:r w:rsidRPr="00D8419F">
              <w:rPr>
                <w:sz w:val="18"/>
                <w:szCs w:val="18"/>
                <w:lang w:val="uk-UA"/>
              </w:rPr>
              <w:t>Заходи для дітей</w:t>
            </w:r>
          </w:p>
        </w:tc>
        <w:tc>
          <w:tcPr>
            <w:tcW w:w="1180" w:type="dxa"/>
            <w:gridSpan w:val="3"/>
            <w:tcBorders>
              <w:top w:val="single" w:sz="4" w:space="0" w:color="auto"/>
              <w:left w:val="single" w:sz="4" w:space="0" w:color="auto"/>
              <w:bottom w:val="single" w:sz="4" w:space="0" w:color="auto"/>
              <w:right w:val="single" w:sz="4" w:space="0" w:color="auto"/>
            </w:tcBorders>
            <w:shd w:val="clear" w:color="auto" w:fill="FFFFFF"/>
            <w:hideMark/>
          </w:tcPr>
          <w:p w:rsidR="007B0FEB" w:rsidRPr="00D8419F" w:rsidRDefault="007B0FEB" w:rsidP="00F13141">
            <w:pPr>
              <w:rPr>
                <w:sz w:val="18"/>
                <w:szCs w:val="18"/>
              </w:rPr>
            </w:pPr>
            <w:r w:rsidRPr="00D8419F">
              <w:rPr>
                <w:sz w:val="18"/>
                <w:szCs w:val="18"/>
                <w:lang w:val="uk-UA"/>
              </w:rPr>
              <w:t>45</w:t>
            </w:r>
            <w:r w:rsidRPr="00D8419F">
              <w:rPr>
                <w:sz w:val="18"/>
                <w:szCs w:val="18"/>
              </w:rPr>
              <w:t>0</w:t>
            </w:r>
            <w:r w:rsidR="00F13141">
              <w:rPr>
                <w:sz w:val="18"/>
                <w:szCs w:val="18"/>
                <w:lang w:val="uk-UA"/>
              </w:rPr>
              <w:t>,0</w:t>
            </w:r>
          </w:p>
        </w:tc>
        <w:tc>
          <w:tcPr>
            <w:tcW w:w="1365"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7B0FEB" w:rsidRPr="00D8419F" w:rsidRDefault="007B0FEB" w:rsidP="003F214F">
            <w:pPr>
              <w:keepLines/>
              <w:jc w:val="center"/>
              <w:rPr>
                <w:sz w:val="18"/>
                <w:szCs w:val="18"/>
                <w:lang w:val="uk-UA"/>
              </w:rPr>
            </w:pPr>
            <w:r w:rsidRPr="00D8419F">
              <w:rPr>
                <w:sz w:val="18"/>
                <w:szCs w:val="18"/>
                <w:lang w:val="uk-UA"/>
              </w:rPr>
              <w:t>450,0</w:t>
            </w:r>
          </w:p>
        </w:tc>
        <w:tc>
          <w:tcPr>
            <w:tcW w:w="1034"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7B0FEB" w:rsidRPr="00D8419F" w:rsidRDefault="007B0FEB" w:rsidP="003F214F">
            <w:pPr>
              <w:keepLines/>
              <w:jc w:val="center"/>
              <w:rPr>
                <w:sz w:val="18"/>
                <w:szCs w:val="18"/>
                <w:lang w:val="uk-UA"/>
              </w:rPr>
            </w:pPr>
            <w:r w:rsidRPr="00D8419F">
              <w:rPr>
                <w:sz w:val="18"/>
                <w:szCs w:val="18"/>
                <w:lang w:val="uk-UA"/>
              </w:rPr>
              <w:t>450,0</w:t>
            </w:r>
          </w:p>
        </w:tc>
        <w:tc>
          <w:tcPr>
            <w:tcW w:w="870" w:type="dxa"/>
            <w:gridSpan w:val="4"/>
            <w:tcBorders>
              <w:top w:val="single" w:sz="4" w:space="0" w:color="auto"/>
              <w:left w:val="single" w:sz="4" w:space="0" w:color="auto"/>
              <w:bottom w:val="single" w:sz="4" w:space="0" w:color="auto"/>
              <w:right w:val="single" w:sz="4" w:space="0" w:color="auto"/>
            </w:tcBorders>
            <w:shd w:val="clear" w:color="auto" w:fill="FFFFFF"/>
          </w:tcPr>
          <w:p w:rsidR="007B0FEB" w:rsidRPr="00D8419F" w:rsidRDefault="007B0FEB" w:rsidP="003F214F">
            <w:pPr>
              <w:keepLines/>
              <w:jc w:val="center"/>
              <w:rPr>
                <w:sz w:val="18"/>
                <w:szCs w:val="18"/>
                <w:lang w:val="uk-UA"/>
              </w:rPr>
            </w:pPr>
          </w:p>
        </w:tc>
        <w:tc>
          <w:tcPr>
            <w:tcW w:w="118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7B0FEB" w:rsidRPr="00D8419F" w:rsidRDefault="007B0FEB" w:rsidP="003F214F">
            <w:pPr>
              <w:keepLines/>
              <w:rPr>
                <w:sz w:val="18"/>
                <w:szCs w:val="18"/>
                <w:lang w:val="uk-UA"/>
              </w:rPr>
            </w:pPr>
            <w:r w:rsidRPr="00D8419F">
              <w:rPr>
                <w:sz w:val="18"/>
                <w:szCs w:val="18"/>
                <w:lang w:val="uk-UA"/>
              </w:rPr>
              <w:t>450,0</w:t>
            </w:r>
          </w:p>
        </w:tc>
        <w:tc>
          <w:tcPr>
            <w:tcW w:w="4260" w:type="dxa"/>
            <w:tcBorders>
              <w:top w:val="single" w:sz="4" w:space="0" w:color="auto"/>
              <w:left w:val="single" w:sz="4" w:space="0" w:color="auto"/>
              <w:bottom w:val="single" w:sz="4" w:space="0" w:color="auto"/>
              <w:right w:val="single" w:sz="4" w:space="0" w:color="auto"/>
            </w:tcBorders>
            <w:shd w:val="clear" w:color="auto" w:fill="auto"/>
          </w:tcPr>
          <w:p w:rsidR="007B0FEB" w:rsidRPr="00D8419F" w:rsidRDefault="007B0FEB" w:rsidP="003F214F">
            <w:pPr>
              <w:keepLines/>
              <w:rPr>
                <w:sz w:val="18"/>
                <w:szCs w:val="18"/>
                <w:lang w:val="uk-UA"/>
              </w:rPr>
            </w:pPr>
            <w:r w:rsidRPr="00D8419F">
              <w:rPr>
                <w:sz w:val="18"/>
                <w:szCs w:val="18"/>
                <w:lang w:val="uk-UA"/>
              </w:rPr>
              <w:t>Кіно- хвилька,, конкурс «Соловейко»</w:t>
            </w:r>
          </w:p>
        </w:tc>
      </w:tr>
      <w:tr w:rsidR="007B0FEB" w:rsidRPr="00D8419F" w:rsidTr="003F214F">
        <w:trPr>
          <w:gridAfter w:val="5"/>
          <w:wAfter w:w="6164" w:type="dxa"/>
          <w:trHeight w:val="35"/>
        </w:trPr>
        <w:tc>
          <w:tcPr>
            <w:tcW w:w="449" w:type="dxa"/>
            <w:tcBorders>
              <w:top w:val="single" w:sz="4" w:space="0" w:color="auto"/>
              <w:left w:val="single" w:sz="4" w:space="0" w:color="auto"/>
              <w:bottom w:val="single" w:sz="4" w:space="0" w:color="auto"/>
              <w:right w:val="single" w:sz="4" w:space="0" w:color="auto"/>
            </w:tcBorders>
          </w:tcPr>
          <w:p w:rsidR="007B0FEB" w:rsidRPr="00D8419F" w:rsidRDefault="007B0FEB" w:rsidP="003F214F">
            <w:pPr>
              <w:rPr>
                <w:sz w:val="18"/>
                <w:szCs w:val="18"/>
                <w:lang w:val="uk-UA"/>
              </w:rPr>
            </w:pPr>
          </w:p>
        </w:tc>
        <w:tc>
          <w:tcPr>
            <w:tcW w:w="478" w:type="dxa"/>
            <w:gridSpan w:val="3"/>
            <w:tcBorders>
              <w:top w:val="single" w:sz="4" w:space="0" w:color="auto"/>
              <w:left w:val="single" w:sz="4" w:space="0" w:color="auto"/>
              <w:bottom w:val="single" w:sz="4" w:space="0" w:color="auto"/>
              <w:right w:val="single" w:sz="4" w:space="0" w:color="auto"/>
            </w:tcBorders>
          </w:tcPr>
          <w:p w:rsidR="007B0FEB" w:rsidRPr="00D8419F" w:rsidRDefault="007B0FEB" w:rsidP="003F21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lang w:val="uk-UA"/>
              </w:rPr>
            </w:pPr>
            <w:r w:rsidRPr="00D8419F">
              <w:rPr>
                <w:sz w:val="18"/>
                <w:szCs w:val="18"/>
                <w:lang w:val="uk-UA"/>
              </w:rPr>
              <w:t>3.5</w:t>
            </w:r>
          </w:p>
        </w:tc>
        <w:tc>
          <w:tcPr>
            <w:tcW w:w="4763" w:type="dxa"/>
            <w:gridSpan w:val="4"/>
            <w:tcBorders>
              <w:top w:val="single" w:sz="4" w:space="0" w:color="auto"/>
              <w:left w:val="single" w:sz="4" w:space="0" w:color="auto"/>
              <w:bottom w:val="single" w:sz="4" w:space="0" w:color="auto"/>
              <w:right w:val="single" w:sz="4" w:space="0" w:color="auto"/>
            </w:tcBorders>
            <w:hideMark/>
          </w:tcPr>
          <w:p w:rsidR="007B0FEB" w:rsidRPr="00D8419F" w:rsidRDefault="007B0FEB" w:rsidP="003F21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lang w:val="uk-UA"/>
              </w:rPr>
            </w:pPr>
            <w:r w:rsidRPr="00D8419F">
              <w:rPr>
                <w:sz w:val="18"/>
                <w:szCs w:val="18"/>
              </w:rPr>
              <w:t>Фестивалі та конкурси</w:t>
            </w:r>
          </w:p>
        </w:tc>
        <w:tc>
          <w:tcPr>
            <w:tcW w:w="1180" w:type="dxa"/>
            <w:gridSpan w:val="3"/>
            <w:tcBorders>
              <w:top w:val="single" w:sz="4" w:space="0" w:color="auto"/>
              <w:left w:val="single" w:sz="4" w:space="0" w:color="auto"/>
              <w:bottom w:val="single" w:sz="4" w:space="0" w:color="auto"/>
              <w:right w:val="single" w:sz="4" w:space="0" w:color="auto"/>
            </w:tcBorders>
            <w:hideMark/>
          </w:tcPr>
          <w:p w:rsidR="007B0FEB" w:rsidRPr="00D8419F" w:rsidRDefault="007B0FEB" w:rsidP="00F13141">
            <w:pPr>
              <w:rPr>
                <w:sz w:val="18"/>
                <w:szCs w:val="18"/>
                <w:lang w:val="en-US"/>
              </w:rPr>
            </w:pPr>
            <w:r w:rsidRPr="00D8419F">
              <w:rPr>
                <w:sz w:val="18"/>
                <w:szCs w:val="18"/>
                <w:lang w:val="uk-UA"/>
              </w:rPr>
              <w:t>70</w:t>
            </w:r>
            <w:r w:rsidRPr="00D8419F">
              <w:rPr>
                <w:sz w:val="18"/>
                <w:szCs w:val="18"/>
                <w:lang w:val="en-US"/>
              </w:rPr>
              <w:t>0</w:t>
            </w:r>
            <w:r w:rsidR="00F13141">
              <w:rPr>
                <w:sz w:val="18"/>
                <w:szCs w:val="18"/>
                <w:lang w:val="uk-UA"/>
              </w:rPr>
              <w:t>,</w:t>
            </w:r>
            <w:r w:rsidRPr="00D8419F">
              <w:rPr>
                <w:sz w:val="18"/>
                <w:szCs w:val="18"/>
                <w:lang w:val="en-US"/>
              </w:rPr>
              <w:t>0</w:t>
            </w:r>
          </w:p>
        </w:tc>
        <w:tc>
          <w:tcPr>
            <w:tcW w:w="1365" w:type="dxa"/>
            <w:gridSpan w:val="4"/>
            <w:tcBorders>
              <w:top w:val="single" w:sz="4" w:space="0" w:color="auto"/>
              <w:left w:val="single" w:sz="4" w:space="0" w:color="auto"/>
              <w:bottom w:val="single" w:sz="4" w:space="0" w:color="auto"/>
              <w:right w:val="single" w:sz="4" w:space="0" w:color="auto"/>
            </w:tcBorders>
            <w:vAlign w:val="center"/>
            <w:hideMark/>
          </w:tcPr>
          <w:p w:rsidR="007B0FEB" w:rsidRPr="00D8419F" w:rsidRDefault="007B0FEB" w:rsidP="003F214F">
            <w:pPr>
              <w:keepLines/>
              <w:jc w:val="center"/>
              <w:rPr>
                <w:sz w:val="18"/>
                <w:szCs w:val="18"/>
                <w:lang w:val="uk-UA"/>
              </w:rPr>
            </w:pPr>
            <w:r w:rsidRPr="00D8419F">
              <w:rPr>
                <w:sz w:val="18"/>
                <w:szCs w:val="18"/>
                <w:lang w:val="uk-UA"/>
              </w:rPr>
              <w:t>700,0</w:t>
            </w:r>
          </w:p>
        </w:tc>
        <w:tc>
          <w:tcPr>
            <w:tcW w:w="1034" w:type="dxa"/>
            <w:gridSpan w:val="3"/>
            <w:tcBorders>
              <w:top w:val="single" w:sz="4" w:space="0" w:color="auto"/>
              <w:left w:val="single" w:sz="4" w:space="0" w:color="auto"/>
              <w:bottom w:val="single" w:sz="4" w:space="0" w:color="auto"/>
              <w:right w:val="single" w:sz="4" w:space="0" w:color="auto"/>
            </w:tcBorders>
            <w:vAlign w:val="center"/>
            <w:hideMark/>
          </w:tcPr>
          <w:p w:rsidR="007B0FEB" w:rsidRPr="00D8419F" w:rsidRDefault="007B0FEB" w:rsidP="003F214F">
            <w:pPr>
              <w:keepLines/>
              <w:jc w:val="center"/>
              <w:rPr>
                <w:sz w:val="18"/>
                <w:szCs w:val="18"/>
                <w:lang w:val="uk-UA"/>
              </w:rPr>
            </w:pPr>
            <w:r w:rsidRPr="00D8419F">
              <w:rPr>
                <w:sz w:val="18"/>
                <w:szCs w:val="18"/>
                <w:lang w:val="uk-UA"/>
              </w:rPr>
              <w:t>1100,0</w:t>
            </w:r>
          </w:p>
        </w:tc>
        <w:tc>
          <w:tcPr>
            <w:tcW w:w="870" w:type="dxa"/>
            <w:gridSpan w:val="4"/>
            <w:tcBorders>
              <w:top w:val="single" w:sz="4" w:space="0" w:color="auto"/>
              <w:left w:val="single" w:sz="4" w:space="0" w:color="auto"/>
              <w:bottom w:val="single" w:sz="4" w:space="0" w:color="auto"/>
              <w:right w:val="single" w:sz="4" w:space="0" w:color="auto"/>
            </w:tcBorders>
          </w:tcPr>
          <w:p w:rsidR="007B0FEB" w:rsidRPr="00D8419F" w:rsidRDefault="007B0FEB" w:rsidP="003F214F">
            <w:pPr>
              <w:keepLines/>
              <w:jc w:val="center"/>
              <w:rPr>
                <w:sz w:val="18"/>
                <w:szCs w:val="18"/>
                <w:lang w:val="uk-UA"/>
              </w:rPr>
            </w:pPr>
          </w:p>
        </w:tc>
        <w:tc>
          <w:tcPr>
            <w:tcW w:w="1187" w:type="dxa"/>
            <w:gridSpan w:val="2"/>
            <w:tcBorders>
              <w:top w:val="single" w:sz="4" w:space="0" w:color="auto"/>
              <w:left w:val="single" w:sz="4" w:space="0" w:color="auto"/>
              <w:bottom w:val="single" w:sz="4" w:space="0" w:color="auto"/>
              <w:right w:val="single" w:sz="4" w:space="0" w:color="auto"/>
            </w:tcBorders>
            <w:hideMark/>
          </w:tcPr>
          <w:p w:rsidR="007B0FEB" w:rsidRPr="00D8419F" w:rsidRDefault="005617EA" w:rsidP="003F214F">
            <w:pPr>
              <w:keepLines/>
              <w:rPr>
                <w:sz w:val="18"/>
                <w:szCs w:val="18"/>
                <w:lang w:val="uk-UA"/>
              </w:rPr>
            </w:pPr>
            <w:r>
              <w:rPr>
                <w:sz w:val="18"/>
                <w:szCs w:val="18"/>
                <w:lang w:val="uk-UA"/>
              </w:rPr>
              <w:t>1100</w:t>
            </w:r>
            <w:r w:rsidR="007B0FEB" w:rsidRPr="00D8419F">
              <w:rPr>
                <w:sz w:val="18"/>
                <w:szCs w:val="18"/>
                <w:lang w:val="uk-UA"/>
              </w:rPr>
              <w:t>,</w:t>
            </w:r>
            <w:r>
              <w:rPr>
                <w:sz w:val="18"/>
                <w:szCs w:val="18"/>
                <w:lang w:val="uk-UA"/>
              </w:rPr>
              <w:t>0</w:t>
            </w:r>
          </w:p>
        </w:tc>
        <w:tc>
          <w:tcPr>
            <w:tcW w:w="4260" w:type="dxa"/>
            <w:tcBorders>
              <w:top w:val="single" w:sz="4" w:space="0" w:color="auto"/>
              <w:left w:val="single" w:sz="4" w:space="0" w:color="auto"/>
              <w:bottom w:val="single" w:sz="4" w:space="0" w:color="auto"/>
              <w:right w:val="single" w:sz="4" w:space="0" w:color="auto"/>
            </w:tcBorders>
            <w:shd w:val="clear" w:color="auto" w:fill="auto"/>
          </w:tcPr>
          <w:p w:rsidR="007B0FEB" w:rsidRPr="00D8419F" w:rsidRDefault="007B0FEB" w:rsidP="003F214F">
            <w:pPr>
              <w:keepLines/>
              <w:rPr>
                <w:sz w:val="18"/>
                <w:szCs w:val="18"/>
                <w:lang w:val="uk-UA"/>
              </w:rPr>
            </w:pPr>
            <w:r w:rsidRPr="00D8419F">
              <w:rPr>
                <w:sz w:val="18"/>
                <w:szCs w:val="18"/>
                <w:lang w:val="uk-UA"/>
              </w:rPr>
              <w:t>Я там, де є благословення, Цвіт вишиванки</w:t>
            </w:r>
          </w:p>
        </w:tc>
      </w:tr>
      <w:tr w:rsidR="007B0FEB" w:rsidRPr="00D8419F" w:rsidTr="003F214F">
        <w:trPr>
          <w:gridAfter w:val="5"/>
          <w:wAfter w:w="6164" w:type="dxa"/>
          <w:trHeight w:val="17"/>
        </w:trPr>
        <w:tc>
          <w:tcPr>
            <w:tcW w:w="449" w:type="dxa"/>
            <w:tcBorders>
              <w:top w:val="single" w:sz="4" w:space="0" w:color="auto"/>
              <w:left w:val="single" w:sz="4" w:space="0" w:color="auto"/>
              <w:bottom w:val="single" w:sz="4" w:space="0" w:color="auto"/>
              <w:right w:val="single" w:sz="4" w:space="0" w:color="auto"/>
            </w:tcBorders>
          </w:tcPr>
          <w:p w:rsidR="007B0FEB" w:rsidRPr="00D8419F" w:rsidRDefault="007B0FEB" w:rsidP="003F214F">
            <w:pPr>
              <w:rPr>
                <w:sz w:val="18"/>
                <w:szCs w:val="18"/>
                <w:lang w:val="uk-UA"/>
              </w:rPr>
            </w:pPr>
          </w:p>
        </w:tc>
        <w:tc>
          <w:tcPr>
            <w:tcW w:w="478" w:type="dxa"/>
            <w:gridSpan w:val="3"/>
            <w:tcBorders>
              <w:top w:val="single" w:sz="4" w:space="0" w:color="auto"/>
              <w:left w:val="single" w:sz="4" w:space="0" w:color="auto"/>
              <w:bottom w:val="single" w:sz="4" w:space="0" w:color="auto"/>
              <w:right w:val="single" w:sz="4" w:space="0" w:color="auto"/>
            </w:tcBorders>
            <w:hideMark/>
          </w:tcPr>
          <w:p w:rsidR="007B0FEB" w:rsidRPr="00D8419F" w:rsidRDefault="007B0FEB" w:rsidP="003F214F">
            <w:pPr>
              <w:rPr>
                <w:bCs/>
                <w:sz w:val="18"/>
                <w:szCs w:val="18"/>
                <w:lang w:val="uk-UA"/>
              </w:rPr>
            </w:pPr>
            <w:r w:rsidRPr="00D8419F">
              <w:rPr>
                <w:bCs/>
                <w:sz w:val="18"/>
                <w:szCs w:val="18"/>
                <w:lang w:val="uk-UA"/>
              </w:rPr>
              <w:t>4.</w:t>
            </w:r>
          </w:p>
        </w:tc>
        <w:tc>
          <w:tcPr>
            <w:tcW w:w="4763" w:type="dxa"/>
            <w:gridSpan w:val="4"/>
            <w:tcBorders>
              <w:top w:val="single" w:sz="4" w:space="0" w:color="auto"/>
              <w:left w:val="single" w:sz="4" w:space="0" w:color="auto"/>
              <w:bottom w:val="single" w:sz="4" w:space="0" w:color="auto"/>
              <w:right w:val="single" w:sz="4" w:space="0" w:color="auto"/>
            </w:tcBorders>
            <w:hideMark/>
          </w:tcPr>
          <w:p w:rsidR="007B0FEB" w:rsidRPr="00D8419F" w:rsidRDefault="007B0FEB" w:rsidP="003F214F">
            <w:pPr>
              <w:pStyle w:val="a6"/>
              <w:ind w:left="0"/>
              <w:rPr>
                <w:rFonts w:eastAsia="Calibri"/>
                <w:bCs/>
                <w:kern w:val="0"/>
                <w:sz w:val="18"/>
                <w:szCs w:val="18"/>
                <w:lang w:val="uk-UA"/>
              </w:rPr>
            </w:pPr>
            <w:r w:rsidRPr="00D8419F">
              <w:rPr>
                <w:rFonts w:eastAsia="Calibri"/>
                <w:kern w:val="0"/>
                <w:sz w:val="18"/>
                <w:szCs w:val="18"/>
              </w:rPr>
              <w:t>П</w:t>
            </w:r>
            <w:r w:rsidRPr="00D8419F">
              <w:rPr>
                <w:rFonts w:eastAsia="Calibri"/>
                <w:kern w:val="0"/>
                <w:sz w:val="18"/>
                <w:szCs w:val="18"/>
                <w:lang w:val="uk-UA"/>
              </w:rPr>
              <w:t>ридбання  музичних інструментів та обладнання  в ПСМНЗ</w:t>
            </w:r>
          </w:p>
        </w:tc>
        <w:tc>
          <w:tcPr>
            <w:tcW w:w="1180" w:type="dxa"/>
            <w:gridSpan w:val="3"/>
            <w:tcBorders>
              <w:top w:val="single" w:sz="4" w:space="0" w:color="auto"/>
              <w:left w:val="single" w:sz="4" w:space="0" w:color="auto"/>
              <w:bottom w:val="single" w:sz="4" w:space="0" w:color="auto"/>
              <w:right w:val="single" w:sz="4" w:space="0" w:color="auto"/>
            </w:tcBorders>
            <w:hideMark/>
          </w:tcPr>
          <w:p w:rsidR="007B0FEB" w:rsidRPr="00D8419F" w:rsidRDefault="00B4226B" w:rsidP="003F214F">
            <w:pPr>
              <w:rPr>
                <w:sz w:val="18"/>
                <w:szCs w:val="18"/>
                <w:lang w:val="uk-UA"/>
              </w:rPr>
            </w:pPr>
            <w:r>
              <w:rPr>
                <w:sz w:val="18"/>
                <w:szCs w:val="18"/>
                <w:lang w:val="uk-UA"/>
              </w:rPr>
              <w:t>263</w:t>
            </w:r>
            <w:r w:rsidR="007B0FEB" w:rsidRPr="00D8419F">
              <w:rPr>
                <w:sz w:val="18"/>
                <w:szCs w:val="18"/>
                <w:lang w:val="uk-UA"/>
              </w:rPr>
              <w:t>,0</w:t>
            </w:r>
          </w:p>
        </w:tc>
        <w:tc>
          <w:tcPr>
            <w:tcW w:w="1365" w:type="dxa"/>
            <w:gridSpan w:val="4"/>
            <w:tcBorders>
              <w:top w:val="single" w:sz="4" w:space="0" w:color="auto"/>
              <w:left w:val="single" w:sz="4" w:space="0" w:color="auto"/>
              <w:bottom w:val="single" w:sz="4" w:space="0" w:color="auto"/>
              <w:right w:val="single" w:sz="4" w:space="0" w:color="auto"/>
            </w:tcBorders>
            <w:vAlign w:val="center"/>
            <w:hideMark/>
          </w:tcPr>
          <w:p w:rsidR="007B0FEB" w:rsidRPr="00D8419F" w:rsidRDefault="007B0FEB" w:rsidP="003F214F">
            <w:pPr>
              <w:keepLines/>
              <w:rPr>
                <w:sz w:val="18"/>
                <w:szCs w:val="18"/>
                <w:lang w:val="uk-UA"/>
              </w:rPr>
            </w:pPr>
            <w:r w:rsidRPr="00D8419F">
              <w:rPr>
                <w:sz w:val="18"/>
                <w:szCs w:val="18"/>
                <w:lang w:val="uk-UA"/>
              </w:rPr>
              <w:t xml:space="preserve">        280,0</w:t>
            </w:r>
          </w:p>
        </w:tc>
        <w:tc>
          <w:tcPr>
            <w:tcW w:w="1034" w:type="dxa"/>
            <w:gridSpan w:val="3"/>
            <w:tcBorders>
              <w:top w:val="single" w:sz="4" w:space="0" w:color="auto"/>
              <w:left w:val="single" w:sz="4" w:space="0" w:color="auto"/>
              <w:bottom w:val="single" w:sz="4" w:space="0" w:color="auto"/>
              <w:right w:val="single" w:sz="4" w:space="0" w:color="auto"/>
            </w:tcBorders>
            <w:vAlign w:val="center"/>
            <w:hideMark/>
          </w:tcPr>
          <w:p w:rsidR="007B0FEB" w:rsidRPr="00D8419F" w:rsidRDefault="005617EA" w:rsidP="003F214F">
            <w:pPr>
              <w:jc w:val="center"/>
              <w:rPr>
                <w:sz w:val="18"/>
                <w:szCs w:val="18"/>
                <w:lang w:val="uk-UA"/>
              </w:rPr>
            </w:pPr>
            <w:r>
              <w:rPr>
                <w:sz w:val="18"/>
                <w:szCs w:val="18"/>
                <w:lang w:val="uk-UA"/>
              </w:rPr>
              <w:t>263</w:t>
            </w:r>
            <w:r w:rsidR="007B0FEB" w:rsidRPr="00D8419F">
              <w:rPr>
                <w:sz w:val="18"/>
                <w:szCs w:val="18"/>
                <w:lang w:val="uk-UA"/>
              </w:rPr>
              <w:t>,0</w:t>
            </w:r>
          </w:p>
        </w:tc>
        <w:tc>
          <w:tcPr>
            <w:tcW w:w="870" w:type="dxa"/>
            <w:gridSpan w:val="4"/>
            <w:tcBorders>
              <w:top w:val="single" w:sz="4" w:space="0" w:color="auto"/>
              <w:left w:val="single" w:sz="4" w:space="0" w:color="auto"/>
              <w:bottom w:val="single" w:sz="4" w:space="0" w:color="auto"/>
              <w:right w:val="single" w:sz="4" w:space="0" w:color="auto"/>
            </w:tcBorders>
          </w:tcPr>
          <w:p w:rsidR="007B0FEB" w:rsidRPr="00D8419F" w:rsidRDefault="007B0FEB" w:rsidP="003F214F">
            <w:pPr>
              <w:keepLines/>
              <w:jc w:val="center"/>
              <w:rPr>
                <w:sz w:val="18"/>
                <w:szCs w:val="18"/>
                <w:lang w:val="uk-UA"/>
              </w:rPr>
            </w:pPr>
          </w:p>
        </w:tc>
        <w:tc>
          <w:tcPr>
            <w:tcW w:w="1187" w:type="dxa"/>
            <w:gridSpan w:val="2"/>
            <w:tcBorders>
              <w:top w:val="single" w:sz="4" w:space="0" w:color="auto"/>
              <w:left w:val="single" w:sz="4" w:space="0" w:color="auto"/>
              <w:bottom w:val="single" w:sz="4" w:space="0" w:color="auto"/>
              <w:right w:val="single" w:sz="4" w:space="0" w:color="auto"/>
            </w:tcBorders>
          </w:tcPr>
          <w:p w:rsidR="007B0FEB" w:rsidRPr="00D8419F" w:rsidRDefault="007B0FEB" w:rsidP="003F214F">
            <w:pPr>
              <w:keepLines/>
              <w:jc w:val="center"/>
              <w:rPr>
                <w:sz w:val="18"/>
                <w:szCs w:val="18"/>
                <w:lang w:val="uk-UA"/>
              </w:rPr>
            </w:pPr>
          </w:p>
          <w:p w:rsidR="007B0FEB" w:rsidRPr="00D8419F" w:rsidRDefault="007B0FEB" w:rsidP="003F214F">
            <w:pPr>
              <w:rPr>
                <w:sz w:val="18"/>
                <w:szCs w:val="18"/>
                <w:lang w:val="uk-UA"/>
              </w:rPr>
            </w:pPr>
          </w:p>
          <w:p w:rsidR="007B0FEB" w:rsidRPr="00D8419F" w:rsidRDefault="005617EA" w:rsidP="003F214F">
            <w:pPr>
              <w:rPr>
                <w:sz w:val="18"/>
                <w:szCs w:val="18"/>
                <w:lang w:val="uk-UA"/>
              </w:rPr>
            </w:pPr>
            <w:r>
              <w:rPr>
                <w:sz w:val="18"/>
                <w:szCs w:val="18"/>
                <w:lang w:val="uk-UA"/>
              </w:rPr>
              <w:t>262</w:t>
            </w:r>
            <w:r w:rsidR="007B0FEB" w:rsidRPr="00D8419F">
              <w:rPr>
                <w:sz w:val="18"/>
                <w:szCs w:val="18"/>
                <w:lang w:val="uk-UA"/>
              </w:rPr>
              <w:t>,</w:t>
            </w:r>
            <w:r>
              <w:rPr>
                <w:sz w:val="18"/>
                <w:szCs w:val="18"/>
                <w:lang w:val="uk-UA"/>
              </w:rPr>
              <w:t>9</w:t>
            </w:r>
          </w:p>
        </w:tc>
        <w:tc>
          <w:tcPr>
            <w:tcW w:w="4260" w:type="dxa"/>
            <w:tcBorders>
              <w:top w:val="single" w:sz="4" w:space="0" w:color="auto"/>
              <w:left w:val="single" w:sz="4" w:space="0" w:color="auto"/>
              <w:bottom w:val="single" w:sz="4" w:space="0" w:color="auto"/>
              <w:right w:val="single" w:sz="4" w:space="0" w:color="auto"/>
            </w:tcBorders>
            <w:hideMark/>
          </w:tcPr>
          <w:p w:rsidR="007B0FEB" w:rsidRPr="00D8419F" w:rsidRDefault="007B0FEB" w:rsidP="003F214F">
            <w:pPr>
              <w:rPr>
                <w:sz w:val="18"/>
                <w:szCs w:val="18"/>
                <w:lang w:val="uk-UA"/>
              </w:rPr>
            </w:pPr>
            <w:r w:rsidRPr="00D8419F">
              <w:rPr>
                <w:sz w:val="18"/>
                <w:szCs w:val="18"/>
                <w:lang w:val="uk-UA"/>
              </w:rPr>
              <w:t>Придбано кларнет,саксофон</w:t>
            </w:r>
          </w:p>
          <w:p w:rsidR="007B0FEB" w:rsidRPr="00D8419F" w:rsidRDefault="007B0FEB" w:rsidP="003F214F">
            <w:pPr>
              <w:rPr>
                <w:sz w:val="18"/>
                <w:szCs w:val="18"/>
                <w:lang w:val="uk-UA"/>
              </w:rPr>
            </w:pPr>
            <w:r w:rsidRPr="00D8419F">
              <w:rPr>
                <w:sz w:val="18"/>
                <w:szCs w:val="18"/>
                <w:lang w:val="uk-UA"/>
              </w:rPr>
              <w:t>(Тернопільська музична школа №2 )</w:t>
            </w:r>
          </w:p>
          <w:p w:rsidR="007B0FEB" w:rsidRPr="00D8419F" w:rsidRDefault="007B0FEB" w:rsidP="003F214F">
            <w:pPr>
              <w:keepLines/>
              <w:rPr>
                <w:b/>
                <w:sz w:val="18"/>
                <w:szCs w:val="18"/>
                <w:lang w:val="uk-UA"/>
              </w:rPr>
            </w:pPr>
            <w:r w:rsidRPr="00D8419F">
              <w:rPr>
                <w:sz w:val="18"/>
                <w:szCs w:val="18"/>
                <w:lang w:val="uk-UA"/>
              </w:rPr>
              <w:t>Придбано муфельна піч,</w:t>
            </w:r>
            <w:r w:rsidRPr="00D8419F">
              <w:rPr>
                <w:sz w:val="18"/>
                <w:szCs w:val="18"/>
                <w:lang w:val="en-US"/>
              </w:rPr>
              <w:t>LED</w:t>
            </w:r>
            <w:r w:rsidRPr="00D8419F">
              <w:rPr>
                <w:sz w:val="18"/>
                <w:szCs w:val="18"/>
              </w:rPr>
              <w:t xml:space="preserve">- </w:t>
            </w:r>
            <w:r w:rsidRPr="00D8419F">
              <w:rPr>
                <w:sz w:val="18"/>
                <w:szCs w:val="18"/>
                <w:lang w:val="uk-UA"/>
              </w:rPr>
              <w:t>телевізор, мультимедійний проектор. (Художня школа),музична школа №1</w:t>
            </w:r>
          </w:p>
        </w:tc>
      </w:tr>
      <w:tr w:rsidR="007B0FEB" w:rsidRPr="00D8419F" w:rsidTr="003F214F">
        <w:trPr>
          <w:gridAfter w:val="5"/>
          <w:wAfter w:w="6164" w:type="dxa"/>
          <w:trHeight w:val="347"/>
        </w:trPr>
        <w:tc>
          <w:tcPr>
            <w:tcW w:w="449" w:type="dxa"/>
            <w:tcBorders>
              <w:top w:val="single" w:sz="4" w:space="0" w:color="auto"/>
              <w:left w:val="single" w:sz="4" w:space="0" w:color="auto"/>
              <w:bottom w:val="single" w:sz="4" w:space="0" w:color="auto"/>
              <w:right w:val="single" w:sz="4" w:space="0" w:color="auto"/>
            </w:tcBorders>
          </w:tcPr>
          <w:p w:rsidR="007B0FEB" w:rsidRPr="00D8419F" w:rsidRDefault="007B0FEB" w:rsidP="003F214F">
            <w:pPr>
              <w:rPr>
                <w:sz w:val="18"/>
                <w:szCs w:val="18"/>
                <w:lang w:val="uk-UA"/>
              </w:rPr>
            </w:pPr>
          </w:p>
        </w:tc>
        <w:tc>
          <w:tcPr>
            <w:tcW w:w="478" w:type="dxa"/>
            <w:gridSpan w:val="3"/>
            <w:tcBorders>
              <w:top w:val="single" w:sz="4" w:space="0" w:color="auto"/>
              <w:left w:val="single" w:sz="4" w:space="0" w:color="auto"/>
              <w:bottom w:val="single" w:sz="4" w:space="0" w:color="auto"/>
              <w:right w:val="single" w:sz="4" w:space="0" w:color="auto"/>
            </w:tcBorders>
            <w:hideMark/>
          </w:tcPr>
          <w:p w:rsidR="007B0FEB" w:rsidRPr="00D8419F" w:rsidRDefault="007B0FEB" w:rsidP="003F214F">
            <w:pPr>
              <w:pStyle w:val="a6"/>
              <w:ind w:left="0"/>
              <w:rPr>
                <w:rFonts w:eastAsia="Calibri"/>
                <w:bCs/>
                <w:kern w:val="0"/>
                <w:sz w:val="18"/>
                <w:szCs w:val="18"/>
                <w:lang w:val="uk-UA"/>
              </w:rPr>
            </w:pPr>
            <w:r w:rsidRPr="00D8419F">
              <w:rPr>
                <w:rFonts w:eastAsia="Calibri"/>
                <w:bCs/>
                <w:kern w:val="0"/>
                <w:sz w:val="18"/>
                <w:szCs w:val="18"/>
                <w:lang w:val="uk-UA"/>
              </w:rPr>
              <w:t>5.</w:t>
            </w:r>
          </w:p>
        </w:tc>
        <w:tc>
          <w:tcPr>
            <w:tcW w:w="4763" w:type="dxa"/>
            <w:gridSpan w:val="4"/>
            <w:tcBorders>
              <w:top w:val="single" w:sz="4" w:space="0" w:color="auto"/>
              <w:left w:val="single" w:sz="4" w:space="0" w:color="auto"/>
              <w:bottom w:val="single" w:sz="4" w:space="0" w:color="auto"/>
              <w:right w:val="single" w:sz="4" w:space="0" w:color="auto"/>
            </w:tcBorders>
            <w:hideMark/>
          </w:tcPr>
          <w:p w:rsidR="007B0FEB" w:rsidRPr="00D8419F" w:rsidRDefault="007B0FEB" w:rsidP="003F214F">
            <w:pPr>
              <w:pStyle w:val="a6"/>
              <w:ind w:left="0"/>
              <w:rPr>
                <w:rFonts w:eastAsia="Calibri"/>
                <w:kern w:val="0"/>
                <w:sz w:val="18"/>
                <w:szCs w:val="18"/>
              </w:rPr>
            </w:pPr>
            <w:r w:rsidRPr="00D8419F">
              <w:rPr>
                <w:rFonts w:eastAsia="Calibri"/>
                <w:kern w:val="0"/>
                <w:sz w:val="18"/>
                <w:szCs w:val="18"/>
                <w:lang w:val="uk-UA"/>
              </w:rPr>
              <w:t>Вжиття заходів щодо дотримання пожежної безпеки в закладах культури</w:t>
            </w:r>
          </w:p>
        </w:tc>
        <w:tc>
          <w:tcPr>
            <w:tcW w:w="1180" w:type="dxa"/>
            <w:gridSpan w:val="3"/>
            <w:tcBorders>
              <w:top w:val="single" w:sz="4" w:space="0" w:color="auto"/>
              <w:left w:val="single" w:sz="4" w:space="0" w:color="auto"/>
              <w:bottom w:val="single" w:sz="4" w:space="0" w:color="auto"/>
              <w:right w:val="single" w:sz="4" w:space="0" w:color="auto"/>
            </w:tcBorders>
            <w:hideMark/>
          </w:tcPr>
          <w:p w:rsidR="007B0FEB" w:rsidRPr="00D8419F" w:rsidRDefault="007B0FEB" w:rsidP="003F214F">
            <w:pPr>
              <w:rPr>
                <w:sz w:val="18"/>
                <w:szCs w:val="18"/>
                <w:lang w:val="uk-UA"/>
              </w:rPr>
            </w:pPr>
            <w:r w:rsidRPr="00D8419F">
              <w:rPr>
                <w:sz w:val="18"/>
                <w:szCs w:val="18"/>
                <w:lang w:val="uk-UA"/>
              </w:rPr>
              <w:t>97,0</w:t>
            </w:r>
          </w:p>
        </w:tc>
        <w:tc>
          <w:tcPr>
            <w:tcW w:w="1365" w:type="dxa"/>
            <w:gridSpan w:val="4"/>
            <w:tcBorders>
              <w:top w:val="single" w:sz="4" w:space="0" w:color="auto"/>
              <w:left w:val="single" w:sz="4" w:space="0" w:color="auto"/>
              <w:bottom w:val="single" w:sz="4" w:space="0" w:color="auto"/>
              <w:right w:val="single" w:sz="4" w:space="0" w:color="auto"/>
            </w:tcBorders>
            <w:vAlign w:val="center"/>
            <w:hideMark/>
          </w:tcPr>
          <w:p w:rsidR="007B0FEB" w:rsidRPr="00D8419F" w:rsidRDefault="007B0FEB" w:rsidP="003F214F">
            <w:pPr>
              <w:keepLines/>
              <w:jc w:val="center"/>
              <w:rPr>
                <w:sz w:val="18"/>
                <w:szCs w:val="18"/>
                <w:lang w:val="uk-UA"/>
              </w:rPr>
            </w:pPr>
            <w:r w:rsidRPr="00D8419F">
              <w:rPr>
                <w:sz w:val="18"/>
                <w:szCs w:val="18"/>
                <w:lang w:val="uk-UA"/>
              </w:rPr>
              <w:t>97,0</w:t>
            </w:r>
          </w:p>
        </w:tc>
        <w:tc>
          <w:tcPr>
            <w:tcW w:w="1034" w:type="dxa"/>
            <w:gridSpan w:val="3"/>
            <w:tcBorders>
              <w:top w:val="single" w:sz="4" w:space="0" w:color="auto"/>
              <w:left w:val="single" w:sz="4" w:space="0" w:color="auto"/>
              <w:bottom w:val="single" w:sz="4" w:space="0" w:color="auto"/>
              <w:right w:val="single" w:sz="4" w:space="0" w:color="auto"/>
            </w:tcBorders>
            <w:vAlign w:val="center"/>
            <w:hideMark/>
          </w:tcPr>
          <w:p w:rsidR="007B0FEB" w:rsidRPr="00D8419F" w:rsidRDefault="007B0FEB" w:rsidP="003F214F">
            <w:pPr>
              <w:jc w:val="center"/>
              <w:rPr>
                <w:sz w:val="18"/>
                <w:szCs w:val="18"/>
                <w:lang w:val="uk-UA"/>
              </w:rPr>
            </w:pPr>
            <w:r w:rsidRPr="00D8419F">
              <w:rPr>
                <w:sz w:val="18"/>
                <w:szCs w:val="18"/>
                <w:lang w:val="uk-UA"/>
              </w:rPr>
              <w:t>97,0</w:t>
            </w:r>
          </w:p>
        </w:tc>
        <w:tc>
          <w:tcPr>
            <w:tcW w:w="870" w:type="dxa"/>
            <w:gridSpan w:val="4"/>
            <w:tcBorders>
              <w:top w:val="single" w:sz="4" w:space="0" w:color="auto"/>
              <w:left w:val="single" w:sz="4" w:space="0" w:color="auto"/>
              <w:bottom w:val="single" w:sz="4" w:space="0" w:color="auto"/>
              <w:right w:val="single" w:sz="4" w:space="0" w:color="auto"/>
            </w:tcBorders>
          </w:tcPr>
          <w:p w:rsidR="007B0FEB" w:rsidRPr="00D8419F" w:rsidRDefault="007B0FEB" w:rsidP="003F214F">
            <w:pPr>
              <w:keepLines/>
              <w:jc w:val="center"/>
              <w:rPr>
                <w:sz w:val="18"/>
                <w:szCs w:val="18"/>
                <w:lang w:val="uk-UA"/>
              </w:rPr>
            </w:pPr>
          </w:p>
        </w:tc>
        <w:tc>
          <w:tcPr>
            <w:tcW w:w="1187" w:type="dxa"/>
            <w:gridSpan w:val="2"/>
            <w:tcBorders>
              <w:top w:val="single" w:sz="4" w:space="0" w:color="auto"/>
              <w:left w:val="single" w:sz="4" w:space="0" w:color="auto"/>
              <w:bottom w:val="single" w:sz="4" w:space="0" w:color="auto"/>
              <w:right w:val="single" w:sz="4" w:space="0" w:color="auto"/>
            </w:tcBorders>
          </w:tcPr>
          <w:p w:rsidR="007B0FEB" w:rsidRPr="00D8419F" w:rsidRDefault="007B0FEB" w:rsidP="003F214F">
            <w:pPr>
              <w:keepLines/>
              <w:jc w:val="center"/>
              <w:rPr>
                <w:sz w:val="18"/>
                <w:szCs w:val="18"/>
                <w:lang w:val="uk-UA"/>
              </w:rPr>
            </w:pPr>
            <w:r w:rsidRPr="00D8419F">
              <w:rPr>
                <w:sz w:val="18"/>
                <w:szCs w:val="18"/>
                <w:lang w:val="uk-UA"/>
              </w:rPr>
              <w:t>97,0</w:t>
            </w:r>
          </w:p>
        </w:tc>
        <w:tc>
          <w:tcPr>
            <w:tcW w:w="4260" w:type="dxa"/>
            <w:tcBorders>
              <w:top w:val="single" w:sz="4" w:space="0" w:color="auto"/>
              <w:left w:val="single" w:sz="4" w:space="0" w:color="auto"/>
              <w:bottom w:val="single" w:sz="4" w:space="0" w:color="auto"/>
              <w:right w:val="single" w:sz="4" w:space="0" w:color="auto"/>
            </w:tcBorders>
          </w:tcPr>
          <w:p w:rsidR="007B0FEB" w:rsidRPr="00D8419F" w:rsidRDefault="007B0FEB" w:rsidP="003F214F">
            <w:pPr>
              <w:keepLines/>
              <w:rPr>
                <w:sz w:val="18"/>
                <w:szCs w:val="18"/>
                <w:lang w:val="uk-UA"/>
              </w:rPr>
            </w:pPr>
            <w:r w:rsidRPr="00D8419F">
              <w:rPr>
                <w:sz w:val="18"/>
                <w:szCs w:val="18"/>
                <w:lang w:val="uk-UA"/>
              </w:rPr>
              <w:t>БК «Понятин»та  БК « Кутківці»</w:t>
            </w:r>
          </w:p>
          <w:p w:rsidR="007B0FEB" w:rsidRPr="00D8419F" w:rsidRDefault="007B0FEB" w:rsidP="003F214F">
            <w:pPr>
              <w:keepLines/>
              <w:rPr>
                <w:sz w:val="18"/>
                <w:szCs w:val="18"/>
                <w:lang w:val="uk-UA"/>
              </w:rPr>
            </w:pPr>
            <w:r w:rsidRPr="00D8419F">
              <w:rPr>
                <w:sz w:val="18"/>
                <w:szCs w:val="18"/>
                <w:lang w:val="uk-UA"/>
              </w:rPr>
              <w:t>встановленно системи автоматичної пожежної сигналізації.</w:t>
            </w:r>
          </w:p>
        </w:tc>
      </w:tr>
      <w:tr w:rsidR="007B0FEB" w:rsidRPr="00D8419F" w:rsidTr="003F214F">
        <w:trPr>
          <w:gridAfter w:val="5"/>
          <w:wAfter w:w="6164" w:type="dxa"/>
          <w:trHeight w:val="1065"/>
        </w:trPr>
        <w:tc>
          <w:tcPr>
            <w:tcW w:w="449" w:type="dxa"/>
            <w:vMerge w:val="restart"/>
            <w:tcBorders>
              <w:top w:val="single" w:sz="4" w:space="0" w:color="auto"/>
              <w:left w:val="single" w:sz="4" w:space="0" w:color="auto"/>
              <w:bottom w:val="single" w:sz="4" w:space="0" w:color="auto"/>
              <w:right w:val="single" w:sz="4" w:space="0" w:color="auto"/>
            </w:tcBorders>
          </w:tcPr>
          <w:p w:rsidR="007B0FEB" w:rsidRPr="00D8419F" w:rsidRDefault="007B0FEB" w:rsidP="003F214F">
            <w:pPr>
              <w:rPr>
                <w:sz w:val="18"/>
                <w:szCs w:val="18"/>
                <w:lang w:val="uk-UA"/>
              </w:rPr>
            </w:pPr>
          </w:p>
        </w:tc>
        <w:tc>
          <w:tcPr>
            <w:tcW w:w="478" w:type="dxa"/>
            <w:gridSpan w:val="3"/>
            <w:vMerge w:val="restart"/>
            <w:tcBorders>
              <w:top w:val="single" w:sz="4" w:space="0" w:color="auto"/>
              <w:left w:val="single" w:sz="4" w:space="0" w:color="auto"/>
              <w:bottom w:val="single" w:sz="4" w:space="0" w:color="auto"/>
              <w:right w:val="single" w:sz="4" w:space="0" w:color="auto"/>
            </w:tcBorders>
            <w:hideMark/>
          </w:tcPr>
          <w:p w:rsidR="007B0FEB" w:rsidRPr="00D8419F" w:rsidRDefault="007B0FEB" w:rsidP="003F214F">
            <w:pPr>
              <w:rPr>
                <w:sz w:val="18"/>
                <w:szCs w:val="18"/>
                <w:lang w:val="uk-UA"/>
              </w:rPr>
            </w:pPr>
            <w:r w:rsidRPr="00D8419F">
              <w:rPr>
                <w:sz w:val="18"/>
                <w:szCs w:val="18"/>
                <w:lang w:val="uk-UA"/>
              </w:rPr>
              <w:t>7</w:t>
            </w:r>
          </w:p>
        </w:tc>
        <w:tc>
          <w:tcPr>
            <w:tcW w:w="4763" w:type="dxa"/>
            <w:gridSpan w:val="4"/>
            <w:tcBorders>
              <w:top w:val="single" w:sz="4" w:space="0" w:color="auto"/>
              <w:left w:val="single" w:sz="4" w:space="0" w:color="auto"/>
              <w:bottom w:val="single" w:sz="4" w:space="0" w:color="auto"/>
              <w:right w:val="single" w:sz="4" w:space="0" w:color="auto"/>
            </w:tcBorders>
            <w:hideMark/>
          </w:tcPr>
          <w:p w:rsidR="007B0FEB" w:rsidRPr="00D8419F" w:rsidRDefault="007B0FEB" w:rsidP="003F214F">
            <w:pPr>
              <w:jc w:val="both"/>
              <w:rPr>
                <w:sz w:val="18"/>
                <w:szCs w:val="18"/>
                <w:lang w:val="uk-UA" w:eastAsia="en-US"/>
              </w:rPr>
            </w:pPr>
            <w:r w:rsidRPr="00D8419F">
              <w:rPr>
                <w:sz w:val="18"/>
                <w:szCs w:val="18"/>
                <w:lang w:val="uk-UA" w:eastAsia="en-US"/>
              </w:rPr>
              <w:t>Зміцнення матеріально-технічної бази закладів культури, зокрема:</w:t>
            </w:r>
          </w:p>
          <w:p w:rsidR="007B0FEB" w:rsidRPr="00D8419F" w:rsidRDefault="007B0FEB" w:rsidP="003F214F">
            <w:pPr>
              <w:jc w:val="both"/>
              <w:rPr>
                <w:sz w:val="18"/>
                <w:szCs w:val="18"/>
                <w:u w:val="single"/>
                <w:lang w:val="uk-UA" w:eastAsia="en-US"/>
              </w:rPr>
            </w:pPr>
            <w:r w:rsidRPr="00D8419F">
              <w:rPr>
                <w:sz w:val="18"/>
                <w:szCs w:val="18"/>
                <w:u w:val="single"/>
                <w:lang w:val="uk-UA" w:eastAsia="en-US"/>
              </w:rPr>
              <w:t>БІБЛІОТЕКИ, в тому числі:</w:t>
            </w:r>
          </w:p>
          <w:p w:rsidR="007B0FEB" w:rsidRPr="00D8419F" w:rsidRDefault="007B0FEB" w:rsidP="003F214F">
            <w:pPr>
              <w:rPr>
                <w:sz w:val="18"/>
                <w:szCs w:val="18"/>
                <w:lang w:val="uk-UA"/>
              </w:rPr>
            </w:pPr>
            <w:r w:rsidRPr="00D8419F">
              <w:rPr>
                <w:sz w:val="18"/>
                <w:szCs w:val="18"/>
                <w:lang w:val="uk-UA"/>
              </w:rPr>
              <w:t>Капітальний ремонт центрального входу і приміщебібліотеки №2для дітей.Ремонт даху</w:t>
            </w:r>
          </w:p>
        </w:tc>
        <w:tc>
          <w:tcPr>
            <w:tcW w:w="1180" w:type="dxa"/>
            <w:gridSpan w:val="3"/>
            <w:tcBorders>
              <w:top w:val="single" w:sz="4" w:space="0" w:color="auto"/>
              <w:left w:val="single" w:sz="4" w:space="0" w:color="auto"/>
              <w:bottom w:val="single" w:sz="4" w:space="0" w:color="auto"/>
              <w:right w:val="single" w:sz="4" w:space="0" w:color="auto"/>
            </w:tcBorders>
          </w:tcPr>
          <w:p w:rsidR="007B0FEB" w:rsidRPr="00D8419F" w:rsidRDefault="007B0FEB" w:rsidP="003F214F">
            <w:pPr>
              <w:rPr>
                <w:sz w:val="18"/>
                <w:szCs w:val="18"/>
                <w:lang w:val="uk-UA"/>
              </w:rPr>
            </w:pPr>
          </w:p>
        </w:tc>
        <w:tc>
          <w:tcPr>
            <w:tcW w:w="1365" w:type="dxa"/>
            <w:gridSpan w:val="4"/>
            <w:tcBorders>
              <w:top w:val="single" w:sz="4" w:space="0" w:color="auto"/>
              <w:left w:val="single" w:sz="4" w:space="0" w:color="auto"/>
              <w:bottom w:val="single" w:sz="4" w:space="0" w:color="auto"/>
              <w:right w:val="single" w:sz="4" w:space="0" w:color="auto"/>
            </w:tcBorders>
            <w:vAlign w:val="center"/>
            <w:hideMark/>
          </w:tcPr>
          <w:p w:rsidR="007B0FEB" w:rsidRPr="00D8419F" w:rsidRDefault="007B0FEB" w:rsidP="003F214F">
            <w:pPr>
              <w:keepLines/>
              <w:jc w:val="center"/>
              <w:rPr>
                <w:sz w:val="18"/>
                <w:szCs w:val="18"/>
                <w:lang w:val="uk-UA"/>
              </w:rPr>
            </w:pPr>
          </w:p>
        </w:tc>
        <w:tc>
          <w:tcPr>
            <w:tcW w:w="1034" w:type="dxa"/>
            <w:gridSpan w:val="3"/>
            <w:tcBorders>
              <w:top w:val="single" w:sz="4" w:space="0" w:color="auto"/>
              <w:left w:val="single" w:sz="4" w:space="0" w:color="auto"/>
              <w:bottom w:val="single" w:sz="4" w:space="0" w:color="auto"/>
              <w:right w:val="single" w:sz="4" w:space="0" w:color="auto"/>
            </w:tcBorders>
            <w:vAlign w:val="center"/>
            <w:hideMark/>
          </w:tcPr>
          <w:p w:rsidR="007B0FEB" w:rsidRPr="00D8419F" w:rsidRDefault="007B0FEB" w:rsidP="003F214F">
            <w:pPr>
              <w:jc w:val="center"/>
              <w:rPr>
                <w:sz w:val="18"/>
                <w:szCs w:val="18"/>
                <w:lang w:val="uk-UA"/>
              </w:rPr>
            </w:pPr>
          </w:p>
        </w:tc>
        <w:tc>
          <w:tcPr>
            <w:tcW w:w="870" w:type="dxa"/>
            <w:gridSpan w:val="4"/>
            <w:tcBorders>
              <w:top w:val="single" w:sz="4" w:space="0" w:color="auto"/>
              <w:left w:val="single" w:sz="4" w:space="0" w:color="auto"/>
              <w:bottom w:val="single" w:sz="4" w:space="0" w:color="auto"/>
              <w:right w:val="single" w:sz="4" w:space="0" w:color="auto"/>
            </w:tcBorders>
          </w:tcPr>
          <w:p w:rsidR="007B0FEB" w:rsidRPr="00D8419F" w:rsidRDefault="007B0FEB" w:rsidP="003F214F">
            <w:pPr>
              <w:keepLines/>
              <w:jc w:val="center"/>
              <w:rPr>
                <w:sz w:val="18"/>
                <w:szCs w:val="18"/>
                <w:lang w:val="uk-UA"/>
              </w:rPr>
            </w:pPr>
          </w:p>
        </w:tc>
        <w:tc>
          <w:tcPr>
            <w:tcW w:w="1187" w:type="dxa"/>
            <w:gridSpan w:val="2"/>
            <w:tcBorders>
              <w:top w:val="single" w:sz="4" w:space="0" w:color="auto"/>
              <w:left w:val="single" w:sz="4" w:space="0" w:color="auto"/>
              <w:bottom w:val="single" w:sz="4" w:space="0" w:color="auto"/>
              <w:right w:val="single" w:sz="4" w:space="0" w:color="auto"/>
            </w:tcBorders>
          </w:tcPr>
          <w:p w:rsidR="007B0FEB" w:rsidRPr="00D8419F" w:rsidRDefault="007B0FEB" w:rsidP="003F214F">
            <w:pPr>
              <w:keepLines/>
              <w:jc w:val="center"/>
              <w:rPr>
                <w:sz w:val="18"/>
                <w:szCs w:val="18"/>
                <w:lang w:val="uk-UA"/>
              </w:rPr>
            </w:pPr>
          </w:p>
          <w:p w:rsidR="007B0FEB" w:rsidRPr="00360369" w:rsidRDefault="007B0FEB" w:rsidP="003F214F">
            <w:pPr>
              <w:keepLines/>
              <w:jc w:val="center"/>
              <w:rPr>
                <w:sz w:val="18"/>
                <w:szCs w:val="18"/>
              </w:rPr>
            </w:pPr>
          </w:p>
        </w:tc>
        <w:tc>
          <w:tcPr>
            <w:tcW w:w="4260" w:type="dxa"/>
            <w:tcBorders>
              <w:top w:val="single" w:sz="4" w:space="0" w:color="auto"/>
              <w:left w:val="single" w:sz="4" w:space="0" w:color="auto"/>
              <w:bottom w:val="single" w:sz="4" w:space="0" w:color="auto"/>
              <w:right w:val="single" w:sz="4" w:space="0" w:color="auto"/>
            </w:tcBorders>
          </w:tcPr>
          <w:p w:rsidR="007B0FEB" w:rsidRPr="00D8419F" w:rsidRDefault="007B0FEB" w:rsidP="003F214F">
            <w:pPr>
              <w:keepLines/>
              <w:rPr>
                <w:b/>
                <w:sz w:val="18"/>
                <w:szCs w:val="18"/>
                <w:lang w:val="uk-UA"/>
              </w:rPr>
            </w:pPr>
          </w:p>
        </w:tc>
      </w:tr>
      <w:tr w:rsidR="007B0FEB" w:rsidRPr="00D8419F" w:rsidTr="003F214F">
        <w:trPr>
          <w:gridAfter w:val="5"/>
          <w:wAfter w:w="6164" w:type="dxa"/>
          <w:trHeight w:val="435"/>
        </w:trPr>
        <w:tc>
          <w:tcPr>
            <w:tcW w:w="449" w:type="dxa"/>
            <w:vMerge/>
            <w:tcBorders>
              <w:top w:val="single" w:sz="4" w:space="0" w:color="auto"/>
              <w:left w:val="single" w:sz="4" w:space="0" w:color="auto"/>
              <w:bottom w:val="single" w:sz="4" w:space="0" w:color="auto"/>
              <w:right w:val="single" w:sz="4" w:space="0" w:color="auto"/>
            </w:tcBorders>
            <w:vAlign w:val="center"/>
            <w:hideMark/>
          </w:tcPr>
          <w:p w:rsidR="007B0FEB" w:rsidRPr="00D8419F" w:rsidRDefault="007B0FEB" w:rsidP="003F214F">
            <w:pPr>
              <w:rPr>
                <w:sz w:val="18"/>
                <w:szCs w:val="18"/>
                <w:lang w:val="uk-UA"/>
              </w:rPr>
            </w:pPr>
          </w:p>
        </w:tc>
        <w:tc>
          <w:tcPr>
            <w:tcW w:w="478" w:type="dxa"/>
            <w:gridSpan w:val="3"/>
            <w:vMerge/>
            <w:tcBorders>
              <w:top w:val="single" w:sz="4" w:space="0" w:color="auto"/>
              <w:left w:val="single" w:sz="4" w:space="0" w:color="auto"/>
              <w:bottom w:val="single" w:sz="4" w:space="0" w:color="auto"/>
              <w:right w:val="single" w:sz="4" w:space="0" w:color="auto"/>
            </w:tcBorders>
            <w:vAlign w:val="center"/>
            <w:hideMark/>
          </w:tcPr>
          <w:p w:rsidR="007B0FEB" w:rsidRPr="00D8419F" w:rsidRDefault="007B0FEB" w:rsidP="003F214F">
            <w:pPr>
              <w:rPr>
                <w:sz w:val="18"/>
                <w:szCs w:val="18"/>
                <w:lang w:val="uk-UA"/>
              </w:rPr>
            </w:pPr>
          </w:p>
        </w:tc>
        <w:tc>
          <w:tcPr>
            <w:tcW w:w="4763" w:type="dxa"/>
            <w:gridSpan w:val="4"/>
            <w:tcBorders>
              <w:top w:val="single" w:sz="4" w:space="0" w:color="auto"/>
              <w:left w:val="single" w:sz="4" w:space="0" w:color="auto"/>
              <w:bottom w:val="single" w:sz="4" w:space="0" w:color="auto"/>
              <w:right w:val="single" w:sz="4" w:space="0" w:color="auto"/>
            </w:tcBorders>
            <w:hideMark/>
          </w:tcPr>
          <w:p w:rsidR="007B0FEB" w:rsidRPr="00D8419F" w:rsidRDefault="007B0FEB" w:rsidP="003F214F">
            <w:pPr>
              <w:rPr>
                <w:sz w:val="18"/>
                <w:szCs w:val="18"/>
                <w:lang w:val="uk-UA" w:eastAsia="en-US"/>
              </w:rPr>
            </w:pPr>
            <w:r w:rsidRPr="00D8419F">
              <w:rPr>
                <w:sz w:val="18"/>
                <w:szCs w:val="18"/>
                <w:lang w:val="uk-UA"/>
              </w:rPr>
              <w:t>Капітальний ремонт центрального входу і приміщень бібліотеки №8 для дорослих</w:t>
            </w:r>
          </w:p>
        </w:tc>
        <w:tc>
          <w:tcPr>
            <w:tcW w:w="1180" w:type="dxa"/>
            <w:gridSpan w:val="3"/>
            <w:tcBorders>
              <w:top w:val="single" w:sz="4" w:space="0" w:color="auto"/>
              <w:left w:val="single" w:sz="4" w:space="0" w:color="auto"/>
              <w:bottom w:val="single" w:sz="4" w:space="0" w:color="auto"/>
              <w:right w:val="single" w:sz="4" w:space="0" w:color="auto"/>
            </w:tcBorders>
            <w:hideMark/>
          </w:tcPr>
          <w:p w:rsidR="007B0FEB" w:rsidRPr="00D8419F" w:rsidRDefault="007B0FEB" w:rsidP="003F214F">
            <w:pPr>
              <w:rPr>
                <w:sz w:val="18"/>
                <w:szCs w:val="18"/>
                <w:lang w:val="uk-UA"/>
              </w:rPr>
            </w:pPr>
            <w:r w:rsidRPr="00D8419F">
              <w:rPr>
                <w:sz w:val="18"/>
                <w:szCs w:val="18"/>
                <w:lang w:val="uk-UA"/>
              </w:rPr>
              <w:t>250,0</w:t>
            </w:r>
          </w:p>
        </w:tc>
        <w:tc>
          <w:tcPr>
            <w:tcW w:w="1365" w:type="dxa"/>
            <w:gridSpan w:val="4"/>
            <w:tcBorders>
              <w:top w:val="single" w:sz="4" w:space="0" w:color="auto"/>
              <w:left w:val="single" w:sz="4" w:space="0" w:color="auto"/>
              <w:bottom w:val="single" w:sz="4" w:space="0" w:color="auto"/>
              <w:right w:val="single" w:sz="4" w:space="0" w:color="auto"/>
            </w:tcBorders>
            <w:vAlign w:val="center"/>
            <w:hideMark/>
          </w:tcPr>
          <w:p w:rsidR="007B0FEB" w:rsidRPr="00D8419F" w:rsidRDefault="007B0FEB" w:rsidP="003F214F">
            <w:pPr>
              <w:keepLines/>
              <w:jc w:val="center"/>
              <w:rPr>
                <w:sz w:val="18"/>
                <w:szCs w:val="18"/>
                <w:lang w:val="uk-UA"/>
              </w:rPr>
            </w:pPr>
            <w:r w:rsidRPr="00D8419F">
              <w:rPr>
                <w:sz w:val="18"/>
                <w:szCs w:val="18"/>
                <w:lang w:val="uk-UA"/>
              </w:rPr>
              <w:t>250,0</w:t>
            </w:r>
          </w:p>
        </w:tc>
        <w:tc>
          <w:tcPr>
            <w:tcW w:w="1034" w:type="dxa"/>
            <w:gridSpan w:val="3"/>
            <w:tcBorders>
              <w:top w:val="single" w:sz="4" w:space="0" w:color="auto"/>
              <w:left w:val="single" w:sz="4" w:space="0" w:color="auto"/>
              <w:bottom w:val="single" w:sz="4" w:space="0" w:color="auto"/>
              <w:right w:val="single" w:sz="4" w:space="0" w:color="auto"/>
            </w:tcBorders>
            <w:vAlign w:val="center"/>
            <w:hideMark/>
          </w:tcPr>
          <w:p w:rsidR="007B0FEB" w:rsidRPr="00D8419F" w:rsidRDefault="007B0FEB" w:rsidP="003F214F">
            <w:pPr>
              <w:jc w:val="center"/>
              <w:rPr>
                <w:sz w:val="18"/>
                <w:szCs w:val="18"/>
                <w:lang w:val="uk-UA"/>
              </w:rPr>
            </w:pPr>
            <w:r w:rsidRPr="00D8419F">
              <w:rPr>
                <w:sz w:val="18"/>
                <w:szCs w:val="18"/>
                <w:lang w:val="uk-UA"/>
              </w:rPr>
              <w:t>250,0</w:t>
            </w:r>
          </w:p>
        </w:tc>
        <w:tc>
          <w:tcPr>
            <w:tcW w:w="870" w:type="dxa"/>
            <w:gridSpan w:val="4"/>
            <w:tcBorders>
              <w:top w:val="single" w:sz="4" w:space="0" w:color="auto"/>
              <w:left w:val="single" w:sz="4" w:space="0" w:color="auto"/>
              <w:bottom w:val="single" w:sz="4" w:space="0" w:color="auto"/>
              <w:right w:val="single" w:sz="4" w:space="0" w:color="auto"/>
            </w:tcBorders>
          </w:tcPr>
          <w:p w:rsidR="007B0FEB" w:rsidRPr="00D8419F" w:rsidRDefault="007B0FEB" w:rsidP="003F214F">
            <w:pPr>
              <w:keepLines/>
              <w:jc w:val="center"/>
              <w:rPr>
                <w:sz w:val="18"/>
                <w:szCs w:val="18"/>
                <w:lang w:val="uk-UA"/>
              </w:rPr>
            </w:pPr>
          </w:p>
        </w:tc>
        <w:tc>
          <w:tcPr>
            <w:tcW w:w="1187" w:type="dxa"/>
            <w:gridSpan w:val="2"/>
            <w:tcBorders>
              <w:top w:val="single" w:sz="4" w:space="0" w:color="auto"/>
              <w:left w:val="single" w:sz="4" w:space="0" w:color="auto"/>
              <w:bottom w:val="single" w:sz="4" w:space="0" w:color="auto"/>
              <w:right w:val="single" w:sz="4" w:space="0" w:color="auto"/>
            </w:tcBorders>
            <w:hideMark/>
          </w:tcPr>
          <w:p w:rsidR="007B0FEB" w:rsidRPr="00D8419F" w:rsidRDefault="007B0FEB" w:rsidP="003F214F">
            <w:pPr>
              <w:keepLines/>
              <w:jc w:val="center"/>
              <w:rPr>
                <w:sz w:val="18"/>
                <w:szCs w:val="18"/>
                <w:lang w:val="uk-UA"/>
              </w:rPr>
            </w:pPr>
            <w:r w:rsidRPr="00D8419F">
              <w:rPr>
                <w:sz w:val="18"/>
                <w:szCs w:val="18"/>
                <w:lang w:val="uk-UA"/>
              </w:rPr>
              <w:t>250,0</w:t>
            </w:r>
          </w:p>
        </w:tc>
        <w:tc>
          <w:tcPr>
            <w:tcW w:w="4260" w:type="dxa"/>
            <w:tcBorders>
              <w:top w:val="single" w:sz="4" w:space="0" w:color="auto"/>
              <w:left w:val="single" w:sz="4" w:space="0" w:color="auto"/>
              <w:bottom w:val="single" w:sz="4" w:space="0" w:color="auto"/>
              <w:right w:val="single" w:sz="4" w:space="0" w:color="auto"/>
            </w:tcBorders>
            <w:hideMark/>
          </w:tcPr>
          <w:p w:rsidR="007B0FEB" w:rsidRPr="00D8419F" w:rsidRDefault="007B0FEB" w:rsidP="003F214F">
            <w:pPr>
              <w:keepLines/>
              <w:rPr>
                <w:sz w:val="18"/>
                <w:szCs w:val="18"/>
                <w:lang w:val="uk-UA"/>
              </w:rPr>
            </w:pPr>
            <w:r w:rsidRPr="00D8419F">
              <w:rPr>
                <w:sz w:val="18"/>
                <w:szCs w:val="18"/>
                <w:lang w:val="uk-UA"/>
              </w:rPr>
              <w:t>Виконано</w:t>
            </w:r>
          </w:p>
        </w:tc>
      </w:tr>
      <w:tr w:rsidR="007B0FEB" w:rsidRPr="00D8419F" w:rsidTr="003F214F">
        <w:trPr>
          <w:gridAfter w:val="5"/>
          <w:wAfter w:w="6164" w:type="dxa"/>
          <w:trHeight w:val="19"/>
        </w:trPr>
        <w:tc>
          <w:tcPr>
            <w:tcW w:w="449" w:type="dxa"/>
            <w:vMerge w:val="restart"/>
            <w:tcBorders>
              <w:top w:val="single" w:sz="4" w:space="0" w:color="auto"/>
              <w:left w:val="single" w:sz="4" w:space="0" w:color="auto"/>
              <w:bottom w:val="single" w:sz="4" w:space="0" w:color="auto"/>
              <w:right w:val="single" w:sz="4" w:space="0" w:color="auto"/>
            </w:tcBorders>
          </w:tcPr>
          <w:p w:rsidR="007B0FEB" w:rsidRPr="00D8419F" w:rsidRDefault="007B0FEB" w:rsidP="003F214F">
            <w:pPr>
              <w:rPr>
                <w:sz w:val="18"/>
                <w:szCs w:val="18"/>
                <w:lang w:val="uk-UA"/>
              </w:rPr>
            </w:pPr>
          </w:p>
        </w:tc>
        <w:tc>
          <w:tcPr>
            <w:tcW w:w="478" w:type="dxa"/>
            <w:gridSpan w:val="3"/>
            <w:vMerge w:val="restart"/>
            <w:tcBorders>
              <w:top w:val="single" w:sz="4" w:space="0" w:color="auto"/>
              <w:left w:val="single" w:sz="4" w:space="0" w:color="auto"/>
              <w:bottom w:val="single" w:sz="4" w:space="0" w:color="auto"/>
              <w:right w:val="single" w:sz="4" w:space="0" w:color="auto"/>
            </w:tcBorders>
          </w:tcPr>
          <w:p w:rsidR="007B0FEB" w:rsidRPr="00D8419F" w:rsidRDefault="007B0FEB" w:rsidP="003F214F">
            <w:pPr>
              <w:jc w:val="both"/>
              <w:rPr>
                <w:sz w:val="18"/>
                <w:szCs w:val="18"/>
                <w:lang w:eastAsia="en-US"/>
              </w:rPr>
            </w:pPr>
          </w:p>
          <w:p w:rsidR="007B0FEB" w:rsidRPr="00D8419F" w:rsidRDefault="007B0FEB" w:rsidP="003F214F">
            <w:pPr>
              <w:jc w:val="both"/>
              <w:rPr>
                <w:sz w:val="18"/>
                <w:szCs w:val="18"/>
              </w:rPr>
            </w:pPr>
          </w:p>
          <w:p w:rsidR="007B0FEB" w:rsidRPr="00D8419F" w:rsidRDefault="007B0FEB" w:rsidP="003F214F">
            <w:pPr>
              <w:jc w:val="both"/>
              <w:rPr>
                <w:sz w:val="18"/>
                <w:szCs w:val="18"/>
                <w:lang w:val="uk-UA" w:eastAsia="en-US"/>
              </w:rPr>
            </w:pPr>
          </w:p>
        </w:tc>
        <w:tc>
          <w:tcPr>
            <w:tcW w:w="4763" w:type="dxa"/>
            <w:gridSpan w:val="4"/>
            <w:tcBorders>
              <w:top w:val="single" w:sz="4" w:space="0" w:color="auto"/>
              <w:left w:val="single" w:sz="4" w:space="0" w:color="auto"/>
              <w:bottom w:val="single" w:sz="4" w:space="0" w:color="auto"/>
              <w:right w:val="single" w:sz="4" w:space="0" w:color="auto"/>
            </w:tcBorders>
            <w:hideMark/>
          </w:tcPr>
          <w:p w:rsidR="007B0FEB" w:rsidRPr="00D8419F" w:rsidRDefault="007B0FEB" w:rsidP="003F214F">
            <w:pPr>
              <w:jc w:val="both"/>
              <w:rPr>
                <w:sz w:val="18"/>
                <w:szCs w:val="18"/>
                <w:lang w:val="uk-UA" w:eastAsia="en-US"/>
              </w:rPr>
            </w:pPr>
            <w:r w:rsidRPr="00D8419F">
              <w:rPr>
                <w:sz w:val="18"/>
                <w:szCs w:val="18"/>
                <w:lang w:eastAsia="en-US"/>
              </w:rPr>
              <w:t>Школи естетичного виховання діте</w:t>
            </w:r>
            <w:r w:rsidRPr="00D8419F">
              <w:rPr>
                <w:sz w:val="18"/>
                <w:szCs w:val="18"/>
                <w:lang w:val="uk-UA" w:eastAsia="en-US"/>
              </w:rPr>
              <w:t>й, в тому числі :</w:t>
            </w:r>
          </w:p>
        </w:tc>
        <w:tc>
          <w:tcPr>
            <w:tcW w:w="1180" w:type="dxa"/>
            <w:gridSpan w:val="3"/>
            <w:tcBorders>
              <w:top w:val="single" w:sz="4" w:space="0" w:color="auto"/>
              <w:left w:val="single" w:sz="4" w:space="0" w:color="auto"/>
              <w:bottom w:val="single" w:sz="4" w:space="0" w:color="auto"/>
              <w:right w:val="single" w:sz="4" w:space="0" w:color="auto"/>
            </w:tcBorders>
          </w:tcPr>
          <w:p w:rsidR="007B0FEB" w:rsidRPr="00D8419F" w:rsidRDefault="007B0FEB" w:rsidP="003F214F">
            <w:pPr>
              <w:rPr>
                <w:sz w:val="18"/>
                <w:szCs w:val="18"/>
                <w:lang w:val="uk-UA"/>
              </w:rPr>
            </w:pPr>
          </w:p>
        </w:tc>
        <w:tc>
          <w:tcPr>
            <w:tcW w:w="1365" w:type="dxa"/>
            <w:gridSpan w:val="4"/>
            <w:tcBorders>
              <w:top w:val="single" w:sz="4" w:space="0" w:color="auto"/>
              <w:left w:val="single" w:sz="4" w:space="0" w:color="auto"/>
              <w:bottom w:val="single" w:sz="4" w:space="0" w:color="auto"/>
              <w:right w:val="single" w:sz="4" w:space="0" w:color="auto"/>
            </w:tcBorders>
            <w:vAlign w:val="center"/>
          </w:tcPr>
          <w:p w:rsidR="007B0FEB" w:rsidRPr="00D8419F" w:rsidRDefault="007B0FEB" w:rsidP="003F214F">
            <w:pPr>
              <w:keepLines/>
              <w:jc w:val="center"/>
              <w:rPr>
                <w:sz w:val="18"/>
                <w:szCs w:val="18"/>
                <w:lang w:val="uk-UA"/>
              </w:rPr>
            </w:pPr>
          </w:p>
        </w:tc>
        <w:tc>
          <w:tcPr>
            <w:tcW w:w="1034" w:type="dxa"/>
            <w:gridSpan w:val="3"/>
            <w:tcBorders>
              <w:top w:val="single" w:sz="4" w:space="0" w:color="auto"/>
              <w:left w:val="single" w:sz="4" w:space="0" w:color="auto"/>
              <w:bottom w:val="single" w:sz="4" w:space="0" w:color="auto"/>
              <w:right w:val="single" w:sz="4" w:space="0" w:color="auto"/>
            </w:tcBorders>
            <w:vAlign w:val="center"/>
          </w:tcPr>
          <w:p w:rsidR="007B0FEB" w:rsidRPr="00D8419F" w:rsidRDefault="007B0FEB" w:rsidP="003F214F">
            <w:pPr>
              <w:jc w:val="center"/>
              <w:rPr>
                <w:sz w:val="18"/>
                <w:szCs w:val="18"/>
                <w:lang w:val="uk-UA"/>
              </w:rPr>
            </w:pPr>
          </w:p>
        </w:tc>
        <w:tc>
          <w:tcPr>
            <w:tcW w:w="870" w:type="dxa"/>
            <w:gridSpan w:val="4"/>
            <w:tcBorders>
              <w:top w:val="single" w:sz="4" w:space="0" w:color="auto"/>
              <w:left w:val="single" w:sz="4" w:space="0" w:color="auto"/>
              <w:bottom w:val="single" w:sz="4" w:space="0" w:color="auto"/>
              <w:right w:val="single" w:sz="4" w:space="0" w:color="auto"/>
            </w:tcBorders>
          </w:tcPr>
          <w:p w:rsidR="007B0FEB" w:rsidRPr="00D8419F" w:rsidRDefault="007B0FEB" w:rsidP="003F214F">
            <w:pPr>
              <w:pStyle w:val="a6"/>
              <w:ind w:left="0"/>
              <w:rPr>
                <w:rFonts w:eastAsia="Calibri"/>
                <w:kern w:val="0"/>
                <w:sz w:val="18"/>
                <w:szCs w:val="18"/>
                <w:lang w:val="uk-UA" w:eastAsia="en-US"/>
              </w:rPr>
            </w:pPr>
          </w:p>
        </w:tc>
        <w:tc>
          <w:tcPr>
            <w:tcW w:w="1187" w:type="dxa"/>
            <w:gridSpan w:val="2"/>
            <w:tcBorders>
              <w:top w:val="single" w:sz="4" w:space="0" w:color="auto"/>
              <w:left w:val="single" w:sz="4" w:space="0" w:color="auto"/>
              <w:bottom w:val="single" w:sz="4" w:space="0" w:color="auto"/>
              <w:right w:val="single" w:sz="4" w:space="0" w:color="auto"/>
            </w:tcBorders>
          </w:tcPr>
          <w:p w:rsidR="007B0FEB" w:rsidRPr="00D8419F" w:rsidRDefault="007B0FEB" w:rsidP="003F214F">
            <w:pPr>
              <w:jc w:val="center"/>
              <w:rPr>
                <w:sz w:val="18"/>
                <w:szCs w:val="18"/>
                <w:lang w:val="uk-UA"/>
              </w:rPr>
            </w:pPr>
          </w:p>
        </w:tc>
        <w:tc>
          <w:tcPr>
            <w:tcW w:w="4260" w:type="dxa"/>
            <w:tcBorders>
              <w:top w:val="single" w:sz="4" w:space="0" w:color="auto"/>
              <w:left w:val="single" w:sz="4" w:space="0" w:color="auto"/>
              <w:bottom w:val="single" w:sz="4" w:space="0" w:color="auto"/>
              <w:right w:val="single" w:sz="4" w:space="0" w:color="auto"/>
            </w:tcBorders>
          </w:tcPr>
          <w:p w:rsidR="007B0FEB" w:rsidRPr="00D8419F" w:rsidRDefault="007B0FEB" w:rsidP="003F214F">
            <w:pPr>
              <w:rPr>
                <w:sz w:val="18"/>
                <w:szCs w:val="18"/>
                <w:lang w:val="uk-UA"/>
              </w:rPr>
            </w:pPr>
          </w:p>
        </w:tc>
      </w:tr>
      <w:tr w:rsidR="007B0FEB" w:rsidRPr="00D8419F" w:rsidTr="003F214F">
        <w:trPr>
          <w:gridAfter w:val="5"/>
          <w:wAfter w:w="6164" w:type="dxa"/>
          <w:trHeight w:val="44"/>
        </w:trPr>
        <w:tc>
          <w:tcPr>
            <w:tcW w:w="449" w:type="dxa"/>
            <w:vMerge/>
            <w:tcBorders>
              <w:top w:val="single" w:sz="4" w:space="0" w:color="auto"/>
              <w:left w:val="single" w:sz="4" w:space="0" w:color="auto"/>
              <w:bottom w:val="single" w:sz="4" w:space="0" w:color="auto"/>
              <w:right w:val="single" w:sz="4" w:space="0" w:color="auto"/>
            </w:tcBorders>
            <w:vAlign w:val="center"/>
            <w:hideMark/>
          </w:tcPr>
          <w:p w:rsidR="007B0FEB" w:rsidRPr="00D8419F" w:rsidRDefault="007B0FEB" w:rsidP="003F214F">
            <w:pPr>
              <w:rPr>
                <w:sz w:val="18"/>
                <w:szCs w:val="18"/>
                <w:lang w:val="uk-UA"/>
              </w:rPr>
            </w:pPr>
          </w:p>
        </w:tc>
        <w:tc>
          <w:tcPr>
            <w:tcW w:w="478" w:type="dxa"/>
            <w:gridSpan w:val="3"/>
            <w:vMerge/>
            <w:tcBorders>
              <w:top w:val="single" w:sz="4" w:space="0" w:color="auto"/>
              <w:left w:val="single" w:sz="4" w:space="0" w:color="auto"/>
              <w:bottom w:val="single" w:sz="4" w:space="0" w:color="auto"/>
              <w:right w:val="single" w:sz="4" w:space="0" w:color="auto"/>
            </w:tcBorders>
            <w:vAlign w:val="center"/>
            <w:hideMark/>
          </w:tcPr>
          <w:p w:rsidR="007B0FEB" w:rsidRPr="00D8419F" w:rsidRDefault="007B0FEB" w:rsidP="003F214F">
            <w:pPr>
              <w:rPr>
                <w:sz w:val="18"/>
                <w:szCs w:val="18"/>
                <w:lang w:val="uk-UA" w:eastAsia="en-US"/>
              </w:rPr>
            </w:pPr>
          </w:p>
        </w:tc>
        <w:tc>
          <w:tcPr>
            <w:tcW w:w="4763" w:type="dxa"/>
            <w:gridSpan w:val="4"/>
            <w:tcBorders>
              <w:top w:val="single" w:sz="4" w:space="0" w:color="auto"/>
              <w:left w:val="single" w:sz="4" w:space="0" w:color="auto"/>
              <w:bottom w:val="single" w:sz="4" w:space="0" w:color="auto"/>
              <w:right w:val="single" w:sz="4" w:space="0" w:color="auto"/>
            </w:tcBorders>
            <w:hideMark/>
          </w:tcPr>
          <w:p w:rsidR="007B0FEB" w:rsidRPr="00D8419F" w:rsidRDefault="007B0FEB" w:rsidP="003F214F">
            <w:pPr>
              <w:jc w:val="both"/>
              <w:rPr>
                <w:sz w:val="18"/>
                <w:szCs w:val="18"/>
                <w:lang w:val="uk-UA" w:eastAsia="en-US"/>
              </w:rPr>
            </w:pPr>
            <w:r w:rsidRPr="00D8419F">
              <w:rPr>
                <w:sz w:val="18"/>
                <w:szCs w:val="18"/>
                <w:lang w:val="uk-UA"/>
              </w:rPr>
              <w:t>Завершення капітального ремонту підвального  приміщення Тернопільської музичної школи №1</w:t>
            </w:r>
          </w:p>
        </w:tc>
        <w:tc>
          <w:tcPr>
            <w:tcW w:w="1180" w:type="dxa"/>
            <w:gridSpan w:val="3"/>
            <w:tcBorders>
              <w:top w:val="single" w:sz="4" w:space="0" w:color="auto"/>
              <w:left w:val="single" w:sz="4" w:space="0" w:color="auto"/>
              <w:bottom w:val="single" w:sz="4" w:space="0" w:color="auto"/>
              <w:right w:val="single" w:sz="4" w:space="0" w:color="auto"/>
            </w:tcBorders>
            <w:hideMark/>
          </w:tcPr>
          <w:p w:rsidR="007B0FEB" w:rsidRPr="00D8419F" w:rsidRDefault="007B0FEB" w:rsidP="003F214F">
            <w:pPr>
              <w:rPr>
                <w:sz w:val="18"/>
                <w:szCs w:val="18"/>
                <w:lang w:val="uk-UA"/>
              </w:rPr>
            </w:pPr>
            <w:r w:rsidRPr="00D8419F">
              <w:rPr>
                <w:sz w:val="18"/>
                <w:szCs w:val="18"/>
                <w:lang w:val="uk-UA"/>
              </w:rPr>
              <w:t>600,0</w:t>
            </w:r>
          </w:p>
        </w:tc>
        <w:tc>
          <w:tcPr>
            <w:tcW w:w="1365" w:type="dxa"/>
            <w:gridSpan w:val="4"/>
            <w:tcBorders>
              <w:top w:val="single" w:sz="4" w:space="0" w:color="auto"/>
              <w:left w:val="single" w:sz="4" w:space="0" w:color="auto"/>
              <w:bottom w:val="single" w:sz="4" w:space="0" w:color="auto"/>
              <w:right w:val="single" w:sz="4" w:space="0" w:color="auto"/>
            </w:tcBorders>
            <w:vAlign w:val="center"/>
            <w:hideMark/>
          </w:tcPr>
          <w:p w:rsidR="007B0FEB" w:rsidRPr="00D8419F" w:rsidRDefault="007B0FEB" w:rsidP="003F214F">
            <w:pPr>
              <w:keepLines/>
              <w:jc w:val="center"/>
              <w:rPr>
                <w:sz w:val="18"/>
                <w:szCs w:val="18"/>
                <w:lang w:val="uk-UA"/>
              </w:rPr>
            </w:pPr>
            <w:r w:rsidRPr="00D8419F">
              <w:rPr>
                <w:sz w:val="18"/>
                <w:szCs w:val="18"/>
                <w:lang w:val="uk-UA"/>
              </w:rPr>
              <w:t>600,0</w:t>
            </w:r>
          </w:p>
        </w:tc>
        <w:tc>
          <w:tcPr>
            <w:tcW w:w="1034" w:type="dxa"/>
            <w:gridSpan w:val="3"/>
            <w:tcBorders>
              <w:top w:val="single" w:sz="4" w:space="0" w:color="auto"/>
              <w:left w:val="single" w:sz="4" w:space="0" w:color="auto"/>
              <w:bottom w:val="single" w:sz="4" w:space="0" w:color="auto"/>
              <w:right w:val="single" w:sz="4" w:space="0" w:color="auto"/>
            </w:tcBorders>
            <w:vAlign w:val="center"/>
            <w:hideMark/>
          </w:tcPr>
          <w:p w:rsidR="007B0FEB" w:rsidRPr="00D8419F" w:rsidRDefault="007B0FEB" w:rsidP="003F214F">
            <w:pPr>
              <w:jc w:val="center"/>
              <w:rPr>
                <w:sz w:val="18"/>
                <w:szCs w:val="18"/>
                <w:lang w:val="uk-UA"/>
              </w:rPr>
            </w:pPr>
            <w:r w:rsidRPr="00D8419F">
              <w:rPr>
                <w:sz w:val="18"/>
                <w:szCs w:val="18"/>
                <w:lang w:val="uk-UA"/>
              </w:rPr>
              <w:t>600,0</w:t>
            </w:r>
          </w:p>
        </w:tc>
        <w:tc>
          <w:tcPr>
            <w:tcW w:w="870" w:type="dxa"/>
            <w:gridSpan w:val="4"/>
            <w:tcBorders>
              <w:top w:val="single" w:sz="4" w:space="0" w:color="auto"/>
              <w:left w:val="single" w:sz="4" w:space="0" w:color="auto"/>
              <w:bottom w:val="single" w:sz="4" w:space="0" w:color="auto"/>
              <w:right w:val="single" w:sz="4" w:space="0" w:color="auto"/>
            </w:tcBorders>
          </w:tcPr>
          <w:p w:rsidR="007B0FEB" w:rsidRPr="00D8419F" w:rsidRDefault="007B0FEB" w:rsidP="003F214F">
            <w:pPr>
              <w:pStyle w:val="a6"/>
              <w:ind w:left="0"/>
              <w:rPr>
                <w:rFonts w:eastAsia="Calibri"/>
                <w:kern w:val="0"/>
                <w:sz w:val="18"/>
                <w:szCs w:val="18"/>
                <w:lang w:val="uk-UA" w:eastAsia="en-US"/>
              </w:rPr>
            </w:pPr>
          </w:p>
        </w:tc>
        <w:tc>
          <w:tcPr>
            <w:tcW w:w="1187" w:type="dxa"/>
            <w:gridSpan w:val="2"/>
            <w:tcBorders>
              <w:top w:val="single" w:sz="4" w:space="0" w:color="auto"/>
              <w:left w:val="single" w:sz="4" w:space="0" w:color="auto"/>
              <w:bottom w:val="single" w:sz="4" w:space="0" w:color="auto"/>
              <w:right w:val="single" w:sz="4" w:space="0" w:color="auto"/>
            </w:tcBorders>
          </w:tcPr>
          <w:p w:rsidR="007B0FEB" w:rsidRPr="00D8419F" w:rsidRDefault="005617EA" w:rsidP="003F214F">
            <w:pPr>
              <w:jc w:val="center"/>
              <w:rPr>
                <w:sz w:val="18"/>
                <w:szCs w:val="18"/>
                <w:lang w:val="uk-UA"/>
              </w:rPr>
            </w:pPr>
            <w:r>
              <w:rPr>
                <w:sz w:val="18"/>
                <w:szCs w:val="18"/>
                <w:lang w:val="uk-UA"/>
              </w:rPr>
              <w:t>415</w:t>
            </w:r>
            <w:r w:rsidR="007B0FEB" w:rsidRPr="00D8419F">
              <w:rPr>
                <w:sz w:val="18"/>
                <w:szCs w:val="18"/>
                <w:lang w:val="uk-UA"/>
              </w:rPr>
              <w:t>,</w:t>
            </w:r>
            <w:r>
              <w:rPr>
                <w:sz w:val="18"/>
                <w:szCs w:val="18"/>
                <w:lang w:val="uk-UA"/>
              </w:rPr>
              <w:t>4</w:t>
            </w:r>
          </w:p>
        </w:tc>
        <w:tc>
          <w:tcPr>
            <w:tcW w:w="4260" w:type="dxa"/>
            <w:tcBorders>
              <w:top w:val="single" w:sz="4" w:space="0" w:color="auto"/>
              <w:left w:val="single" w:sz="4" w:space="0" w:color="auto"/>
              <w:bottom w:val="single" w:sz="4" w:space="0" w:color="auto"/>
              <w:right w:val="single" w:sz="4" w:space="0" w:color="auto"/>
            </w:tcBorders>
          </w:tcPr>
          <w:p w:rsidR="007B0FEB" w:rsidRPr="00D8419F" w:rsidRDefault="00512B5B" w:rsidP="00486F54">
            <w:pPr>
              <w:rPr>
                <w:sz w:val="18"/>
                <w:szCs w:val="18"/>
                <w:lang w:val="uk-UA"/>
              </w:rPr>
            </w:pPr>
            <w:r>
              <w:rPr>
                <w:sz w:val="18"/>
                <w:szCs w:val="18"/>
                <w:lang w:val="uk-UA"/>
              </w:rPr>
              <w:t xml:space="preserve">Роботи завершено  </w:t>
            </w:r>
          </w:p>
        </w:tc>
      </w:tr>
      <w:tr w:rsidR="007B0FEB" w:rsidRPr="00D8419F" w:rsidTr="003F214F">
        <w:trPr>
          <w:gridAfter w:val="5"/>
          <w:wAfter w:w="6164" w:type="dxa"/>
          <w:trHeight w:val="58"/>
        </w:trPr>
        <w:tc>
          <w:tcPr>
            <w:tcW w:w="449" w:type="dxa"/>
            <w:vMerge/>
            <w:tcBorders>
              <w:top w:val="single" w:sz="4" w:space="0" w:color="auto"/>
              <w:left w:val="single" w:sz="4" w:space="0" w:color="auto"/>
              <w:bottom w:val="single" w:sz="4" w:space="0" w:color="auto"/>
              <w:right w:val="single" w:sz="4" w:space="0" w:color="auto"/>
            </w:tcBorders>
            <w:vAlign w:val="center"/>
            <w:hideMark/>
          </w:tcPr>
          <w:p w:rsidR="007B0FEB" w:rsidRPr="00D8419F" w:rsidRDefault="007B0FEB" w:rsidP="003F214F">
            <w:pPr>
              <w:rPr>
                <w:sz w:val="18"/>
                <w:szCs w:val="18"/>
                <w:lang w:val="uk-UA"/>
              </w:rPr>
            </w:pPr>
          </w:p>
        </w:tc>
        <w:tc>
          <w:tcPr>
            <w:tcW w:w="478" w:type="dxa"/>
            <w:gridSpan w:val="3"/>
            <w:vMerge/>
            <w:tcBorders>
              <w:top w:val="single" w:sz="4" w:space="0" w:color="auto"/>
              <w:left w:val="single" w:sz="4" w:space="0" w:color="auto"/>
              <w:bottom w:val="single" w:sz="4" w:space="0" w:color="auto"/>
              <w:right w:val="single" w:sz="4" w:space="0" w:color="auto"/>
            </w:tcBorders>
            <w:vAlign w:val="center"/>
            <w:hideMark/>
          </w:tcPr>
          <w:p w:rsidR="007B0FEB" w:rsidRPr="00D8419F" w:rsidRDefault="007B0FEB" w:rsidP="003F214F">
            <w:pPr>
              <w:rPr>
                <w:sz w:val="18"/>
                <w:szCs w:val="18"/>
                <w:lang w:val="uk-UA" w:eastAsia="en-US"/>
              </w:rPr>
            </w:pPr>
          </w:p>
        </w:tc>
        <w:tc>
          <w:tcPr>
            <w:tcW w:w="4763" w:type="dxa"/>
            <w:gridSpan w:val="4"/>
            <w:tcBorders>
              <w:top w:val="single" w:sz="4" w:space="0" w:color="auto"/>
              <w:left w:val="single" w:sz="4" w:space="0" w:color="auto"/>
              <w:bottom w:val="single" w:sz="4" w:space="0" w:color="auto"/>
              <w:right w:val="single" w:sz="4" w:space="0" w:color="auto"/>
            </w:tcBorders>
            <w:hideMark/>
          </w:tcPr>
          <w:p w:rsidR="007B0FEB" w:rsidRPr="00D8419F" w:rsidRDefault="007B0FEB" w:rsidP="003F214F">
            <w:pPr>
              <w:jc w:val="both"/>
              <w:rPr>
                <w:sz w:val="18"/>
                <w:szCs w:val="18"/>
                <w:lang w:val="uk-UA"/>
              </w:rPr>
            </w:pPr>
            <w:r w:rsidRPr="00D8419F">
              <w:rPr>
                <w:sz w:val="18"/>
                <w:szCs w:val="18"/>
                <w:lang w:val="uk-UA"/>
              </w:rPr>
              <w:t>Капітальний ремонт даху та приміщень Тернопільської музичної школи №2</w:t>
            </w:r>
          </w:p>
        </w:tc>
        <w:tc>
          <w:tcPr>
            <w:tcW w:w="1180" w:type="dxa"/>
            <w:gridSpan w:val="3"/>
            <w:tcBorders>
              <w:top w:val="single" w:sz="4" w:space="0" w:color="auto"/>
              <w:left w:val="single" w:sz="4" w:space="0" w:color="auto"/>
              <w:bottom w:val="single" w:sz="4" w:space="0" w:color="auto"/>
              <w:right w:val="single" w:sz="4" w:space="0" w:color="auto"/>
            </w:tcBorders>
            <w:hideMark/>
          </w:tcPr>
          <w:p w:rsidR="007B0FEB" w:rsidRPr="00D8419F" w:rsidRDefault="00B4226B" w:rsidP="003F214F">
            <w:pPr>
              <w:rPr>
                <w:sz w:val="18"/>
                <w:szCs w:val="18"/>
                <w:lang w:val="uk-UA"/>
              </w:rPr>
            </w:pPr>
            <w:r>
              <w:rPr>
                <w:sz w:val="18"/>
                <w:szCs w:val="18"/>
                <w:lang w:val="uk-UA"/>
              </w:rPr>
              <w:t>900</w:t>
            </w:r>
            <w:r w:rsidR="007B0FEB" w:rsidRPr="00D8419F">
              <w:rPr>
                <w:sz w:val="18"/>
                <w:szCs w:val="18"/>
                <w:lang w:val="uk-UA"/>
              </w:rPr>
              <w:t>,0</w:t>
            </w:r>
          </w:p>
        </w:tc>
        <w:tc>
          <w:tcPr>
            <w:tcW w:w="1365" w:type="dxa"/>
            <w:gridSpan w:val="4"/>
            <w:tcBorders>
              <w:top w:val="single" w:sz="4" w:space="0" w:color="auto"/>
              <w:left w:val="single" w:sz="4" w:space="0" w:color="auto"/>
              <w:bottom w:val="single" w:sz="4" w:space="0" w:color="auto"/>
              <w:right w:val="single" w:sz="4" w:space="0" w:color="auto"/>
            </w:tcBorders>
            <w:vAlign w:val="center"/>
            <w:hideMark/>
          </w:tcPr>
          <w:p w:rsidR="007B0FEB" w:rsidRPr="00D8419F" w:rsidRDefault="007B0FEB" w:rsidP="003F214F">
            <w:pPr>
              <w:keepLines/>
              <w:jc w:val="center"/>
              <w:rPr>
                <w:sz w:val="18"/>
                <w:szCs w:val="18"/>
                <w:lang w:val="uk-UA"/>
              </w:rPr>
            </w:pPr>
            <w:r w:rsidRPr="00D8419F">
              <w:rPr>
                <w:sz w:val="18"/>
                <w:szCs w:val="18"/>
                <w:lang w:val="uk-UA"/>
              </w:rPr>
              <w:t>900,0</w:t>
            </w:r>
          </w:p>
        </w:tc>
        <w:tc>
          <w:tcPr>
            <w:tcW w:w="1034" w:type="dxa"/>
            <w:gridSpan w:val="3"/>
            <w:tcBorders>
              <w:top w:val="single" w:sz="4" w:space="0" w:color="auto"/>
              <w:left w:val="single" w:sz="4" w:space="0" w:color="auto"/>
              <w:bottom w:val="single" w:sz="4" w:space="0" w:color="auto"/>
              <w:right w:val="single" w:sz="4" w:space="0" w:color="auto"/>
            </w:tcBorders>
            <w:vAlign w:val="center"/>
            <w:hideMark/>
          </w:tcPr>
          <w:p w:rsidR="007B0FEB" w:rsidRPr="00D8419F" w:rsidRDefault="007B0FEB" w:rsidP="003F214F">
            <w:pPr>
              <w:jc w:val="center"/>
              <w:rPr>
                <w:sz w:val="18"/>
                <w:szCs w:val="18"/>
                <w:lang w:val="uk-UA"/>
              </w:rPr>
            </w:pPr>
            <w:r w:rsidRPr="00D8419F">
              <w:rPr>
                <w:sz w:val="18"/>
                <w:szCs w:val="18"/>
                <w:lang w:val="uk-UA"/>
              </w:rPr>
              <w:t>900,0</w:t>
            </w:r>
          </w:p>
        </w:tc>
        <w:tc>
          <w:tcPr>
            <w:tcW w:w="870" w:type="dxa"/>
            <w:gridSpan w:val="4"/>
            <w:tcBorders>
              <w:top w:val="single" w:sz="4" w:space="0" w:color="auto"/>
              <w:left w:val="single" w:sz="4" w:space="0" w:color="auto"/>
              <w:bottom w:val="single" w:sz="4" w:space="0" w:color="auto"/>
              <w:right w:val="single" w:sz="4" w:space="0" w:color="auto"/>
            </w:tcBorders>
          </w:tcPr>
          <w:p w:rsidR="007B0FEB" w:rsidRPr="00D8419F" w:rsidRDefault="007B0FEB" w:rsidP="003F214F">
            <w:pPr>
              <w:pStyle w:val="a6"/>
              <w:ind w:left="0"/>
              <w:rPr>
                <w:rFonts w:eastAsia="Calibri"/>
                <w:kern w:val="0"/>
                <w:sz w:val="18"/>
                <w:szCs w:val="18"/>
                <w:lang w:val="uk-UA" w:eastAsia="en-US"/>
              </w:rPr>
            </w:pPr>
          </w:p>
        </w:tc>
        <w:tc>
          <w:tcPr>
            <w:tcW w:w="1187" w:type="dxa"/>
            <w:gridSpan w:val="2"/>
            <w:tcBorders>
              <w:top w:val="single" w:sz="4" w:space="0" w:color="auto"/>
              <w:left w:val="single" w:sz="4" w:space="0" w:color="auto"/>
              <w:bottom w:val="single" w:sz="4" w:space="0" w:color="auto"/>
              <w:right w:val="single" w:sz="4" w:space="0" w:color="auto"/>
            </w:tcBorders>
          </w:tcPr>
          <w:p w:rsidR="007B0FEB" w:rsidRPr="00D8419F" w:rsidRDefault="007B0FEB" w:rsidP="003F214F">
            <w:pPr>
              <w:jc w:val="center"/>
              <w:rPr>
                <w:sz w:val="18"/>
                <w:szCs w:val="18"/>
                <w:lang w:val="uk-UA"/>
              </w:rPr>
            </w:pPr>
          </w:p>
          <w:p w:rsidR="007B0FEB" w:rsidRPr="00D8419F" w:rsidRDefault="005617EA" w:rsidP="003F214F">
            <w:pPr>
              <w:jc w:val="center"/>
              <w:rPr>
                <w:sz w:val="18"/>
                <w:szCs w:val="18"/>
                <w:lang w:val="uk-UA"/>
              </w:rPr>
            </w:pPr>
            <w:r>
              <w:rPr>
                <w:sz w:val="18"/>
                <w:szCs w:val="18"/>
                <w:lang w:val="uk-UA"/>
              </w:rPr>
              <w:t>892</w:t>
            </w:r>
            <w:r w:rsidR="007B0FEB" w:rsidRPr="00D8419F">
              <w:rPr>
                <w:sz w:val="18"/>
                <w:szCs w:val="18"/>
                <w:lang w:val="uk-UA"/>
              </w:rPr>
              <w:t>,</w:t>
            </w:r>
            <w:r>
              <w:rPr>
                <w:sz w:val="18"/>
                <w:szCs w:val="18"/>
                <w:lang w:val="uk-UA"/>
              </w:rPr>
              <w:t>2</w:t>
            </w:r>
          </w:p>
        </w:tc>
        <w:tc>
          <w:tcPr>
            <w:tcW w:w="4260" w:type="dxa"/>
            <w:tcBorders>
              <w:top w:val="single" w:sz="4" w:space="0" w:color="auto"/>
              <w:left w:val="single" w:sz="4" w:space="0" w:color="auto"/>
              <w:bottom w:val="single" w:sz="4" w:space="0" w:color="auto"/>
              <w:right w:val="single" w:sz="4" w:space="0" w:color="auto"/>
            </w:tcBorders>
          </w:tcPr>
          <w:p w:rsidR="007B0FEB" w:rsidRPr="00D8419F" w:rsidRDefault="00512B5B" w:rsidP="00486F54">
            <w:pPr>
              <w:rPr>
                <w:sz w:val="18"/>
                <w:szCs w:val="18"/>
                <w:lang w:val="uk-UA"/>
              </w:rPr>
            </w:pPr>
            <w:r>
              <w:rPr>
                <w:sz w:val="18"/>
                <w:szCs w:val="18"/>
                <w:lang w:val="uk-UA"/>
              </w:rPr>
              <w:t>Роботи завершено</w:t>
            </w:r>
          </w:p>
        </w:tc>
      </w:tr>
      <w:tr w:rsidR="007B0FEB" w:rsidRPr="00D8419F" w:rsidTr="003F214F">
        <w:trPr>
          <w:gridAfter w:val="5"/>
          <w:wAfter w:w="6164" w:type="dxa"/>
          <w:trHeight w:val="54"/>
        </w:trPr>
        <w:tc>
          <w:tcPr>
            <w:tcW w:w="449" w:type="dxa"/>
            <w:tcBorders>
              <w:top w:val="single" w:sz="4" w:space="0" w:color="auto"/>
              <w:left w:val="single" w:sz="4" w:space="0" w:color="auto"/>
              <w:bottom w:val="single" w:sz="4" w:space="0" w:color="auto"/>
              <w:right w:val="single" w:sz="4" w:space="0" w:color="auto"/>
            </w:tcBorders>
          </w:tcPr>
          <w:p w:rsidR="007B0FEB" w:rsidRPr="00D8419F" w:rsidRDefault="007B0FEB" w:rsidP="003F214F">
            <w:pPr>
              <w:rPr>
                <w:sz w:val="18"/>
                <w:szCs w:val="18"/>
                <w:lang w:val="uk-UA"/>
              </w:rPr>
            </w:pPr>
          </w:p>
        </w:tc>
        <w:tc>
          <w:tcPr>
            <w:tcW w:w="478" w:type="dxa"/>
            <w:gridSpan w:val="3"/>
            <w:tcBorders>
              <w:top w:val="single" w:sz="4" w:space="0" w:color="auto"/>
              <w:left w:val="single" w:sz="4" w:space="0" w:color="auto"/>
              <w:bottom w:val="single" w:sz="4" w:space="0" w:color="auto"/>
              <w:right w:val="single" w:sz="4" w:space="0" w:color="auto"/>
            </w:tcBorders>
          </w:tcPr>
          <w:p w:rsidR="007B0FEB" w:rsidRPr="00D8419F" w:rsidRDefault="007B0FEB" w:rsidP="003F214F">
            <w:pPr>
              <w:jc w:val="both"/>
              <w:rPr>
                <w:sz w:val="18"/>
                <w:szCs w:val="18"/>
                <w:lang w:eastAsia="en-US"/>
              </w:rPr>
            </w:pPr>
          </w:p>
        </w:tc>
        <w:tc>
          <w:tcPr>
            <w:tcW w:w="4763" w:type="dxa"/>
            <w:gridSpan w:val="4"/>
            <w:tcBorders>
              <w:top w:val="single" w:sz="4" w:space="0" w:color="auto"/>
              <w:left w:val="single" w:sz="4" w:space="0" w:color="auto"/>
              <w:bottom w:val="single" w:sz="4" w:space="0" w:color="auto"/>
              <w:right w:val="single" w:sz="4" w:space="0" w:color="auto"/>
            </w:tcBorders>
            <w:hideMark/>
          </w:tcPr>
          <w:p w:rsidR="007B0FEB" w:rsidRPr="00D8419F" w:rsidRDefault="007B0FEB" w:rsidP="003F214F">
            <w:pPr>
              <w:rPr>
                <w:noProof/>
                <w:color w:val="000000"/>
                <w:sz w:val="18"/>
                <w:szCs w:val="18"/>
                <w:lang w:val="uk-UA"/>
              </w:rPr>
            </w:pPr>
            <w:r w:rsidRPr="00D8419F">
              <w:rPr>
                <w:sz w:val="18"/>
                <w:szCs w:val="18"/>
                <w:lang w:val="uk-UA"/>
              </w:rPr>
              <w:t>БК «Кутківці» капітальний  ремонт огорожі  та підпірної стінки  Зроблено ПКД</w:t>
            </w:r>
          </w:p>
        </w:tc>
        <w:tc>
          <w:tcPr>
            <w:tcW w:w="1180" w:type="dxa"/>
            <w:gridSpan w:val="3"/>
            <w:tcBorders>
              <w:top w:val="single" w:sz="4" w:space="0" w:color="auto"/>
              <w:left w:val="single" w:sz="4" w:space="0" w:color="auto"/>
              <w:bottom w:val="single" w:sz="4" w:space="0" w:color="auto"/>
              <w:right w:val="single" w:sz="4" w:space="0" w:color="auto"/>
            </w:tcBorders>
          </w:tcPr>
          <w:p w:rsidR="007B0FEB" w:rsidRPr="00D8419F" w:rsidRDefault="007B0FEB" w:rsidP="003F214F">
            <w:pPr>
              <w:jc w:val="center"/>
              <w:rPr>
                <w:sz w:val="18"/>
                <w:szCs w:val="18"/>
                <w:lang w:val="uk-UA"/>
              </w:rPr>
            </w:pPr>
          </w:p>
        </w:tc>
        <w:tc>
          <w:tcPr>
            <w:tcW w:w="1365" w:type="dxa"/>
            <w:gridSpan w:val="4"/>
            <w:tcBorders>
              <w:top w:val="single" w:sz="4" w:space="0" w:color="auto"/>
              <w:left w:val="single" w:sz="4" w:space="0" w:color="auto"/>
              <w:bottom w:val="single" w:sz="4" w:space="0" w:color="auto"/>
              <w:right w:val="single" w:sz="4" w:space="0" w:color="auto"/>
            </w:tcBorders>
            <w:hideMark/>
          </w:tcPr>
          <w:p w:rsidR="007B0FEB" w:rsidRPr="00D8419F" w:rsidRDefault="007B0FEB" w:rsidP="003F214F">
            <w:pPr>
              <w:pStyle w:val="a6"/>
              <w:ind w:left="0"/>
              <w:rPr>
                <w:rFonts w:eastAsia="Calibri"/>
                <w:kern w:val="0"/>
                <w:sz w:val="18"/>
                <w:szCs w:val="18"/>
                <w:lang w:val="uk-UA" w:eastAsia="en-US"/>
              </w:rPr>
            </w:pPr>
            <w:r w:rsidRPr="00D8419F">
              <w:rPr>
                <w:rFonts w:eastAsia="Calibri"/>
                <w:kern w:val="0"/>
                <w:sz w:val="18"/>
                <w:szCs w:val="18"/>
                <w:lang w:val="uk-UA" w:eastAsia="en-US"/>
              </w:rPr>
              <w:t>110,0</w:t>
            </w:r>
          </w:p>
        </w:tc>
        <w:tc>
          <w:tcPr>
            <w:tcW w:w="1034" w:type="dxa"/>
            <w:gridSpan w:val="3"/>
            <w:tcBorders>
              <w:top w:val="single" w:sz="4" w:space="0" w:color="auto"/>
              <w:left w:val="single" w:sz="4" w:space="0" w:color="auto"/>
              <w:bottom w:val="single" w:sz="4" w:space="0" w:color="auto"/>
              <w:right w:val="single" w:sz="4" w:space="0" w:color="auto"/>
            </w:tcBorders>
            <w:hideMark/>
          </w:tcPr>
          <w:p w:rsidR="007B0FEB" w:rsidRPr="00D8419F" w:rsidRDefault="007B0FEB" w:rsidP="003F214F">
            <w:pPr>
              <w:pStyle w:val="a6"/>
              <w:ind w:left="0"/>
              <w:rPr>
                <w:rFonts w:eastAsia="Calibri"/>
                <w:kern w:val="0"/>
                <w:sz w:val="18"/>
                <w:szCs w:val="18"/>
                <w:lang w:val="uk-UA" w:eastAsia="en-US"/>
              </w:rPr>
            </w:pPr>
            <w:r w:rsidRPr="00D8419F">
              <w:rPr>
                <w:rFonts w:eastAsia="Calibri"/>
                <w:kern w:val="0"/>
                <w:sz w:val="18"/>
                <w:szCs w:val="18"/>
                <w:lang w:val="uk-UA" w:eastAsia="en-US"/>
              </w:rPr>
              <w:t>160,0</w:t>
            </w:r>
          </w:p>
        </w:tc>
        <w:tc>
          <w:tcPr>
            <w:tcW w:w="870" w:type="dxa"/>
            <w:gridSpan w:val="4"/>
            <w:tcBorders>
              <w:top w:val="single" w:sz="4" w:space="0" w:color="auto"/>
              <w:left w:val="single" w:sz="4" w:space="0" w:color="auto"/>
              <w:bottom w:val="single" w:sz="4" w:space="0" w:color="auto"/>
              <w:right w:val="single" w:sz="4" w:space="0" w:color="auto"/>
            </w:tcBorders>
          </w:tcPr>
          <w:p w:rsidR="007B0FEB" w:rsidRPr="00D8419F" w:rsidRDefault="007B0FEB" w:rsidP="003F214F">
            <w:pPr>
              <w:pStyle w:val="a6"/>
              <w:ind w:left="0"/>
              <w:rPr>
                <w:rFonts w:eastAsia="Calibri"/>
                <w:kern w:val="0"/>
                <w:sz w:val="18"/>
                <w:szCs w:val="18"/>
                <w:lang w:val="uk-UA" w:eastAsia="en-US"/>
              </w:rPr>
            </w:pPr>
          </w:p>
        </w:tc>
        <w:tc>
          <w:tcPr>
            <w:tcW w:w="1187" w:type="dxa"/>
            <w:gridSpan w:val="2"/>
            <w:tcBorders>
              <w:top w:val="single" w:sz="4" w:space="0" w:color="auto"/>
              <w:left w:val="single" w:sz="4" w:space="0" w:color="auto"/>
              <w:bottom w:val="single" w:sz="4" w:space="0" w:color="auto"/>
              <w:right w:val="single" w:sz="4" w:space="0" w:color="auto"/>
            </w:tcBorders>
          </w:tcPr>
          <w:p w:rsidR="007B0FEB" w:rsidRPr="00D8419F" w:rsidRDefault="005617EA" w:rsidP="003F214F">
            <w:pPr>
              <w:jc w:val="center"/>
              <w:rPr>
                <w:sz w:val="18"/>
                <w:szCs w:val="18"/>
                <w:lang w:val="uk-UA"/>
              </w:rPr>
            </w:pPr>
            <w:r>
              <w:rPr>
                <w:sz w:val="18"/>
                <w:szCs w:val="18"/>
                <w:lang w:val="uk-UA"/>
              </w:rPr>
              <w:t>159</w:t>
            </w:r>
            <w:r w:rsidR="007B0FEB" w:rsidRPr="00D8419F">
              <w:rPr>
                <w:sz w:val="18"/>
                <w:szCs w:val="18"/>
                <w:lang w:val="uk-UA"/>
              </w:rPr>
              <w:t>,</w:t>
            </w:r>
            <w:r>
              <w:rPr>
                <w:sz w:val="18"/>
                <w:szCs w:val="18"/>
                <w:lang w:val="uk-UA"/>
              </w:rPr>
              <w:t>9</w:t>
            </w:r>
          </w:p>
        </w:tc>
        <w:tc>
          <w:tcPr>
            <w:tcW w:w="4260" w:type="dxa"/>
            <w:tcBorders>
              <w:top w:val="single" w:sz="4" w:space="0" w:color="auto"/>
              <w:left w:val="single" w:sz="4" w:space="0" w:color="auto"/>
              <w:bottom w:val="single" w:sz="4" w:space="0" w:color="auto"/>
              <w:right w:val="single" w:sz="4" w:space="0" w:color="auto"/>
            </w:tcBorders>
          </w:tcPr>
          <w:p w:rsidR="007B0FEB" w:rsidRPr="00D8419F" w:rsidRDefault="00626E4C" w:rsidP="00486F54">
            <w:pPr>
              <w:rPr>
                <w:sz w:val="18"/>
                <w:szCs w:val="18"/>
                <w:lang w:val="uk-UA"/>
              </w:rPr>
            </w:pPr>
            <w:r>
              <w:rPr>
                <w:sz w:val="18"/>
                <w:szCs w:val="18"/>
                <w:lang w:val="uk-UA"/>
              </w:rPr>
              <w:t>Роботи завершено</w:t>
            </w:r>
          </w:p>
        </w:tc>
      </w:tr>
      <w:tr w:rsidR="007B0FEB" w:rsidRPr="00D8419F" w:rsidTr="003F214F">
        <w:trPr>
          <w:gridAfter w:val="5"/>
          <w:wAfter w:w="6164" w:type="dxa"/>
          <w:trHeight w:val="54"/>
        </w:trPr>
        <w:tc>
          <w:tcPr>
            <w:tcW w:w="449" w:type="dxa"/>
            <w:tcBorders>
              <w:top w:val="single" w:sz="4" w:space="0" w:color="auto"/>
              <w:left w:val="single" w:sz="4" w:space="0" w:color="auto"/>
              <w:bottom w:val="single" w:sz="4" w:space="0" w:color="auto"/>
              <w:right w:val="single" w:sz="4" w:space="0" w:color="auto"/>
            </w:tcBorders>
          </w:tcPr>
          <w:p w:rsidR="007B0FEB" w:rsidRPr="00D8419F" w:rsidRDefault="007B0FEB" w:rsidP="003F214F">
            <w:pPr>
              <w:rPr>
                <w:sz w:val="18"/>
                <w:szCs w:val="18"/>
                <w:lang w:val="uk-UA"/>
              </w:rPr>
            </w:pPr>
          </w:p>
        </w:tc>
        <w:tc>
          <w:tcPr>
            <w:tcW w:w="478" w:type="dxa"/>
            <w:gridSpan w:val="3"/>
            <w:tcBorders>
              <w:top w:val="single" w:sz="4" w:space="0" w:color="auto"/>
              <w:left w:val="single" w:sz="4" w:space="0" w:color="auto"/>
              <w:bottom w:val="single" w:sz="4" w:space="0" w:color="auto"/>
              <w:right w:val="single" w:sz="4" w:space="0" w:color="auto"/>
            </w:tcBorders>
          </w:tcPr>
          <w:p w:rsidR="007B0FEB" w:rsidRPr="00D8419F" w:rsidRDefault="007B0FEB" w:rsidP="003F214F">
            <w:pPr>
              <w:jc w:val="both"/>
              <w:rPr>
                <w:sz w:val="18"/>
                <w:szCs w:val="18"/>
                <w:lang w:eastAsia="en-US"/>
              </w:rPr>
            </w:pPr>
          </w:p>
        </w:tc>
        <w:tc>
          <w:tcPr>
            <w:tcW w:w="4763" w:type="dxa"/>
            <w:gridSpan w:val="4"/>
            <w:tcBorders>
              <w:top w:val="single" w:sz="4" w:space="0" w:color="auto"/>
              <w:left w:val="single" w:sz="4" w:space="0" w:color="auto"/>
              <w:bottom w:val="single" w:sz="4" w:space="0" w:color="auto"/>
              <w:right w:val="single" w:sz="4" w:space="0" w:color="auto"/>
            </w:tcBorders>
            <w:hideMark/>
          </w:tcPr>
          <w:p w:rsidR="007B0FEB" w:rsidRPr="00D8419F" w:rsidRDefault="007B0FEB" w:rsidP="003F214F">
            <w:pPr>
              <w:rPr>
                <w:sz w:val="18"/>
                <w:szCs w:val="18"/>
                <w:lang w:val="uk-UA"/>
              </w:rPr>
            </w:pPr>
            <w:r w:rsidRPr="00D8419F">
              <w:rPr>
                <w:sz w:val="18"/>
                <w:szCs w:val="18"/>
                <w:lang w:val="uk-UA"/>
              </w:rPr>
              <w:t>БК»Кутківці» капітальний ремонт системи опалення</w:t>
            </w:r>
          </w:p>
        </w:tc>
        <w:tc>
          <w:tcPr>
            <w:tcW w:w="1180" w:type="dxa"/>
            <w:gridSpan w:val="3"/>
            <w:tcBorders>
              <w:top w:val="single" w:sz="4" w:space="0" w:color="auto"/>
              <w:left w:val="single" w:sz="4" w:space="0" w:color="auto"/>
              <w:bottom w:val="single" w:sz="4" w:space="0" w:color="auto"/>
              <w:right w:val="single" w:sz="4" w:space="0" w:color="auto"/>
            </w:tcBorders>
          </w:tcPr>
          <w:p w:rsidR="007B0FEB" w:rsidRPr="00D8419F" w:rsidRDefault="007B0FEB" w:rsidP="003F214F">
            <w:pPr>
              <w:jc w:val="center"/>
              <w:rPr>
                <w:sz w:val="18"/>
                <w:szCs w:val="18"/>
                <w:lang w:val="uk-UA"/>
              </w:rPr>
            </w:pPr>
          </w:p>
        </w:tc>
        <w:tc>
          <w:tcPr>
            <w:tcW w:w="1365" w:type="dxa"/>
            <w:gridSpan w:val="4"/>
            <w:tcBorders>
              <w:top w:val="single" w:sz="4" w:space="0" w:color="auto"/>
              <w:left w:val="single" w:sz="4" w:space="0" w:color="auto"/>
              <w:bottom w:val="single" w:sz="4" w:space="0" w:color="auto"/>
              <w:right w:val="single" w:sz="4" w:space="0" w:color="auto"/>
            </w:tcBorders>
            <w:hideMark/>
          </w:tcPr>
          <w:p w:rsidR="007B0FEB" w:rsidRPr="00D8419F" w:rsidRDefault="007B0FEB" w:rsidP="003F214F">
            <w:pPr>
              <w:pStyle w:val="a6"/>
              <w:ind w:left="0"/>
              <w:rPr>
                <w:rFonts w:eastAsia="Calibri"/>
                <w:kern w:val="0"/>
                <w:sz w:val="18"/>
                <w:szCs w:val="18"/>
                <w:lang w:val="uk-UA" w:eastAsia="en-US"/>
              </w:rPr>
            </w:pPr>
          </w:p>
        </w:tc>
        <w:tc>
          <w:tcPr>
            <w:tcW w:w="1034" w:type="dxa"/>
            <w:gridSpan w:val="3"/>
            <w:tcBorders>
              <w:top w:val="single" w:sz="4" w:space="0" w:color="auto"/>
              <w:left w:val="single" w:sz="4" w:space="0" w:color="auto"/>
              <w:bottom w:val="single" w:sz="4" w:space="0" w:color="auto"/>
              <w:right w:val="single" w:sz="4" w:space="0" w:color="auto"/>
            </w:tcBorders>
            <w:hideMark/>
          </w:tcPr>
          <w:p w:rsidR="007B0FEB" w:rsidRPr="00D8419F" w:rsidRDefault="007B0FEB" w:rsidP="003F214F">
            <w:pPr>
              <w:pStyle w:val="a6"/>
              <w:ind w:left="0"/>
              <w:rPr>
                <w:rFonts w:eastAsia="Calibri"/>
                <w:kern w:val="0"/>
                <w:sz w:val="18"/>
                <w:szCs w:val="18"/>
                <w:lang w:val="uk-UA" w:eastAsia="en-US"/>
              </w:rPr>
            </w:pPr>
            <w:r w:rsidRPr="00D8419F">
              <w:rPr>
                <w:rFonts w:eastAsia="Calibri"/>
                <w:kern w:val="0"/>
                <w:sz w:val="18"/>
                <w:szCs w:val="18"/>
                <w:lang w:val="uk-UA" w:eastAsia="en-US"/>
              </w:rPr>
              <w:t>180,0</w:t>
            </w:r>
          </w:p>
        </w:tc>
        <w:tc>
          <w:tcPr>
            <w:tcW w:w="870" w:type="dxa"/>
            <w:gridSpan w:val="4"/>
            <w:tcBorders>
              <w:top w:val="single" w:sz="4" w:space="0" w:color="auto"/>
              <w:left w:val="single" w:sz="4" w:space="0" w:color="auto"/>
              <w:bottom w:val="single" w:sz="4" w:space="0" w:color="auto"/>
              <w:right w:val="single" w:sz="4" w:space="0" w:color="auto"/>
            </w:tcBorders>
          </w:tcPr>
          <w:p w:rsidR="007B0FEB" w:rsidRPr="00D8419F" w:rsidRDefault="007B0FEB" w:rsidP="003F214F">
            <w:pPr>
              <w:pStyle w:val="a6"/>
              <w:ind w:left="0"/>
              <w:rPr>
                <w:rFonts w:eastAsia="Calibri"/>
                <w:kern w:val="0"/>
                <w:sz w:val="18"/>
                <w:szCs w:val="18"/>
                <w:lang w:val="uk-UA" w:eastAsia="en-US"/>
              </w:rPr>
            </w:pPr>
          </w:p>
        </w:tc>
        <w:tc>
          <w:tcPr>
            <w:tcW w:w="1187" w:type="dxa"/>
            <w:gridSpan w:val="2"/>
            <w:tcBorders>
              <w:top w:val="single" w:sz="4" w:space="0" w:color="auto"/>
              <w:left w:val="single" w:sz="4" w:space="0" w:color="auto"/>
              <w:bottom w:val="single" w:sz="4" w:space="0" w:color="auto"/>
              <w:right w:val="single" w:sz="4" w:space="0" w:color="auto"/>
            </w:tcBorders>
          </w:tcPr>
          <w:p w:rsidR="007B0FEB" w:rsidRPr="00D8419F" w:rsidRDefault="005617EA" w:rsidP="003F214F">
            <w:pPr>
              <w:jc w:val="center"/>
              <w:rPr>
                <w:sz w:val="18"/>
                <w:szCs w:val="18"/>
                <w:lang w:val="uk-UA"/>
              </w:rPr>
            </w:pPr>
            <w:r>
              <w:rPr>
                <w:sz w:val="18"/>
                <w:szCs w:val="18"/>
                <w:lang w:val="uk-UA"/>
              </w:rPr>
              <w:t>178</w:t>
            </w:r>
            <w:r w:rsidR="007B0FEB" w:rsidRPr="00D8419F">
              <w:rPr>
                <w:sz w:val="18"/>
                <w:szCs w:val="18"/>
                <w:lang w:val="uk-UA"/>
              </w:rPr>
              <w:t>,5</w:t>
            </w:r>
          </w:p>
        </w:tc>
        <w:tc>
          <w:tcPr>
            <w:tcW w:w="4260" w:type="dxa"/>
            <w:tcBorders>
              <w:top w:val="single" w:sz="4" w:space="0" w:color="auto"/>
              <w:left w:val="single" w:sz="4" w:space="0" w:color="auto"/>
              <w:bottom w:val="single" w:sz="4" w:space="0" w:color="auto"/>
              <w:right w:val="single" w:sz="4" w:space="0" w:color="auto"/>
            </w:tcBorders>
          </w:tcPr>
          <w:p w:rsidR="007B0FEB" w:rsidRPr="00D8419F" w:rsidRDefault="00626E4C" w:rsidP="00486F54">
            <w:pPr>
              <w:rPr>
                <w:sz w:val="18"/>
                <w:szCs w:val="18"/>
                <w:lang w:val="uk-UA"/>
              </w:rPr>
            </w:pPr>
            <w:r>
              <w:rPr>
                <w:sz w:val="18"/>
                <w:szCs w:val="18"/>
                <w:lang w:val="uk-UA"/>
              </w:rPr>
              <w:t>Роботи завершено</w:t>
            </w:r>
          </w:p>
        </w:tc>
      </w:tr>
      <w:tr w:rsidR="007B0FEB" w:rsidRPr="00D8419F" w:rsidTr="003F214F">
        <w:trPr>
          <w:gridAfter w:val="5"/>
          <w:wAfter w:w="6164" w:type="dxa"/>
          <w:trHeight w:val="265"/>
        </w:trPr>
        <w:tc>
          <w:tcPr>
            <w:tcW w:w="449" w:type="dxa"/>
            <w:tcBorders>
              <w:top w:val="single" w:sz="4" w:space="0" w:color="auto"/>
              <w:left w:val="single" w:sz="4" w:space="0" w:color="auto"/>
              <w:bottom w:val="single" w:sz="4" w:space="0" w:color="auto"/>
              <w:right w:val="single" w:sz="4" w:space="0" w:color="auto"/>
            </w:tcBorders>
          </w:tcPr>
          <w:p w:rsidR="007B0FEB" w:rsidRPr="00D8419F" w:rsidRDefault="007B0FEB" w:rsidP="003F214F">
            <w:pPr>
              <w:rPr>
                <w:sz w:val="18"/>
                <w:szCs w:val="18"/>
                <w:lang w:val="uk-UA"/>
              </w:rPr>
            </w:pPr>
          </w:p>
        </w:tc>
        <w:tc>
          <w:tcPr>
            <w:tcW w:w="5241" w:type="dxa"/>
            <w:gridSpan w:val="7"/>
            <w:tcBorders>
              <w:top w:val="single" w:sz="4" w:space="0" w:color="auto"/>
              <w:left w:val="single" w:sz="4" w:space="0" w:color="auto"/>
              <w:bottom w:val="single" w:sz="4" w:space="0" w:color="auto"/>
              <w:right w:val="single" w:sz="4" w:space="0" w:color="auto"/>
            </w:tcBorders>
            <w:hideMark/>
          </w:tcPr>
          <w:p w:rsidR="007B0FEB" w:rsidRPr="00D8419F" w:rsidRDefault="007B0FEB" w:rsidP="003F214F">
            <w:pPr>
              <w:rPr>
                <w:sz w:val="18"/>
                <w:szCs w:val="18"/>
                <w:lang w:val="uk-UA"/>
              </w:rPr>
            </w:pPr>
            <w:r w:rsidRPr="00D8419F">
              <w:rPr>
                <w:b/>
                <w:sz w:val="18"/>
                <w:szCs w:val="18"/>
                <w:lang w:val="uk-UA"/>
              </w:rPr>
              <w:t>Всього по програмі:</w:t>
            </w:r>
          </w:p>
        </w:tc>
        <w:tc>
          <w:tcPr>
            <w:tcW w:w="1180" w:type="dxa"/>
            <w:gridSpan w:val="3"/>
            <w:tcBorders>
              <w:top w:val="single" w:sz="4" w:space="0" w:color="auto"/>
              <w:left w:val="single" w:sz="4" w:space="0" w:color="auto"/>
              <w:bottom w:val="single" w:sz="4" w:space="0" w:color="auto"/>
              <w:right w:val="single" w:sz="4" w:space="0" w:color="auto"/>
            </w:tcBorders>
            <w:hideMark/>
          </w:tcPr>
          <w:p w:rsidR="007B0FEB" w:rsidRPr="00D8419F" w:rsidRDefault="0099219E" w:rsidP="003F214F">
            <w:pPr>
              <w:rPr>
                <w:b/>
                <w:sz w:val="18"/>
                <w:szCs w:val="18"/>
                <w:lang w:val="uk-UA"/>
              </w:rPr>
            </w:pPr>
            <w:r>
              <w:rPr>
                <w:b/>
                <w:sz w:val="18"/>
                <w:szCs w:val="18"/>
                <w:lang w:val="uk-UA"/>
              </w:rPr>
              <w:t>5460,0</w:t>
            </w:r>
          </w:p>
        </w:tc>
        <w:tc>
          <w:tcPr>
            <w:tcW w:w="1365" w:type="dxa"/>
            <w:gridSpan w:val="4"/>
            <w:tcBorders>
              <w:top w:val="single" w:sz="4" w:space="0" w:color="auto"/>
              <w:left w:val="single" w:sz="4" w:space="0" w:color="auto"/>
              <w:bottom w:val="single" w:sz="4" w:space="0" w:color="auto"/>
              <w:right w:val="single" w:sz="4" w:space="0" w:color="auto"/>
            </w:tcBorders>
            <w:hideMark/>
          </w:tcPr>
          <w:p w:rsidR="007B0FEB" w:rsidRPr="00D8419F" w:rsidRDefault="007B0FEB" w:rsidP="003F214F">
            <w:pPr>
              <w:pStyle w:val="a6"/>
              <w:ind w:left="0"/>
              <w:jc w:val="center"/>
              <w:rPr>
                <w:rFonts w:eastAsia="Calibri"/>
                <w:b/>
                <w:kern w:val="0"/>
                <w:sz w:val="18"/>
                <w:szCs w:val="18"/>
                <w:lang w:val="uk-UA" w:eastAsia="en-US"/>
              </w:rPr>
            </w:pPr>
            <w:r w:rsidRPr="00D8419F">
              <w:rPr>
                <w:rFonts w:eastAsia="Calibri"/>
                <w:b/>
                <w:kern w:val="0"/>
                <w:sz w:val="18"/>
                <w:szCs w:val="18"/>
                <w:lang w:val="uk-UA" w:eastAsia="en-US"/>
              </w:rPr>
              <w:t>6087,0</w:t>
            </w:r>
          </w:p>
        </w:tc>
        <w:tc>
          <w:tcPr>
            <w:tcW w:w="1034" w:type="dxa"/>
            <w:gridSpan w:val="3"/>
            <w:tcBorders>
              <w:top w:val="single" w:sz="4" w:space="0" w:color="auto"/>
              <w:left w:val="single" w:sz="4" w:space="0" w:color="auto"/>
              <w:bottom w:val="single" w:sz="4" w:space="0" w:color="auto"/>
              <w:right w:val="single" w:sz="4" w:space="0" w:color="auto"/>
            </w:tcBorders>
            <w:hideMark/>
          </w:tcPr>
          <w:p w:rsidR="007B0FEB" w:rsidRPr="00D8419F" w:rsidRDefault="005617EA" w:rsidP="003F214F">
            <w:pPr>
              <w:pStyle w:val="a6"/>
              <w:ind w:left="0"/>
              <w:jc w:val="center"/>
              <w:rPr>
                <w:rFonts w:eastAsia="Calibri"/>
                <w:b/>
                <w:kern w:val="0"/>
                <w:sz w:val="18"/>
                <w:szCs w:val="18"/>
                <w:lang w:val="en-US" w:eastAsia="en-US"/>
              </w:rPr>
            </w:pPr>
            <w:r>
              <w:rPr>
                <w:rFonts w:eastAsia="Calibri"/>
                <w:b/>
                <w:kern w:val="0"/>
                <w:sz w:val="18"/>
                <w:szCs w:val="18"/>
                <w:lang w:val="uk-UA" w:eastAsia="en-US"/>
              </w:rPr>
              <w:t>6400</w:t>
            </w:r>
            <w:r w:rsidR="007B0FEB" w:rsidRPr="00D8419F">
              <w:rPr>
                <w:rFonts w:eastAsia="Calibri"/>
                <w:b/>
                <w:kern w:val="0"/>
                <w:sz w:val="18"/>
                <w:szCs w:val="18"/>
                <w:lang w:val="uk-UA" w:eastAsia="en-US"/>
              </w:rPr>
              <w:t>,0</w:t>
            </w:r>
          </w:p>
        </w:tc>
        <w:tc>
          <w:tcPr>
            <w:tcW w:w="870" w:type="dxa"/>
            <w:gridSpan w:val="4"/>
            <w:tcBorders>
              <w:top w:val="single" w:sz="4" w:space="0" w:color="auto"/>
              <w:left w:val="single" w:sz="4" w:space="0" w:color="auto"/>
              <w:bottom w:val="single" w:sz="4" w:space="0" w:color="auto"/>
              <w:right w:val="single" w:sz="4" w:space="0" w:color="auto"/>
            </w:tcBorders>
          </w:tcPr>
          <w:p w:rsidR="007B0FEB" w:rsidRPr="00D8419F" w:rsidRDefault="007B0FEB" w:rsidP="003F214F">
            <w:pPr>
              <w:rPr>
                <w:b/>
                <w:sz w:val="18"/>
                <w:szCs w:val="18"/>
                <w:lang w:val="uk-UA"/>
              </w:rPr>
            </w:pPr>
          </w:p>
        </w:tc>
        <w:tc>
          <w:tcPr>
            <w:tcW w:w="1187" w:type="dxa"/>
            <w:gridSpan w:val="2"/>
            <w:tcBorders>
              <w:top w:val="single" w:sz="4" w:space="0" w:color="auto"/>
              <w:left w:val="single" w:sz="4" w:space="0" w:color="auto"/>
              <w:bottom w:val="single" w:sz="4" w:space="0" w:color="auto"/>
              <w:right w:val="single" w:sz="4" w:space="0" w:color="auto"/>
            </w:tcBorders>
            <w:hideMark/>
          </w:tcPr>
          <w:p w:rsidR="007B0FEB" w:rsidRPr="00D8419F" w:rsidRDefault="005617EA" w:rsidP="003F214F">
            <w:pPr>
              <w:rPr>
                <w:b/>
                <w:sz w:val="18"/>
                <w:szCs w:val="18"/>
                <w:lang w:val="uk-UA"/>
              </w:rPr>
            </w:pPr>
            <w:r>
              <w:rPr>
                <w:b/>
                <w:sz w:val="18"/>
                <w:szCs w:val="18"/>
                <w:lang w:val="uk-UA"/>
              </w:rPr>
              <w:t>5824</w:t>
            </w:r>
            <w:r w:rsidR="007B0FEB" w:rsidRPr="00D8419F">
              <w:rPr>
                <w:b/>
                <w:sz w:val="18"/>
                <w:szCs w:val="18"/>
                <w:lang w:val="uk-UA"/>
              </w:rPr>
              <w:t>,</w:t>
            </w:r>
            <w:r>
              <w:rPr>
                <w:b/>
                <w:sz w:val="18"/>
                <w:szCs w:val="18"/>
                <w:lang w:val="uk-UA"/>
              </w:rPr>
              <w:t>5</w:t>
            </w:r>
          </w:p>
        </w:tc>
        <w:tc>
          <w:tcPr>
            <w:tcW w:w="4260" w:type="dxa"/>
            <w:tcBorders>
              <w:top w:val="single" w:sz="4" w:space="0" w:color="auto"/>
              <w:left w:val="single" w:sz="4" w:space="0" w:color="auto"/>
              <w:bottom w:val="single" w:sz="4" w:space="0" w:color="auto"/>
              <w:right w:val="single" w:sz="4" w:space="0" w:color="auto"/>
            </w:tcBorders>
          </w:tcPr>
          <w:p w:rsidR="007B0FEB" w:rsidRPr="00D8419F" w:rsidRDefault="007B0FEB" w:rsidP="003F214F">
            <w:pPr>
              <w:jc w:val="center"/>
              <w:rPr>
                <w:sz w:val="18"/>
                <w:szCs w:val="18"/>
                <w:lang w:val="uk-UA"/>
              </w:rPr>
            </w:pPr>
          </w:p>
        </w:tc>
      </w:tr>
      <w:tr w:rsidR="007B0FEB" w:rsidRPr="00D8419F" w:rsidTr="003F214F">
        <w:trPr>
          <w:trHeight w:val="17"/>
        </w:trPr>
        <w:tc>
          <w:tcPr>
            <w:tcW w:w="449" w:type="dxa"/>
            <w:tcBorders>
              <w:top w:val="single" w:sz="4" w:space="0" w:color="auto"/>
              <w:left w:val="single" w:sz="4" w:space="0" w:color="auto"/>
              <w:bottom w:val="single" w:sz="4" w:space="0" w:color="auto"/>
              <w:right w:val="single" w:sz="4" w:space="0" w:color="auto"/>
            </w:tcBorders>
            <w:shd w:val="clear" w:color="auto" w:fill="99CCFF"/>
            <w:hideMark/>
          </w:tcPr>
          <w:p w:rsidR="007B0FEB" w:rsidRPr="00D8419F" w:rsidRDefault="007B0FEB" w:rsidP="003F214F">
            <w:pPr>
              <w:rPr>
                <w:sz w:val="18"/>
                <w:szCs w:val="18"/>
                <w:lang w:val="uk-UA"/>
              </w:rPr>
            </w:pPr>
            <w:r w:rsidRPr="00D8419F">
              <w:rPr>
                <w:sz w:val="18"/>
                <w:szCs w:val="18"/>
                <w:lang w:val="uk-UA"/>
              </w:rPr>
              <w:t>19</w:t>
            </w:r>
          </w:p>
        </w:tc>
        <w:tc>
          <w:tcPr>
            <w:tcW w:w="15137" w:type="dxa"/>
            <w:gridSpan w:val="24"/>
            <w:tcBorders>
              <w:top w:val="nil"/>
              <w:left w:val="single" w:sz="4" w:space="0" w:color="auto"/>
              <w:bottom w:val="nil"/>
              <w:right w:val="single" w:sz="4" w:space="0" w:color="auto"/>
            </w:tcBorders>
            <w:shd w:val="clear" w:color="auto" w:fill="99CCFF"/>
            <w:hideMark/>
          </w:tcPr>
          <w:p w:rsidR="007B0FEB" w:rsidRPr="00D8419F" w:rsidRDefault="007B0FEB" w:rsidP="003F214F">
            <w:pPr>
              <w:jc w:val="center"/>
              <w:rPr>
                <w:i/>
                <w:sz w:val="18"/>
                <w:szCs w:val="18"/>
                <w:u w:val="single"/>
                <w:lang w:val="uk-UA"/>
              </w:rPr>
            </w:pPr>
            <w:r w:rsidRPr="00D8419F">
              <w:rPr>
                <w:b/>
                <w:i/>
                <w:sz w:val="18"/>
                <w:szCs w:val="18"/>
                <w:u w:val="single"/>
                <w:lang w:val="uk-UA"/>
              </w:rPr>
              <w:t>Програма підтримки парків міста на 2016-2018 роки</w:t>
            </w:r>
          </w:p>
        </w:tc>
        <w:tc>
          <w:tcPr>
            <w:tcW w:w="1541" w:type="dxa"/>
            <w:gridSpan w:val="2"/>
            <w:tcBorders>
              <w:top w:val="single" w:sz="4" w:space="0" w:color="auto"/>
              <w:left w:val="single" w:sz="4" w:space="0" w:color="auto"/>
              <w:bottom w:val="single" w:sz="4" w:space="0" w:color="auto"/>
              <w:right w:val="single" w:sz="4" w:space="0" w:color="auto"/>
            </w:tcBorders>
          </w:tcPr>
          <w:p w:rsidR="007B0FEB" w:rsidRPr="00D8419F" w:rsidRDefault="007B0FEB" w:rsidP="003F214F">
            <w:pPr>
              <w:rPr>
                <w:sz w:val="18"/>
                <w:szCs w:val="18"/>
                <w:lang w:val="uk-UA"/>
              </w:rPr>
            </w:pPr>
          </w:p>
        </w:tc>
        <w:tc>
          <w:tcPr>
            <w:tcW w:w="1541" w:type="dxa"/>
            <w:tcBorders>
              <w:top w:val="single" w:sz="4" w:space="0" w:color="auto"/>
              <w:left w:val="single" w:sz="4" w:space="0" w:color="auto"/>
              <w:bottom w:val="single" w:sz="4" w:space="0" w:color="auto"/>
              <w:right w:val="single" w:sz="4" w:space="0" w:color="auto"/>
            </w:tcBorders>
          </w:tcPr>
          <w:p w:rsidR="007B0FEB" w:rsidRPr="00D8419F" w:rsidRDefault="007B0FEB" w:rsidP="003F214F">
            <w:pPr>
              <w:rPr>
                <w:sz w:val="18"/>
                <w:szCs w:val="18"/>
                <w:lang w:val="uk-UA"/>
              </w:rPr>
            </w:pPr>
          </w:p>
        </w:tc>
        <w:tc>
          <w:tcPr>
            <w:tcW w:w="1541" w:type="dxa"/>
            <w:tcBorders>
              <w:top w:val="single" w:sz="4" w:space="0" w:color="auto"/>
              <w:left w:val="single" w:sz="4" w:space="0" w:color="auto"/>
              <w:bottom w:val="single" w:sz="4" w:space="0" w:color="auto"/>
              <w:right w:val="single" w:sz="4" w:space="0" w:color="auto"/>
            </w:tcBorders>
            <w:hideMark/>
          </w:tcPr>
          <w:p w:rsidR="007B0FEB" w:rsidRPr="00D8419F" w:rsidRDefault="007B0FEB" w:rsidP="003F214F">
            <w:pPr>
              <w:rPr>
                <w:b/>
                <w:sz w:val="18"/>
                <w:szCs w:val="18"/>
              </w:rPr>
            </w:pPr>
          </w:p>
          <w:p w:rsidR="007B0FEB" w:rsidRPr="00D8419F" w:rsidRDefault="007B0FEB" w:rsidP="003F214F">
            <w:pPr>
              <w:rPr>
                <w:b/>
                <w:sz w:val="18"/>
                <w:szCs w:val="18"/>
              </w:rPr>
            </w:pPr>
            <w:r w:rsidRPr="00D8419F">
              <w:rPr>
                <w:b/>
                <w:sz w:val="18"/>
                <w:szCs w:val="18"/>
              </w:rPr>
              <w:t xml:space="preserve">        110,0</w:t>
            </w:r>
          </w:p>
        </w:tc>
        <w:tc>
          <w:tcPr>
            <w:tcW w:w="1541" w:type="dxa"/>
            <w:tcBorders>
              <w:top w:val="single" w:sz="4" w:space="0" w:color="auto"/>
              <w:left w:val="single" w:sz="4" w:space="0" w:color="auto"/>
              <w:bottom w:val="single" w:sz="4" w:space="0" w:color="auto"/>
              <w:right w:val="single" w:sz="4" w:space="0" w:color="auto"/>
            </w:tcBorders>
          </w:tcPr>
          <w:p w:rsidR="007B0FEB" w:rsidRPr="00D8419F" w:rsidRDefault="007B0FEB" w:rsidP="003F214F">
            <w:pPr>
              <w:jc w:val="center"/>
              <w:rPr>
                <w:b/>
                <w:sz w:val="18"/>
                <w:szCs w:val="18"/>
              </w:rPr>
            </w:pPr>
          </w:p>
          <w:p w:rsidR="007B0FEB" w:rsidRPr="00D8419F" w:rsidRDefault="007B0FEB" w:rsidP="003F214F">
            <w:pPr>
              <w:jc w:val="center"/>
              <w:rPr>
                <w:b/>
                <w:sz w:val="18"/>
                <w:szCs w:val="18"/>
              </w:rPr>
            </w:pPr>
            <w:r w:rsidRPr="00D8419F">
              <w:rPr>
                <w:b/>
                <w:sz w:val="18"/>
                <w:szCs w:val="18"/>
              </w:rPr>
              <w:t>110,0</w:t>
            </w:r>
          </w:p>
        </w:tc>
      </w:tr>
      <w:tr w:rsidR="007B0FEB" w:rsidRPr="00D8419F" w:rsidTr="003F214F">
        <w:trPr>
          <w:gridAfter w:val="5"/>
          <w:wAfter w:w="6164" w:type="dxa"/>
          <w:trHeight w:val="35"/>
        </w:trPr>
        <w:tc>
          <w:tcPr>
            <w:tcW w:w="449" w:type="dxa"/>
            <w:tcBorders>
              <w:top w:val="single" w:sz="4" w:space="0" w:color="auto"/>
              <w:left w:val="single" w:sz="4" w:space="0" w:color="auto"/>
              <w:bottom w:val="single" w:sz="4" w:space="0" w:color="auto"/>
              <w:right w:val="single" w:sz="4" w:space="0" w:color="auto"/>
            </w:tcBorders>
          </w:tcPr>
          <w:p w:rsidR="007B0FEB" w:rsidRPr="00D8419F" w:rsidRDefault="007B0FEB" w:rsidP="003F214F">
            <w:pPr>
              <w:rPr>
                <w:sz w:val="18"/>
                <w:szCs w:val="18"/>
                <w:lang w:val="uk-UA"/>
              </w:rPr>
            </w:pPr>
          </w:p>
        </w:tc>
        <w:tc>
          <w:tcPr>
            <w:tcW w:w="499" w:type="dxa"/>
            <w:gridSpan w:val="5"/>
            <w:tcBorders>
              <w:top w:val="single" w:sz="4" w:space="0" w:color="auto"/>
              <w:left w:val="single" w:sz="4" w:space="0" w:color="auto"/>
              <w:bottom w:val="single" w:sz="4" w:space="0" w:color="auto"/>
              <w:right w:val="single" w:sz="4" w:space="0" w:color="auto"/>
            </w:tcBorders>
            <w:hideMark/>
          </w:tcPr>
          <w:p w:rsidR="007B0FEB" w:rsidRPr="00D8419F" w:rsidRDefault="007B0FEB" w:rsidP="003F214F">
            <w:pPr>
              <w:rPr>
                <w:sz w:val="18"/>
                <w:szCs w:val="18"/>
                <w:lang w:val="uk-UA"/>
              </w:rPr>
            </w:pPr>
            <w:r w:rsidRPr="00D8419F">
              <w:rPr>
                <w:sz w:val="18"/>
                <w:szCs w:val="18"/>
                <w:lang w:val="uk-UA"/>
              </w:rPr>
              <w:t>2</w:t>
            </w:r>
          </w:p>
        </w:tc>
        <w:tc>
          <w:tcPr>
            <w:tcW w:w="4742" w:type="dxa"/>
            <w:gridSpan w:val="2"/>
            <w:tcBorders>
              <w:top w:val="single" w:sz="4" w:space="0" w:color="auto"/>
              <w:left w:val="single" w:sz="4" w:space="0" w:color="auto"/>
              <w:bottom w:val="single" w:sz="4" w:space="0" w:color="auto"/>
              <w:right w:val="single" w:sz="4" w:space="0" w:color="auto"/>
            </w:tcBorders>
            <w:hideMark/>
          </w:tcPr>
          <w:p w:rsidR="007B0FEB" w:rsidRPr="008C0E14" w:rsidRDefault="007B0FEB" w:rsidP="003F214F">
            <w:pPr>
              <w:rPr>
                <w:sz w:val="18"/>
                <w:szCs w:val="18"/>
              </w:rPr>
            </w:pPr>
            <w:r w:rsidRPr="008C0E14">
              <w:rPr>
                <w:sz w:val="18"/>
                <w:szCs w:val="18"/>
              </w:rPr>
              <w:t xml:space="preserve">Благоустрій парків </w:t>
            </w:r>
          </w:p>
        </w:tc>
        <w:tc>
          <w:tcPr>
            <w:tcW w:w="1180" w:type="dxa"/>
            <w:gridSpan w:val="3"/>
            <w:tcBorders>
              <w:top w:val="single" w:sz="4" w:space="0" w:color="auto"/>
              <w:left w:val="single" w:sz="4" w:space="0" w:color="auto"/>
              <w:bottom w:val="single" w:sz="4" w:space="0" w:color="auto"/>
              <w:right w:val="single" w:sz="4" w:space="0" w:color="auto"/>
            </w:tcBorders>
            <w:hideMark/>
          </w:tcPr>
          <w:p w:rsidR="007B0FEB" w:rsidRPr="00D8419F" w:rsidRDefault="007B0FEB" w:rsidP="003F214F">
            <w:pPr>
              <w:jc w:val="center"/>
              <w:rPr>
                <w:sz w:val="18"/>
                <w:szCs w:val="18"/>
              </w:rPr>
            </w:pPr>
            <w:r w:rsidRPr="00D8419F">
              <w:rPr>
                <w:sz w:val="18"/>
                <w:szCs w:val="18"/>
              </w:rPr>
              <w:t>13000,0</w:t>
            </w:r>
          </w:p>
        </w:tc>
        <w:tc>
          <w:tcPr>
            <w:tcW w:w="1365" w:type="dxa"/>
            <w:gridSpan w:val="4"/>
            <w:tcBorders>
              <w:top w:val="single" w:sz="4" w:space="0" w:color="auto"/>
              <w:left w:val="single" w:sz="4" w:space="0" w:color="auto"/>
              <w:bottom w:val="single" w:sz="4" w:space="0" w:color="auto"/>
              <w:right w:val="single" w:sz="4" w:space="0" w:color="auto"/>
            </w:tcBorders>
            <w:vAlign w:val="center"/>
            <w:hideMark/>
          </w:tcPr>
          <w:p w:rsidR="007B0FEB" w:rsidRPr="00D8419F" w:rsidRDefault="007B0FEB" w:rsidP="003F214F">
            <w:pPr>
              <w:rPr>
                <w:sz w:val="18"/>
                <w:szCs w:val="18"/>
                <w:lang w:val="uk-UA"/>
              </w:rPr>
            </w:pPr>
            <w:r w:rsidRPr="00D8419F">
              <w:rPr>
                <w:sz w:val="18"/>
                <w:szCs w:val="18"/>
                <w:lang w:val="uk-UA"/>
              </w:rPr>
              <w:t>12213,4</w:t>
            </w:r>
          </w:p>
        </w:tc>
        <w:tc>
          <w:tcPr>
            <w:tcW w:w="1034" w:type="dxa"/>
            <w:gridSpan w:val="3"/>
            <w:tcBorders>
              <w:top w:val="single" w:sz="4" w:space="0" w:color="auto"/>
              <w:left w:val="single" w:sz="4" w:space="0" w:color="auto"/>
              <w:bottom w:val="single" w:sz="4" w:space="0" w:color="auto"/>
              <w:right w:val="single" w:sz="4" w:space="0" w:color="auto"/>
            </w:tcBorders>
            <w:vAlign w:val="center"/>
            <w:hideMark/>
          </w:tcPr>
          <w:p w:rsidR="007B0FEB" w:rsidRPr="00D8419F" w:rsidRDefault="00627F17" w:rsidP="003F214F">
            <w:pPr>
              <w:rPr>
                <w:sz w:val="18"/>
                <w:szCs w:val="18"/>
                <w:lang w:val="uk-UA"/>
              </w:rPr>
            </w:pPr>
            <w:r>
              <w:rPr>
                <w:sz w:val="18"/>
                <w:szCs w:val="18"/>
                <w:lang w:val="uk-UA"/>
              </w:rPr>
              <w:t>1294</w:t>
            </w:r>
            <w:r w:rsidR="007B0FEB" w:rsidRPr="00D8419F">
              <w:rPr>
                <w:sz w:val="18"/>
                <w:szCs w:val="18"/>
                <w:lang w:val="uk-UA"/>
              </w:rPr>
              <w:t>3,4</w:t>
            </w:r>
          </w:p>
        </w:tc>
        <w:tc>
          <w:tcPr>
            <w:tcW w:w="870" w:type="dxa"/>
            <w:gridSpan w:val="4"/>
            <w:tcBorders>
              <w:top w:val="single" w:sz="4" w:space="0" w:color="auto"/>
              <w:left w:val="single" w:sz="4" w:space="0" w:color="auto"/>
              <w:bottom w:val="single" w:sz="4" w:space="0" w:color="auto"/>
              <w:right w:val="single" w:sz="4" w:space="0" w:color="auto"/>
            </w:tcBorders>
          </w:tcPr>
          <w:p w:rsidR="007B0FEB" w:rsidRPr="00D8419F" w:rsidRDefault="007B0FEB" w:rsidP="003F214F">
            <w:pPr>
              <w:keepLines/>
              <w:jc w:val="center"/>
              <w:rPr>
                <w:b/>
                <w:sz w:val="18"/>
                <w:szCs w:val="18"/>
                <w:lang w:val="uk-UA"/>
              </w:rPr>
            </w:pPr>
          </w:p>
        </w:tc>
        <w:tc>
          <w:tcPr>
            <w:tcW w:w="1187" w:type="dxa"/>
            <w:gridSpan w:val="2"/>
            <w:tcBorders>
              <w:top w:val="single" w:sz="4" w:space="0" w:color="auto"/>
              <w:left w:val="single" w:sz="4" w:space="0" w:color="auto"/>
              <w:bottom w:val="single" w:sz="4" w:space="0" w:color="auto"/>
              <w:right w:val="single" w:sz="4" w:space="0" w:color="auto"/>
            </w:tcBorders>
            <w:vAlign w:val="center"/>
          </w:tcPr>
          <w:p w:rsidR="007B0FEB" w:rsidRPr="00D8419F" w:rsidRDefault="00627F17" w:rsidP="003F214F">
            <w:pPr>
              <w:keepLines/>
              <w:rPr>
                <w:sz w:val="18"/>
                <w:szCs w:val="18"/>
                <w:lang w:val="uk-UA"/>
              </w:rPr>
            </w:pPr>
            <w:r>
              <w:rPr>
                <w:sz w:val="18"/>
                <w:szCs w:val="18"/>
                <w:lang w:val="uk-UA"/>
              </w:rPr>
              <w:t>12739,9</w:t>
            </w:r>
          </w:p>
          <w:p w:rsidR="007B0FEB" w:rsidRPr="00D8419F" w:rsidRDefault="007B0FEB" w:rsidP="003F214F">
            <w:pPr>
              <w:keepLines/>
              <w:jc w:val="center"/>
              <w:rPr>
                <w:b/>
                <w:sz w:val="18"/>
                <w:szCs w:val="18"/>
                <w:lang w:val="uk-UA"/>
              </w:rPr>
            </w:pPr>
          </w:p>
        </w:tc>
        <w:tc>
          <w:tcPr>
            <w:tcW w:w="4260" w:type="dxa"/>
            <w:tcBorders>
              <w:top w:val="single" w:sz="4" w:space="0" w:color="auto"/>
              <w:left w:val="single" w:sz="4" w:space="0" w:color="auto"/>
              <w:bottom w:val="single" w:sz="4" w:space="0" w:color="auto"/>
              <w:right w:val="single" w:sz="4" w:space="0" w:color="auto"/>
            </w:tcBorders>
            <w:hideMark/>
          </w:tcPr>
          <w:p w:rsidR="007B0FEB" w:rsidRPr="00D8419F" w:rsidRDefault="007B0FEB" w:rsidP="003F214F">
            <w:pPr>
              <w:keepLines/>
              <w:rPr>
                <w:sz w:val="18"/>
                <w:szCs w:val="18"/>
                <w:lang w:val="uk-UA"/>
              </w:rPr>
            </w:pPr>
            <w:r w:rsidRPr="00D8419F">
              <w:rPr>
                <w:sz w:val="18"/>
                <w:szCs w:val="18"/>
                <w:lang w:val="uk-UA"/>
              </w:rPr>
              <w:t>Придбання  матеріалів, оплата послуг,комунальні послуги</w:t>
            </w:r>
          </w:p>
        </w:tc>
      </w:tr>
      <w:tr w:rsidR="007B0FEB" w:rsidRPr="00D8419F" w:rsidTr="003F214F">
        <w:trPr>
          <w:gridAfter w:val="5"/>
          <w:wAfter w:w="6164" w:type="dxa"/>
          <w:trHeight w:val="17"/>
        </w:trPr>
        <w:tc>
          <w:tcPr>
            <w:tcW w:w="449" w:type="dxa"/>
            <w:tcBorders>
              <w:top w:val="single" w:sz="4" w:space="0" w:color="auto"/>
              <w:left w:val="single" w:sz="4" w:space="0" w:color="auto"/>
              <w:bottom w:val="single" w:sz="4" w:space="0" w:color="auto"/>
              <w:right w:val="single" w:sz="4" w:space="0" w:color="auto"/>
            </w:tcBorders>
          </w:tcPr>
          <w:p w:rsidR="007B0FEB" w:rsidRPr="00D8419F" w:rsidRDefault="007B0FEB" w:rsidP="003F214F">
            <w:pPr>
              <w:rPr>
                <w:sz w:val="18"/>
                <w:szCs w:val="18"/>
                <w:lang w:val="uk-UA"/>
              </w:rPr>
            </w:pPr>
          </w:p>
        </w:tc>
        <w:tc>
          <w:tcPr>
            <w:tcW w:w="499" w:type="dxa"/>
            <w:gridSpan w:val="5"/>
            <w:tcBorders>
              <w:top w:val="single" w:sz="4" w:space="0" w:color="auto"/>
              <w:left w:val="single" w:sz="4" w:space="0" w:color="auto"/>
              <w:bottom w:val="single" w:sz="4" w:space="0" w:color="auto"/>
              <w:right w:val="single" w:sz="4" w:space="0" w:color="auto"/>
            </w:tcBorders>
            <w:hideMark/>
          </w:tcPr>
          <w:p w:rsidR="007B0FEB" w:rsidRPr="00D8419F" w:rsidRDefault="007B0FEB" w:rsidP="003F214F">
            <w:pPr>
              <w:rPr>
                <w:sz w:val="18"/>
                <w:szCs w:val="18"/>
                <w:lang w:val="uk-UA"/>
              </w:rPr>
            </w:pPr>
            <w:r w:rsidRPr="00D8419F">
              <w:rPr>
                <w:sz w:val="18"/>
                <w:szCs w:val="18"/>
                <w:lang w:val="uk-UA"/>
              </w:rPr>
              <w:t>3</w:t>
            </w:r>
          </w:p>
        </w:tc>
        <w:tc>
          <w:tcPr>
            <w:tcW w:w="4742" w:type="dxa"/>
            <w:gridSpan w:val="2"/>
            <w:tcBorders>
              <w:top w:val="single" w:sz="4" w:space="0" w:color="auto"/>
              <w:left w:val="single" w:sz="4" w:space="0" w:color="auto"/>
              <w:bottom w:val="single" w:sz="4" w:space="0" w:color="auto"/>
              <w:right w:val="single" w:sz="4" w:space="0" w:color="auto"/>
            </w:tcBorders>
            <w:hideMark/>
          </w:tcPr>
          <w:p w:rsidR="007B0FEB" w:rsidRPr="008C0E14" w:rsidRDefault="007B0FEB" w:rsidP="003F214F">
            <w:pPr>
              <w:rPr>
                <w:sz w:val="18"/>
                <w:szCs w:val="18"/>
              </w:rPr>
            </w:pPr>
            <w:r w:rsidRPr="008C0E14">
              <w:rPr>
                <w:sz w:val="18"/>
                <w:szCs w:val="18"/>
              </w:rPr>
              <w:t xml:space="preserve">Придбання зелених насаджень </w:t>
            </w:r>
          </w:p>
        </w:tc>
        <w:tc>
          <w:tcPr>
            <w:tcW w:w="1180" w:type="dxa"/>
            <w:gridSpan w:val="3"/>
            <w:tcBorders>
              <w:top w:val="single" w:sz="4" w:space="0" w:color="auto"/>
              <w:left w:val="single" w:sz="4" w:space="0" w:color="auto"/>
              <w:bottom w:val="single" w:sz="4" w:space="0" w:color="auto"/>
              <w:right w:val="single" w:sz="4" w:space="0" w:color="auto"/>
            </w:tcBorders>
            <w:hideMark/>
          </w:tcPr>
          <w:p w:rsidR="007B0FEB" w:rsidRPr="00D8419F" w:rsidRDefault="007B0FEB" w:rsidP="003F214F">
            <w:pPr>
              <w:jc w:val="center"/>
              <w:rPr>
                <w:sz w:val="18"/>
                <w:szCs w:val="18"/>
              </w:rPr>
            </w:pPr>
            <w:r w:rsidRPr="00D8419F">
              <w:rPr>
                <w:sz w:val="18"/>
                <w:szCs w:val="18"/>
              </w:rPr>
              <w:t>25,0</w:t>
            </w:r>
          </w:p>
        </w:tc>
        <w:tc>
          <w:tcPr>
            <w:tcW w:w="1365" w:type="dxa"/>
            <w:gridSpan w:val="4"/>
            <w:tcBorders>
              <w:top w:val="single" w:sz="4" w:space="0" w:color="auto"/>
              <w:left w:val="single" w:sz="4" w:space="0" w:color="auto"/>
              <w:bottom w:val="single" w:sz="4" w:space="0" w:color="auto"/>
              <w:right w:val="single" w:sz="4" w:space="0" w:color="auto"/>
            </w:tcBorders>
            <w:vAlign w:val="center"/>
          </w:tcPr>
          <w:p w:rsidR="007B0FEB" w:rsidRPr="00D8419F" w:rsidRDefault="007B0FEB" w:rsidP="003F214F">
            <w:pPr>
              <w:rPr>
                <w:sz w:val="18"/>
                <w:szCs w:val="18"/>
                <w:lang w:val="uk-UA"/>
              </w:rPr>
            </w:pPr>
          </w:p>
        </w:tc>
        <w:tc>
          <w:tcPr>
            <w:tcW w:w="1034" w:type="dxa"/>
            <w:gridSpan w:val="3"/>
            <w:tcBorders>
              <w:top w:val="single" w:sz="4" w:space="0" w:color="auto"/>
              <w:left w:val="single" w:sz="4" w:space="0" w:color="auto"/>
              <w:bottom w:val="single" w:sz="4" w:space="0" w:color="auto"/>
              <w:right w:val="single" w:sz="4" w:space="0" w:color="auto"/>
            </w:tcBorders>
            <w:vAlign w:val="center"/>
          </w:tcPr>
          <w:p w:rsidR="007B0FEB" w:rsidRPr="00D8419F" w:rsidRDefault="007B0FEB" w:rsidP="003F214F">
            <w:pPr>
              <w:jc w:val="center"/>
              <w:rPr>
                <w:sz w:val="18"/>
                <w:szCs w:val="18"/>
                <w:lang w:val="uk-UA"/>
              </w:rPr>
            </w:pPr>
            <w:r w:rsidRPr="00D8419F">
              <w:rPr>
                <w:sz w:val="18"/>
                <w:szCs w:val="18"/>
                <w:lang w:val="uk-UA"/>
              </w:rPr>
              <w:t>86,1</w:t>
            </w:r>
          </w:p>
        </w:tc>
        <w:tc>
          <w:tcPr>
            <w:tcW w:w="870" w:type="dxa"/>
            <w:gridSpan w:val="4"/>
            <w:tcBorders>
              <w:top w:val="single" w:sz="4" w:space="0" w:color="auto"/>
              <w:left w:val="single" w:sz="4" w:space="0" w:color="auto"/>
              <w:bottom w:val="single" w:sz="4" w:space="0" w:color="auto"/>
              <w:right w:val="single" w:sz="4" w:space="0" w:color="auto"/>
            </w:tcBorders>
          </w:tcPr>
          <w:p w:rsidR="007B0FEB" w:rsidRPr="00D8419F" w:rsidRDefault="007B0FEB" w:rsidP="003F214F">
            <w:pPr>
              <w:keepLines/>
              <w:jc w:val="center"/>
              <w:rPr>
                <w:b/>
                <w:sz w:val="18"/>
                <w:szCs w:val="18"/>
                <w:lang w:val="uk-UA"/>
              </w:rPr>
            </w:pPr>
          </w:p>
        </w:tc>
        <w:tc>
          <w:tcPr>
            <w:tcW w:w="1187" w:type="dxa"/>
            <w:gridSpan w:val="2"/>
            <w:tcBorders>
              <w:top w:val="single" w:sz="4" w:space="0" w:color="auto"/>
              <w:left w:val="single" w:sz="4" w:space="0" w:color="auto"/>
              <w:bottom w:val="single" w:sz="4" w:space="0" w:color="auto"/>
              <w:right w:val="single" w:sz="4" w:space="0" w:color="auto"/>
            </w:tcBorders>
          </w:tcPr>
          <w:p w:rsidR="007B0FEB" w:rsidRPr="00D8419F" w:rsidRDefault="007B0FEB" w:rsidP="003F214F">
            <w:pPr>
              <w:keepLines/>
              <w:rPr>
                <w:sz w:val="18"/>
                <w:szCs w:val="18"/>
                <w:lang w:val="uk-UA"/>
              </w:rPr>
            </w:pPr>
            <w:r w:rsidRPr="00D8419F">
              <w:rPr>
                <w:sz w:val="18"/>
                <w:szCs w:val="18"/>
                <w:lang w:val="uk-UA"/>
              </w:rPr>
              <w:t xml:space="preserve"> 86,1</w:t>
            </w:r>
          </w:p>
        </w:tc>
        <w:tc>
          <w:tcPr>
            <w:tcW w:w="4260" w:type="dxa"/>
            <w:tcBorders>
              <w:top w:val="single" w:sz="4" w:space="0" w:color="auto"/>
              <w:left w:val="single" w:sz="4" w:space="0" w:color="auto"/>
              <w:bottom w:val="single" w:sz="4" w:space="0" w:color="auto"/>
              <w:right w:val="single" w:sz="4" w:space="0" w:color="auto"/>
            </w:tcBorders>
          </w:tcPr>
          <w:p w:rsidR="007B0FEB" w:rsidRPr="001326DF" w:rsidRDefault="007B0FEB" w:rsidP="003F214F">
            <w:pPr>
              <w:keepLines/>
              <w:rPr>
                <w:sz w:val="18"/>
                <w:szCs w:val="18"/>
                <w:lang w:val="uk-UA"/>
              </w:rPr>
            </w:pPr>
            <w:r w:rsidRPr="001326DF">
              <w:rPr>
                <w:sz w:val="18"/>
                <w:szCs w:val="18"/>
                <w:lang w:val="uk-UA"/>
              </w:rPr>
              <w:t>Придбано саджанці катальпи північної в кількості 55 шт., винограду</w:t>
            </w:r>
            <w:r w:rsidR="001326DF">
              <w:rPr>
                <w:sz w:val="18"/>
                <w:szCs w:val="18"/>
                <w:lang w:val="uk-UA"/>
              </w:rPr>
              <w:t xml:space="preserve"> трьохлисткового в кількості40</w:t>
            </w:r>
            <w:r w:rsidRPr="001326DF">
              <w:rPr>
                <w:sz w:val="18"/>
                <w:szCs w:val="18"/>
                <w:lang w:val="uk-UA"/>
              </w:rPr>
              <w:t>шт.</w:t>
            </w:r>
          </w:p>
        </w:tc>
      </w:tr>
      <w:tr w:rsidR="007B0FEB" w:rsidRPr="00D8419F" w:rsidTr="003F214F">
        <w:trPr>
          <w:gridAfter w:val="5"/>
          <w:wAfter w:w="6164" w:type="dxa"/>
          <w:trHeight w:val="36"/>
        </w:trPr>
        <w:tc>
          <w:tcPr>
            <w:tcW w:w="449" w:type="dxa"/>
            <w:tcBorders>
              <w:top w:val="single" w:sz="4" w:space="0" w:color="auto"/>
              <w:left w:val="single" w:sz="4" w:space="0" w:color="auto"/>
              <w:bottom w:val="single" w:sz="4" w:space="0" w:color="auto"/>
              <w:right w:val="single" w:sz="4" w:space="0" w:color="auto"/>
            </w:tcBorders>
          </w:tcPr>
          <w:p w:rsidR="007B0FEB" w:rsidRPr="00D8419F" w:rsidRDefault="007B0FEB" w:rsidP="003F214F">
            <w:pPr>
              <w:rPr>
                <w:sz w:val="18"/>
                <w:szCs w:val="18"/>
                <w:lang w:val="uk-UA"/>
              </w:rPr>
            </w:pPr>
          </w:p>
        </w:tc>
        <w:tc>
          <w:tcPr>
            <w:tcW w:w="499" w:type="dxa"/>
            <w:gridSpan w:val="5"/>
            <w:tcBorders>
              <w:top w:val="single" w:sz="4" w:space="0" w:color="auto"/>
              <w:left w:val="single" w:sz="4" w:space="0" w:color="auto"/>
              <w:bottom w:val="single" w:sz="4" w:space="0" w:color="auto"/>
              <w:right w:val="single" w:sz="4" w:space="0" w:color="auto"/>
            </w:tcBorders>
            <w:hideMark/>
          </w:tcPr>
          <w:p w:rsidR="007B0FEB" w:rsidRPr="00D8419F" w:rsidRDefault="007B0FEB" w:rsidP="003F214F">
            <w:pPr>
              <w:rPr>
                <w:sz w:val="18"/>
                <w:szCs w:val="18"/>
                <w:lang w:val="uk-UA"/>
              </w:rPr>
            </w:pPr>
            <w:r w:rsidRPr="00D8419F">
              <w:rPr>
                <w:sz w:val="18"/>
                <w:szCs w:val="18"/>
                <w:lang w:val="uk-UA"/>
              </w:rPr>
              <w:t>4</w:t>
            </w:r>
          </w:p>
        </w:tc>
        <w:tc>
          <w:tcPr>
            <w:tcW w:w="4742" w:type="dxa"/>
            <w:gridSpan w:val="2"/>
            <w:tcBorders>
              <w:top w:val="single" w:sz="4" w:space="0" w:color="auto"/>
              <w:left w:val="single" w:sz="4" w:space="0" w:color="auto"/>
              <w:bottom w:val="single" w:sz="4" w:space="0" w:color="auto"/>
              <w:right w:val="single" w:sz="4" w:space="0" w:color="auto"/>
            </w:tcBorders>
            <w:hideMark/>
          </w:tcPr>
          <w:p w:rsidR="007B0FEB" w:rsidRPr="00D8419F" w:rsidRDefault="007B0FEB" w:rsidP="003F214F">
            <w:pPr>
              <w:rPr>
                <w:sz w:val="18"/>
                <w:szCs w:val="18"/>
              </w:rPr>
            </w:pPr>
            <w:r w:rsidRPr="00D8419F">
              <w:rPr>
                <w:sz w:val="18"/>
                <w:szCs w:val="18"/>
              </w:rPr>
              <w:t xml:space="preserve">Покращення матеріально-технічного забезпечення парків </w:t>
            </w:r>
          </w:p>
        </w:tc>
        <w:tc>
          <w:tcPr>
            <w:tcW w:w="1180" w:type="dxa"/>
            <w:gridSpan w:val="3"/>
            <w:tcBorders>
              <w:top w:val="single" w:sz="4" w:space="0" w:color="auto"/>
              <w:left w:val="single" w:sz="4" w:space="0" w:color="auto"/>
              <w:bottom w:val="single" w:sz="4" w:space="0" w:color="auto"/>
              <w:right w:val="single" w:sz="4" w:space="0" w:color="auto"/>
            </w:tcBorders>
            <w:hideMark/>
          </w:tcPr>
          <w:p w:rsidR="007B0FEB" w:rsidRPr="00D8419F" w:rsidRDefault="007B0FEB" w:rsidP="003F214F">
            <w:pPr>
              <w:jc w:val="center"/>
              <w:rPr>
                <w:sz w:val="18"/>
                <w:szCs w:val="18"/>
                <w:highlight w:val="red"/>
              </w:rPr>
            </w:pPr>
            <w:r w:rsidRPr="00D8419F">
              <w:rPr>
                <w:sz w:val="18"/>
                <w:szCs w:val="18"/>
              </w:rPr>
              <w:t>300,0</w:t>
            </w:r>
          </w:p>
        </w:tc>
        <w:tc>
          <w:tcPr>
            <w:tcW w:w="1365" w:type="dxa"/>
            <w:gridSpan w:val="4"/>
            <w:tcBorders>
              <w:top w:val="single" w:sz="4" w:space="0" w:color="auto"/>
              <w:left w:val="single" w:sz="4" w:space="0" w:color="auto"/>
              <w:bottom w:val="single" w:sz="4" w:space="0" w:color="auto"/>
              <w:right w:val="single" w:sz="4" w:space="0" w:color="auto"/>
            </w:tcBorders>
            <w:vAlign w:val="center"/>
          </w:tcPr>
          <w:p w:rsidR="007B0FEB" w:rsidRPr="00D8419F" w:rsidRDefault="007B0FEB" w:rsidP="003F214F">
            <w:pPr>
              <w:rPr>
                <w:sz w:val="18"/>
                <w:szCs w:val="18"/>
                <w:lang w:val="uk-UA"/>
              </w:rPr>
            </w:pPr>
          </w:p>
        </w:tc>
        <w:tc>
          <w:tcPr>
            <w:tcW w:w="1034" w:type="dxa"/>
            <w:gridSpan w:val="3"/>
            <w:tcBorders>
              <w:top w:val="single" w:sz="4" w:space="0" w:color="auto"/>
              <w:left w:val="single" w:sz="4" w:space="0" w:color="auto"/>
              <w:bottom w:val="single" w:sz="4" w:space="0" w:color="auto"/>
              <w:right w:val="single" w:sz="4" w:space="0" w:color="auto"/>
            </w:tcBorders>
            <w:vAlign w:val="center"/>
          </w:tcPr>
          <w:p w:rsidR="007B0FEB" w:rsidRPr="00D8419F" w:rsidRDefault="007B0FEB" w:rsidP="003F214F">
            <w:pPr>
              <w:rPr>
                <w:sz w:val="18"/>
                <w:szCs w:val="18"/>
                <w:lang w:val="uk-UA"/>
              </w:rPr>
            </w:pPr>
          </w:p>
        </w:tc>
        <w:tc>
          <w:tcPr>
            <w:tcW w:w="870" w:type="dxa"/>
            <w:gridSpan w:val="4"/>
            <w:tcBorders>
              <w:top w:val="single" w:sz="4" w:space="0" w:color="auto"/>
              <w:left w:val="single" w:sz="4" w:space="0" w:color="auto"/>
              <w:bottom w:val="single" w:sz="4" w:space="0" w:color="auto"/>
              <w:right w:val="single" w:sz="4" w:space="0" w:color="auto"/>
            </w:tcBorders>
          </w:tcPr>
          <w:p w:rsidR="007B0FEB" w:rsidRPr="00D8419F" w:rsidRDefault="007B0FEB" w:rsidP="003F214F">
            <w:pPr>
              <w:keepLines/>
              <w:jc w:val="center"/>
              <w:rPr>
                <w:b/>
                <w:color w:val="000000"/>
                <w:sz w:val="18"/>
                <w:szCs w:val="18"/>
                <w:lang w:val="uk-UA"/>
              </w:rPr>
            </w:pPr>
          </w:p>
        </w:tc>
        <w:tc>
          <w:tcPr>
            <w:tcW w:w="1187" w:type="dxa"/>
            <w:gridSpan w:val="2"/>
            <w:tcBorders>
              <w:top w:val="single" w:sz="4" w:space="0" w:color="auto"/>
              <w:left w:val="single" w:sz="4" w:space="0" w:color="auto"/>
              <w:bottom w:val="single" w:sz="4" w:space="0" w:color="auto"/>
              <w:right w:val="single" w:sz="4" w:space="0" w:color="auto"/>
            </w:tcBorders>
          </w:tcPr>
          <w:p w:rsidR="007B0FEB" w:rsidRPr="00D8419F" w:rsidRDefault="007B0FEB" w:rsidP="003F214F">
            <w:pPr>
              <w:keepLines/>
              <w:rPr>
                <w:sz w:val="18"/>
                <w:szCs w:val="18"/>
                <w:lang w:val="uk-UA"/>
              </w:rPr>
            </w:pPr>
          </w:p>
        </w:tc>
        <w:tc>
          <w:tcPr>
            <w:tcW w:w="4260" w:type="dxa"/>
            <w:tcBorders>
              <w:top w:val="single" w:sz="4" w:space="0" w:color="auto"/>
              <w:left w:val="single" w:sz="4" w:space="0" w:color="auto"/>
              <w:bottom w:val="single" w:sz="4" w:space="0" w:color="auto"/>
              <w:right w:val="single" w:sz="4" w:space="0" w:color="auto"/>
            </w:tcBorders>
          </w:tcPr>
          <w:p w:rsidR="007B0FEB" w:rsidRPr="00D8419F" w:rsidRDefault="007B0FEB" w:rsidP="003F214F">
            <w:pPr>
              <w:keepLines/>
              <w:rPr>
                <w:sz w:val="18"/>
                <w:szCs w:val="18"/>
                <w:lang w:val="uk-UA"/>
              </w:rPr>
            </w:pPr>
          </w:p>
        </w:tc>
      </w:tr>
      <w:tr w:rsidR="007B0FEB" w:rsidRPr="00D8419F" w:rsidTr="003F214F">
        <w:trPr>
          <w:gridAfter w:val="5"/>
          <w:wAfter w:w="6164" w:type="dxa"/>
          <w:trHeight w:val="36"/>
        </w:trPr>
        <w:tc>
          <w:tcPr>
            <w:tcW w:w="449" w:type="dxa"/>
            <w:tcBorders>
              <w:top w:val="single" w:sz="4" w:space="0" w:color="auto"/>
              <w:left w:val="single" w:sz="4" w:space="0" w:color="auto"/>
              <w:bottom w:val="single" w:sz="4" w:space="0" w:color="auto"/>
              <w:right w:val="single" w:sz="4" w:space="0" w:color="auto"/>
            </w:tcBorders>
          </w:tcPr>
          <w:p w:rsidR="007B0FEB" w:rsidRPr="00D8419F" w:rsidRDefault="007B0FEB" w:rsidP="003F214F">
            <w:pPr>
              <w:rPr>
                <w:sz w:val="18"/>
                <w:szCs w:val="18"/>
                <w:lang w:val="uk-UA"/>
              </w:rPr>
            </w:pPr>
          </w:p>
        </w:tc>
        <w:tc>
          <w:tcPr>
            <w:tcW w:w="499" w:type="dxa"/>
            <w:gridSpan w:val="5"/>
            <w:tcBorders>
              <w:top w:val="single" w:sz="4" w:space="0" w:color="auto"/>
              <w:left w:val="single" w:sz="4" w:space="0" w:color="auto"/>
              <w:bottom w:val="single" w:sz="4" w:space="0" w:color="auto"/>
              <w:right w:val="single" w:sz="4" w:space="0" w:color="auto"/>
            </w:tcBorders>
            <w:hideMark/>
          </w:tcPr>
          <w:p w:rsidR="007B0FEB" w:rsidRPr="00D8419F" w:rsidRDefault="007B0FEB" w:rsidP="003F214F">
            <w:pPr>
              <w:rPr>
                <w:sz w:val="18"/>
                <w:szCs w:val="18"/>
                <w:lang w:val="uk-UA"/>
              </w:rPr>
            </w:pPr>
            <w:r w:rsidRPr="00D8419F">
              <w:rPr>
                <w:sz w:val="18"/>
                <w:szCs w:val="18"/>
                <w:lang w:val="uk-UA"/>
              </w:rPr>
              <w:t>5</w:t>
            </w:r>
          </w:p>
        </w:tc>
        <w:tc>
          <w:tcPr>
            <w:tcW w:w="4742" w:type="dxa"/>
            <w:gridSpan w:val="2"/>
            <w:tcBorders>
              <w:top w:val="single" w:sz="4" w:space="0" w:color="auto"/>
              <w:left w:val="single" w:sz="4" w:space="0" w:color="auto"/>
              <w:bottom w:val="single" w:sz="4" w:space="0" w:color="auto"/>
              <w:right w:val="single" w:sz="4" w:space="0" w:color="auto"/>
            </w:tcBorders>
            <w:hideMark/>
          </w:tcPr>
          <w:p w:rsidR="007B0FEB" w:rsidRPr="00D8419F" w:rsidRDefault="007B0FEB" w:rsidP="003F214F">
            <w:pPr>
              <w:rPr>
                <w:sz w:val="18"/>
                <w:szCs w:val="18"/>
                <w:lang w:val="uk-UA"/>
              </w:rPr>
            </w:pPr>
            <w:r w:rsidRPr="00D8419F">
              <w:rPr>
                <w:sz w:val="18"/>
                <w:szCs w:val="18"/>
                <w:lang w:val="uk-UA"/>
              </w:rPr>
              <w:t>Облаштування кімнати  матері і дитини в парках міста</w:t>
            </w:r>
          </w:p>
        </w:tc>
        <w:tc>
          <w:tcPr>
            <w:tcW w:w="1180" w:type="dxa"/>
            <w:gridSpan w:val="3"/>
            <w:tcBorders>
              <w:top w:val="single" w:sz="4" w:space="0" w:color="auto"/>
              <w:left w:val="single" w:sz="4" w:space="0" w:color="auto"/>
              <w:bottom w:val="single" w:sz="4" w:space="0" w:color="auto"/>
              <w:right w:val="single" w:sz="4" w:space="0" w:color="auto"/>
            </w:tcBorders>
            <w:hideMark/>
          </w:tcPr>
          <w:p w:rsidR="007B0FEB" w:rsidRPr="00D8419F" w:rsidRDefault="007B0FEB" w:rsidP="003F214F">
            <w:pPr>
              <w:jc w:val="center"/>
              <w:rPr>
                <w:sz w:val="18"/>
                <w:szCs w:val="18"/>
                <w:lang w:val="uk-UA"/>
              </w:rPr>
            </w:pPr>
            <w:r w:rsidRPr="00D8419F">
              <w:rPr>
                <w:sz w:val="18"/>
                <w:szCs w:val="18"/>
                <w:lang w:val="uk-UA"/>
              </w:rPr>
              <w:t>300,0</w:t>
            </w:r>
          </w:p>
        </w:tc>
        <w:tc>
          <w:tcPr>
            <w:tcW w:w="1365" w:type="dxa"/>
            <w:gridSpan w:val="4"/>
            <w:tcBorders>
              <w:top w:val="single" w:sz="4" w:space="0" w:color="auto"/>
              <w:left w:val="single" w:sz="4" w:space="0" w:color="auto"/>
              <w:bottom w:val="single" w:sz="4" w:space="0" w:color="auto"/>
              <w:right w:val="single" w:sz="4" w:space="0" w:color="auto"/>
            </w:tcBorders>
            <w:vAlign w:val="center"/>
          </w:tcPr>
          <w:p w:rsidR="007B0FEB" w:rsidRPr="00D8419F" w:rsidRDefault="007B0FEB" w:rsidP="003F214F">
            <w:pPr>
              <w:rPr>
                <w:sz w:val="18"/>
                <w:szCs w:val="18"/>
                <w:lang w:val="uk-UA"/>
              </w:rPr>
            </w:pPr>
          </w:p>
        </w:tc>
        <w:tc>
          <w:tcPr>
            <w:tcW w:w="1034" w:type="dxa"/>
            <w:gridSpan w:val="3"/>
            <w:tcBorders>
              <w:top w:val="single" w:sz="4" w:space="0" w:color="auto"/>
              <w:left w:val="single" w:sz="4" w:space="0" w:color="auto"/>
              <w:bottom w:val="single" w:sz="4" w:space="0" w:color="auto"/>
              <w:right w:val="single" w:sz="4" w:space="0" w:color="auto"/>
            </w:tcBorders>
            <w:vAlign w:val="center"/>
          </w:tcPr>
          <w:p w:rsidR="007B0FEB" w:rsidRPr="00D8419F" w:rsidRDefault="007B0FEB" w:rsidP="003F214F">
            <w:pPr>
              <w:rPr>
                <w:sz w:val="18"/>
                <w:szCs w:val="18"/>
                <w:lang w:val="uk-UA"/>
              </w:rPr>
            </w:pPr>
          </w:p>
        </w:tc>
        <w:tc>
          <w:tcPr>
            <w:tcW w:w="870" w:type="dxa"/>
            <w:gridSpan w:val="4"/>
            <w:tcBorders>
              <w:top w:val="single" w:sz="4" w:space="0" w:color="auto"/>
              <w:left w:val="single" w:sz="4" w:space="0" w:color="auto"/>
              <w:bottom w:val="single" w:sz="4" w:space="0" w:color="auto"/>
              <w:right w:val="single" w:sz="4" w:space="0" w:color="auto"/>
            </w:tcBorders>
          </w:tcPr>
          <w:p w:rsidR="007B0FEB" w:rsidRPr="00D8419F" w:rsidRDefault="007B0FEB" w:rsidP="003F214F">
            <w:pPr>
              <w:keepLines/>
              <w:jc w:val="center"/>
              <w:rPr>
                <w:b/>
                <w:color w:val="000000"/>
                <w:sz w:val="18"/>
                <w:szCs w:val="18"/>
                <w:lang w:val="uk-UA"/>
              </w:rPr>
            </w:pPr>
          </w:p>
        </w:tc>
        <w:tc>
          <w:tcPr>
            <w:tcW w:w="1187" w:type="dxa"/>
            <w:gridSpan w:val="2"/>
            <w:tcBorders>
              <w:top w:val="single" w:sz="4" w:space="0" w:color="auto"/>
              <w:left w:val="single" w:sz="4" w:space="0" w:color="auto"/>
              <w:bottom w:val="single" w:sz="4" w:space="0" w:color="auto"/>
              <w:right w:val="single" w:sz="4" w:space="0" w:color="auto"/>
            </w:tcBorders>
          </w:tcPr>
          <w:p w:rsidR="007B0FEB" w:rsidRPr="00D8419F" w:rsidRDefault="007B0FEB" w:rsidP="003F214F">
            <w:pPr>
              <w:keepLines/>
              <w:rPr>
                <w:sz w:val="18"/>
                <w:szCs w:val="18"/>
                <w:lang w:val="uk-UA"/>
              </w:rPr>
            </w:pPr>
          </w:p>
        </w:tc>
        <w:tc>
          <w:tcPr>
            <w:tcW w:w="4260" w:type="dxa"/>
            <w:tcBorders>
              <w:top w:val="single" w:sz="4" w:space="0" w:color="auto"/>
              <w:left w:val="single" w:sz="4" w:space="0" w:color="auto"/>
              <w:bottom w:val="single" w:sz="4" w:space="0" w:color="auto"/>
              <w:right w:val="single" w:sz="4" w:space="0" w:color="auto"/>
            </w:tcBorders>
          </w:tcPr>
          <w:p w:rsidR="007B0FEB" w:rsidRPr="00D8419F" w:rsidRDefault="007B0FEB" w:rsidP="003F214F">
            <w:pPr>
              <w:keepLines/>
              <w:rPr>
                <w:sz w:val="18"/>
                <w:szCs w:val="18"/>
                <w:lang w:val="uk-UA"/>
              </w:rPr>
            </w:pPr>
          </w:p>
        </w:tc>
      </w:tr>
      <w:tr w:rsidR="007B0FEB" w:rsidRPr="007D22E9" w:rsidTr="003F214F">
        <w:trPr>
          <w:gridAfter w:val="5"/>
          <w:wAfter w:w="6164" w:type="dxa"/>
          <w:trHeight w:val="17"/>
        </w:trPr>
        <w:tc>
          <w:tcPr>
            <w:tcW w:w="449" w:type="dxa"/>
            <w:tcBorders>
              <w:top w:val="single" w:sz="4" w:space="0" w:color="auto"/>
              <w:left w:val="single" w:sz="4" w:space="0" w:color="auto"/>
              <w:bottom w:val="single" w:sz="4" w:space="0" w:color="auto"/>
              <w:right w:val="single" w:sz="4" w:space="0" w:color="auto"/>
            </w:tcBorders>
          </w:tcPr>
          <w:p w:rsidR="007B0FEB" w:rsidRPr="00D8419F" w:rsidRDefault="007B0FEB" w:rsidP="003F214F">
            <w:pPr>
              <w:rPr>
                <w:sz w:val="18"/>
                <w:szCs w:val="18"/>
                <w:lang w:val="uk-UA"/>
              </w:rPr>
            </w:pPr>
          </w:p>
        </w:tc>
        <w:tc>
          <w:tcPr>
            <w:tcW w:w="499" w:type="dxa"/>
            <w:gridSpan w:val="5"/>
            <w:tcBorders>
              <w:top w:val="single" w:sz="4" w:space="0" w:color="auto"/>
              <w:left w:val="single" w:sz="4" w:space="0" w:color="auto"/>
              <w:bottom w:val="single" w:sz="4" w:space="0" w:color="auto"/>
              <w:right w:val="single" w:sz="4" w:space="0" w:color="auto"/>
            </w:tcBorders>
          </w:tcPr>
          <w:p w:rsidR="007B0FEB" w:rsidRPr="00D8419F" w:rsidRDefault="007B0FEB" w:rsidP="003F214F">
            <w:pPr>
              <w:rPr>
                <w:sz w:val="18"/>
                <w:szCs w:val="18"/>
                <w:lang w:val="uk-UA"/>
              </w:rPr>
            </w:pPr>
          </w:p>
        </w:tc>
        <w:tc>
          <w:tcPr>
            <w:tcW w:w="474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7B0FEB" w:rsidRPr="00D8419F" w:rsidRDefault="007B0FEB" w:rsidP="003F214F">
            <w:pPr>
              <w:jc w:val="both"/>
              <w:rPr>
                <w:b/>
                <w:sz w:val="18"/>
                <w:szCs w:val="18"/>
                <w:lang w:val="uk-UA"/>
              </w:rPr>
            </w:pPr>
            <w:r w:rsidRPr="00D8419F">
              <w:rPr>
                <w:b/>
                <w:sz w:val="18"/>
                <w:szCs w:val="18"/>
                <w:lang w:val="uk-UA"/>
              </w:rPr>
              <w:t>Парк ім..Т.Г.Шевченка</w:t>
            </w:r>
          </w:p>
        </w:tc>
        <w:tc>
          <w:tcPr>
            <w:tcW w:w="1180" w:type="dxa"/>
            <w:gridSpan w:val="3"/>
            <w:tcBorders>
              <w:top w:val="single" w:sz="4" w:space="0" w:color="auto"/>
              <w:left w:val="single" w:sz="4" w:space="0" w:color="auto"/>
              <w:bottom w:val="single" w:sz="4" w:space="0" w:color="auto"/>
              <w:right w:val="single" w:sz="4" w:space="0" w:color="auto"/>
            </w:tcBorders>
            <w:shd w:val="clear" w:color="auto" w:fill="FFFFFF"/>
          </w:tcPr>
          <w:p w:rsidR="007B0FEB" w:rsidRPr="00D8419F" w:rsidRDefault="007B0FEB" w:rsidP="003F214F">
            <w:pPr>
              <w:rPr>
                <w:sz w:val="18"/>
                <w:szCs w:val="18"/>
                <w:lang w:val="uk-UA"/>
              </w:rPr>
            </w:pPr>
          </w:p>
        </w:tc>
        <w:tc>
          <w:tcPr>
            <w:tcW w:w="1365"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7B0FEB" w:rsidRPr="00D8419F" w:rsidRDefault="007B0FEB" w:rsidP="003F214F">
            <w:pPr>
              <w:jc w:val="center"/>
              <w:rPr>
                <w:sz w:val="18"/>
                <w:szCs w:val="18"/>
                <w:lang w:val="uk-UA"/>
              </w:rPr>
            </w:pPr>
          </w:p>
        </w:tc>
        <w:tc>
          <w:tcPr>
            <w:tcW w:w="103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B0FEB" w:rsidRPr="00D8419F" w:rsidRDefault="007B0FEB" w:rsidP="003F214F">
            <w:pPr>
              <w:jc w:val="center"/>
              <w:rPr>
                <w:sz w:val="18"/>
                <w:szCs w:val="18"/>
                <w:lang w:val="uk-UA"/>
              </w:rPr>
            </w:pPr>
          </w:p>
        </w:tc>
        <w:tc>
          <w:tcPr>
            <w:tcW w:w="870" w:type="dxa"/>
            <w:gridSpan w:val="4"/>
            <w:tcBorders>
              <w:top w:val="single" w:sz="4" w:space="0" w:color="auto"/>
              <w:left w:val="single" w:sz="4" w:space="0" w:color="auto"/>
              <w:bottom w:val="single" w:sz="4" w:space="0" w:color="auto"/>
              <w:right w:val="single" w:sz="4" w:space="0" w:color="auto"/>
            </w:tcBorders>
            <w:shd w:val="clear" w:color="auto" w:fill="FFFFFF"/>
          </w:tcPr>
          <w:p w:rsidR="007B0FEB" w:rsidRPr="00D8419F" w:rsidRDefault="007B0FEB" w:rsidP="003F214F">
            <w:pPr>
              <w:keepLines/>
              <w:jc w:val="center"/>
              <w:rPr>
                <w:b/>
                <w:color w:val="000000"/>
                <w:sz w:val="18"/>
                <w:szCs w:val="18"/>
                <w:lang w:val="uk-UA"/>
              </w:rPr>
            </w:pPr>
          </w:p>
        </w:tc>
        <w:tc>
          <w:tcPr>
            <w:tcW w:w="1187" w:type="dxa"/>
            <w:gridSpan w:val="2"/>
            <w:tcBorders>
              <w:top w:val="single" w:sz="4" w:space="0" w:color="auto"/>
              <w:left w:val="single" w:sz="4" w:space="0" w:color="auto"/>
              <w:bottom w:val="single" w:sz="4" w:space="0" w:color="auto"/>
              <w:right w:val="single" w:sz="4" w:space="0" w:color="auto"/>
            </w:tcBorders>
            <w:shd w:val="clear" w:color="auto" w:fill="FFFFFF"/>
          </w:tcPr>
          <w:p w:rsidR="007B0FEB" w:rsidRPr="00D8419F" w:rsidRDefault="007B0FEB" w:rsidP="003F214F">
            <w:pPr>
              <w:keepLines/>
              <w:jc w:val="center"/>
              <w:rPr>
                <w:b/>
                <w:sz w:val="18"/>
                <w:szCs w:val="18"/>
                <w:lang w:val="uk-UA"/>
              </w:rPr>
            </w:pPr>
          </w:p>
        </w:tc>
        <w:tc>
          <w:tcPr>
            <w:tcW w:w="4260" w:type="dxa"/>
            <w:tcBorders>
              <w:top w:val="single" w:sz="4" w:space="0" w:color="auto"/>
              <w:left w:val="single" w:sz="4" w:space="0" w:color="auto"/>
              <w:bottom w:val="single" w:sz="4" w:space="0" w:color="auto"/>
              <w:right w:val="single" w:sz="4" w:space="0" w:color="auto"/>
            </w:tcBorders>
            <w:shd w:val="clear" w:color="auto" w:fill="FFFFFF"/>
          </w:tcPr>
          <w:p w:rsidR="007B0FEB" w:rsidRPr="00D8419F" w:rsidRDefault="007B0FEB" w:rsidP="003F214F">
            <w:pPr>
              <w:keepLines/>
              <w:jc w:val="center"/>
              <w:rPr>
                <w:b/>
                <w:sz w:val="18"/>
                <w:szCs w:val="18"/>
                <w:lang w:val="uk-UA"/>
              </w:rPr>
            </w:pPr>
          </w:p>
        </w:tc>
      </w:tr>
      <w:tr w:rsidR="007B0FEB" w:rsidRPr="00D8419F" w:rsidTr="003F214F">
        <w:trPr>
          <w:gridAfter w:val="5"/>
          <w:wAfter w:w="6164" w:type="dxa"/>
          <w:trHeight w:val="8"/>
        </w:trPr>
        <w:tc>
          <w:tcPr>
            <w:tcW w:w="449" w:type="dxa"/>
            <w:tcBorders>
              <w:top w:val="single" w:sz="4" w:space="0" w:color="auto"/>
              <w:left w:val="single" w:sz="4" w:space="0" w:color="auto"/>
              <w:bottom w:val="single" w:sz="4" w:space="0" w:color="auto"/>
              <w:right w:val="single" w:sz="4" w:space="0" w:color="auto"/>
            </w:tcBorders>
          </w:tcPr>
          <w:p w:rsidR="007B0FEB" w:rsidRPr="00D8419F" w:rsidRDefault="007B0FEB" w:rsidP="003F214F">
            <w:pPr>
              <w:rPr>
                <w:sz w:val="18"/>
                <w:szCs w:val="18"/>
                <w:lang w:val="uk-UA"/>
              </w:rPr>
            </w:pPr>
          </w:p>
        </w:tc>
        <w:tc>
          <w:tcPr>
            <w:tcW w:w="499" w:type="dxa"/>
            <w:gridSpan w:val="5"/>
            <w:tcBorders>
              <w:top w:val="single" w:sz="4" w:space="0" w:color="auto"/>
              <w:left w:val="single" w:sz="4" w:space="0" w:color="auto"/>
              <w:bottom w:val="single" w:sz="4" w:space="0" w:color="auto"/>
              <w:right w:val="single" w:sz="4" w:space="0" w:color="auto"/>
            </w:tcBorders>
            <w:hideMark/>
          </w:tcPr>
          <w:p w:rsidR="007B0FEB" w:rsidRPr="00D8419F" w:rsidRDefault="007B0FEB" w:rsidP="003F214F">
            <w:pPr>
              <w:rPr>
                <w:sz w:val="18"/>
                <w:szCs w:val="18"/>
                <w:lang w:val="uk-UA"/>
              </w:rPr>
            </w:pPr>
            <w:r w:rsidRPr="00D8419F">
              <w:rPr>
                <w:sz w:val="18"/>
                <w:szCs w:val="18"/>
                <w:lang w:val="uk-UA"/>
              </w:rPr>
              <w:t>1.</w:t>
            </w:r>
          </w:p>
        </w:tc>
        <w:tc>
          <w:tcPr>
            <w:tcW w:w="474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7B0FEB" w:rsidRPr="00D8419F" w:rsidRDefault="007B0FEB" w:rsidP="003F214F">
            <w:pPr>
              <w:rPr>
                <w:sz w:val="18"/>
                <w:szCs w:val="18"/>
                <w:lang w:val="uk-UA"/>
              </w:rPr>
            </w:pPr>
            <w:r w:rsidRPr="00D8419F">
              <w:rPr>
                <w:sz w:val="18"/>
                <w:szCs w:val="18"/>
              </w:rPr>
              <w:t>Капітальний ремонт –оновлення пішохідних зон  навколо острова Чайка</w:t>
            </w:r>
          </w:p>
        </w:tc>
        <w:tc>
          <w:tcPr>
            <w:tcW w:w="1180" w:type="dxa"/>
            <w:gridSpan w:val="3"/>
            <w:tcBorders>
              <w:top w:val="single" w:sz="4" w:space="0" w:color="auto"/>
              <w:left w:val="single" w:sz="4" w:space="0" w:color="auto"/>
              <w:bottom w:val="single" w:sz="4" w:space="0" w:color="auto"/>
              <w:right w:val="single" w:sz="4" w:space="0" w:color="auto"/>
            </w:tcBorders>
            <w:shd w:val="clear" w:color="auto" w:fill="FFFFFF"/>
            <w:hideMark/>
          </w:tcPr>
          <w:p w:rsidR="007B0FEB" w:rsidRPr="00D8419F" w:rsidRDefault="007B0FEB" w:rsidP="003F214F">
            <w:pPr>
              <w:jc w:val="center"/>
              <w:rPr>
                <w:sz w:val="18"/>
                <w:szCs w:val="18"/>
                <w:lang w:val="uk-UA"/>
              </w:rPr>
            </w:pPr>
            <w:r w:rsidRPr="00D8419F">
              <w:rPr>
                <w:sz w:val="18"/>
                <w:szCs w:val="18"/>
              </w:rPr>
              <w:t>1479,1</w:t>
            </w:r>
          </w:p>
        </w:tc>
        <w:tc>
          <w:tcPr>
            <w:tcW w:w="1365"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7B0FEB" w:rsidRPr="00D8419F" w:rsidRDefault="007B0FEB" w:rsidP="003F214F">
            <w:pPr>
              <w:jc w:val="center"/>
              <w:rPr>
                <w:sz w:val="18"/>
                <w:szCs w:val="18"/>
                <w:lang w:val="uk-UA"/>
              </w:rPr>
            </w:pPr>
          </w:p>
        </w:tc>
        <w:tc>
          <w:tcPr>
            <w:tcW w:w="103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B0FEB" w:rsidRPr="00D8419F" w:rsidRDefault="007B0FEB" w:rsidP="003F214F">
            <w:pPr>
              <w:jc w:val="center"/>
              <w:rPr>
                <w:sz w:val="18"/>
                <w:szCs w:val="18"/>
                <w:lang w:val="uk-UA"/>
              </w:rPr>
            </w:pPr>
          </w:p>
        </w:tc>
        <w:tc>
          <w:tcPr>
            <w:tcW w:w="870" w:type="dxa"/>
            <w:gridSpan w:val="4"/>
            <w:tcBorders>
              <w:top w:val="single" w:sz="4" w:space="0" w:color="auto"/>
              <w:left w:val="single" w:sz="4" w:space="0" w:color="auto"/>
              <w:bottom w:val="single" w:sz="4" w:space="0" w:color="auto"/>
              <w:right w:val="single" w:sz="4" w:space="0" w:color="auto"/>
            </w:tcBorders>
            <w:shd w:val="clear" w:color="auto" w:fill="FFFFFF"/>
          </w:tcPr>
          <w:p w:rsidR="007B0FEB" w:rsidRPr="00D8419F" w:rsidRDefault="007B0FEB" w:rsidP="003F214F">
            <w:pPr>
              <w:keepLines/>
              <w:jc w:val="center"/>
              <w:rPr>
                <w:b/>
                <w:sz w:val="18"/>
                <w:szCs w:val="18"/>
                <w:lang w:val="uk-UA"/>
              </w:rPr>
            </w:pPr>
          </w:p>
        </w:tc>
        <w:tc>
          <w:tcPr>
            <w:tcW w:w="1187" w:type="dxa"/>
            <w:gridSpan w:val="2"/>
            <w:tcBorders>
              <w:top w:val="single" w:sz="4" w:space="0" w:color="auto"/>
              <w:left w:val="single" w:sz="4" w:space="0" w:color="auto"/>
              <w:bottom w:val="single" w:sz="4" w:space="0" w:color="auto"/>
              <w:right w:val="single" w:sz="4" w:space="0" w:color="auto"/>
            </w:tcBorders>
            <w:shd w:val="clear" w:color="auto" w:fill="FFFFFF"/>
          </w:tcPr>
          <w:p w:rsidR="007B0FEB" w:rsidRPr="00D8419F" w:rsidRDefault="007B0FEB" w:rsidP="003F214F">
            <w:pPr>
              <w:keepLines/>
              <w:jc w:val="center"/>
              <w:rPr>
                <w:sz w:val="18"/>
                <w:szCs w:val="18"/>
                <w:lang w:val="uk-UA"/>
              </w:rPr>
            </w:pPr>
          </w:p>
        </w:tc>
        <w:tc>
          <w:tcPr>
            <w:tcW w:w="4260" w:type="dxa"/>
            <w:tcBorders>
              <w:top w:val="single" w:sz="4" w:space="0" w:color="auto"/>
              <w:left w:val="single" w:sz="4" w:space="0" w:color="auto"/>
              <w:bottom w:val="single" w:sz="4" w:space="0" w:color="auto"/>
              <w:right w:val="single" w:sz="4" w:space="0" w:color="auto"/>
            </w:tcBorders>
            <w:shd w:val="clear" w:color="auto" w:fill="FFFFFF"/>
          </w:tcPr>
          <w:p w:rsidR="007B0FEB" w:rsidRPr="00D8419F" w:rsidRDefault="007B0FEB" w:rsidP="003F214F">
            <w:pPr>
              <w:keepLines/>
              <w:jc w:val="both"/>
              <w:rPr>
                <w:sz w:val="18"/>
                <w:szCs w:val="18"/>
                <w:lang w:val="uk-UA"/>
              </w:rPr>
            </w:pPr>
          </w:p>
        </w:tc>
      </w:tr>
      <w:tr w:rsidR="007B0FEB" w:rsidRPr="00D8419F" w:rsidTr="003F214F">
        <w:trPr>
          <w:gridAfter w:val="5"/>
          <w:wAfter w:w="6164" w:type="dxa"/>
          <w:trHeight w:val="17"/>
        </w:trPr>
        <w:tc>
          <w:tcPr>
            <w:tcW w:w="449" w:type="dxa"/>
            <w:tcBorders>
              <w:top w:val="single" w:sz="4" w:space="0" w:color="auto"/>
              <w:left w:val="single" w:sz="4" w:space="0" w:color="auto"/>
              <w:bottom w:val="single" w:sz="4" w:space="0" w:color="auto"/>
              <w:right w:val="single" w:sz="4" w:space="0" w:color="auto"/>
            </w:tcBorders>
          </w:tcPr>
          <w:p w:rsidR="007B0FEB" w:rsidRPr="00D8419F" w:rsidRDefault="007B0FEB" w:rsidP="003F214F">
            <w:pPr>
              <w:rPr>
                <w:sz w:val="18"/>
                <w:szCs w:val="18"/>
                <w:lang w:val="uk-UA"/>
              </w:rPr>
            </w:pPr>
          </w:p>
        </w:tc>
        <w:tc>
          <w:tcPr>
            <w:tcW w:w="499" w:type="dxa"/>
            <w:gridSpan w:val="5"/>
            <w:tcBorders>
              <w:top w:val="single" w:sz="4" w:space="0" w:color="auto"/>
              <w:left w:val="single" w:sz="4" w:space="0" w:color="auto"/>
              <w:bottom w:val="single" w:sz="4" w:space="0" w:color="auto"/>
              <w:right w:val="single" w:sz="4" w:space="0" w:color="auto"/>
            </w:tcBorders>
            <w:hideMark/>
          </w:tcPr>
          <w:p w:rsidR="007B0FEB" w:rsidRPr="00D8419F" w:rsidRDefault="007B0FEB" w:rsidP="003F214F">
            <w:pPr>
              <w:rPr>
                <w:sz w:val="18"/>
                <w:szCs w:val="18"/>
                <w:lang w:val="uk-UA"/>
              </w:rPr>
            </w:pPr>
            <w:r w:rsidRPr="00D8419F">
              <w:rPr>
                <w:sz w:val="18"/>
                <w:szCs w:val="18"/>
                <w:lang w:val="uk-UA"/>
              </w:rPr>
              <w:t>2.</w:t>
            </w:r>
          </w:p>
        </w:tc>
        <w:tc>
          <w:tcPr>
            <w:tcW w:w="4742" w:type="dxa"/>
            <w:gridSpan w:val="2"/>
            <w:tcBorders>
              <w:top w:val="single" w:sz="4" w:space="0" w:color="auto"/>
              <w:left w:val="single" w:sz="4" w:space="0" w:color="auto"/>
              <w:bottom w:val="single" w:sz="4" w:space="0" w:color="auto"/>
              <w:right w:val="single" w:sz="4" w:space="0" w:color="auto"/>
            </w:tcBorders>
            <w:hideMark/>
          </w:tcPr>
          <w:p w:rsidR="007B0FEB" w:rsidRPr="00D8419F" w:rsidRDefault="007B0FEB" w:rsidP="003F214F">
            <w:pPr>
              <w:rPr>
                <w:sz w:val="18"/>
                <w:szCs w:val="18"/>
              </w:rPr>
            </w:pPr>
            <w:r w:rsidRPr="00D8419F">
              <w:rPr>
                <w:sz w:val="18"/>
                <w:szCs w:val="18"/>
              </w:rPr>
              <w:t>Капітальний ремонт : Роботи по освітленню паркуім.</w:t>
            </w:r>
            <w:r w:rsidRPr="00D8419F">
              <w:rPr>
                <w:sz w:val="18"/>
                <w:szCs w:val="18"/>
                <w:lang w:val="uk-UA"/>
              </w:rPr>
              <w:t xml:space="preserve">Т. </w:t>
            </w:r>
            <w:r w:rsidRPr="00D8419F">
              <w:rPr>
                <w:sz w:val="18"/>
                <w:szCs w:val="18"/>
              </w:rPr>
              <w:t>Шевченка</w:t>
            </w:r>
          </w:p>
        </w:tc>
        <w:tc>
          <w:tcPr>
            <w:tcW w:w="1180" w:type="dxa"/>
            <w:gridSpan w:val="3"/>
            <w:tcBorders>
              <w:top w:val="single" w:sz="4" w:space="0" w:color="auto"/>
              <w:left w:val="single" w:sz="4" w:space="0" w:color="auto"/>
              <w:bottom w:val="single" w:sz="4" w:space="0" w:color="auto"/>
              <w:right w:val="single" w:sz="4" w:space="0" w:color="auto"/>
            </w:tcBorders>
            <w:hideMark/>
          </w:tcPr>
          <w:p w:rsidR="007B0FEB" w:rsidRPr="00D8419F" w:rsidRDefault="007B0FEB" w:rsidP="003F214F">
            <w:pPr>
              <w:jc w:val="center"/>
              <w:rPr>
                <w:sz w:val="18"/>
                <w:szCs w:val="18"/>
              </w:rPr>
            </w:pPr>
            <w:r w:rsidRPr="00D8419F">
              <w:rPr>
                <w:sz w:val="18"/>
                <w:szCs w:val="18"/>
              </w:rPr>
              <w:t>900,0</w:t>
            </w:r>
          </w:p>
        </w:tc>
        <w:tc>
          <w:tcPr>
            <w:tcW w:w="1365" w:type="dxa"/>
            <w:gridSpan w:val="4"/>
            <w:tcBorders>
              <w:top w:val="single" w:sz="4" w:space="0" w:color="auto"/>
              <w:left w:val="single" w:sz="4" w:space="0" w:color="auto"/>
              <w:bottom w:val="single" w:sz="4" w:space="0" w:color="auto"/>
              <w:right w:val="single" w:sz="4" w:space="0" w:color="auto"/>
            </w:tcBorders>
            <w:vAlign w:val="center"/>
          </w:tcPr>
          <w:p w:rsidR="007B0FEB" w:rsidRPr="00D8419F" w:rsidRDefault="007B0FEB" w:rsidP="003F214F">
            <w:pPr>
              <w:jc w:val="center"/>
              <w:rPr>
                <w:sz w:val="18"/>
                <w:szCs w:val="18"/>
                <w:lang w:val="uk-UA"/>
              </w:rPr>
            </w:pPr>
          </w:p>
        </w:tc>
        <w:tc>
          <w:tcPr>
            <w:tcW w:w="1034" w:type="dxa"/>
            <w:gridSpan w:val="3"/>
            <w:tcBorders>
              <w:top w:val="single" w:sz="4" w:space="0" w:color="auto"/>
              <w:left w:val="single" w:sz="4" w:space="0" w:color="auto"/>
              <w:bottom w:val="single" w:sz="4" w:space="0" w:color="auto"/>
              <w:right w:val="single" w:sz="4" w:space="0" w:color="auto"/>
            </w:tcBorders>
            <w:vAlign w:val="center"/>
          </w:tcPr>
          <w:p w:rsidR="007B0FEB" w:rsidRPr="00D8419F" w:rsidRDefault="007B0FEB" w:rsidP="003F214F">
            <w:pPr>
              <w:jc w:val="center"/>
              <w:rPr>
                <w:sz w:val="18"/>
                <w:szCs w:val="18"/>
                <w:lang w:val="uk-UA"/>
              </w:rPr>
            </w:pPr>
          </w:p>
        </w:tc>
        <w:tc>
          <w:tcPr>
            <w:tcW w:w="870" w:type="dxa"/>
            <w:gridSpan w:val="4"/>
            <w:tcBorders>
              <w:top w:val="single" w:sz="4" w:space="0" w:color="auto"/>
              <w:left w:val="single" w:sz="4" w:space="0" w:color="auto"/>
              <w:bottom w:val="single" w:sz="4" w:space="0" w:color="auto"/>
              <w:right w:val="single" w:sz="4" w:space="0" w:color="auto"/>
            </w:tcBorders>
          </w:tcPr>
          <w:p w:rsidR="007B0FEB" w:rsidRPr="00D8419F" w:rsidRDefault="007B0FEB" w:rsidP="003F214F">
            <w:pPr>
              <w:keepLines/>
              <w:jc w:val="center"/>
              <w:rPr>
                <w:b/>
                <w:sz w:val="18"/>
                <w:szCs w:val="18"/>
                <w:lang w:val="uk-UA"/>
              </w:rPr>
            </w:pPr>
          </w:p>
        </w:tc>
        <w:tc>
          <w:tcPr>
            <w:tcW w:w="1187" w:type="dxa"/>
            <w:gridSpan w:val="2"/>
            <w:tcBorders>
              <w:top w:val="single" w:sz="4" w:space="0" w:color="auto"/>
              <w:left w:val="single" w:sz="4" w:space="0" w:color="auto"/>
              <w:bottom w:val="single" w:sz="4" w:space="0" w:color="auto"/>
              <w:right w:val="single" w:sz="4" w:space="0" w:color="auto"/>
            </w:tcBorders>
          </w:tcPr>
          <w:p w:rsidR="007B0FEB" w:rsidRPr="00D8419F" w:rsidRDefault="007B0FEB" w:rsidP="003F214F">
            <w:pPr>
              <w:keepLines/>
              <w:jc w:val="center"/>
              <w:rPr>
                <w:sz w:val="18"/>
                <w:szCs w:val="18"/>
                <w:lang w:val="uk-UA"/>
              </w:rPr>
            </w:pPr>
          </w:p>
        </w:tc>
        <w:tc>
          <w:tcPr>
            <w:tcW w:w="4260" w:type="dxa"/>
            <w:tcBorders>
              <w:top w:val="single" w:sz="4" w:space="0" w:color="auto"/>
              <w:left w:val="single" w:sz="4" w:space="0" w:color="auto"/>
              <w:bottom w:val="single" w:sz="4" w:space="0" w:color="auto"/>
              <w:right w:val="single" w:sz="4" w:space="0" w:color="auto"/>
            </w:tcBorders>
          </w:tcPr>
          <w:p w:rsidR="007B0FEB" w:rsidRPr="00D8419F" w:rsidRDefault="007B0FEB" w:rsidP="003F214F">
            <w:pPr>
              <w:keepLines/>
              <w:jc w:val="both"/>
              <w:rPr>
                <w:sz w:val="18"/>
                <w:szCs w:val="18"/>
                <w:lang w:val="uk-UA"/>
              </w:rPr>
            </w:pPr>
          </w:p>
        </w:tc>
      </w:tr>
      <w:tr w:rsidR="007B0FEB" w:rsidRPr="00D8419F" w:rsidTr="003F214F">
        <w:trPr>
          <w:gridAfter w:val="5"/>
          <w:wAfter w:w="6164" w:type="dxa"/>
          <w:trHeight w:val="17"/>
        </w:trPr>
        <w:tc>
          <w:tcPr>
            <w:tcW w:w="449" w:type="dxa"/>
            <w:tcBorders>
              <w:top w:val="single" w:sz="4" w:space="0" w:color="auto"/>
              <w:left w:val="single" w:sz="4" w:space="0" w:color="auto"/>
              <w:bottom w:val="single" w:sz="4" w:space="0" w:color="auto"/>
              <w:right w:val="single" w:sz="4" w:space="0" w:color="auto"/>
            </w:tcBorders>
          </w:tcPr>
          <w:p w:rsidR="007B0FEB" w:rsidRPr="00D8419F" w:rsidRDefault="007B0FEB" w:rsidP="003F214F">
            <w:pPr>
              <w:rPr>
                <w:sz w:val="18"/>
                <w:szCs w:val="18"/>
                <w:lang w:val="uk-UA"/>
              </w:rPr>
            </w:pPr>
          </w:p>
        </w:tc>
        <w:tc>
          <w:tcPr>
            <w:tcW w:w="499" w:type="dxa"/>
            <w:gridSpan w:val="5"/>
            <w:tcBorders>
              <w:top w:val="single" w:sz="4" w:space="0" w:color="auto"/>
              <w:left w:val="single" w:sz="4" w:space="0" w:color="auto"/>
              <w:bottom w:val="single" w:sz="4" w:space="0" w:color="auto"/>
              <w:right w:val="single" w:sz="4" w:space="0" w:color="auto"/>
            </w:tcBorders>
            <w:hideMark/>
          </w:tcPr>
          <w:p w:rsidR="007B0FEB" w:rsidRPr="00D8419F" w:rsidRDefault="007B0FEB" w:rsidP="003F214F">
            <w:pPr>
              <w:rPr>
                <w:sz w:val="18"/>
                <w:szCs w:val="18"/>
                <w:lang w:val="uk-UA"/>
              </w:rPr>
            </w:pPr>
            <w:r w:rsidRPr="00D8419F">
              <w:rPr>
                <w:sz w:val="18"/>
                <w:szCs w:val="18"/>
                <w:lang w:val="uk-UA"/>
              </w:rPr>
              <w:t>3</w:t>
            </w:r>
          </w:p>
        </w:tc>
        <w:tc>
          <w:tcPr>
            <w:tcW w:w="4742" w:type="dxa"/>
            <w:gridSpan w:val="2"/>
            <w:tcBorders>
              <w:top w:val="single" w:sz="4" w:space="0" w:color="auto"/>
              <w:left w:val="single" w:sz="4" w:space="0" w:color="auto"/>
              <w:bottom w:val="single" w:sz="4" w:space="0" w:color="auto"/>
              <w:right w:val="single" w:sz="4" w:space="0" w:color="auto"/>
            </w:tcBorders>
            <w:hideMark/>
          </w:tcPr>
          <w:p w:rsidR="007B0FEB" w:rsidRPr="00D8419F" w:rsidRDefault="007B0FEB" w:rsidP="003F214F">
            <w:pPr>
              <w:rPr>
                <w:sz w:val="18"/>
                <w:szCs w:val="18"/>
              </w:rPr>
            </w:pPr>
            <w:r w:rsidRPr="00D8419F">
              <w:rPr>
                <w:sz w:val="18"/>
                <w:szCs w:val="18"/>
              </w:rPr>
              <w:t>Капітальний ремонт підпірної стіни острова Чайка в парку ім. Т. Шевченка</w:t>
            </w:r>
          </w:p>
        </w:tc>
        <w:tc>
          <w:tcPr>
            <w:tcW w:w="1180" w:type="dxa"/>
            <w:gridSpan w:val="3"/>
            <w:tcBorders>
              <w:top w:val="single" w:sz="4" w:space="0" w:color="auto"/>
              <w:left w:val="single" w:sz="4" w:space="0" w:color="auto"/>
              <w:bottom w:val="single" w:sz="4" w:space="0" w:color="auto"/>
              <w:right w:val="single" w:sz="4" w:space="0" w:color="auto"/>
            </w:tcBorders>
            <w:hideMark/>
          </w:tcPr>
          <w:p w:rsidR="007B0FEB" w:rsidRPr="00D8419F" w:rsidRDefault="007B0FEB" w:rsidP="003F214F">
            <w:pPr>
              <w:jc w:val="center"/>
              <w:rPr>
                <w:sz w:val="18"/>
                <w:szCs w:val="18"/>
              </w:rPr>
            </w:pPr>
            <w:r w:rsidRPr="00D8419F">
              <w:rPr>
                <w:sz w:val="18"/>
                <w:szCs w:val="18"/>
              </w:rPr>
              <w:t>1475,8</w:t>
            </w:r>
          </w:p>
        </w:tc>
        <w:tc>
          <w:tcPr>
            <w:tcW w:w="1365" w:type="dxa"/>
            <w:gridSpan w:val="4"/>
            <w:tcBorders>
              <w:top w:val="single" w:sz="4" w:space="0" w:color="auto"/>
              <w:left w:val="single" w:sz="4" w:space="0" w:color="auto"/>
              <w:bottom w:val="single" w:sz="4" w:space="0" w:color="auto"/>
              <w:right w:val="single" w:sz="4" w:space="0" w:color="auto"/>
            </w:tcBorders>
          </w:tcPr>
          <w:p w:rsidR="007B0FEB" w:rsidRPr="00D8419F" w:rsidRDefault="007B0FEB" w:rsidP="003F214F">
            <w:pPr>
              <w:jc w:val="center"/>
              <w:rPr>
                <w:sz w:val="18"/>
                <w:szCs w:val="18"/>
                <w:lang w:val="uk-UA"/>
              </w:rPr>
            </w:pPr>
          </w:p>
        </w:tc>
        <w:tc>
          <w:tcPr>
            <w:tcW w:w="1034" w:type="dxa"/>
            <w:gridSpan w:val="3"/>
            <w:tcBorders>
              <w:top w:val="single" w:sz="4" w:space="0" w:color="auto"/>
              <w:left w:val="single" w:sz="4" w:space="0" w:color="auto"/>
              <w:bottom w:val="single" w:sz="4" w:space="0" w:color="auto"/>
              <w:right w:val="single" w:sz="4" w:space="0" w:color="auto"/>
            </w:tcBorders>
          </w:tcPr>
          <w:p w:rsidR="007B0FEB" w:rsidRPr="00D8419F" w:rsidRDefault="007B0FEB" w:rsidP="003F214F">
            <w:pPr>
              <w:rPr>
                <w:sz w:val="18"/>
                <w:szCs w:val="18"/>
                <w:lang w:val="uk-UA"/>
              </w:rPr>
            </w:pPr>
          </w:p>
        </w:tc>
        <w:tc>
          <w:tcPr>
            <w:tcW w:w="870" w:type="dxa"/>
            <w:gridSpan w:val="4"/>
            <w:tcBorders>
              <w:top w:val="single" w:sz="4" w:space="0" w:color="auto"/>
              <w:left w:val="single" w:sz="4" w:space="0" w:color="auto"/>
              <w:bottom w:val="single" w:sz="4" w:space="0" w:color="auto"/>
              <w:right w:val="single" w:sz="4" w:space="0" w:color="auto"/>
            </w:tcBorders>
          </w:tcPr>
          <w:p w:rsidR="007B0FEB" w:rsidRPr="00D8419F" w:rsidRDefault="007B0FEB" w:rsidP="003F214F">
            <w:pPr>
              <w:keepLines/>
              <w:jc w:val="center"/>
              <w:rPr>
                <w:b/>
                <w:sz w:val="18"/>
                <w:szCs w:val="18"/>
                <w:lang w:val="uk-UA"/>
              </w:rPr>
            </w:pPr>
          </w:p>
        </w:tc>
        <w:tc>
          <w:tcPr>
            <w:tcW w:w="1187" w:type="dxa"/>
            <w:gridSpan w:val="2"/>
            <w:tcBorders>
              <w:top w:val="single" w:sz="4" w:space="0" w:color="auto"/>
              <w:left w:val="single" w:sz="4" w:space="0" w:color="auto"/>
              <w:bottom w:val="single" w:sz="4" w:space="0" w:color="auto"/>
              <w:right w:val="single" w:sz="4" w:space="0" w:color="auto"/>
            </w:tcBorders>
          </w:tcPr>
          <w:p w:rsidR="007B0FEB" w:rsidRPr="00D8419F" w:rsidRDefault="007B0FEB" w:rsidP="003F214F">
            <w:pPr>
              <w:keepLines/>
              <w:rPr>
                <w:sz w:val="18"/>
                <w:szCs w:val="18"/>
                <w:lang w:val="uk-UA"/>
              </w:rPr>
            </w:pPr>
          </w:p>
        </w:tc>
        <w:tc>
          <w:tcPr>
            <w:tcW w:w="4260" w:type="dxa"/>
            <w:tcBorders>
              <w:top w:val="single" w:sz="4" w:space="0" w:color="auto"/>
              <w:left w:val="single" w:sz="4" w:space="0" w:color="auto"/>
              <w:bottom w:val="single" w:sz="4" w:space="0" w:color="auto"/>
              <w:right w:val="single" w:sz="4" w:space="0" w:color="auto"/>
            </w:tcBorders>
          </w:tcPr>
          <w:p w:rsidR="007B0FEB" w:rsidRPr="00D8419F" w:rsidRDefault="007B0FEB" w:rsidP="003F214F">
            <w:pPr>
              <w:keepLines/>
              <w:jc w:val="both"/>
              <w:rPr>
                <w:sz w:val="18"/>
                <w:szCs w:val="18"/>
                <w:lang w:val="uk-UA"/>
              </w:rPr>
            </w:pPr>
          </w:p>
        </w:tc>
      </w:tr>
      <w:tr w:rsidR="007B0FEB" w:rsidRPr="00D8419F" w:rsidTr="003F214F">
        <w:trPr>
          <w:gridAfter w:val="5"/>
          <w:wAfter w:w="6164" w:type="dxa"/>
          <w:trHeight w:val="17"/>
        </w:trPr>
        <w:tc>
          <w:tcPr>
            <w:tcW w:w="449" w:type="dxa"/>
            <w:tcBorders>
              <w:top w:val="single" w:sz="4" w:space="0" w:color="auto"/>
              <w:left w:val="single" w:sz="4" w:space="0" w:color="auto"/>
              <w:bottom w:val="single" w:sz="4" w:space="0" w:color="auto"/>
              <w:right w:val="single" w:sz="4" w:space="0" w:color="auto"/>
            </w:tcBorders>
          </w:tcPr>
          <w:p w:rsidR="007B0FEB" w:rsidRPr="00D8419F" w:rsidRDefault="007B0FEB" w:rsidP="003F214F">
            <w:pPr>
              <w:rPr>
                <w:sz w:val="18"/>
                <w:szCs w:val="18"/>
                <w:lang w:val="uk-UA"/>
              </w:rPr>
            </w:pPr>
          </w:p>
        </w:tc>
        <w:tc>
          <w:tcPr>
            <w:tcW w:w="499" w:type="dxa"/>
            <w:gridSpan w:val="5"/>
            <w:tcBorders>
              <w:top w:val="single" w:sz="4" w:space="0" w:color="auto"/>
              <w:left w:val="single" w:sz="4" w:space="0" w:color="auto"/>
              <w:bottom w:val="single" w:sz="4" w:space="0" w:color="auto"/>
              <w:right w:val="single" w:sz="4" w:space="0" w:color="auto"/>
            </w:tcBorders>
          </w:tcPr>
          <w:p w:rsidR="007B0FEB" w:rsidRPr="00D8419F" w:rsidRDefault="007B0FEB" w:rsidP="003F214F">
            <w:pPr>
              <w:rPr>
                <w:sz w:val="18"/>
                <w:szCs w:val="18"/>
                <w:lang w:val="uk-UA"/>
              </w:rPr>
            </w:pPr>
          </w:p>
        </w:tc>
        <w:tc>
          <w:tcPr>
            <w:tcW w:w="474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7B0FEB" w:rsidRPr="00D8419F" w:rsidRDefault="007B0FEB" w:rsidP="003F214F">
            <w:pPr>
              <w:rPr>
                <w:b/>
                <w:sz w:val="18"/>
                <w:szCs w:val="18"/>
                <w:lang w:val="uk-UA"/>
              </w:rPr>
            </w:pPr>
            <w:r w:rsidRPr="00D8419F">
              <w:rPr>
                <w:b/>
                <w:sz w:val="18"/>
                <w:szCs w:val="18"/>
                <w:lang w:val="uk-UA"/>
              </w:rPr>
              <w:t>СТАРИЙ ПАРК</w:t>
            </w:r>
          </w:p>
        </w:tc>
        <w:tc>
          <w:tcPr>
            <w:tcW w:w="1180" w:type="dxa"/>
            <w:gridSpan w:val="3"/>
            <w:tcBorders>
              <w:top w:val="single" w:sz="4" w:space="0" w:color="auto"/>
              <w:left w:val="single" w:sz="4" w:space="0" w:color="auto"/>
              <w:bottom w:val="single" w:sz="4" w:space="0" w:color="auto"/>
              <w:right w:val="single" w:sz="4" w:space="0" w:color="auto"/>
            </w:tcBorders>
            <w:shd w:val="clear" w:color="auto" w:fill="FFFFFF"/>
          </w:tcPr>
          <w:p w:rsidR="007B0FEB" w:rsidRPr="00D8419F" w:rsidRDefault="007B0FEB" w:rsidP="003F214F">
            <w:pPr>
              <w:rPr>
                <w:sz w:val="18"/>
                <w:szCs w:val="18"/>
                <w:lang w:val="uk-UA"/>
              </w:rPr>
            </w:pPr>
          </w:p>
        </w:tc>
        <w:tc>
          <w:tcPr>
            <w:tcW w:w="1365"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7B0FEB" w:rsidRPr="00D8419F" w:rsidRDefault="007B0FEB" w:rsidP="003F214F">
            <w:pPr>
              <w:jc w:val="center"/>
              <w:rPr>
                <w:sz w:val="18"/>
                <w:szCs w:val="18"/>
                <w:lang w:val="uk-UA"/>
              </w:rPr>
            </w:pPr>
          </w:p>
        </w:tc>
        <w:tc>
          <w:tcPr>
            <w:tcW w:w="103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B0FEB" w:rsidRPr="00D8419F" w:rsidRDefault="007B0FEB" w:rsidP="003F214F">
            <w:pPr>
              <w:jc w:val="center"/>
              <w:rPr>
                <w:sz w:val="18"/>
                <w:szCs w:val="18"/>
                <w:lang w:val="uk-UA"/>
              </w:rPr>
            </w:pPr>
          </w:p>
        </w:tc>
        <w:tc>
          <w:tcPr>
            <w:tcW w:w="870" w:type="dxa"/>
            <w:gridSpan w:val="4"/>
            <w:tcBorders>
              <w:top w:val="single" w:sz="4" w:space="0" w:color="auto"/>
              <w:left w:val="single" w:sz="4" w:space="0" w:color="auto"/>
              <w:bottom w:val="single" w:sz="4" w:space="0" w:color="auto"/>
              <w:right w:val="single" w:sz="4" w:space="0" w:color="auto"/>
            </w:tcBorders>
            <w:shd w:val="clear" w:color="auto" w:fill="FFFFFF"/>
          </w:tcPr>
          <w:p w:rsidR="007B0FEB" w:rsidRPr="00D8419F" w:rsidRDefault="007B0FEB" w:rsidP="003F214F">
            <w:pPr>
              <w:keepLines/>
              <w:jc w:val="center"/>
              <w:rPr>
                <w:b/>
                <w:sz w:val="18"/>
                <w:szCs w:val="18"/>
                <w:lang w:val="uk-UA"/>
              </w:rPr>
            </w:pPr>
          </w:p>
        </w:tc>
        <w:tc>
          <w:tcPr>
            <w:tcW w:w="1187" w:type="dxa"/>
            <w:gridSpan w:val="2"/>
            <w:tcBorders>
              <w:top w:val="single" w:sz="4" w:space="0" w:color="auto"/>
              <w:left w:val="single" w:sz="4" w:space="0" w:color="auto"/>
              <w:bottom w:val="single" w:sz="4" w:space="0" w:color="auto"/>
              <w:right w:val="single" w:sz="4" w:space="0" w:color="auto"/>
            </w:tcBorders>
            <w:shd w:val="clear" w:color="auto" w:fill="FFFFFF"/>
          </w:tcPr>
          <w:p w:rsidR="007B0FEB" w:rsidRPr="00D8419F" w:rsidRDefault="007B0FEB" w:rsidP="003F214F">
            <w:pPr>
              <w:keepLines/>
              <w:jc w:val="center"/>
              <w:rPr>
                <w:sz w:val="18"/>
                <w:szCs w:val="18"/>
                <w:lang w:val="uk-UA"/>
              </w:rPr>
            </w:pPr>
          </w:p>
        </w:tc>
        <w:tc>
          <w:tcPr>
            <w:tcW w:w="4260" w:type="dxa"/>
            <w:tcBorders>
              <w:top w:val="single" w:sz="4" w:space="0" w:color="auto"/>
              <w:left w:val="single" w:sz="4" w:space="0" w:color="auto"/>
              <w:bottom w:val="single" w:sz="4" w:space="0" w:color="auto"/>
              <w:right w:val="single" w:sz="4" w:space="0" w:color="auto"/>
            </w:tcBorders>
            <w:shd w:val="clear" w:color="auto" w:fill="FFFFFF"/>
          </w:tcPr>
          <w:p w:rsidR="007B0FEB" w:rsidRPr="00D8419F" w:rsidRDefault="007B0FEB" w:rsidP="003F214F">
            <w:pPr>
              <w:keepLines/>
              <w:jc w:val="both"/>
              <w:rPr>
                <w:sz w:val="18"/>
                <w:szCs w:val="18"/>
                <w:lang w:val="uk-UA"/>
              </w:rPr>
            </w:pPr>
          </w:p>
        </w:tc>
      </w:tr>
      <w:tr w:rsidR="007B0FEB" w:rsidRPr="00D8419F" w:rsidTr="003F214F">
        <w:trPr>
          <w:gridAfter w:val="5"/>
          <w:wAfter w:w="6164" w:type="dxa"/>
          <w:trHeight w:val="20"/>
        </w:trPr>
        <w:tc>
          <w:tcPr>
            <w:tcW w:w="449" w:type="dxa"/>
            <w:tcBorders>
              <w:top w:val="single" w:sz="4" w:space="0" w:color="auto"/>
              <w:left w:val="single" w:sz="4" w:space="0" w:color="auto"/>
              <w:bottom w:val="single" w:sz="4" w:space="0" w:color="auto"/>
              <w:right w:val="single" w:sz="4" w:space="0" w:color="auto"/>
            </w:tcBorders>
          </w:tcPr>
          <w:p w:rsidR="007B0FEB" w:rsidRPr="00D8419F" w:rsidRDefault="007B0FEB" w:rsidP="003F214F">
            <w:pPr>
              <w:rPr>
                <w:sz w:val="18"/>
                <w:szCs w:val="18"/>
                <w:lang w:val="uk-UA"/>
              </w:rPr>
            </w:pPr>
          </w:p>
        </w:tc>
        <w:tc>
          <w:tcPr>
            <w:tcW w:w="499" w:type="dxa"/>
            <w:gridSpan w:val="5"/>
            <w:tcBorders>
              <w:top w:val="single" w:sz="4" w:space="0" w:color="auto"/>
              <w:left w:val="single" w:sz="4" w:space="0" w:color="auto"/>
              <w:bottom w:val="single" w:sz="4" w:space="0" w:color="auto"/>
              <w:right w:val="single" w:sz="4" w:space="0" w:color="auto"/>
            </w:tcBorders>
            <w:hideMark/>
          </w:tcPr>
          <w:p w:rsidR="007B0FEB" w:rsidRPr="00D8419F" w:rsidRDefault="007B0FEB" w:rsidP="003F214F">
            <w:pPr>
              <w:rPr>
                <w:sz w:val="18"/>
                <w:szCs w:val="18"/>
                <w:lang w:val="uk-UA"/>
              </w:rPr>
            </w:pPr>
            <w:r w:rsidRPr="00D8419F">
              <w:rPr>
                <w:sz w:val="18"/>
                <w:szCs w:val="18"/>
                <w:lang w:val="uk-UA"/>
              </w:rPr>
              <w:t>1.</w:t>
            </w:r>
          </w:p>
        </w:tc>
        <w:tc>
          <w:tcPr>
            <w:tcW w:w="474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7B0FEB" w:rsidRPr="00D8419F" w:rsidRDefault="007B0FEB" w:rsidP="003F214F">
            <w:pPr>
              <w:jc w:val="both"/>
              <w:rPr>
                <w:sz w:val="18"/>
                <w:szCs w:val="18"/>
              </w:rPr>
            </w:pPr>
            <w:r w:rsidRPr="00D8419F">
              <w:rPr>
                <w:sz w:val="18"/>
                <w:szCs w:val="18"/>
              </w:rPr>
              <w:t xml:space="preserve">Реконструкція Пагорбу Слави </w:t>
            </w:r>
          </w:p>
        </w:tc>
        <w:tc>
          <w:tcPr>
            <w:tcW w:w="1180" w:type="dxa"/>
            <w:gridSpan w:val="3"/>
            <w:tcBorders>
              <w:top w:val="single" w:sz="4" w:space="0" w:color="auto"/>
              <w:left w:val="single" w:sz="4" w:space="0" w:color="auto"/>
              <w:bottom w:val="single" w:sz="4" w:space="0" w:color="auto"/>
              <w:right w:val="single" w:sz="4" w:space="0" w:color="auto"/>
            </w:tcBorders>
            <w:shd w:val="clear" w:color="auto" w:fill="FFFFFF"/>
            <w:hideMark/>
          </w:tcPr>
          <w:p w:rsidR="007B0FEB" w:rsidRPr="00D8419F" w:rsidRDefault="007B0FEB" w:rsidP="003F214F">
            <w:pPr>
              <w:jc w:val="center"/>
              <w:rPr>
                <w:sz w:val="18"/>
                <w:szCs w:val="18"/>
              </w:rPr>
            </w:pPr>
            <w:r w:rsidRPr="00D8419F">
              <w:rPr>
                <w:sz w:val="18"/>
                <w:szCs w:val="18"/>
              </w:rPr>
              <w:t>888,4</w:t>
            </w:r>
          </w:p>
        </w:tc>
        <w:tc>
          <w:tcPr>
            <w:tcW w:w="1365"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7B0FEB" w:rsidRPr="00D8419F" w:rsidRDefault="007B0FEB" w:rsidP="003F214F">
            <w:pPr>
              <w:jc w:val="center"/>
              <w:rPr>
                <w:sz w:val="18"/>
                <w:szCs w:val="18"/>
                <w:lang w:val="uk-UA"/>
              </w:rPr>
            </w:pPr>
            <w:r w:rsidRPr="00D8419F">
              <w:rPr>
                <w:sz w:val="18"/>
                <w:szCs w:val="18"/>
                <w:lang w:val="uk-UA"/>
              </w:rPr>
              <w:t>888,4</w:t>
            </w:r>
          </w:p>
        </w:tc>
        <w:tc>
          <w:tcPr>
            <w:tcW w:w="1034"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7B0FEB" w:rsidRPr="0000490B" w:rsidRDefault="007B0FEB" w:rsidP="003F214F">
            <w:pPr>
              <w:rPr>
                <w:sz w:val="18"/>
                <w:szCs w:val="18"/>
                <w:lang w:val="uk-UA"/>
              </w:rPr>
            </w:pPr>
          </w:p>
        </w:tc>
        <w:tc>
          <w:tcPr>
            <w:tcW w:w="870" w:type="dxa"/>
            <w:gridSpan w:val="4"/>
            <w:tcBorders>
              <w:top w:val="single" w:sz="4" w:space="0" w:color="auto"/>
              <w:left w:val="single" w:sz="4" w:space="0" w:color="auto"/>
              <w:bottom w:val="single" w:sz="4" w:space="0" w:color="auto"/>
              <w:right w:val="single" w:sz="4" w:space="0" w:color="auto"/>
            </w:tcBorders>
            <w:shd w:val="clear" w:color="auto" w:fill="FFFFFF"/>
          </w:tcPr>
          <w:p w:rsidR="007B0FEB" w:rsidRPr="00D8419F" w:rsidRDefault="007B0FEB" w:rsidP="003F214F">
            <w:pPr>
              <w:keepLines/>
              <w:jc w:val="center"/>
              <w:rPr>
                <w:b/>
                <w:sz w:val="18"/>
                <w:szCs w:val="18"/>
                <w:lang w:val="uk-UA"/>
              </w:rPr>
            </w:pPr>
          </w:p>
        </w:tc>
        <w:tc>
          <w:tcPr>
            <w:tcW w:w="1187" w:type="dxa"/>
            <w:gridSpan w:val="2"/>
            <w:tcBorders>
              <w:top w:val="single" w:sz="4" w:space="0" w:color="auto"/>
              <w:left w:val="single" w:sz="4" w:space="0" w:color="auto"/>
              <w:bottom w:val="single" w:sz="4" w:space="0" w:color="auto"/>
              <w:right w:val="single" w:sz="4" w:space="0" w:color="auto"/>
            </w:tcBorders>
            <w:shd w:val="clear" w:color="auto" w:fill="FFFFFF"/>
          </w:tcPr>
          <w:p w:rsidR="007B0FEB" w:rsidRPr="00D8419F" w:rsidRDefault="007B0FEB" w:rsidP="003F214F">
            <w:pPr>
              <w:keepLines/>
              <w:jc w:val="center"/>
              <w:rPr>
                <w:sz w:val="18"/>
                <w:szCs w:val="18"/>
                <w:lang w:val="uk-UA"/>
              </w:rPr>
            </w:pPr>
          </w:p>
        </w:tc>
        <w:tc>
          <w:tcPr>
            <w:tcW w:w="4260" w:type="dxa"/>
            <w:tcBorders>
              <w:top w:val="single" w:sz="4" w:space="0" w:color="auto"/>
              <w:left w:val="single" w:sz="4" w:space="0" w:color="auto"/>
              <w:bottom w:val="single" w:sz="4" w:space="0" w:color="auto"/>
              <w:right w:val="single" w:sz="4" w:space="0" w:color="auto"/>
            </w:tcBorders>
            <w:shd w:val="clear" w:color="auto" w:fill="FFFFFF"/>
          </w:tcPr>
          <w:p w:rsidR="007B0FEB" w:rsidRPr="00D8419F" w:rsidRDefault="007B0FEB" w:rsidP="003F214F">
            <w:pPr>
              <w:keepLines/>
              <w:jc w:val="both"/>
              <w:rPr>
                <w:sz w:val="18"/>
                <w:szCs w:val="18"/>
                <w:lang w:val="uk-UA"/>
              </w:rPr>
            </w:pPr>
          </w:p>
        </w:tc>
      </w:tr>
      <w:tr w:rsidR="007B0FEB" w:rsidRPr="00D8419F" w:rsidTr="003F214F">
        <w:trPr>
          <w:gridAfter w:val="5"/>
          <w:wAfter w:w="6164" w:type="dxa"/>
          <w:trHeight w:val="17"/>
        </w:trPr>
        <w:tc>
          <w:tcPr>
            <w:tcW w:w="449" w:type="dxa"/>
            <w:tcBorders>
              <w:top w:val="single" w:sz="4" w:space="0" w:color="auto"/>
              <w:left w:val="single" w:sz="4" w:space="0" w:color="auto"/>
              <w:bottom w:val="single" w:sz="4" w:space="0" w:color="auto"/>
              <w:right w:val="single" w:sz="4" w:space="0" w:color="auto"/>
            </w:tcBorders>
          </w:tcPr>
          <w:p w:rsidR="007B0FEB" w:rsidRPr="00D8419F" w:rsidRDefault="007B0FEB" w:rsidP="003F214F">
            <w:pPr>
              <w:rPr>
                <w:sz w:val="18"/>
                <w:szCs w:val="18"/>
                <w:lang w:val="uk-UA"/>
              </w:rPr>
            </w:pPr>
          </w:p>
        </w:tc>
        <w:tc>
          <w:tcPr>
            <w:tcW w:w="499" w:type="dxa"/>
            <w:gridSpan w:val="5"/>
            <w:tcBorders>
              <w:top w:val="single" w:sz="4" w:space="0" w:color="auto"/>
              <w:left w:val="single" w:sz="4" w:space="0" w:color="auto"/>
              <w:bottom w:val="single" w:sz="4" w:space="0" w:color="auto"/>
              <w:right w:val="single" w:sz="4" w:space="0" w:color="auto"/>
            </w:tcBorders>
            <w:hideMark/>
          </w:tcPr>
          <w:p w:rsidR="007B0FEB" w:rsidRPr="00D8419F" w:rsidRDefault="007B0FEB" w:rsidP="003F214F">
            <w:pPr>
              <w:rPr>
                <w:sz w:val="18"/>
                <w:szCs w:val="18"/>
                <w:lang w:val="uk-UA"/>
              </w:rPr>
            </w:pPr>
            <w:r w:rsidRPr="00D8419F">
              <w:rPr>
                <w:sz w:val="18"/>
                <w:szCs w:val="18"/>
                <w:lang w:val="uk-UA"/>
              </w:rPr>
              <w:t>4</w:t>
            </w:r>
          </w:p>
        </w:tc>
        <w:tc>
          <w:tcPr>
            <w:tcW w:w="4742" w:type="dxa"/>
            <w:gridSpan w:val="2"/>
            <w:tcBorders>
              <w:top w:val="single" w:sz="4" w:space="0" w:color="auto"/>
              <w:left w:val="single" w:sz="4" w:space="0" w:color="auto"/>
              <w:bottom w:val="single" w:sz="4" w:space="0" w:color="auto"/>
              <w:right w:val="single" w:sz="4" w:space="0" w:color="auto"/>
            </w:tcBorders>
            <w:hideMark/>
          </w:tcPr>
          <w:p w:rsidR="007B0FEB" w:rsidRPr="00D8419F" w:rsidRDefault="007B0FEB" w:rsidP="003F214F">
            <w:pPr>
              <w:jc w:val="both"/>
              <w:rPr>
                <w:sz w:val="18"/>
                <w:szCs w:val="18"/>
              </w:rPr>
            </w:pPr>
            <w:r w:rsidRPr="00D8419F">
              <w:rPr>
                <w:sz w:val="18"/>
                <w:szCs w:val="18"/>
              </w:rPr>
              <w:t xml:space="preserve">Капітальний ремонт підпірної стінки від </w:t>
            </w:r>
            <w:r w:rsidRPr="00D8419F">
              <w:rPr>
                <w:sz w:val="18"/>
                <w:szCs w:val="18"/>
                <w:lang w:val="uk-UA"/>
              </w:rPr>
              <w:t>вул.</w:t>
            </w:r>
            <w:r w:rsidRPr="00D8419F">
              <w:rPr>
                <w:sz w:val="18"/>
                <w:szCs w:val="18"/>
              </w:rPr>
              <w:t>Петрушевича</w:t>
            </w:r>
          </w:p>
        </w:tc>
        <w:tc>
          <w:tcPr>
            <w:tcW w:w="1180" w:type="dxa"/>
            <w:gridSpan w:val="3"/>
            <w:tcBorders>
              <w:top w:val="single" w:sz="4" w:space="0" w:color="auto"/>
              <w:left w:val="single" w:sz="4" w:space="0" w:color="auto"/>
              <w:bottom w:val="single" w:sz="4" w:space="0" w:color="auto"/>
              <w:right w:val="single" w:sz="4" w:space="0" w:color="auto"/>
            </w:tcBorders>
            <w:hideMark/>
          </w:tcPr>
          <w:p w:rsidR="007B0FEB" w:rsidRPr="00D8419F" w:rsidRDefault="007B0FEB" w:rsidP="003F214F">
            <w:pPr>
              <w:jc w:val="center"/>
              <w:rPr>
                <w:sz w:val="18"/>
                <w:szCs w:val="18"/>
              </w:rPr>
            </w:pPr>
            <w:r w:rsidRPr="00D8419F">
              <w:rPr>
                <w:sz w:val="18"/>
                <w:szCs w:val="18"/>
              </w:rPr>
              <w:t>77,6</w:t>
            </w:r>
          </w:p>
        </w:tc>
        <w:tc>
          <w:tcPr>
            <w:tcW w:w="1365" w:type="dxa"/>
            <w:gridSpan w:val="4"/>
            <w:tcBorders>
              <w:top w:val="single" w:sz="4" w:space="0" w:color="auto"/>
              <w:left w:val="single" w:sz="4" w:space="0" w:color="auto"/>
              <w:bottom w:val="single" w:sz="4" w:space="0" w:color="auto"/>
              <w:right w:val="single" w:sz="4" w:space="0" w:color="auto"/>
            </w:tcBorders>
            <w:hideMark/>
          </w:tcPr>
          <w:p w:rsidR="007B0FEB" w:rsidRPr="00D8419F" w:rsidRDefault="007B0FEB" w:rsidP="003F214F">
            <w:pPr>
              <w:rPr>
                <w:sz w:val="18"/>
                <w:szCs w:val="18"/>
                <w:lang w:val="uk-UA"/>
              </w:rPr>
            </w:pPr>
            <w:r w:rsidRPr="00D8419F">
              <w:rPr>
                <w:sz w:val="18"/>
                <w:szCs w:val="18"/>
                <w:lang w:val="uk-UA"/>
              </w:rPr>
              <w:t>77,6</w:t>
            </w:r>
          </w:p>
        </w:tc>
        <w:tc>
          <w:tcPr>
            <w:tcW w:w="1034" w:type="dxa"/>
            <w:gridSpan w:val="3"/>
            <w:tcBorders>
              <w:top w:val="single" w:sz="4" w:space="0" w:color="auto"/>
              <w:left w:val="single" w:sz="4" w:space="0" w:color="auto"/>
              <w:bottom w:val="single" w:sz="4" w:space="0" w:color="auto"/>
              <w:right w:val="single" w:sz="4" w:space="0" w:color="auto"/>
            </w:tcBorders>
            <w:hideMark/>
          </w:tcPr>
          <w:p w:rsidR="007B0FEB" w:rsidRPr="0000490B" w:rsidRDefault="007B0FEB" w:rsidP="003F214F">
            <w:pPr>
              <w:rPr>
                <w:sz w:val="18"/>
                <w:szCs w:val="18"/>
                <w:lang w:val="uk-UA"/>
              </w:rPr>
            </w:pPr>
          </w:p>
        </w:tc>
        <w:tc>
          <w:tcPr>
            <w:tcW w:w="870" w:type="dxa"/>
            <w:gridSpan w:val="4"/>
            <w:tcBorders>
              <w:top w:val="single" w:sz="4" w:space="0" w:color="auto"/>
              <w:left w:val="single" w:sz="4" w:space="0" w:color="auto"/>
              <w:bottom w:val="single" w:sz="4" w:space="0" w:color="auto"/>
              <w:right w:val="single" w:sz="4" w:space="0" w:color="auto"/>
            </w:tcBorders>
          </w:tcPr>
          <w:p w:rsidR="007B0FEB" w:rsidRPr="00D8419F" w:rsidRDefault="007B0FEB" w:rsidP="003F214F">
            <w:pPr>
              <w:keepLines/>
              <w:jc w:val="center"/>
              <w:rPr>
                <w:b/>
                <w:sz w:val="18"/>
                <w:szCs w:val="18"/>
                <w:lang w:val="uk-UA"/>
              </w:rPr>
            </w:pPr>
          </w:p>
        </w:tc>
        <w:tc>
          <w:tcPr>
            <w:tcW w:w="1187" w:type="dxa"/>
            <w:gridSpan w:val="2"/>
            <w:tcBorders>
              <w:top w:val="single" w:sz="4" w:space="0" w:color="auto"/>
              <w:left w:val="single" w:sz="4" w:space="0" w:color="auto"/>
              <w:bottom w:val="single" w:sz="4" w:space="0" w:color="auto"/>
              <w:right w:val="single" w:sz="4" w:space="0" w:color="auto"/>
            </w:tcBorders>
          </w:tcPr>
          <w:p w:rsidR="007B0FEB" w:rsidRPr="00D8419F" w:rsidRDefault="007B0FEB" w:rsidP="003F214F">
            <w:pPr>
              <w:keepLines/>
              <w:jc w:val="center"/>
              <w:rPr>
                <w:sz w:val="18"/>
                <w:szCs w:val="18"/>
                <w:lang w:val="uk-UA"/>
              </w:rPr>
            </w:pPr>
          </w:p>
        </w:tc>
        <w:tc>
          <w:tcPr>
            <w:tcW w:w="4260" w:type="dxa"/>
            <w:tcBorders>
              <w:top w:val="single" w:sz="4" w:space="0" w:color="auto"/>
              <w:left w:val="single" w:sz="4" w:space="0" w:color="auto"/>
              <w:bottom w:val="single" w:sz="4" w:space="0" w:color="auto"/>
              <w:right w:val="single" w:sz="4" w:space="0" w:color="auto"/>
            </w:tcBorders>
          </w:tcPr>
          <w:p w:rsidR="007B0FEB" w:rsidRPr="00D8419F" w:rsidRDefault="007B0FEB" w:rsidP="003F214F">
            <w:pPr>
              <w:keepLines/>
              <w:jc w:val="both"/>
              <w:rPr>
                <w:sz w:val="18"/>
                <w:szCs w:val="18"/>
                <w:lang w:val="uk-UA"/>
              </w:rPr>
            </w:pPr>
          </w:p>
        </w:tc>
      </w:tr>
      <w:tr w:rsidR="007B0FEB" w:rsidRPr="00D8419F" w:rsidTr="003F214F">
        <w:trPr>
          <w:gridAfter w:val="5"/>
          <w:wAfter w:w="6164" w:type="dxa"/>
          <w:trHeight w:val="17"/>
        </w:trPr>
        <w:tc>
          <w:tcPr>
            <w:tcW w:w="449" w:type="dxa"/>
            <w:tcBorders>
              <w:top w:val="single" w:sz="4" w:space="0" w:color="auto"/>
              <w:left w:val="single" w:sz="4" w:space="0" w:color="auto"/>
              <w:bottom w:val="single" w:sz="4" w:space="0" w:color="auto"/>
              <w:right w:val="single" w:sz="4" w:space="0" w:color="auto"/>
            </w:tcBorders>
          </w:tcPr>
          <w:p w:rsidR="007B0FEB" w:rsidRPr="00D8419F" w:rsidRDefault="007B0FEB" w:rsidP="003F214F">
            <w:pPr>
              <w:rPr>
                <w:sz w:val="18"/>
                <w:szCs w:val="18"/>
                <w:lang w:val="uk-UA"/>
              </w:rPr>
            </w:pPr>
          </w:p>
        </w:tc>
        <w:tc>
          <w:tcPr>
            <w:tcW w:w="499" w:type="dxa"/>
            <w:gridSpan w:val="5"/>
            <w:tcBorders>
              <w:top w:val="single" w:sz="4" w:space="0" w:color="auto"/>
              <w:left w:val="single" w:sz="4" w:space="0" w:color="auto"/>
              <w:bottom w:val="single" w:sz="4" w:space="0" w:color="auto"/>
              <w:right w:val="single" w:sz="4" w:space="0" w:color="auto"/>
            </w:tcBorders>
            <w:hideMark/>
          </w:tcPr>
          <w:p w:rsidR="007B0FEB" w:rsidRPr="00D8419F" w:rsidRDefault="007B0FEB" w:rsidP="003F214F">
            <w:pPr>
              <w:rPr>
                <w:sz w:val="18"/>
                <w:szCs w:val="18"/>
                <w:lang w:val="uk-UA"/>
              </w:rPr>
            </w:pPr>
            <w:r w:rsidRPr="00D8419F">
              <w:rPr>
                <w:sz w:val="18"/>
                <w:szCs w:val="18"/>
                <w:lang w:val="uk-UA"/>
              </w:rPr>
              <w:t>5</w:t>
            </w:r>
          </w:p>
        </w:tc>
        <w:tc>
          <w:tcPr>
            <w:tcW w:w="474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7B0FEB" w:rsidRPr="00D8419F" w:rsidRDefault="007B0FEB" w:rsidP="003F214F">
            <w:pPr>
              <w:jc w:val="both"/>
              <w:rPr>
                <w:sz w:val="18"/>
                <w:szCs w:val="18"/>
              </w:rPr>
            </w:pPr>
            <w:r w:rsidRPr="00D8419F">
              <w:rPr>
                <w:sz w:val="18"/>
                <w:szCs w:val="18"/>
              </w:rPr>
              <w:t>Виготовлення проектно-кошторисної документації та облаштування музею під відкритим небом учасникам визвольної боротьби УПА</w:t>
            </w:r>
          </w:p>
        </w:tc>
        <w:tc>
          <w:tcPr>
            <w:tcW w:w="1180" w:type="dxa"/>
            <w:gridSpan w:val="3"/>
            <w:tcBorders>
              <w:top w:val="single" w:sz="4" w:space="0" w:color="auto"/>
              <w:left w:val="single" w:sz="4" w:space="0" w:color="auto"/>
              <w:bottom w:val="single" w:sz="4" w:space="0" w:color="auto"/>
              <w:right w:val="single" w:sz="4" w:space="0" w:color="auto"/>
            </w:tcBorders>
            <w:shd w:val="clear" w:color="auto" w:fill="FFFFFF"/>
            <w:hideMark/>
          </w:tcPr>
          <w:p w:rsidR="007B0FEB" w:rsidRPr="00D8419F" w:rsidRDefault="007B0FEB" w:rsidP="003F214F">
            <w:pPr>
              <w:jc w:val="center"/>
              <w:rPr>
                <w:sz w:val="18"/>
                <w:szCs w:val="18"/>
              </w:rPr>
            </w:pPr>
            <w:r w:rsidRPr="00D8419F">
              <w:rPr>
                <w:sz w:val="18"/>
                <w:szCs w:val="18"/>
              </w:rPr>
              <w:t>200,0</w:t>
            </w:r>
          </w:p>
        </w:tc>
        <w:tc>
          <w:tcPr>
            <w:tcW w:w="1365" w:type="dxa"/>
            <w:gridSpan w:val="4"/>
            <w:tcBorders>
              <w:top w:val="single" w:sz="4" w:space="0" w:color="auto"/>
              <w:left w:val="single" w:sz="4" w:space="0" w:color="auto"/>
              <w:bottom w:val="single" w:sz="4" w:space="0" w:color="auto"/>
              <w:right w:val="single" w:sz="4" w:space="0" w:color="auto"/>
            </w:tcBorders>
            <w:shd w:val="clear" w:color="auto" w:fill="FFFFFF"/>
            <w:hideMark/>
          </w:tcPr>
          <w:p w:rsidR="007B0FEB" w:rsidRPr="00D8419F" w:rsidRDefault="007B0FEB" w:rsidP="003F214F">
            <w:pPr>
              <w:rPr>
                <w:sz w:val="18"/>
                <w:szCs w:val="18"/>
                <w:lang w:val="uk-UA"/>
              </w:rPr>
            </w:pPr>
            <w:r w:rsidRPr="00D8419F">
              <w:rPr>
                <w:sz w:val="18"/>
                <w:szCs w:val="18"/>
                <w:lang w:val="uk-UA"/>
              </w:rPr>
              <w:t>200,0</w:t>
            </w:r>
          </w:p>
        </w:tc>
        <w:tc>
          <w:tcPr>
            <w:tcW w:w="1034" w:type="dxa"/>
            <w:gridSpan w:val="3"/>
            <w:tcBorders>
              <w:top w:val="single" w:sz="4" w:space="0" w:color="auto"/>
              <w:left w:val="single" w:sz="4" w:space="0" w:color="auto"/>
              <w:bottom w:val="single" w:sz="4" w:space="0" w:color="auto"/>
              <w:right w:val="single" w:sz="4" w:space="0" w:color="auto"/>
            </w:tcBorders>
            <w:shd w:val="clear" w:color="auto" w:fill="FFFFFF"/>
            <w:hideMark/>
          </w:tcPr>
          <w:p w:rsidR="007B0FEB" w:rsidRPr="00D8419F" w:rsidRDefault="00627F17" w:rsidP="003F214F">
            <w:pPr>
              <w:rPr>
                <w:sz w:val="18"/>
                <w:szCs w:val="18"/>
                <w:lang w:val="uk-UA"/>
              </w:rPr>
            </w:pPr>
            <w:r>
              <w:rPr>
                <w:sz w:val="18"/>
                <w:szCs w:val="18"/>
                <w:lang w:val="uk-UA"/>
              </w:rPr>
              <w:t>59,7</w:t>
            </w:r>
          </w:p>
        </w:tc>
        <w:tc>
          <w:tcPr>
            <w:tcW w:w="870" w:type="dxa"/>
            <w:gridSpan w:val="4"/>
            <w:tcBorders>
              <w:top w:val="single" w:sz="4" w:space="0" w:color="auto"/>
              <w:left w:val="single" w:sz="4" w:space="0" w:color="auto"/>
              <w:bottom w:val="single" w:sz="4" w:space="0" w:color="auto"/>
              <w:right w:val="single" w:sz="4" w:space="0" w:color="auto"/>
            </w:tcBorders>
            <w:shd w:val="clear" w:color="auto" w:fill="FFFFFF"/>
          </w:tcPr>
          <w:p w:rsidR="007B0FEB" w:rsidRPr="00D8419F" w:rsidRDefault="007B0FEB" w:rsidP="003F214F">
            <w:pPr>
              <w:keepLines/>
              <w:jc w:val="center"/>
              <w:rPr>
                <w:b/>
                <w:sz w:val="18"/>
                <w:szCs w:val="18"/>
                <w:lang w:val="uk-UA"/>
              </w:rPr>
            </w:pPr>
          </w:p>
        </w:tc>
        <w:tc>
          <w:tcPr>
            <w:tcW w:w="1187" w:type="dxa"/>
            <w:gridSpan w:val="2"/>
            <w:tcBorders>
              <w:top w:val="single" w:sz="4" w:space="0" w:color="auto"/>
              <w:left w:val="single" w:sz="4" w:space="0" w:color="auto"/>
              <w:bottom w:val="single" w:sz="4" w:space="0" w:color="auto"/>
              <w:right w:val="single" w:sz="4" w:space="0" w:color="auto"/>
            </w:tcBorders>
            <w:shd w:val="clear" w:color="auto" w:fill="FFFFFF"/>
          </w:tcPr>
          <w:p w:rsidR="007B0FEB" w:rsidRPr="00D8419F" w:rsidRDefault="007B0FEB" w:rsidP="003F214F">
            <w:pPr>
              <w:keepLines/>
              <w:rPr>
                <w:sz w:val="18"/>
                <w:szCs w:val="18"/>
                <w:lang w:val="uk-UA"/>
              </w:rPr>
            </w:pPr>
            <w:r w:rsidRPr="00D8419F">
              <w:rPr>
                <w:sz w:val="18"/>
                <w:szCs w:val="18"/>
                <w:lang w:val="uk-UA"/>
              </w:rPr>
              <w:t>59,7</w:t>
            </w:r>
          </w:p>
        </w:tc>
        <w:tc>
          <w:tcPr>
            <w:tcW w:w="4260" w:type="dxa"/>
            <w:tcBorders>
              <w:top w:val="single" w:sz="4" w:space="0" w:color="auto"/>
              <w:left w:val="single" w:sz="4" w:space="0" w:color="auto"/>
              <w:bottom w:val="single" w:sz="4" w:space="0" w:color="auto"/>
              <w:right w:val="single" w:sz="4" w:space="0" w:color="auto"/>
            </w:tcBorders>
            <w:shd w:val="clear" w:color="auto" w:fill="FFFFFF"/>
          </w:tcPr>
          <w:p w:rsidR="007B0FEB" w:rsidRPr="00D8419F" w:rsidRDefault="003F214F" w:rsidP="00486F54">
            <w:pPr>
              <w:keepLines/>
              <w:jc w:val="both"/>
              <w:rPr>
                <w:sz w:val="18"/>
                <w:szCs w:val="18"/>
                <w:lang w:val="uk-UA"/>
              </w:rPr>
            </w:pPr>
            <w:r>
              <w:rPr>
                <w:sz w:val="18"/>
                <w:szCs w:val="18"/>
                <w:lang w:val="uk-UA"/>
              </w:rPr>
              <w:t xml:space="preserve">Виготовлено </w:t>
            </w:r>
            <w:r w:rsidR="007B0FEB" w:rsidRPr="00D8419F">
              <w:rPr>
                <w:sz w:val="18"/>
                <w:szCs w:val="18"/>
                <w:lang w:val="uk-UA"/>
              </w:rPr>
              <w:t xml:space="preserve"> ПКД </w:t>
            </w:r>
          </w:p>
        </w:tc>
      </w:tr>
      <w:tr w:rsidR="007B0FEB" w:rsidRPr="00D8419F" w:rsidTr="003F214F">
        <w:trPr>
          <w:gridAfter w:val="5"/>
          <w:wAfter w:w="6164" w:type="dxa"/>
          <w:trHeight w:val="17"/>
        </w:trPr>
        <w:tc>
          <w:tcPr>
            <w:tcW w:w="449" w:type="dxa"/>
            <w:tcBorders>
              <w:top w:val="single" w:sz="4" w:space="0" w:color="auto"/>
              <w:left w:val="single" w:sz="4" w:space="0" w:color="auto"/>
              <w:bottom w:val="single" w:sz="4" w:space="0" w:color="auto"/>
              <w:right w:val="single" w:sz="4" w:space="0" w:color="auto"/>
            </w:tcBorders>
          </w:tcPr>
          <w:p w:rsidR="007B0FEB" w:rsidRPr="00D8419F" w:rsidRDefault="007B0FEB" w:rsidP="003F214F">
            <w:pPr>
              <w:rPr>
                <w:sz w:val="18"/>
                <w:szCs w:val="18"/>
                <w:lang w:val="uk-UA"/>
              </w:rPr>
            </w:pPr>
          </w:p>
        </w:tc>
        <w:tc>
          <w:tcPr>
            <w:tcW w:w="499" w:type="dxa"/>
            <w:gridSpan w:val="5"/>
            <w:tcBorders>
              <w:top w:val="single" w:sz="4" w:space="0" w:color="auto"/>
              <w:left w:val="single" w:sz="4" w:space="0" w:color="auto"/>
              <w:bottom w:val="single" w:sz="4" w:space="0" w:color="auto"/>
              <w:right w:val="single" w:sz="4" w:space="0" w:color="auto"/>
            </w:tcBorders>
          </w:tcPr>
          <w:p w:rsidR="007B0FEB" w:rsidRPr="00D8419F" w:rsidRDefault="007B0FEB" w:rsidP="003F214F">
            <w:pPr>
              <w:rPr>
                <w:sz w:val="18"/>
                <w:szCs w:val="18"/>
                <w:lang w:val="uk-UA"/>
              </w:rPr>
            </w:pPr>
          </w:p>
        </w:tc>
        <w:tc>
          <w:tcPr>
            <w:tcW w:w="474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7B0FEB" w:rsidRPr="00D8419F" w:rsidRDefault="007B0FEB" w:rsidP="003F214F">
            <w:pPr>
              <w:rPr>
                <w:b/>
                <w:color w:val="000000"/>
                <w:sz w:val="18"/>
                <w:szCs w:val="18"/>
                <w:lang w:val="uk-UA"/>
              </w:rPr>
            </w:pPr>
            <w:r w:rsidRPr="00D8419F">
              <w:rPr>
                <w:b/>
                <w:color w:val="000000"/>
                <w:sz w:val="18"/>
                <w:szCs w:val="18"/>
                <w:lang w:val="uk-UA"/>
              </w:rPr>
              <w:t>ПАРК «НАЦІОНАЛЬНОГО ВІДРОДЖЕННЯ»</w:t>
            </w:r>
          </w:p>
        </w:tc>
        <w:tc>
          <w:tcPr>
            <w:tcW w:w="1180" w:type="dxa"/>
            <w:gridSpan w:val="3"/>
            <w:tcBorders>
              <w:top w:val="single" w:sz="4" w:space="0" w:color="auto"/>
              <w:left w:val="single" w:sz="4" w:space="0" w:color="auto"/>
              <w:bottom w:val="single" w:sz="4" w:space="0" w:color="auto"/>
              <w:right w:val="single" w:sz="4" w:space="0" w:color="auto"/>
            </w:tcBorders>
            <w:shd w:val="clear" w:color="auto" w:fill="FFFFFF"/>
          </w:tcPr>
          <w:p w:rsidR="007B0FEB" w:rsidRPr="00D8419F" w:rsidRDefault="007B0FEB" w:rsidP="003F214F">
            <w:pPr>
              <w:rPr>
                <w:sz w:val="18"/>
                <w:szCs w:val="18"/>
                <w:lang w:val="uk-UA"/>
              </w:rPr>
            </w:pPr>
          </w:p>
        </w:tc>
        <w:tc>
          <w:tcPr>
            <w:tcW w:w="1365" w:type="dxa"/>
            <w:gridSpan w:val="4"/>
            <w:tcBorders>
              <w:top w:val="single" w:sz="4" w:space="0" w:color="auto"/>
              <w:left w:val="single" w:sz="4" w:space="0" w:color="auto"/>
              <w:bottom w:val="single" w:sz="4" w:space="0" w:color="auto"/>
              <w:right w:val="single" w:sz="4" w:space="0" w:color="auto"/>
            </w:tcBorders>
            <w:shd w:val="clear" w:color="auto" w:fill="FFFFFF"/>
          </w:tcPr>
          <w:p w:rsidR="007B0FEB" w:rsidRPr="00D8419F" w:rsidRDefault="007B0FEB" w:rsidP="003F214F">
            <w:pPr>
              <w:rPr>
                <w:sz w:val="18"/>
                <w:szCs w:val="18"/>
                <w:lang w:val="uk-UA"/>
              </w:rPr>
            </w:pPr>
          </w:p>
        </w:tc>
        <w:tc>
          <w:tcPr>
            <w:tcW w:w="103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B0FEB" w:rsidRPr="00D8419F" w:rsidRDefault="007B0FEB" w:rsidP="003F214F">
            <w:pPr>
              <w:jc w:val="center"/>
              <w:rPr>
                <w:sz w:val="18"/>
                <w:szCs w:val="18"/>
                <w:lang w:val="uk-UA"/>
              </w:rPr>
            </w:pPr>
          </w:p>
        </w:tc>
        <w:tc>
          <w:tcPr>
            <w:tcW w:w="870" w:type="dxa"/>
            <w:gridSpan w:val="4"/>
            <w:tcBorders>
              <w:top w:val="single" w:sz="4" w:space="0" w:color="auto"/>
              <w:left w:val="single" w:sz="4" w:space="0" w:color="auto"/>
              <w:bottom w:val="single" w:sz="4" w:space="0" w:color="auto"/>
              <w:right w:val="single" w:sz="4" w:space="0" w:color="auto"/>
            </w:tcBorders>
            <w:shd w:val="clear" w:color="auto" w:fill="FFFFFF"/>
          </w:tcPr>
          <w:p w:rsidR="007B0FEB" w:rsidRPr="00D8419F" w:rsidRDefault="007B0FEB" w:rsidP="003F214F">
            <w:pPr>
              <w:keepLines/>
              <w:jc w:val="center"/>
              <w:rPr>
                <w:b/>
                <w:color w:val="000000"/>
                <w:sz w:val="18"/>
                <w:szCs w:val="18"/>
                <w:lang w:val="uk-UA"/>
              </w:rPr>
            </w:pPr>
          </w:p>
        </w:tc>
        <w:tc>
          <w:tcPr>
            <w:tcW w:w="1187" w:type="dxa"/>
            <w:gridSpan w:val="2"/>
            <w:tcBorders>
              <w:top w:val="single" w:sz="4" w:space="0" w:color="auto"/>
              <w:left w:val="single" w:sz="4" w:space="0" w:color="auto"/>
              <w:bottom w:val="single" w:sz="4" w:space="0" w:color="auto"/>
              <w:right w:val="single" w:sz="4" w:space="0" w:color="auto"/>
            </w:tcBorders>
            <w:shd w:val="clear" w:color="auto" w:fill="FFFFFF"/>
          </w:tcPr>
          <w:p w:rsidR="007B0FEB" w:rsidRPr="00D8419F" w:rsidRDefault="007B0FEB" w:rsidP="003F214F">
            <w:pPr>
              <w:keepLines/>
              <w:jc w:val="center"/>
              <w:rPr>
                <w:color w:val="000000"/>
                <w:sz w:val="18"/>
                <w:szCs w:val="18"/>
                <w:lang w:val="uk-UA"/>
              </w:rPr>
            </w:pPr>
          </w:p>
        </w:tc>
        <w:tc>
          <w:tcPr>
            <w:tcW w:w="4260" w:type="dxa"/>
            <w:tcBorders>
              <w:top w:val="single" w:sz="4" w:space="0" w:color="auto"/>
              <w:left w:val="single" w:sz="4" w:space="0" w:color="auto"/>
              <w:bottom w:val="single" w:sz="4" w:space="0" w:color="auto"/>
              <w:right w:val="single" w:sz="4" w:space="0" w:color="auto"/>
            </w:tcBorders>
            <w:shd w:val="clear" w:color="auto" w:fill="FFFFFF"/>
          </w:tcPr>
          <w:p w:rsidR="007B0FEB" w:rsidRPr="00D8419F" w:rsidRDefault="007B0FEB" w:rsidP="003F214F">
            <w:pPr>
              <w:keepLines/>
              <w:jc w:val="both"/>
              <w:rPr>
                <w:color w:val="FF0000"/>
                <w:sz w:val="18"/>
                <w:szCs w:val="18"/>
                <w:lang w:val="uk-UA"/>
              </w:rPr>
            </w:pPr>
          </w:p>
        </w:tc>
      </w:tr>
      <w:tr w:rsidR="007B0FEB" w:rsidRPr="00D8419F" w:rsidTr="003F214F">
        <w:trPr>
          <w:gridAfter w:val="5"/>
          <w:wAfter w:w="6164" w:type="dxa"/>
          <w:trHeight w:val="32"/>
        </w:trPr>
        <w:tc>
          <w:tcPr>
            <w:tcW w:w="449" w:type="dxa"/>
            <w:tcBorders>
              <w:top w:val="single" w:sz="4" w:space="0" w:color="auto"/>
              <w:left w:val="single" w:sz="4" w:space="0" w:color="auto"/>
              <w:bottom w:val="single" w:sz="4" w:space="0" w:color="auto"/>
              <w:right w:val="single" w:sz="4" w:space="0" w:color="auto"/>
            </w:tcBorders>
          </w:tcPr>
          <w:p w:rsidR="007B0FEB" w:rsidRPr="00D8419F" w:rsidRDefault="007B0FEB" w:rsidP="003F214F">
            <w:pPr>
              <w:rPr>
                <w:sz w:val="18"/>
                <w:szCs w:val="18"/>
                <w:lang w:val="uk-UA"/>
              </w:rPr>
            </w:pPr>
          </w:p>
        </w:tc>
        <w:tc>
          <w:tcPr>
            <w:tcW w:w="499" w:type="dxa"/>
            <w:gridSpan w:val="5"/>
            <w:tcBorders>
              <w:top w:val="single" w:sz="4" w:space="0" w:color="auto"/>
              <w:left w:val="single" w:sz="4" w:space="0" w:color="auto"/>
              <w:bottom w:val="single" w:sz="4" w:space="0" w:color="auto"/>
              <w:right w:val="single" w:sz="4" w:space="0" w:color="auto"/>
            </w:tcBorders>
            <w:hideMark/>
          </w:tcPr>
          <w:p w:rsidR="007B0FEB" w:rsidRPr="00D8419F" w:rsidRDefault="007B0FEB" w:rsidP="003F214F">
            <w:pPr>
              <w:rPr>
                <w:sz w:val="18"/>
                <w:szCs w:val="18"/>
                <w:lang w:val="uk-UA"/>
              </w:rPr>
            </w:pPr>
            <w:r w:rsidRPr="00D8419F">
              <w:rPr>
                <w:sz w:val="18"/>
                <w:szCs w:val="18"/>
                <w:lang w:val="uk-UA"/>
              </w:rPr>
              <w:t>9</w:t>
            </w:r>
          </w:p>
        </w:tc>
        <w:tc>
          <w:tcPr>
            <w:tcW w:w="474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7B0FEB" w:rsidRPr="00D8419F" w:rsidRDefault="007B0FEB" w:rsidP="003F214F">
            <w:pPr>
              <w:rPr>
                <w:sz w:val="18"/>
                <w:szCs w:val="18"/>
              </w:rPr>
            </w:pPr>
            <w:r w:rsidRPr="00D8419F">
              <w:rPr>
                <w:sz w:val="18"/>
                <w:szCs w:val="18"/>
              </w:rPr>
              <w:t>Придбання нових атракціонів</w:t>
            </w:r>
          </w:p>
        </w:tc>
        <w:tc>
          <w:tcPr>
            <w:tcW w:w="1180" w:type="dxa"/>
            <w:gridSpan w:val="3"/>
            <w:tcBorders>
              <w:top w:val="single" w:sz="4" w:space="0" w:color="auto"/>
              <w:left w:val="single" w:sz="4" w:space="0" w:color="auto"/>
              <w:bottom w:val="single" w:sz="4" w:space="0" w:color="auto"/>
              <w:right w:val="single" w:sz="4" w:space="0" w:color="auto"/>
            </w:tcBorders>
            <w:shd w:val="clear" w:color="auto" w:fill="FFFFFF"/>
            <w:hideMark/>
          </w:tcPr>
          <w:p w:rsidR="007B0FEB" w:rsidRPr="00D8419F" w:rsidRDefault="007B0FEB" w:rsidP="003F214F">
            <w:pPr>
              <w:jc w:val="center"/>
              <w:rPr>
                <w:sz w:val="18"/>
                <w:szCs w:val="18"/>
              </w:rPr>
            </w:pPr>
            <w:r w:rsidRPr="00D8419F">
              <w:rPr>
                <w:sz w:val="18"/>
                <w:szCs w:val="18"/>
              </w:rPr>
              <w:t>2500,0</w:t>
            </w:r>
          </w:p>
        </w:tc>
        <w:tc>
          <w:tcPr>
            <w:tcW w:w="1365"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7B0FEB" w:rsidRPr="00D8419F" w:rsidRDefault="007B0FEB" w:rsidP="003F214F">
            <w:pPr>
              <w:keepLines/>
              <w:rPr>
                <w:sz w:val="18"/>
                <w:szCs w:val="18"/>
                <w:lang w:val="uk-UA"/>
              </w:rPr>
            </w:pPr>
          </w:p>
        </w:tc>
        <w:tc>
          <w:tcPr>
            <w:tcW w:w="103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B0FEB" w:rsidRPr="00D8419F" w:rsidRDefault="007B0FEB" w:rsidP="003F214F">
            <w:pPr>
              <w:rPr>
                <w:sz w:val="18"/>
                <w:szCs w:val="18"/>
                <w:lang w:val="uk-UA"/>
              </w:rPr>
            </w:pPr>
          </w:p>
        </w:tc>
        <w:tc>
          <w:tcPr>
            <w:tcW w:w="870" w:type="dxa"/>
            <w:gridSpan w:val="4"/>
            <w:tcBorders>
              <w:top w:val="single" w:sz="4" w:space="0" w:color="auto"/>
              <w:left w:val="single" w:sz="4" w:space="0" w:color="auto"/>
              <w:bottom w:val="single" w:sz="4" w:space="0" w:color="auto"/>
              <w:right w:val="single" w:sz="4" w:space="0" w:color="auto"/>
            </w:tcBorders>
            <w:shd w:val="clear" w:color="auto" w:fill="FFFFFF"/>
          </w:tcPr>
          <w:p w:rsidR="007B0FEB" w:rsidRPr="00D8419F" w:rsidRDefault="007B0FEB" w:rsidP="003F214F">
            <w:pPr>
              <w:keepLines/>
              <w:jc w:val="center"/>
              <w:rPr>
                <w:b/>
                <w:color w:val="000000"/>
                <w:sz w:val="18"/>
                <w:szCs w:val="18"/>
                <w:lang w:val="uk-UA"/>
              </w:rPr>
            </w:pPr>
          </w:p>
        </w:tc>
        <w:tc>
          <w:tcPr>
            <w:tcW w:w="1187" w:type="dxa"/>
            <w:gridSpan w:val="2"/>
            <w:tcBorders>
              <w:top w:val="single" w:sz="4" w:space="0" w:color="auto"/>
              <w:left w:val="single" w:sz="4" w:space="0" w:color="auto"/>
              <w:bottom w:val="single" w:sz="4" w:space="0" w:color="auto"/>
              <w:right w:val="single" w:sz="4" w:space="0" w:color="auto"/>
            </w:tcBorders>
            <w:shd w:val="clear" w:color="auto" w:fill="FFFFFF"/>
          </w:tcPr>
          <w:p w:rsidR="007B0FEB" w:rsidRPr="00D8419F" w:rsidRDefault="007B0FEB" w:rsidP="003F214F">
            <w:pPr>
              <w:keepLines/>
              <w:rPr>
                <w:color w:val="000000"/>
                <w:sz w:val="18"/>
                <w:szCs w:val="18"/>
                <w:lang w:val="uk-UA"/>
              </w:rPr>
            </w:pPr>
          </w:p>
        </w:tc>
        <w:tc>
          <w:tcPr>
            <w:tcW w:w="4260" w:type="dxa"/>
            <w:tcBorders>
              <w:top w:val="single" w:sz="4" w:space="0" w:color="auto"/>
              <w:left w:val="single" w:sz="4" w:space="0" w:color="auto"/>
              <w:bottom w:val="single" w:sz="4" w:space="0" w:color="auto"/>
              <w:right w:val="single" w:sz="4" w:space="0" w:color="auto"/>
            </w:tcBorders>
            <w:shd w:val="clear" w:color="auto" w:fill="FFFFFF"/>
          </w:tcPr>
          <w:p w:rsidR="007B0FEB" w:rsidRPr="00D8419F" w:rsidRDefault="007B0FEB" w:rsidP="003F214F">
            <w:pPr>
              <w:keepLines/>
              <w:jc w:val="both"/>
              <w:rPr>
                <w:sz w:val="18"/>
                <w:szCs w:val="18"/>
                <w:highlight w:val="red"/>
                <w:lang w:val="uk-UA"/>
              </w:rPr>
            </w:pPr>
          </w:p>
        </w:tc>
      </w:tr>
      <w:tr w:rsidR="007B0FEB" w:rsidRPr="00D8419F" w:rsidTr="003F214F">
        <w:trPr>
          <w:gridAfter w:val="5"/>
          <w:wAfter w:w="6164" w:type="dxa"/>
          <w:trHeight w:val="32"/>
        </w:trPr>
        <w:tc>
          <w:tcPr>
            <w:tcW w:w="449" w:type="dxa"/>
            <w:tcBorders>
              <w:top w:val="single" w:sz="4" w:space="0" w:color="auto"/>
              <w:left w:val="single" w:sz="4" w:space="0" w:color="auto"/>
              <w:bottom w:val="single" w:sz="4" w:space="0" w:color="auto"/>
              <w:right w:val="single" w:sz="4" w:space="0" w:color="auto"/>
            </w:tcBorders>
          </w:tcPr>
          <w:p w:rsidR="007B0FEB" w:rsidRPr="00D8419F" w:rsidRDefault="007B0FEB" w:rsidP="003F214F">
            <w:pPr>
              <w:rPr>
                <w:sz w:val="18"/>
                <w:szCs w:val="18"/>
                <w:lang w:val="uk-UA"/>
              </w:rPr>
            </w:pPr>
          </w:p>
        </w:tc>
        <w:tc>
          <w:tcPr>
            <w:tcW w:w="499" w:type="dxa"/>
            <w:gridSpan w:val="5"/>
            <w:tcBorders>
              <w:top w:val="single" w:sz="4" w:space="0" w:color="auto"/>
              <w:left w:val="single" w:sz="4" w:space="0" w:color="auto"/>
              <w:bottom w:val="single" w:sz="4" w:space="0" w:color="auto"/>
              <w:right w:val="single" w:sz="4" w:space="0" w:color="auto"/>
            </w:tcBorders>
            <w:hideMark/>
          </w:tcPr>
          <w:p w:rsidR="007B0FEB" w:rsidRPr="00D8419F" w:rsidRDefault="007B0FEB" w:rsidP="003F214F">
            <w:pPr>
              <w:rPr>
                <w:sz w:val="18"/>
                <w:szCs w:val="18"/>
                <w:lang w:val="uk-UA"/>
              </w:rPr>
            </w:pPr>
            <w:r w:rsidRPr="00D8419F">
              <w:rPr>
                <w:sz w:val="18"/>
                <w:szCs w:val="18"/>
                <w:lang w:val="uk-UA"/>
              </w:rPr>
              <w:t>10</w:t>
            </w:r>
          </w:p>
        </w:tc>
        <w:tc>
          <w:tcPr>
            <w:tcW w:w="474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7B0FEB" w:rsidRPr="00D8419F" w:rsidRDefault="007B0FEB" w:rsidP="003F214F">
            <w:pPr>
              <w:rPr>
                <w:sz w:val="18"/>
                <w:szCs w:val="18"/>
                <w:lang w:val="uk-UA"/>
              </w:rPr>
            </w:pPr>
            <w:r w:rsidRPr="00D8419F">
              <w:rPr>
                <w:sz w:val="18"/>
                <w:szCs w:val="18"/>
              </w:rPr>
              <w:t xml:space="preserve">Капітальний ремонт  паркових доріжок </w:t>
            </w:r>
            <w:r w:rsidRPr="00D8419F">
              <w:rPr>
                <w:sz w:val="18"/>
                <w:szCs w:val="18"/>
                <w:lang w:val="uk-UA"/>
              </w:rPr>
              <w:t>та пішохідних зон, роботи з освітлення</w:t>
            </w:r>
          </w:p>
        </w:tc>
        <w:tc>
          <w:tcPr>
            <w:tcW w:w="1180" w:type="dxa"/>
            <w:gridSpan w:val="3"/>
            <w:tcBorders>
              <w:top w:val="single" w:sz="4" w:space="0" w:color="auto"/>
              <w:left w:val="single" w:sz="4" w:space="0" w:color="auto"/>
              <w:bottom w:val="single" w:sz="4" w:space="0" w:color="auto"/>
              <w:right w:val="single" w:sz="4" w:space="0" w:color="auto"/>
            </w:tcBorders>
            <w:shd w:val="clear" w:color="auto" w:fill="FFFFFF"/>
            <w:hideMark/>
          </w:tcPr>
          <w:p w:rsidR="007B0FEB" w:rsidRPr="00D8419F" w:rsidRDefault="007B0FEB" w:rsidP="003F214F">
            <w:pPr>
              <w:jc w:val="center"/>
              <w:rPr>
                <w:sz w:val="18"/>
                <w:szCs w:val="18"/>
              </w:rPr>
            </w:pPr>
            <w:r w:rsidRPr="00D8419F">
              <w:rPr>
                <w:sz w:val="18"/>
                <w:szCs w:val="18"/>
                <w:lang w:val="uk-UA"/>
              </w:rPr>
              <w:t>235</w:t>
            </w:r>
            <w:r w:rsidRPr="00D8419F">
              <w:rPr>
                <w:sz w:val="18"/>
                <w:szCs w:val="18"/>
              </w:rPr>
              <w:t>0,0</w:t>
            </w:r>
          </w:p>
        </w:tc>
        <w:tc>
          <w:tcPr>
            <w:tcW w:w="1365"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7B0FEB" w:rsidRPr="00D8419F" w:rsidRDefault="007B0FEB" w:rsidP="003F214F">
            <w:pPr>
              <w:keepLines/>
              <w:rPr>
                <w:sz w:val="18"/>
                <w:szCs w:val="18"/>
                <w:lang w:val="uk-UA"/>
              </w:rPr>
            </w:pPr>
          </w:p>
        </w:tc>
        <w:tc>
          <w:tcPr>
            <w:tcW w:w="103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B0FEB" w:rsidRPr="00D8419F" w:rsidRDefault="007B0FEB" w:rsidP="003F214F">
            <w:pPr>
              <w:rPr>
                <w:sz w:val="18"/>
                <w:szCs w:val="18"/>
                <w:lang w:val="uk-UA"/>
              </w:rPr>
            </w:pPr>
          </w:p>
        </w:tc>
        <w:tc>
          <w:tcPr>
            <w:tcW w:w="870" w:type="dxa"/>
            <w:gridSpan w:val="4"/>
            <w:tcBorders>
              <w:top w:val="single" w:sz="4" w:space="0" w:color="auto"/>
              <w:left w:val="single" w:sz="4" w:space="0" w:color="auto"/>
              <w:bottom w:val="single" w:sz="4" w:space="0" w:color="auto"/>
              <w:right w:val="single" w:sz="4" w:space="0" w:color="auto"/>
            </w:tcBorders>
            <w:shd w:val="clear" w:color="auto" w:fill="FFFFFF"/>
          </w:tcPr>
          <w:p w:rsidR="007B0FEB" w:rsidRPr="00D8419F" w:rsidRDefault="007B0FEB" w:rsidP="003F214F">
            <w:pPr>
              <w:keepLines/>
              <w:jc w:val="center"/>
              <w:rPr>
                <w:b/>
                <w:color w:val="000000"/>
                <w:sz w:val="18"/>
                <w:szCs w:val="18"/>
                <w:lang w:val="uk-UA"/>
              </w:rPr>
            </w:pPr>
          </w:p>
        </w:tc>
        <w:tc>
          <w:tcPr>
            <w:tcW w:w="1187" w:type="dxa"/>
            <w:gridSpan w:val="2"/>
            <w:tcBorders>
              <w:top w:val="single" w:sz="4" w:space="0" w:color="auto"/>
              <w:left w:val="single" w:sz="4" w:space="0" w:color="auto"/>
              <w:bottom w:val="single" w:sz="4" w:space="0" w:color="auto"/>
              <w:right w:val="single" w:sz="4" w:space="0" w:color="auto"/>
            </w:tcBorders>
            <w:shd w:val="clear" w:color="auto" w:fill="FFFFFF"/>
          </w:tcPr>
          <w:p w:rsidR="007B0FEB" w:rsidRPr="00D8419F" w:rsidRDefault="007B0FEB" w:rsidP="003F214F">
            <w:pPr>
              <w:keepLines/>
              <w:rPr>
                <w:color w:val="000000"/>
                <w:sz w:val="18"/>
                <w:szCs w:val="18"/>
                <w:lang w:val="uk-UA"/>
              </w:rPr>
            </w:pPr>
          </w:p>
        </w:tc>
        <w:tc>
          <w:tcPr>
            <w:tcW w:w="4260" w:type="dxa"/>
            <w:tcBorders>
              <w:top w:val="single" w:sz="4" w:space="0" w:color="auto"/>
              <w:left w:val="single" w:sz="4" w:space="0" w:color="auto"/>
              <w:bottom w:val="single" w:sz="4" w:space="0" w:color="auto"/>
              <w:right w:val="single" w:sz="4" w:space="0" w:color="auto"/>
            </w:tcBorders>
            <w:shd w:val="clear" w:color="auto" w:fill="FFFFFF"/>
          </w:tcPr>
          <w:p w:rsidR="007B0FEB" w:rsidRPr="00D8419F" w:rsidRDefault="007B0FEB" w:rsidP="003F214F">
            <w:pPr>
              <w:keepLines/>
              <w:jc w:val="both"/>
              <w:rPr>
                <w:sz w:val="18"/>
                <w:szCs w:val="18"/>
                <w:highlight w:val="red"/>
                <w:lang w:val="uk-UA"/>
              </w:rPr>
            </w:pPr>
          </w:p>
        </w:tc>
      </w:tr>
      <w:tr w:rsidR="007B0FEB" w:rsidRPr="00D8419F" w:rsidTr="003F214F">
        <w:trPr>
          <w:gridAfter w:val="5"/>
          <w:wAfter w:w="6164" w:type="dxa"/>
          <w:trHeight w:val="17"/>
        </w:trPr>
        <w:tc>
          <w:tcPr>
            <w:tcW w:w="449" w:type="dxa"/>
            <w:tcBorders>
              <w:top w:val="single" w:sz="4" w:space="0" w:color="auto"/>
              <w:left w:val="single" w:sz="4" w:space="0" w:color="auto"/>
              <w:bottom w:val="single" w:sz="4" w:space="0" w:color="auto"/>
              <w:right w:val="single" w:sz="4" w:space="0" w:color="auto"/>
            </w:tcBorders>
          </w:tcPr>
          <w:p w:rsidR="007B0FEB" w:rsidRPr="00D8419F" w:rsidRDefault="007B0FEB" w:rsidP="003F214F">
            <w:pPr>
              <w:rPr>
                <w:sz w:val="18"/>
                <w:szCs w:val="18"/>
                <w:lang w:val="uk-UA"/>
              </w:rPr>
            </w:pPr>
          </w:p>
        </w:tc>
        <w:tc>
          <w:tcPr>
            <w:tcW w:w="499" w:type="dxa"/>
            <w:gridSpan w:val="5"/>
            <w:tcBorders>
              <w:top w:val="single" w:sz="4" w:space="0" w:color="auto"/>
              <w:left w:val="single" w:sz="4" w:space="0" w:color="auto"/>
              <w:bottom w:val="single" w:sz="4" w:space="0" w:color="auto"/>
              <w:right w:val="single" w:sz="4" w:space="0" w:color="auto"/>
            </w:tcBorders>
          </w:tcPr>
          <w:p w:rsidR="007B0FEB" w:rsidRPr="00D8419F" w:rsidRDefault="007B0FEB" w:rsidP="003F214F">
            <w:pPr>
              <w:rPr>
                <w:sz w:val="18"/>
                <w:szCs w:val="18"/>
                <w:lang w:val="uk-UA"/>
              </w:rPr>
            </w:pPr>
          </w:p>
        </w:tc>
        <w:tc>
          <w:tcPr>
            <w:tcW w:w="474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7B0FEB" w:rsidRPr="00D8419F" w:rsidRDefault="007B0FEB" w:rsidP="003F214F">
            <w:pPr>
              <w:rPr>
                <w:color w:val="000000"/>
                <w:sz w:val="18"/>
                <w:szCs w:val="18"/>
                <w:lang w:val="uk-UA"/>
              </w:rPr>
            </w:pPr>
            <w:r w:rsidRPr="00D8419F">
              <w:rPr>
                <w:b/>
                <w:color w:val="000000"/>
                <w:sz w:val="18"/>
                <w:szCs w:val="18"/>
                <w:lang w:val="uk-UA"/>
              </w:rPr>
              <w:t>ПАРК «ТОПІЛЬЧЕ</w:t>
            </w:r>
            <w:r w:rsidRPr="00D8419F">
              <w:rPr>
                <w:color w:val="000000"/>
                <w:sz w:val="18"/>
                <w:szCs w:val="18"/>
                <w:lang w:val="uk-UA"/>
              </w:rPr>
              <w:t>»</w:t>
            </w:r>
          </w:p>
        </w:tc>
        <w:tc>
          <w:tcPr>
            <w:tcW w:w="1180" w:type="dxa"/>
            <w:gridSpan w:val="3"/>
            <w:tcBorders>
              <w:top w:val="single" w:sz="4" w:space="0" w:color="auto"/>
              <w:left w:val="single" w:sz="4" w:space="0" w:color="auto"/>
              <w:bottom w:val="single" w:sz="4" w:space="0" w:color="auto"/>
              <w:right w:val="single" w:sz="4" w:space="0" w:color="auto"/>
            </w:tcBorders>
            <w:shd w:val="clear" w:color="auto" w:fill="FFFFFF"/>
          </w:tcPr>
          <w:p w:rsidR="007B0FEB" w:rsidRPr="00D8419F" w:rsidRDefault="007B0FEB" w:rsidP="003F214F">
            <w:pPr>
              <w:rPr>
                <w:sz w:val="18"/>
                <w:szCs w:val="18"/>
                <w:lang w:val="uk-UA"/>
              </w:rPr>
            </w:pPr>
          </w:p>
        </w:tc>
        <w:tc>
          <w:tcPr>
            <w:tcW w:w="1365" w:type="dxa"/>
            <w:gridSpan w:val="4"/>
            <w:tcBorders>
              <w:top w:val="single" w:sz="4" w:space="0" w:color="auto"/>
              <w:left w:val="single" w:sz="4" w:space="0" w:color="auto"/>
              <w:bottom w:val="single" w:sz="4" w:space="0" w:color="auto"/>
              <w:right w:val="single" w:sz="4" w:space="0" w:color="auto"/>
            </w:tcBorders>
            <w:shd w:val="clear" w:color="auto" w:fill="FFFFFF"/>
          </w:tcPr>
          <w:p w:rsidR="007B0FEB" w:rsidRPr="00D8419F" w:rsidRDefault="007B0FEB" w:rsidP="003F214F">
            <w:pPr>
              <w:rPr>
                <w:sz w:val="18"/>
                <w:szCs w:val="18"/>
                <w:lang w:val="uk-UA"/>
              </w:rPr>
            </w:pPr>
          </w:p>
        </w:tc>
        <w:tc>
          <w:tcPr>
            <w:tcW w:w="103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B0FEB" w:rsidRPr="00D8419F" w:rsidRDefault="007B0FEB" w:rsidP="003F214F">
            <w:pPr>
              <w:jc w:val="center"/>
              <w:rPr>
                <w:sz w:val="18"/>
                <w:szCs w:val="18"/>
                <w:lang w:val="uk-UA"/>
              </w:rPr>
            </w:pPr>
          </w:p>
        </w:tc>
        <w:tc>
          <w:tcPr>
            <w:tcW w:w="870" w:type="dxa"/>
            <w:gridSpan w:val="4"/>
            <w:tcBorders>
              <w:top w:val="single" w:sz="4" w:space="0" w:color="auto"/>
              <w:left w:val="single" w:sz="4" w:space="0" w:color="auto"/>
              <w:bottom w:val="single" w:sz="4" w:space="0" w:color="auto"/>
              <w:right w:val="single" w:sz="4" w:space="0" w:color="auto"/>
            </w:tcBorders>
            <w:shd w:val="clear" w:color="auto" w:fill="FFFFFF"/>
          </w:tcPr>
          <w:p w:rsidR="007B0FEB" w:rsidRPr="00D8419F" w:rsidRDefault="007B0FEB" w:rsidP="003F214F">
            <w:pPr>
              <w:keepLines/>
              <w:jc w:val="center"/>
              <w:rPr>
                <w:b/>
                <w:color w:val="000000"/>
                <w:sz w:val="18"/>
                <w:szCs w:val="18"/>
                <w:lang w:val="uk-UA"/>
              </w:rPr>
            </w:pPr>
          </w:p>
        </w:tc>
        <w:tc>
          <w:tcPr>
            <w:tcW w:w="1187" w:type="dxa"/>
            <w:gridSpan w:val="2"/>
            <w:tcBorders>
              <w:top w:val="single" w:sz="4" w:space="0" w:color="auto"/>
              <w:left w:val="single" w:sz="4" w:space="0" w:color="auto"/>
              <w:bottom w:val="single" w:sz="4" w:space="0" w:color="auto"/>
              <w:right w:val="single" w:sz="4" w:space="0" w:color="auto"/>
            </w:tcBorders>
            <w:shd w:val="clear" w:color="auto" w:fill="FFFFFF"/>
          </w:tcPr>
          <w:p w:rsidR="007B0FEB" w:rsidRPr="00D8419F" w:rsidRDefault="007B0FEB" w:rsidP="003F214F">
            <w:pPr>
              <w:keepLines/>
              <w:jc w:val="center"/>
              <w:rPr>
                <w:color w:val="000000"/>
                <w:sz w:val="18"/>
                <w:szCs w:val="18"/>
                <w:lang w:val="uk-UA"/>
              </w:rPr>
            </w:pPr>
          </w:p>
        </w:tc>
        <w:tc>
          <w:tcPr>
            <w:tcW w:w="4260" w:type="dxa"/>
            <w:tcBorders>
              <w:top w:val="single" w:sz="4" w:space="0" w:color="auto"/>
              <w:left w:val="single" w:sz="4" w:space="0" w:color="auto"/>
              <w:bottom w:val="single" w:sz="4" w:space="0" w:color="auto"/>
              <w:right w:val="single" w:sz="4" w:space="0" w:color="auto"/>
            </w:tcBorders>
            <w:shd w:val="clear" w:color="auto" w:fill="FFFFFF"/>
          </w:tcPr>
          <w:p w:rsidR="007B0FEB" w:rsidRPr="00D8419F" w:rsidRDefault="007B0FEB" w:rsidP="003F214F">
            <w:pPr>
              <w:keepLines/>
              <w:jc w:val="both"/>
              <w:rPr>
                <w:color w:val="FF0000"/>
                <w:sz w:val="18"/>
                <w:szCs w:val="18"/>
                <w:lang w:val="uk-UA"/>
              </w:rPr>
            </w:pPr>
          </w:p>
        </w:tc>
      </w:tr>
      <w:tr w:rsidR="007B0FEB" w:rsidRPr="00D8419F" w:rsidTr="003F214F">
        <w:trPr>
          <w:gridAfter w:val="5"/>
          <w:wAfter w:w="6164" w:type="dxa"/>
          <w:trHeight w:val="17"/>
        </w:trPr>
        <w:tc>
          <w:tcPr>
            <w:tcW w:w="449" w:type="dxa"/>
            <w:tcBorders>
              <w:top w:val="single" w:sz="4" w:space="0" w:color="auto"/>
              <w:left w:val="single" w:sz="4" w:space="0" w:color="auto"/>
              <w:bottom w:val="single" w:sz="4" w:space="0" w:color="auto"/>
              <w:right w:val="single" w:sz="4" w:space="0" w:color="auto"/>
            </w:tcBorders>
          </w:tcPr>
          <w:p w:rsidR="007B0FEB" w:rsidRPr="00D8419F" w:rsidRDefault="007B0FEB" w:rsidP="003F214F">
            <w:pPr>
              <w:rPr>
                <w:sz w:val="18"/>
                <w:szCs w:val="18"/>
                <w:lang w:val="uk-UA"/>
              </w:rPr>
            </w:pPr>
          </w:p>
        </w:tc>
        <w:tc>
          <w:tcPr>
            <w:tcW w:w="499" w:type="dxa"/>
            <w:gridSpan w:val="5"/>
            <w:tcBorders>
              <w:top w:val="single" w:sz="4" w:space="0" w:color="auto"/>
              <w:left w:val="single" w:sz="4" w:space="0" w:color="auto"/>
              <w:bottom w:val="single" w:sz="4" w:space="0" w:color="auto"/>
              <w:right w:val="single" w:sz="4" w:space="0" w:color="auto"/>
            </w:tcBorders>
            <w:hideMark/>
          </w:tcPr>
          <w:p w:rsidR="007B0FEB" w:rsidRPr="00D8419F" w:rsidRDefault="007B0FEB" w:rsidP="003F214F">
            <w:pPr>
              <w:rPr>
                <w:sz w:val="18"/>
                <w:szCs w:val="18"/>
                <w:lang w:val="uk-UA"/>
              </w:rPr>
            </w:pPr>
            <w:r w:rsidRPr="00D8419F">
              <w:rPr>
                <w:sz w:val="18"/>
                <w:szCs w:val="18"/>
                <w:lang w:val="uk-UA"/>
              </w:rPr>
              <w:t>4</w:t>
            </w:r>
          </w:p>
        </w:tc>
        <w:tc>
          <w:tcPr>
            <w:tcW w:w="474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7B0FEB" w:rsidRPr="00D8419F" w:rsidRDefault="007B0FEB" w:rsidP="003F214F">
            <w:pPr>
              <w:jc w:val="both"/>
              <w:rPr>
                <w:sz w:val="18"/>
                <w:szCs w:val="18"/>
              </w:rPr>
            </w:pPr>
            <w:r w:rsidRPr="00D8419F">
              <w:rPr>
                <w:sz w:val="18"/>
                <w:szCs w:val="18"/>
              </w:rPr>
              <w:t xml:space="preserve">Капітальний ремонт огорожі зоокутка в парку </w:t>
            </w:r>
          </w:p>
        </w:tc>
        <w:tc>
          <w:tcPr>
            <w:tcW w:w="1180" w:type="dxa"/>
            <w:gridSpan w:val="3"/>
            <w:tcBorders>
              <w:top w:val="single" w:sz="4" w:space="0" w:color="auto"/>
              <w:left w:val="single" w:sz="4" w:space="0" w:color="auto"/>
              <w:bottom w:val="single" w:sz="4" w:space="0" w:color="auto"/>
              <w:right w:val="single" w:sz="4" w:space="0" w:color="auto"/>
            </w:tcBorders>
            <w:shd w:val="clear" w:color="auto" w:fill="FFFFFF"/>
            <w:hideMark/>
          </w:tcPr>
          <w:p w:rsidR="007B0FEB" w:rsidRPr="00D8419F" w:rsidRDefault="007B0FEB" w:rsidP="003F214F">
            <w:pPr>
              <w:jc w:val="center"/>
              <w:rPr>
                <w:sz w:val="18"/>
                <w:szCs w:val="18"/>
                <w:lang w:val="uk-UA"/>
              </w:rPr>
            </w:pPr>
            <w:r w:rsidRPr="00D8419F">
              <w:rPr>
                <w:sz w:val="18"/>
                <w:szCs w:val="18"/>
              </w:rPr>
              <w:t>439,97</w:t>
            </w:r>
          </w:p>
        </w:tc>
        <w:tc>
          <w:tcPr>
            <w:tcW w:w="1365"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7B0FEB" w:rsidRPr="00D8419F" w:rsidRDefault="007B0FEB" w:rsidP="003F214F">
            <w:pPr>
              <w:keepLines/>
              <w:rPr>
                <w:sz w:val="18"/>
                <w:szCs w:val="18"/>
                <w:lang w:val="uk-UA"/>
              </w:rPr>
            </w:pPr>
          </w:p>
        </w:tc>
        <w:tc>
          <w:tcPr>
            <w:tcW w:w="103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B0FEB" w:rsidRPr="00D8419F" w:rsidRDefault="007B0FEB" w:rsidP="003F214F">
            <w:pPr>
              <w:rPr>
                <w:sz w:val="18"/>
                <w:szCs w:val="18"/>
                <w:lang w:val="uk-UA"/>
              </w:rPr>
            </w:pPr>
          </w:p>
        </w:tc>
        <w:tc>
          <w:tcPr>
            <w:tcW w:w="870" w:type="dxa"/>
            <w:gridSpan w:val="4"/>
            <w:tcBorders>
              <w:top w:val="single" w:sz="4" w:space="0" w:color="auto"/>
              <w:left w:val="single" w:sz="4" w:space="0" w:color="auto"/>
              <w:bottom w:val="single" w:sz="4" w:space="0" w:color="auto"/>
              <w:right w:val="single" w:sz="4" w:space="0" w:color="auto"/>
            </w:tcBorders>
            <w:shd w:val="clear" w:color="auto" w:fill="FFFFFF"/>
          </w:tcPr>
          <w:p w:rsidR="007B0FEB" w:rsidRPr="00D8419F" w:rsidRDefault="007B0FEB" w:rsidP="003F214F">
            <w:pPr>
              <w:keepLines/>
              <w:jc w:val="center"/>
              <w:rPr>
                <w:b/>
                <w:color w:val="000000"/>
                <w:sz w:val="18"/>
                <w:szCs w:val="18"/>
                <w:lang w:val="uk-UA"/>
              </w:rPr>
            </w:pPr>
          </w:p>
        </w:tc>
        <w:tc>
          <w:tcPr>
            <w:tcW w:w="1187" w:type="dxa"/>
            <w:gridSpan w:val="2"/>
            <w:tcBorders>
              <w:top w:val="single" w:sz="4" w:space="0" w:color="auto"/>
              <w:left w:val="single" w:sz="4" w:space="0" w:color="auto"/>
              <w:bottom w:val="single" w:sz="4" w:space="0" w:color="auto"/>
              <w:right w:val="single" w:sz="4" w:space="0" w:color="auto"/>
            </w:tcBorders>
            <w:shd w:val="clear" w:color="auto" w:fill="FFFFFF"/>
          </w:tcPr>
          <w:p w:rsidR="007B0FEB" w:rsidRPr="00D8419F" w:rsidRDefault="007B0FEB" w:rsidP="003F214F">
            <w:pPr>
              <w:keepLines/>
              <w:jc w:val="center"/>
              <w:rPr>
                <w:color w:val="000000"/>
                <w:sz w:val="18"/>
                <w:szCs w:val="18"/>
                <w:lang w:val="uk-UA"/>
              </w:rPr>
            </w:pPr>
          </w:p>
        </w:tc>
        <w:tc>
          <w:tcPr>
            <w:tcW w:w="4260" w:type="dxa"/>
            <w:tcBorders>
              <w:top w:val="single" w:sz="4" w:space="0" w:color="auto"/>
              <w:left w:val="single" w:sz="4" w:space="0" w:color="auto"/>
              <w:bottom w:val="single" w:sz="4" w:space="0" w:color="auto"/>
              <w:right w:val="single" w:sz="4" w:space="0" w:color="auto"/>
            </w:tcBorders>
            <w:shd w:val="clear" w:color="auto" w:fill="FFFFFF"/>
          </w:tcPr>
          <w:p w:rsidR="007B0FEB" w:rsidRPr="00D8419F" w:rsidRDefault="007B0FEB" w:rsidP="003F214F">
            <w:pPr>
              <w:keepLines/>
              <w:jc w:val="both"/>
              <w:rPr>
                <w:color w:val="FF0000"/>
                <w:sz w:val="18"/>
                <w:szCs w:val="18"/>
                <w:lang w:val="uk-UA"/>
              </w:rPr>
            </w:pPr>
          </w:p>
        </w:tc>
      </w:tr>
      <w:tr w:rsidR="007B0FEB" w:rsidRPr="00D8419F" w:rsidTr="003F214F">
        <w:trPr>
          <w:gridAfter w:val="5"/>
          <w:wAfter w:w="6164" w:type="dxa"/>
          <w:trHeight w:val="17"/>
        </w:trPr>
        <w:tc>
          <w:tcPr>
            <w:tcW w:w="449" w:type="dxa"/>
            <w:tcBorders>
              <w:top w:val="single" w:sz="4" w:space="0" w:color="auto"/>
              <w:left w:val="single" w:sz="4" w:space="0" w:color="auto"/>
              <w:bottom w:val="single" w:sz="4" w:space="0" w:color="auto"/>
              <w:right w:val="single" w:sz="4" w:space="0" w:color="auto"/>
            </w:tcBorders>
          </w:tcPr>
          <w:p w:rsidR="007B0FEB" w:rsidRPr="00D8419F" w:rsidRDefault="007B0FEB" w:rsidP="003F214F">
            <w:pPr>
              <w:rPr>
                <w:sz w:val="18"/>
                <w:szCs w:val="18"/>
                <w:lang w:val="uk-UA"/>
              </w:rPr>
            </w:pPr>
          </w:p>
        </w:tc>
        <w:tc>
          <w:tcPr>
            <w:tcW w:w="499" w:type="dxa"/>
            <w:gridSpan w:val="5"/>
            <w:tcBorders>
              <w:top w:val="single" w:sz="4" w:space="0" w:color="auto"/>
              <w:left w:val="single" w:sz="4" w:space="0" w:color="auto"/>
              <w:bottom w:val="single" w:sz="4" w:space="0" w:color="auto"/>
              <w:right w:val="single" w:sz="4" w:space="0" w:color="auto"/>
            </w:tcBorders>
            <w:hideMark/>
          </w:tcPr>
          <w:p w:rsidR="007B0FEB" w:rsidRPr="00D8419F" w:rsidRDefault="007B0FEB" w:rsidP="003F214F">
            <w:pPr>
              <w:rPr>
                <w:sz w:val="18"/>
                <w:szCs w:val="18"/>
                <w:lang w:val="uk-UA"/>
              </w:rPr>
            </w:pPr>
            <w:r w:rsidRPr="00D8419F">
              <w:rPr>
                <w:sz w:val="18"/>
                <w:szCs w:val="18"/>
                <w:lang w:val="uk-UA"/>
              </w:rPr>
              <w:t>5</w:t>
            </w:r>
          </w:p>
        </w:tc>
        <w:tc>
          <w:tcPr>
            <w:tcW w:w="474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7B0FEB" w:rsidRPr="00D8419F" w:rsidRDefault="007B0FEB" w:rsidP="003F214F">
            <w:pPr>
              <w:jc w:val="both"/>
              <w:rPr>
                <w:sz w:val="18"/>
                <w:szCs w:val="18"/>
              </w:rPr>
            </w:pPr>
            <w:r w:rsidRPr="00D8419F">
              <w:rPr>
                <w:sz w:val="18"/>
                <w:szCs w:val="18"/>
              </w:rPr>
              <w:t>Поповнення зоокутка тваринами</w:t>
            </w:r>
          </w:p>
        </w:tc>
        <w:tc>
          <w:tcPr>
            <w:tcW w:w="1180" w:type="dxa"/>
            <w:gridSpan w:val="3"/>
            <w:tcBorders>
              <w:top w:val="single" w:sz="4" w:space="0" w:color="auto"/>
              <w:left w:val="single" w:sz="4" w:space="0" w:color="auto"/>
              <w:bottom w:val="single" w:sz="4" w:space="0" w:color="auto"/>
              <w:right w:val="single" w:sz="4" w:space="0" w:color="auto"/>
            </w:tcBorders>
            <w:shd w:val="clear" w:color="auto" w:fill="FFFFFF"/>
            <w:hideMark/>
          </w:tcPr>
          <w:p w:rsidR="007B0FEB" w:rsidRPr="00D8419F" w:rsidRDefault="007B0FEB" w:rsidP="003F214F">
            <w:pPr>
              <w:jc w:val="center"/>
              <w:rPr>
                <w:sz w:val="18"/>
                <w:szCs w:val="18"/>
                <w:lang w:val="uk-UA"/>
              </w:rPr>
            </w:pPr>
            <w:r w:rsidRPr="00D8419F">
              <w:rPr>
                <w:sz w:val="18"/>
                <w:szCs w:val="18"/>
              </w:rPr>
              <w:t>200,0</w:t>
            </w:r>
          </w:p>
        </w:tc>
        <w:tc>
          <w:tcPr>
            <w:tcW w:w="1365"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7B0FEB" w:rsidRPr="00D8419F" w:rsidRDefault="007B0FEB" w:rsidP="003F214F">
            <w:pPr>
              <w:keepLines/>
              <w:jc w:val="center"/>
              <w:rPr>
                <w:sz w:val="18"/>
                <w:szCs w:val="18"/>
                <w:lang w:val="uk-UA"/>
              </w:rPr>
            </w:pPr>
            <w:r w:rsidRPr="00D8419F">
              <w:rPr>
                <w:sz w:val="18"/>
                <w:szCs w:val="18"/>
                <w:lang w:val="uk-UA"/>
              </w:rPr>
              <w:t>200,0</w:t>
            </w:r>
          </w:p>
        </w:tc>
        <w:tc>
          <w:tcPr>
            <w:tcW w:w="1034"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7B0FEB" w:rsidRPr="00D8419F" w:rsidRDefault="007B0FEB" w:rsidP="003F214F">
            <w:pPr>
              <w:keepLines/>
              <w:jc w:val="center"/>
              <w:rPr>
                <w:sz w:val="18"/>
                <w:szCs w:val="18"/>
                <w:lang w:val="uk-UA"/>
              </w:rPr>
            </w:pPr>
            <w:r w:rsidRPr="00D8419F">
              <w:rPr>
                <w:sz w:val="18"/>
                <w:szCs w:val="18"/>
                <w:lang w:val="uk-UA"/>
              </w:rPr>
              <w:t>195,0</w:t>
            </w:r>
          </w:p>
        </w:tc>
        <w:tc>
          <w:tcPr>
            <w:tcW w:w="870" w:type="dxa"/>
            <w:gridSpan w:val="4"/>
            <w:tcBorders>
              <w:top w:val="single" w:sz="4" w:space="0" w:color="auto"/>
              <w:left w:val="single" w:sz="4" w:space="0" w:color="auto"/>
              <w:bottom w:val="single" w:sz="4" w:space="0" w:color="auto"/>
              <w:right w:val="single" w:sz="4" w:space="0" w:color="auto"/>
            </w:tcBorders>
            <w:shd w:val="clear" w:color="auto" w:fill="FFFFFF"/>
          </w:tcPr>
          <w:p w:rsidR="007B0FEB" w:rsidRPr="00D8419F" w:rsidRDefault="007B0FEB" w:rsidP="003F214F">
            <w:pPr>
              <w:keepLines/>
              <w:jc w:val="center"/>
              <w:rPr>
                <w:b/>
                <w:color w:val="000000"/>
                <w:sz w:val="18"/>
                <w:szCs w:val="18"/>
                <w:lang w:val="uk-UA"/>
              </w:rPr>
            </w:pPr>
          </w:p>
        </w:tc>
        <w:tc>
          <w:tcPr>
            <w:tcW w:w="1187" w:type="dxa"/>
            <w:gridSpan w:val="2"/>
            <w:tcBorders>
              <w:top w:val="single" w:sz="4" w:space="0" w:color="auto"/>
              <w:left w:val="single" w:sz="4" w:space="0" w:color="auto"/>
              <w:bottom w:val="single" w:sz="4" w:space="0" w:color="auto"/>
              <w:right w:val="single" w:sz="4" w:space="0" w:color="auto"/>
            </w:tcBorders>
            <w:shd w:val="clear" w:color="auto" w:fill="FFFFFF"/>
          </w:tcPr>
          <w:p w:rsidR="007B0FEB" w:rsidRPr="00D8419F" w:rsidRDefault="007B0FEB" w:rsidP="003F214F">
            <w:pPr>
              <w:keepLines/>
              <w:rPr>
                <w:color w:val="000000"/>
                <w:sz w:val="18"/>
                <w:szCs w:val="18"/>
                <w:lang w:val="uk-UA"/>
              </w:rPr>
            </w:pPr>
            <w:r w:rsidRPr="00D8419F">
              <w:rPr>
                <w:color w:val="000000"/>
                <w:sz w:val="18"/>
                <w:szCs w:val="18"/>
                <w:lang w:val="uk-UA"/>
              </w:rPr>
              <w:t>195,0</w:t>
            </w:r>
          </w:p>
        </w:tc>
        <w:tc>
          <w:tcPr>
            <w:tcW w:w="4260" w:type="dxa"/>
            <w:tcBorders>
              <w:top w:val="single" w:sz="4" w:space="0" w:color="auto"/>
              <w:left w:val="single" w:sz="4" w:space="0" w:color="auto"/>
              <w:bottom w:val="single" w:sz="4" w:space="0" w:color="auto"/>
              <w:right w:val="single" w:sz="4" w:space="0" w:color="auto"/>
            </w:tcBorders>
            <w:shd w:val="clear" w:color="auto" w:fill="FFFFFF"/>
          </w:tcPr>
          <w:p w:rsidR="007B0FEB" w:rsidRPr="00D8419F" w:rsidRDefault="007B0FEB" w:rsidP="003F214F">
            <w:pPr>
              <w:keepLines/>
              <w:jc w:val="both"/>
              <w:rPr>
                <w:color w:val="FF0000"/>
                <w:sz w:val="18"/>
                <w:szCs w:val="18"/>
                <w:lang w:val="uk-UA"/>
              </w:rPr>
            </w:pPr>
            <w:r w:rsidRPr="00D8419F">
              <w:rPr>
                <w:color w:val="000000"/>
                <w:sz w:val="18"/>
                <w:szCs w:val="18"/>
                <w:lang w:val="uk-UA"/>
              </w:rPr>
              <w:t xml:space="preserve">Придбано шотландську корову, як, 2 буйволи, 2 </w:t>
            </w:r>
            <w:r w:rsidRPr="00D8419F">
              <w:rPr>
                <w:color w:val="000000"/>
                <w:sz w:val="18"/>
                <w:szCs w:val="18"/>
                <w:lang w:val="uk-UA"/>
              </w:rPr>
              <w:lastRenderedPageBreak/>
              <w:t>лами</w:t>
            </w:r>
          </w:p>
        </w:tc>
      </w:tr>
      <w:tr w:rsidR="003F214F" w:rsidRPr="00D8419F" w:rsidTr="003F214F">
        <w:trPr>
          <w:gridAfter w:val="5"/>
          <w:wAfter w:w="6164" w:type="dxa"/>
          <w:trHeight w:val="645"/>
        </w:trPr>
        <w:tc>
          <w:tcPr>
            <w:tcW w:w="449" w:type="dxa"/>
            <w:vMerge w:val="restart"/>
            <w:tcBorders>
              <w:top w:val="single" w:sz="4" w:space="0" w:color="auto"/>
              <w:left w:val="single" w:sz="4" w:space="0" w:color="auto"/>
              <w:right w:val="single" w:sz="4" w:space="0" w:color="auto"/>
            </w:tcBorders>
          </w:tcPr>
          <w:p w:rsidR="003F214F" w:rsidRPr="00D8419F" w:rsidRDefault="003F214F" w:rsidP="003F214F">
            <w:pPr>
              <w:rPr>
                <w:sz w:val="18"/>
                <w:szCs w:val="18"/>
                <w:lang w:val="uk-UA"/>
              </w:rPr>
            </w:pPr>
          </w:p>
        </w:tc>
        <w:tc>
          <w:tcPr>
            <w:tcW w:w="499" w:type="dxa"/>
            <w:gridSpan w:val="5"/>
            <w:vMerge w:val="restart"/>
            <w:tcBorders>
              <w:top w:val="single" w:sz="4" w:space="0" w:color="auto"/>
              <w:left w:val="single" w:sz="4" w:space="0" w:color="auto"/>
              <w:right w:val="single" w:sz="4" w:space="0" w:color="auto"/>
            </w:tcBorders>
            <w:hideMark/>
          </w:tcPr>
          <w:p w:rsidR="003F214F" w:rsidRPr="00D8419F" w:rsidRDefault="003F214F" w:rsidP="003F214F">
            <w:pPr>
              <w:rPr>
                <w:sz w:val="18"/>
                <w:szCs w:val="18"/>
                <w:lang w:val="uk-UA"/>
              </w:rPr>
            </w:pPr>
            <w:r w:rsidRPr="00D8419F">
              <w:rPr>
                <w:sz w:val="18"/>
                <w:szCs w:val="18"/>
                <w:lang w:val="uk-UA"/>
              </w:rPr>
              <w:t>6</w:t>
            </w:r>
          </w:p>
        </w:tc>
        <w:tc>
          <w:tcPr>
            <w:tcW w:w="474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F214F" w:rsidRPr="00D8419F" w:rsidRDefault="003F214F" w:rsidP="003F214F">
            <w:pPr>
              <w:jc w:val="both"/>
              <w:rPr>
                <w:sz w:val="18"/>
                <w:szCs w:val="18"/>
              </w:rPr>
            </w:pPr>
            <w:r w:rsidRPr="00D8419F">
              <w:rPr>
                <w:sz w:val="18"/>
                <w:szCs w:val="18"/>
              </w:rPr>
              <w:t>Оновлення території навколо зоокутка:</w:t>
            </w:r>
          </w:p>
          <w:p w:rsidR="003F214F" w:rsidRPr="00D8419F" w:rsidRDefault="003F214F" w:rsidP="003F214F">
            <w:pPr>
              <w:jc w:val="both"/>
              <w:rPr>
                <w:sz w:val="18"/>
                <w:szCs w:val="18"/>
              </w:rPr>
            </w:pPr>
            <w:r w:rsidRPr="00D8419F">
              <w:rPr>
                <w:sz w:val="18"/>
                <w:szCs w:val="18"/>
              </w:rPr>
              <w:t>-капітальний ремонт пішохідної зони від центральної алеї до зоокутка та  навколо нього;</w:t>
            </w:r>
          </w:p>
        </w:tc>
        <w:tc>
          <w:tcPr>
            <w:tcW w:w="1180" w:type="dxa"/>
            <w:gridSpan w:val="3"/>
            <w:tcBorders>
              <w:top w:val="single" w:sz="4" w:space="0" w:color="auto"/>
              <w:left w:val="single" w:sz="4" w:space="0" w:color="auto"/>
              <w:bottom w:val="single" w:sz="4" w:space="0" w:color="auto"/>
              <w:right w:val="single" w:sz="4" w:space="0" w:color="auto"/>
            </w:tcBorders>
            <w:shd w:val="clear" w:color="auto" w:fill="FFFFFF"/>
          </w:tcPr>
          <w:p w:rsidR="003F214F" w:rsidRPr="00D8419F" w:rsidRDefault="003F214F" w:rsidP="003F214F">
            <w:pPr>
              <w:jc w:val="center"/>
              <w:rPr>
                <w:sz w:val="18"/>
                <w:szCs w:val="18"/>
                <w:lang w:val="uk-UA"/>
              </w:rPr>
            </w:pPr>
            <w:r w:rsidRPr="00D8419F">
              <w:rPr>
                <w:sz w:val="18"/>
                <w:szCs w:val="18"/>
                <w:lang w:val="uk-UA"/>
              </w:rPr>
              <w:t>1500,0</w:t>
            </w:r>
          </w:p>
          <w:p w:rsidR="003F214F" w:rsidRPr="00D8419F" w:rsidRDefault="003F214F" w:rsidP="003F214F">
            <w:pPr>
              <w:jc w:val="center"/>
              <w:rPr>
                <w:sz w:val="18"/>
                <w:szCs w:val="18"/>
                <w:lang w:val="uk-UA"/>
              </w:rPr>
            </w:pPr>
          </w:p>
        </w:tc>
        <w:tc>
          <w:tcPr>
            <w:tcW w:w="1365"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3F214F" w:rsidRPr="00D8419F" w:rsidRDefault="003F214F" w:rsidP="003F214F">
            <w:pPr>
              <w:keepLines/>
              <w:rPr>
                <w:sz w:val="18"/>
                <w:szCs w:val="18"/>
                <w:lang w:val="uk-UA"/>
              </w:rPr>
            </w:pPr>
            <w:r w:rsidRPr="00D8419F">
              <w:rPr>
                <w:sz w:val="18"/>
                <w:szCs w:val="18"/>
                <w:lang w:val="uk-UA"/>
              </w:rPr>
              <w:t>1890,0</w:t>
            </w:r>
          </w:p>
        </w:tc>
        <w:tc>
          <w:tcPr>
            <w:tcW w:w="1034"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3F214F" w:rsidRPr="00D8419F" w:rsidRDefault="003F214F" w:rsidP="003F214F">
            <w:pPr>
              <w:keepLines/>
              <w:rPr>
                <w:sz w:val="18"/>
                <w:szCs w:val="18"/>
                <w:lang w:val="uk-UA"/>
              </w:rPr>
            </w:pPr>
            <w:r>
              <w:rPr>
                <w:sz w:val="18"/>
                <w:szCs w:val="18"/>
                <w:lang w:val="uk-UA"/>
              </w:rPr>
              <w:t>1478.6</w:t>
            </w:r>
          </w:p>
        </w:tc>
        <w:tc>
          <w:tcPr>
            <w:tcW w:w="870" w:type="dxa"/>
            <w:gridSpan w:val="4"/>
            <w:tcBorders>
              <w:top w:val="single" w:sz="4" w:space="0" w:color="auto"/>
              <w:left w:val="single" w:sz="4" w:space="0" w:color="auto"/>
              <w:bottom w:val="single" w:sz="4" w:space="0" w:color="auto"/>
              <w:right w:val="single" w:sz="4" w:space="0" w:color="auto"/>
            </w:tcBorders>
            <w:shd w:val="clear" w:color="auto" w:fill="FFFFFF"/>
          </w:tcPr>
          <w:p w:rsidR="003F214F" w:rsidRPr="00D8419F" w:rsidRDefault="003F214F" w:rsidP="003F214F">
            <w:pPr>
              <w:keepLines/>
              <w:jc w:val="center"/>
              <w:rPr>
                <w:b/>
                <w:color w:val="000000"/>
                <w:sz w:val="18"/>
                <w:szCs w:val="18"/>
                <w:lang w:val="uk-UA"/>
              </w:rPr>
            </w:pPr>
          </w:p>
        </w:tc>
        <w:tc>
          <w:tcPr>
            <w:tcW w:w="1187" w:type="dxa"/>
            <w:gridSpan w:val="2"/>
            <w:tcBorders>
              <w:top w:val="single" w:sz="4" w:space="0" w:color="auto"/>
              <w:left w:val="single" w:sz="4" w:space="0" w:color="auto"/>
              <w:bottom w:val="single" w:sz="4" w:space="0" w:color="auto"/>
              <w:right w:val="single" w:sz="4" w:space="0" w:color="auto"/>
            </w:tcBorders>
            <w:shd w:val="clear" w:color="auto" w:fill="FFFFFF"/>
          </w:tcPr>
          <w:p w:rsidR="003F214F" w:rsidRPr="00D8419F" w:rsidRDefault="003F214F" w:rsidP="003F214F">
            <w:pPr>
              <w:keepLines/>
              <w:rPr>
                <w:color w:val="000000"/>
                <w:sz w:val="18"/>
                <w:szCs w:val="18"/>
                <w:lang w:val="uk-UA"/>
              </w:rPr>
            </w:pPr>
            <w:r>
              <w:rPr>
                <w:color w:val="000000"/>
                <w:sz w:val="18"/>
                <w:szCs w:val="18"/>
                <w:lang w:val="uk-UA"/>
              </w:rPr>
              <w:t>1478,6</w:t>
            </w:r>
          </w:p>
        </w:tc>
        <w:tc>
          <w:tcPr>
            <w:tcW w:w="4260" w:type="dxa"/>
            <w:tcBorders>
              <w:top w:val="single" w:sz="4" w:space="0" w:color="auto"/>
              <w:left w:val="single" w:sz="4" w:space="0" w:color="auto"/>
              <w:bottom w:val="single" w:sz="4" w:space="0" w:color="auto"/>
              <w:right w:val="single" w:sz="4" w:space="0" w:color="auto"/>
            </w:tcBorders>
            <w:shd w:val="clear" w:color="auto" w:fill="FFFFFF"/>
          </w:tcPr>
          <w:p w:rsidR="003F214F" w:rsidRPr="00D8419F" w:rsidRDefault="003F214F" w:rsidP="003F214F">
            <w:pPr>
              <w:keepLines/>
              <w:jc w:val="both"/>
              <w:rPr>
                <w:sz w:val="18"/>
                <w:szCs w:val="18"/>
                <w:lang w:val="uk-UA"/>
              </w:rPr>
            </w:pPr>
            <w:r w:rsidRPr="00D8419F">
              <w:rPr>
                <w:sz w:val="18"/>
                <w:szCs w:val="18"/>
                <w:lang w:val="uk-UA"/>
              </w:rPr>
              <w:t>Роботи завершені</w:t>
            </w:r>
          </w:p>
        </w:tc>
      </w:tr>
      <w:tr w:rsidR="003F214F" w:rsidRPr="00D8419F" w:rsidTr="003F214F">
        <w:trPr>
          <w:gridAfter w:val="5"/>
          <w:wAfter w:w="6164" w:type="dxa"/>
          <w:trHeight w:val="375"/>
        </w:trPr>
        <w:tc>
          <w:tcPr>
            <w:tcW w:w="449" w:type="dxa"/>
            <w:vMerge/>
            <w:tcBorders>
              <w:left w:val="single" w:sz="4" w:space="0" w:color="auto"/>
              <w:bottom w:val="single" w:sz="4" w:space="0" w:color="auto"/>
              <w:right w:val="single" w:sz="4" w:space="0" w:color="auto"/>
            </w:tcBorders>
          </w:tcPr>
          <w:p w:rsidR="003F214F" w:rsidRPr="00D8419F" w:rsidRDefault="003F214F" w:rsidP="003F214F">
            <w:pPr>
              <w:rPr>
                <w:sz w:val="18"/>
                <w:szCs w:val="18"/>
                <w:lang w:val="uk-UA"/>
              </w:rPr>
            </w:pPr>
          </w:p>
        </w:tc>
        <w:tc>
          <w:tcPr>
            <w:tcW w:w="499" w:type="dxa"/>
            <w:gridSpan w:val="5"/>
            <w:vMerge/>
            <w:tcBorders>
              <w:left w:val="single" w:sz="4" w:space="0" w:color="auto"/>
              <w:bottom w:val="single" w:sz="4" w:space="0" w:color="auto"/>
              <w:right w:val="single" w:sz="4" w:space="0" w:color="auto"/>
            </w:tcBorders>
            <w:hideMark/>
          </w:tcPr>
          <w:p w:rsidR="003F214F" w:rsidRPr="00D8419F" w:rsidRDefault="003F214F" w:rsidP="003F214F">
            <w:pPr>
              <w:rPr>
                <w:sz w:val="18"/>
                <w:szCs w:val="18"/>
                <w:lang w:val="uk-UA"/>
              </w:rPr>
            </w:pPr>
          </w:p>
        </w:tc>
        <w:tc>
          <w:tcPr>
            <w:tcW w:w="474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F214F" w:rsidRPr="00D8419F" w:rsidRDefault="003F214F" w:rsidP="003F214F">
            <w:pPr>
              <w:jc w:val="both"/>
              <w:rPr>
                <w:sz w:val="18"/>
                <w:szCs w:val="18"/>
              </w:rPr>
            </w:pPr>
            <w:r w:rsidRPr="00D8419F">
              <w:rPr>
                <w:sz w:val="18"/>
                <w:szCs w:val="18"/>
              </w:rPr>
              <w:t>- капітальний ремонт освітлення парку (доріжка від центральної алеї до зоокутка на навколо нього).</w:t>
            </w:r>
          </w:p>
        </w:tc>
        <w:tc>
          <w:tcPr>
            <w:tcW w:w="1180" w:type="dxa"/>
            <w:gridSpan w:val="3"/>
            <w:tcBorders>
              <w:top w:val="single" w:sz="4" w:space="0" w:color="auto"/>
              <w:left w:val="single" w:sz="4" w:space="0" w:color="auto"/>
              <w:bottom w:val="single" w:sz="4" w:space="0" w:color="auto"/>
              <w:right w:val="single" w:sz="4" w:space="0" w:color="auto"/>
            </w:tcBorders>
            <w:shd w:val="clear" w:color="auto" w:fill="FFFFFF"/>
          </w:tcPr>
          <w:p w:rsidR="003F214F" w:rsidRPr="00D8419F" w:rsidRDefault="003F214F" w:rsidP="003F214F">
            <w:pPr>
              <w:jc w:val="center"/>
              <w:rPr>
                <w:sz w:val="18"/>
                <w:szCs w:val="18"/>
                <w:lang w:val="uk-UA"/>
              </w:rPr>
            </w:pPr>
          </w:p>
        </w:tc>
        <w:tc>
          <w:tcPr>
            <w:tcW w:w="1365"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3F214F" w:rsidRPr="00D8419F" w:rsidRDefault="003F214F" w:rsidP="003F214F">
            <w:pPr>
              <w:keepLines/>
              <w:rPr>
                <w:sz w:val="18"/>
                <w:szCs w:val="18"/>
                <w:lang w:val="uk-UA"/>
              </w:rPr>
            </w:pPr>
          </w:p>
        </w:tc>
        <w:tc>
          <w:tcPr>
            <w:tcW w:w="1034"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3F214F" w:rsidRPr="00D8419F" w:rsidRDefault="003F214F" w:rsidP="003F214F">
            <w:pPr>
              <w:keepLines/>
              <w:rPr>
                <w:sz w:val="18"/>
                <w:szCs w:val="18"/>
                <w:lang w:val="uk-UA"/>
              </w:rPr>
            </w:pPr>
            <w:r>
              <w:rPr>
                <w:sz w:val="18"/>
                <w:szCs w:val="18"/>
                <w:lang w:val="uk-UA"/>
              </w:rPr>
              <w:t>773,1</w:t>
            </w:r>
          </w:p>
        </w:tc>
        <w:tc>
          <w:tcPr>
            <w:tcW w:w="870" w:type="dxa"/>
            <w:gridSpan w:val="4"/>
            <w:tcBorders>
              <w:top w:val="single" w:sz="4" w:space="0" w:color="auto"/>
              <w:left w:val="single" w:sz="4" w:space="0" w:color="auto"/>
              <w:bottom w:val="single" w:sz="4" w:space="0" w:color="auto"/>
              <w:right w:val="single" w:sz="4" w:space="0" w:color="auto"/>
            </w:tcBorders>
            <w:shd w:val="clear" w:color="auto" w:fill="FFFFFF"/>
          </w:tcPr>
          <w:p w:rsidR="003F214F" w:rsidRPr="00D8419F" w:rsidRDefault="003F214F" w:rsidP="003F214F">
            <w:pPr>
              <w:keepLines/>
              <w:jc w:val="center"/>
              <w:rPr>
                <w:b/>
                <w:color w:val="000000"/>
                <w:sz w:val="18"/>
                <w:szCs w:val="18"/>
                <w:lang w:val="uk-UA"/>
              </w:rPr>
            </w:pPr>
          </w:p>
        </w:tc>
        <w:tc>
          <w:tcPr>
            <w:tcW w:w="1187" w:type="dxa"/>
            <w:gridSpan w:val="2"/>
            <w:tcBorders>
              <w:top w:val="single" w:sz="4" w:space="0" w:color="auto"/>
              <w:left w:val="single" w:sz="4" w:space="0" w:color="auto"/>
              <w:bottom w:val="single" w:sz="4" w:space="0" w:color="auto"/>
              <w:right w:val="single" w:sz="4" w:space="0" w:color="auto"/>
            </w:tcBorders>
            <w:shd w:val="clear" w:color="auto" w:fill="FFFFFF"/>
          </w:tcPr>
          <w:p w:rsidR="003F214F" w:rsidRPr="00D8419F" w:rsidRDefault="003F214F" w:rsidP="003F214F">
            <w:pPr>
              <w:keepLines/>
              <w:rPr>
                <w:color w:val="000000"/>
                <w:sz w:val="18"/>
                <w:szCs w:val="18"/>
                <w:lang w:val="uk-UA"/>
              </w:rPr>
            </w:pPr>
            <w:r>
              <w:rPr>
                <w:color w:val="000000"/>
                <w:sz w:val="18"/>
                <w:szCs w:val="18"/>
                <w:lang w:val="uk-UA"/>
              </w:rPr>
              <w:t>770,5</w:t>
            </w:r>
          </w:p>
        </w:tc>
        <w:tc>
          <w:tcPr>
            <w:tcW w:w="4260" w:type="dxa"/>
            <w:tcBorders>
              <w:top w:val="single" w:sz="4" w:space="0" w:color="auto"/>
              <w:left w:val="single" w:sz="4" w:space="0" w:color="auto"/>
              <w:bottom w:val="single" w:sz="4" w:space="0" w:color="auto"/>
              <w:right w:val="single" w:sz="4" w:space="0" w:color="auto"/>
            </w:tcBorders>
            <w:shd w:val="clear" w:color="auto" w:fill="FFFFFF"/>
          </w:tcPr>
          <w:p w:rsidR="003F214F" w:rsidRPr="00D8419F" w:rsidRDefault="003F214F" w:rsidP="003F214F">
            <w:pPr>
              <w:keepLines/>
              <w:jc w:val="both"/>
              <w:rPr>
                <w:sz w:val="18"/>
                <w:szCs w:val="18"/>
                <w:lang w:val="uk-UA"/>
              </w:rPr>
            </w:pPr>
            <w:r>
              <w:rPr>
                <w:sz w:val="18"/>
                <w:szCs w:val="18"/>
                <w:lang w:val="uk-UA"/>
              </w:rPr>
              <w:t>Роботи завершені</w:t>
            </w:r>
          </w:p>
        </w:tc>
      </w:tr>
      <w:tr w:rsidR="007B0FEB" w:rsidRPr="00D8419F" w:rsidTr="003F214F">
        <w:trPr>
          <w:gridAfter w:val="5"/>
          <w:wAfter w:w="6164" w:type="dxa"/>
          <w:trHeight w:val="44"/>
        </w:trPr>
        <w:tc>
          <w:tcPr>
            <w:tcW w:w="449" w:type="dxa"/>
            <w:tcBorders>
              <w:top w:val="single" w:sz="4" w:space="0" w:color="auto"/>
              <w:left w:val="single" w:sz="4" w:space="0" w:color="auto"/>
              <w:bottom w:val="single" w:sz="4" w:space="0" w:color="auto"/>
              <w:right w:val="single" w:sz="4" w:space="0" w:color="auto"/>
            </w:tcBorders>
          </w:tcPr>
          <w:p w:rsidR="007B0FEB" w:rsidRPr="00D8419F" w:rsidRDefault="007B0FEB" w:rsidP="003F214F">
            <w:pPr>
              <w:rPr>
                <w:sz w:val="18"/>
                <w:szCs w:val="18"/>
                <w:lang w:val="uk-UA"/>
              </w:rPr>
            </w:pPr>
          </w:p>
        </w:tc>
        <w:tc>
          <w:tcPr>
            <w:tcW w:w="499" w:type="dxa"/>
            <w:gridSpan w:val="5"/>
            <w:tcBorders>
              <w:top w:val="single" w:sz="4" w:space="0" w:color="auto"/>
              <w:left w:val="single" w:sz="4" w:space="0" w:color="auto"/>
              <w:bottom w:val="single" w:sz="4" w:space="0" w:color="auto"/>
              <w:right w:val="single" w:sz="4" w:space="0" w:color="auto"/>
            </w:tcBorders>
            <w:hideMark/>
          </w:tcPr>
          <w:p w:rsidR="007B0FEB" w:rsidRPr="00D8419F" w:rsidRDefault="007B0FEB" w:rsidP="003F214F">
            <w:pPr>
              <w:rPr>
                <w:sz w:val="18"/>
                <w:szCs w:val="18"/>
                <w:lang w:val="uk-UA"/>
              </w:rPr>
            </w:pPr>
            <w:r w:rsidRPr="00D8419F">
              <w:rPr>
                <w:sz w:val="18"/>
                <w:szCs w:val="18"/>
                <w:lang w:val="uk-UA"/>
              </w:rPr>
              <w:t>7</w:t>
            </w:r>
          </w:p>
        </w:tc>
        <w:tc>
          <w:tcPr>
            <w:tcW w:w="474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7B0FEB" w:rsidRPr="00D8419F" w:rsidRDefault="007B0FEB" w:rsidP="003F214F">
            <w:pPr>
              <w:jc w:val="both"/>
              <w:rPr>
                <w:sz w:val="18"/>
                <w:szCs w:val="18"/>
                <w:lang w:val="uk-UA"/>
              </w:rPr>
            </w:pPr>
            <w:r w:rsidRPr="00D8419F">
              <w:rPr>
                <w:sz w:val="18"/>
                <w:szCs w:val="18"/>
              </w:rPr>
              <w:t>Капітальний ремонт  пішохідних зон (Біла алея та алея до підвісного моста)</w:t>
            </w:r>
            <w:r w:rsidRPr="00D8419F">
              <w:rPr>
                <w:sz w:val="18"/>
                <w:szCs w:val="18"/>
                <w:lang w:val="uk-UA"/>
              </w:rPr>
              <w:t>,паркових доріжок. роботи з освітлення</w:t>
            </w:r>
          </w:p>
        </w:tc>
        <w:tc>
          <w:tcPr>
            <w:tcW w:w="1180" w:type="dxa"/>
            <w:gridSpan w:val="3"/>
            <w:tcBorders>
              <w:top w:val="single" w:sz="4" w:space="0" w:color="auto"/>
              <w:left w:val="single" w:sz="4" w:space="0" w:color="auto"/>
              <w:bottom w:val="single" w:sz="4" w:space="0" w:color="auto"/>
              <w:right w:val="single" w:sz="4" w:space="0" w:color="auto"/>
            </w:tcBorders>
            <w:shd w:val="clear" w:color="auto" w:fill="FFFFFF"/>
            <w:hideMark/>
          </w:tcPr>
          <w:p w:rsidR="007B0FEB" w:rsidRPr="00D8419F" w:rsidRDefault="007B0FEB" w:rsidP="003F214F">
            <w:pPr>
              <w:jc w:val="center"/>
              <w:rPr>
                <w:sz w:val="18"/>
                <w:szCs w:val="18"/>
                <w:lang w:val="uk-UA"/>
              </w:rPr>
            </w:pPr>
            <w:r w:rsidRPr="00D8419F">
              <w:rPr>
                <w:sz w:val="18"/>
                <w:szCs w:val="18"/>
                <w:lang w:val="uk-UA"/>
              </w:rPr>
              <w:t>2959</w:t>
            </w:r>
            <w:r w:rsidRPr="00D8419F">
              <w:rPr>
                <w:sz w:val="18"/>
                <w:szCs w:val="18"/>
              </w:rPr>
              <w:t>,</w:t>
            </w:r>
            <w:r w:rsidRPr="00D8419F">
              <w:rPr>
                <w:sz w:val="18"/>
                <w:szCs w:val="18"/>
                <w:lang w:val="uk-UA"/>
              </w:rPr>
              <w:t>12</w:t>
            </w:r>
          </w:p>
        </w:tc>
        <w:tc>
          <w:tcPr>
            <w:tcW w:w="1365"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7B0FEB" w:rsidRPr="00D8419F" w:rsidRDefault="007B0FEB" w:rsidP="003F214F">
            <w:pPr>
              <w:keepLines/>
              <w:jc w:val="center"/>
              <w:rPr>
                <w:b/>
                <w:color w:val="000000"/>
                <w:sz w:val="18"/>
                <w:szCs w:val="18"/>
                <w:lang w:val="uk-UA"/>
              </w:rPr>
            </w:pPr>
          </w:p>
        </w:tc>
        <w:tc>
          <w:tcPr>
            <w:tcW w:w="103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B0FEB" w:rsidRPr="00D8419F" w:rsidRDefault="007B0FEB" w:rsidP="003F214F">
            <w:pPr>
              <w:jc w:val="center"/>
              <w:rPr>
                <w:b/>
                <w:color w:val="000000"/>
                <w:sz w:val="18"/>
                <w:szCs w:val="18"/>
                <w:lang w:val="uk-UA"/>
              </w:rPr>
            </w:pPr>
          </w:p>
        </w:tc>
        <w:tc>
          <w:tcPr>
            <w:tcW w:w="870" w:type="dxa"/>
            <w:gridSpan w:val="4"/>
            <w:tcBorders>
              <w:top w:val="single" w:sz="4" w:space="0" w:color="auto"/>
              <w:left w:val="single" w:sz="4" w:space="0" w:color="auto"/>
              <w:bottom w:val="single" w:sz="4" w:space="0" w:color="auto"/>
              <w:right w:val="single" w:sz="4" w:space="0" w:color="auto"/>
            </w:tcBorders>
            <w:shd w:val="clear" w:color="auto" w:fill="FFFFFF"/>
          </w:tcPr>
          <w:p w:rsidR="007B0FEB" w:rsidRPr="00D8419F" w:rsidRDefault="007B0FEB" w:rsidP="003F214F">
            <w:pPr>
              <w:keepLines/>
              <w:jc w:val="center"/>
              <w:rPr>
                <w:b/>
                <w:color w:val="000000"/>
                <w:sz w:val="18"/>
                <w:szCs w:val="18"/>
                <w:lang w:val="uk-UA"/>
              </w:rPr>
            </w:pPr>
          </w:p>
        </w:tc>
        <w:tc>
          <w:tcPr>
            <w:tcW w:w="1187" w:type="dxa"/>
            <w:gridSpan w:val="2"/>
            <w:tcBorders>
              <w:top w:val="single" w:sz="4" w:space="0" w:color="auto"/>
              <w:left w:val="single" w:sz="4" w:space="0" w:color="auto"/>
              <w:bottom w:val="single" w:sz="4" w:space="0" w:color="auto"/>
              <w:right w:val="single" w:sz="4" w:space="0" w:color="auto"/>
            </w:tcBorders>
            <w:shd w:val="clear" w:color="auto" w:fill="FFFFFF"/>
          </w:tcPr>
          <w:p w:rsidR="007B0FEB" w:rsidRPr="00D8419F" w:rsidRDefault="007B0FEB" w:rsidP="003F214F">
            <w:pPr>
              <w:keepLines/>
              <w:jc w:val="center"/>
              <w:rPr>
                <w:color w:val="000000"/>
                <w:sz w:val="18"/>
                <w:szCs w:val="18"/>
                <w:lang w:val="uk-UA"/>
              </w:rPr>
            </w:pPr>
          </w:p>
        </w:tc>
        <w:tc>
          <w:tcPr>
            <w:tcW w:w="4260" w:type="dxa"/>
            <w:tcBorders>
              <w:top w:val="single" w:sz="4" w:space="0" w:color="auto"/>
              <w:left w:val="single" w:sz="4" w:space="0" w:color="auto"/>
              <w:bottom w:val="single" w:sz="4" w:space="0" w:color="auto"/>
              <w:right w:val="single" w:sz="4" w:space="0" w:color="auto"/>
            </w:tcBorders>
            <w:shd w:val="clear" w:color="auto" w:fill="FFFFFF"/>
          </w:tcPr>
          <w:p w:rsidR="007B0FEB" w:rsidRPr="00D8419F" w:rsidRDefault="007B0FEB" w:rsidP="003F214F">
            <w:pPr>
              <w:keepLines/>
              <w:jc w:val="both"/>
              <w:rPr>
                <w:color w:val="FF0000"/>
                <w:sz w:val="18"/>
                <w:szCs w:val="18"/>
                <w:lang w:val="uk-UA"/>
              </w:rPr>
            </w:pPr>
          </w:p>
        </w:tc>
      </w:tr>
      <w:tr w:rsidR="007B0FEB" w:rsidRPr="00D8419F" w:rsidTr="003F214F">
        <w:trPr>
          <w:gridAfter w:val="5"/>
          <w:wAfter w:w="6164" w:type="dxa"/>
          <w:trHeight w:val="40"/>
        </w:trPr>
        <w:tc>
          <w:tcPr>
            <w:tcW w:w="449" w:type="dxa"/>
            <w:tcBorders>
              <w:top w:val="single" w:sz="4" w:space="0" w:color="auto"/>
              <w:left w:val="single" w:sz="4" w:space="0" w:color="auto"/>
              <w:bottom w:val="single" w:sz="4" w:space="0" w:color="auto"/>
              <w:right w:val="single" w:sz="4" w:space="0" w:color="auto"/>
            </w:tcBorders>
          </w:tcPr>
          <w:p w:rsidR="007B0FEB" w:rsidRPr="00D8419F" w:rsidRDefault="007B0FEB" w:rsidP="003F214F">
            <w:pPr>
              <w:rPr>
                <w:sz w:val="18"/>
                <w:szCs w:val="18"/>
                <w:lang w:val="uk-UA"/>
              </w:rPr>
            </w:pPr>
          </w:p>
        </w:tc>
        <w:tc>
          <w:tcPr>
            <w:tcW w:w="499" w:type="dxa"/>
            <w:gridSpan w:val="5"/>
            <w:tcBorders>
              <w:top w:val="single" w:sz="4" w:space="0" w:color="auto"/>
              <w:left w:val="single" w:sz="4" w:space="0" w:color="auto"/>
              <w:bottom w:val="single" w:sz="4" w:space="0" w:color="auto"/>
              <w:right w:val="single" w:sz="4" w:space="0" w:color="auto"/>
            </w:tcBorders>
            <w:hideMark/>
          </w:tcPr>
          <w:p w:rsidR="007B0FEB" w:rsidRPr="00D8419F" w:rsidRDefault="007B0FEB" w:rsidP="003F214F">
            <w:pPr>
              <w:rPr>
                <w:sz w:val="18"/>
                <w:szCs w:val="18"/>
                <w:lang w:val="uk-UA"/>
              </w:rPr>
            </w:pPr>
            <w:r w:rsidRPr="00D8419F">
              <w:rPr>
                <w:sz w:val="18"/>
                <w:szCs w:val="18"/>
                <w:lang w:val="uk-UA"/>
              </w:rPr>
              <w:t>8</w:t>
            </w:r>
          </w:p>
        </w:tc>
        <w:tc>
          <w:tcPr>
            <w:tcW w:w="474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7B0FEB" w:rsidRPr="00D8419F" w:rsidRDefault="007B0FEB" w:rsidP="003F214F">
            <w:pPr>
              <w:jc w:val="both"/>
              <w:rPr>
                <w:sz w:val="18"/>
                <w:szCs w:val="18"/>
                <w:lang w:val="uk-UA"/>
              </w:rPr>
            </w:pPr>
            <w:r w:rsidRPr="00D8419F">
              <w:rPr>
                <w:sz w:val="18"/>
                <w:szCs w:val="18"/>
              </w:rPr>
              <w:t>Розробка проектно-кошторисної документації на капітальний ремонт Козацького острова</w:t>
            </w:r>
          </w:p>
        </w:tc>
        <w:tc>
          <w:tcPr>
            <w:tcW w:w="1180" w:type="dxa"/>
            <w:gridSpan w:val="3"/>
            <w:tcBorders>
              <w:top w:val="single" w:sz="4" w:space="0" w:color="auto"/>
              <w:left w:val="single" w:sz="4" w:space="0" w:color="auto"/>
              <w:bottom w:val="single" w:sz="4" w:space="0" w:color="auto"/>
              <w:right w:val="single" w:sz="4" w:space="0" w:color="auto"/>
            </w:tcBorders>
            <w:shd w:val="clear" w:color="auto" w:fill="FFFFFF"/>
            <w:hideMark/>
          </w:tcPr>
          <w:p w:rsidR="007B0FEB" w:rsidRPr="00D8419F" w:rsidRDefault="007B0FEB" w:rsidP="003F214F">
            <w:pPr>
              <w:jc w:val="center"/>
              <w:rPr>
                <w:sz w:val="18"/>
                <w:szCs w:val="18"/>
                <w:lang w:val="uk-UA"/>
              </w:rPr>
            </w:pPr>
            <w:r w:rsidRPr="00D8419F">
              <w:rPr>
                <w:sz w:val="18"/>
                <w:szCs w:val="18"/>
                <w:lang w:val="uk-UA"/>
              </w:rPr>
              <w:t>14</w:t>
            </w:r>
            <w:r w:rsidRPr="00D8419F">
              <w:rPr>
                <w:sz w:val="18"/>
                <w:szCs w:val="18"/>
              </w:rPr>
              <w:t>0,0</w:t>
            </w:r>
          </w:p>
        </w:tc>
        <w:tc>
          <w:tcPr>
            <w:tcW w:w="1365"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7B0FEB" w:rsidRPr="00D8419F" w:rsidRDefault="007B0FEB" w:rsidP="003F214F">
            <w:pPr>
              <w:keepLines/>
              <w:jc w:val="center"/>
              <w:rPr>
                <w:b/>
                <w:color w:val="000000"/>
                <w:sz w:val="18"/>
                <w:szCs w:val="18"/>
                <w:lang w:val="uk-UA"/>
              </w:rPr>
            </w:pPr>
          </w:p>
        </w:tc>
        <w:tc>
          <w:tcPr>
            <w:tcW w:w="103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B0FEB" w:rsidRPr="00D8419F" w:rsidRDefault="007B0FEB" w:rsidP="003F214F">
            <w:pPr>
              <w:jc w:val="center"/>
              <w:rPr>
                <w:b/>
                <w:color w:val="000000"/>
                <w:sz w:val="18"/>
                <w:szCs w:val="18"/>
                <w:lang w:val="uk-UA"/>
              </w:rPr>
            </w:pPr>
          </w:p>
        </w:tc>
        <w:tc>
          <w:tcPr>
            <w:tcW w:w="870" w:type="dxa"/>
            <w:gridSpan w:val="4"/>
            <w:tcBorders>
              <w:top w:val="single" w:sz="4" w:space="0" w:color="auto"/>
              <w:left w:val="single" w:sz="4" w:space="0" w:color="auto"/>
              <w:bottom w:val="single" w:sz="4" w:space="0" w:color="auto"/>
              <w:right w:val="single" w:sz="4" w:space="0" w:color="auto"/>
            </w:tcBorders>
            <w:shd w:val="clear" w:color="auto" w:fill="FFFFFF"/>
          </w:tcPr>
          <w:p w:rsidR="007B0FEB" w:rsidRPr="00D8419F" w:rsidRDefault="007B0FEB" w:rsidP="003F214F">
            <w:pPr>
              <w:keepLines/>
              <w:jc w:val="center"/>
              <w:rPr>
                <w:b/>
                <w:color w:val="000000"/>
                <w:sz w:val="18"/>
                <w:szCs w:val="18"/>
                <w:lang w:val="uk-UA"/>
              </w:rPr>
            </w:pPr>
          </w:p>
        </w:tc>
        <w:tc>
          <w:tcPr>
            <w:tcW w:w="1187" w:type="dxa"/>
            <w:gridSpan w:val="2"/>
            <w:tcBorders>
              <w:top w:val="single" w:sz="4" w:space="0" w:color="auto"/>
              <w:left w:val="single" w:sz="4" w:space="0" w:color="auto"/>
              <w:bottom w:val="single" w:sz="4" w:space="0" w:color="auto"/>
              <w:right w:val="single" w:sz="4" w:space="0" w:color="auto"/>
            </w:tcBorders>
            <w:shd w:val="clear" w:color="auto" w:fill="FFFFFF"/>
          </w:tcPr>
          <w:p w:rsidR="007B0FEB" w:rsidRPr="00D8419F" w:rsidRDefault="007B0FEB" w:rsidP="003F214F">
            <w:pPr>
              <w:keepLines/>
              <w:jc w:val="center"/>
              <w:rPr>
                <w:color w:val="000000"/>
                <w:sz w:val="18"/>
                <w:szCs w:val="18"/>
                <w:lang w:val="uk-UA"/>
              </w:rPr>
            </w:pPr>
          </w:p>
        </w:tc>
        <w:tc>
          <w:tcPr>
            <w:tcW w:w="4260" w:type="dxa"/>
            <w:tcBorders>
              <w:top w:val="single" w:sz="4" w:space="0" w:color="auto"/>
              <w:left w:val="single" w:sz="4" w:space="0" w:color="auto"/>
              <w:bottom w:val="single" w:sz="4" w:space="0" w:color="auto"/>
              <w:right w:val="single" w:sz="4" w:space="0" w:color="auto"/>
            </w:tcBorders>
            <w:shd w:val="clear" w:color="auto" w:fill="FFFFFF"/>
          </w:tcPr>
          <w:p w:rsidR="007B0FEB" w:rsidRPr="00D8419F" w:rsidRDefault="007B0FEB" w:rsidP="003F214F">
            <w:pPr>
              <w:keepLines/>
              <w:jc w:val="both"/>
              <w:rPr>
                <w:color w:val="FF0000"/>
                <w:sz w:val="18"/>
                <w:szCs w:val="18"/>
                <w:lang w:val="uk-UA"/>
              </w:rPr>
            </w:pPr>
          </w:p>
        </w:tc>
      </w:tr>
      <w:tr w:rsidR="007B0FEB" w:rsidRPr="00D8419F" w:rsidTr="003F214F">
        <w:trPr>
          <w:gridAfter w:val="5"/>
          <w:wAfter w:w="6164" w:type="dxa"/>
          <w:trHeight w:val="14"/>
        </w:trPr>
        <w:tc>
          <w:tcPr>
            <w:tcW w:w="449" w:type="dxa"/>
            <w:tcBorders>
              <w:top w:val="single" w:sz="4" w:space="0" w:color="auto"/>
              <w:left w:val="single" w:sz="4" w:space="0" w:color="auto"/>
              <w:bottom w:val="single" w:sz="4" w:space="0" w:color="auto"/>
              <w:right w:val="single" w:sz="4" w:space="0" w:color="auto"/>
            </w:tcBorders>
          </w:tcPr>
          <w:p w:rsidR="007B0FEB" w:rsidRPr="00D8419F" w:rsidRDefault="007B0FEB" w:rsidP="003F214F">
            <w:pPr>
              <w:rPr>
                <w:sz w:val="18"/>
                <w:szCs w:val="18"/>
                <w:lang w:val="uk-UA"/>
              </w:rPr>
            </w:pPr>
          </w:p>
        </w:tc>
        <w:tc>
          <w:tcPr>
            <w:tcW w:w="499" w:type="dxa"/>
            <w:gridSpan w:val="5"/>
            <w:tcBorders>
              <w:top w:val="single" w:sz="4" w:space="0" w:color="auto"/>
              <w:left w:val="single" w:sz="4" w:space="0" w:color="auto"/>
              <w:bottom w:val="single" w:sz="4" w:space="0" w:color="auto"/>
              <w:right w:val="single" w:sz="4" w:space="0" w:color="auto"/>
            </w:tcBorders>
            <w:hideMark/>
          </w:tcPr>
          <w:p w:rsidR="007B0FEB" w:rsidRPr="00D8419F" w:rsidRDefault="007B0FEB" w:rsidP="003F214F">
            <w:pPr>
              <w:rPr>
                <w:sz w:val="18"/>
                <w:szCs w:val="18"/>
                <w:lang w:val="uk-UA"/>
              </w:rPr>
            </w:pPr>
            <w:r w:rsidRPr="00D8419F">
              <w:rPr>
                <w:sz w:val="18"/>
                <w:szCs w:val="18"/>
                <w:lang w:val="uk-UA"/>
              </w:rPr>
              <w:t>10</w:t>
            </w:r>
          </w:p>
        </w:tc>
        <w:tc>
          <w:tcPr>
            <w:tcW w:w="474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7B0FEB" w:rsidRPr="00D8419F" w:rsidRDefault="007B0FEB" w:rsidP="003F214F">
            <w:pPr>
              <w:jc w:val="both"/>
              <w:rPr>
                <w:sz w:val="18"/>
                <w:szCs w:val="18"/>
                <w:lang w:val="uk-UA"/>
              </w:rPr>
            </w:pPr>
            <w:r w:rsidRPr="00D8419F">
              <w:rPr>
                <w:sz w:val="18"/>
                <w:szCs w:val="18"/>
              </w:rPr>
              <w:t>Капітальний ремонт сходів</w:t>
            </w:r>
          </w:p>
        </w:tc>
        <w:tc>
          <w:tcPr>
            <w:tcW w:w="1180" w:type="dxa"/>
            <w:gridSpan w:val="3"/>
            <w:tcBorders>
              <w:top w:val="single" w:sz="4" w:space="0" w:color="auto"/>
              <w:left w:val="single" w:sz="4" w:space="0" w:color="auto"/>
              <w:bottom w:val="single" w:sz="4" w:space="0" w:color="auto"/>
              <w:right w:val="single" w:sz="4" w:space="0" w:color="auto"/>
            </w:tcBorders>
            <w:shd w:val="clear" w:color="auto" w:fill="FFFFFF"/>
            <w:hideMark/>
          </w:tcPr>
          <w:p w:rsidR="007B0FEB" w:rsidRPr="00D8419F" w:rsidRDefault="007B0FEB" w:rsidP="003F214F">
            <w:pPr>
              <w:rPr>
                <w:sz w:val="18"/>
                <w:szCs w:val="18"/>
                <w:lang w:val="uk-UA"/>
              </w:rPr>
            </w:pPr>
            <w:r w:rsidRPr="00D8419F">
              <w:rPr>
                <w:sz w:val="18"/>
                <w:szCs w:val="18"/>
                <w:lang w:val="uk-UA"/>
              </w:rPr>
              <w:t>1500</w:t>
            </w:r>
            <w:r w:rsidRPr="00D8419F">
              <w:rPr>
                <w:sz w:val="18"/>
                <w:szCs w:val="18"/>
              </w:rPr>
              <w:t>,0</w:t>
            </w:r>
          </w:p>
        </w:tc>
        <w:tc>
          <w:tcPr>
            <w:tcW w:w="1365"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7B0FEB" w:rsidRPr="00D8419F" w:rsidRDefault="007B0FEB" w:rsidP="003F214F">
            <w:pPr>
              <w:keepLines/>
              <w:jc w:val="center"/>
              <w:rPr>
                <w:color w:val="000000"/>
                <w:sz w:val="18"/>
                <w:szCs w:val="18"/>
                <w:lang w:val="uk-UA"/>
              </w:rPr>
            </w:pPr>
            <w:r w:rsidRPr="00D8419F">
              <w:rPr>
                <w:color w:val="000000"/>
                <w:sz w:val="18"/>
                <w:szCs w:val="18"/>
                <w:lang w:val="uk-UA"/>
              </w:rPr>
              <w:t>1960,0</w:t>
            </w:r>
          </w:p>
        </w:tc>
        <w:tc>
          <w:tcPr>
            <w:tcW w:w="1034"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7B0FEB" w:rsidRPr="00D8419F" w:rsidRDefault="003F214F" w:rsidP="003F214F">
            <w:pPr>
              <w:jc w:val="center"/>
              <w:rPr>
                <w:color w:val="000000"/>
                <w:sz w:val="18"/>
                <w:szCs w:val="18"/>
                <w:lang w:val="uk-UA"/>
              </w:rPr>
            </w:pPr>
            <w:r>
              <w:rPr>
                <w:color w:val="000000"/>
                <w:sz w:val="18"/>
                <w:szCs w:val="18"/>
                <w:lang w:val="uk-UA"/>
              </w:rPr>
              <w:t>2484,5</w:t>
            </w:r>
          </w:p>
        </w:tc>
        <w:tc>
          <w:tcPr>
            <w:tcW w:w="870" w:type="dxa"/>
            <w:gridSpan w:val="4"/>
            <w:tcBorders>
              <w:top w:val="single" w:sz="4" w:space="0" w:color="auto"/>
              <w:left w:val="single" w:sz="4" w:space="0" w:color="auto"/>
              <w:bottom w:val="single" w:sz="4" w:space="0" w:color="auto"/>
              <w:right w:val="single" w:sz="4" w:space="0" w:color="auto"/>
            </w:tcBorders>
            <w:shd w:val="clear" w:color="auto" w:fill="FFFFFF"/>
          </w:tcPr>
          <w:p w:rsidR="007B0FEB" w:rsidRPr="00D8419F" w:rsidRDefault="007B0FEB" w:rsidP="003F214F">
            <w:pPr>
              <w:keepLines/>
              <w:jc w:val="center"/>
              <w:rPr>
                <w:b/>
                <w:color w:val="000000"/>
                <w:sz w:val="18"/>
                <w:szCs w:val="18"/>
                <w:lang w:val="uk-UA"/>
              </w:rPr>
            </w:pPr>
          </w:p>
        </w:tc>
        <w:tc>
          <w:tcPr>
            <w:tcW w:w="1187" w:type="dxa"/>
            <w:gridSpan w:val="2"/>
            <w:tcBorders>
              <w:top w:val="single" w:sz="4" w:space="0" w:color="auto"/>
              <w:left w:val="single" w:sz="4" w:space="0" w:color="auto"/>
              <w:bottom w:val="single" w:sz="4" w:space="0" w:color="auto"/>
              <w:right w:val="single" w:sz="4" w:space="0" w:color="auto"/>
            </w:tcBorders>
            <w:shd w:val="clear" w:color="auto" w:fill="FFFFFF"/>
          </w:tcPr>
          <w:p w:rsidR="007B0FEB" w:rsidRPr="00D8419F" w:rsidRDefault="003F214F" w:rsidP="003F214F">
            <w:pPr>
              <w:keepLines/>
              <w:jc w:val="center"/>
              <w:rPr>
                <w:color w:val="000000"/>
                <w:sz w:val="18"/>
                <w:szCs w:val="18"/>
                <w:lang w:val="uk-UA"/>
              </w:rPr>
            </w:pPr>
            <w:r>
              <w:rPr>
                <w:color w:val="000000"/>
                <w:sz w:val="18"/>
                <w:szCs w:val="18"/>
                <w:lang w:val="uk-UA"/>
              </w:rPr>
              <w:t>2484,5</w:t>
            </w:r>
          </w:p>
        </w:tc>
        <w:tc>
          <w:tcPr>
            <w:tcW w:w="4260" w:type="dxa"/>
            <w:tcBorders>
              <w:top w:val="single" w:sz="4" w:space="0" w:color="auto"/>
              <w:left w:val="single" w:sz="4" w:space="0" w:color="auto"/>
              <w:bottom w:val="single" w:sz="4" w:space="0" w:color="auto"/>
              <w:right w:val="single" w:sz="4" w:space="0" w:color="auto"/>
            </w:tcBorders>
            <w:shd w:val="clear" w:color="auto" w:fill="FFFFFF"/>
          </w:tcPr>
          <w:p w:rsidR="007B0FEB" w:rsidRPr="00D8419F" w:rsidRDefault="003F214F" w:rsidP="003F214F">
            <w:pPr>
              <w:keepLines/>
              <w:jc w:val="both"/>
              <w:rPr>
                <w:sz w:val="18"/>
                <w:szCs w:val="18"/>
                <w:lang w:val="uk-UA"/>
              </w:rPr>
            </w:pPr>
            <w:r>
              <w:rPr>
                <w:sz w:val="18"/>
                <w:szCs w:val="18"/>
                <w:lang w:val="uk-UA"/>
              </w:rPr>
              <w:t>Роботи завершені</w:t>
            </w:r>
          </w:p>
        </w:tc>
      </w:tr>
      <w:tr w:rsidR="007B0FEB" w:rsidRPr="00D8419F" w:rsidTr="003F214F">
        <w:trPr>
          <w:gridAfter w:val="5"/>
          <w:wAfter w:w="6164" w:type="dxa"/>
          <w:trHeight w:val="19"/>
        </w:trPr>
        <w:tc>
          <w:tcPr>
            <w:tcW w:w="449" w:type="dxa"/>
            <w:tcBorders>
              <w:top w:val="single" w:sz="4" w:space="0" w:color="auto"/>
              <w:left w:val="single" w:sz="4" w:space="0" w:color="auto"/>
              <w:bottom w:val="single" w:sz="4" w:space="0" w:color="auto"/>
              <w:right w:val="single" w:sz="4" w:space="0" w:color="auto"/>
            </w:tcBorders>
          </w:tcPr>
          <w:p w:rsidR="007B0FEB" w:rsidRPr="00D8419F" w:rsidRDefault="007B0FEB" w:rsidP="003F214F">
            <w:pPr>
              <w:rPr>
                <w:sz w:val="18"/>
                <w:szCs w:val="18"/>
                <w:lang w:val="uk-UA"/>
              </w:rPr>
            </w:pPr>
          </w:p>
        </w:tc>
        <w:tc>
          <w:tcPr>
            <w:tcW w:w="499" w:type="dxa"/>
            <w:gridSpan w:val="5"/>
            <w:tcBorders>
              <w:top w:val="single" w:sz="4" w:space="0" w:color="auto"/>
              <w:left w:val="single" w:sz="4" w:space="0" w:color="auto"/>
              <w:bottom w:val="single" w:sz="4" w:space="0" w:color="auto"/>
              <w:right w:val="single" w:sz="4" w:space="0" w:color="auto"/>
            </w:tcBorders>
            <w:hideMark/>
          </w:tcPr>
          <w:p w:rsidR="007B0FEB" w:rsidRPr="00D8419F" w:rsidRDefault="007B0FEB" w:rsidP="003F214F">
            <w:pPr>
              <w:rPr>
                <w:sz w:val="18"/>
                <w:szCs w:val="18"/>
                <w:lang w:val="uk-UA"/>
              </w:rPr>
            </w:pPr>
            <w:r w:rsidRPr="00D8419F">
              <w:rPr>
                <w:sz w:val="18"/>
                <w:szCs w:val="18"/>
                <w:lang w:val="uk-UA"/>
              </w:rPr>
              <w:t>11</w:t>
            </w:r>
          </w:p>
        </w:tc>
        <w:tc>
          <w:tcPr>
            <w:tcW w:w="474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7B0FEB" w:rsidRPr="00D8419F" w:rsidRDefault="007B0FEB" w:rsidP="003F214F">
            <w:pPr>
              <w:jc w:val="both"/>
              <w:rPr>
                <w:sz w:val="18"/>
                <w:szCs w:val="18"/>
              </w:rPr>
            </w:pPr>
            <w:r w:rsidRPr="00D8419F">
              <w:rPr>
                <w:sz w:val="18"/>
                <w:szCs w:val="18"/>
              </w:rPr>
              <w:t>Придбання спортивних тренажрів</w:t>
            </w:r>
          </w:p>
        </w:tc>
        <w:tc>
          <w:tcPr>
            <w:tcW w:w="1180" w:type="dxa"/>
            <w:gridSpan w:val="3"/>
            <w:tcBorders>
              <w:top w:val="single" w:sz="4" w:space="0" w:color="auto"/>
              <w:left w:val="single" w:sz="4" w:space="0" w:color="auto"/>
              <w:bottom w:val="single" w:sz="4" w:space="0" w:color="auto"/>
              <w:right w:val="single" w:sz="4" w:space="0" w:color="auto"/>
            </w:tcBorders>
            <w:shd w:val="clear" w:color="auto" w:fill="FFFFFF"/>
            <w:hideMark/>
          </w:tcPr>
          <w:p w:rsidR="007B0FEB" w:rsidRPr="00D8419F" w:rsidRDefault="007B0FEB" w:rsidP="003F214F">
            <w:pPr>
              <w:rPr>
                <w:sz w:val="18"/>
                <w:szCs w:val="18"/>
                <w:lang w:val="uk-UA"/>
              </w:rPr>
            </w:pPr>
            <w:r w:rsidRPr="00D8419F">
              <w:rPr>
                <w:sz w:val="18"/>
                <w:szCs w:val="18"/>
              </w:rPr>
              <w:t>200,0</w:t>
            </w:r>
          </w:p>
        </w:tc>
        <w:tc>
          <w:tcPr>
            <w:tcW w:w="1365"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7B0FEB" w:rsidRPr="00D8419F" w:rsidRDefault="007B0FEB" w:rsidP="003F214F">
            <w:pPr>
              <w:keepLines/>
              <w:jc w:val="center"/>
              <w:rPr>
                <w:b/>
                <w:color w:val="000000"/>
                <w:sz w:val="18"/>
                <w:szCs w:val="18"/>
                <w:lang w:val="uk-UA"/>
              </w:rPr>
            </w:pPr>
            <w:r w:rsidRPr="00D8419F">
              <w:rPr>
                <w:b/>
                <w:color w:val="000000"/>
                <w:sz w:val="18"/>
                <w:szCs w:val="18"/>
                <w:lang w:val="uk-UA"/>
              </w:rPr>
              <w:t>-</w:t>
            </w:r>
          </w:p>
        </w:tc>
        <w:tc>
          <w:tcPr>
            <w:tcW w:w="1034"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7B0FEB" w:rsidRPr="00D8419F" w:rsidRDefault="007B0FEB" w:rsidP="003F214F">
            <w:pPr>
              <w:jc w:val="center"/>
              <w:rPr>
                <w:color w:val="000000"/>
                <w:sz w:val="18"/>
                <w:szCs w:val="18"/>
                <w:lang w:val="uk-UA"/>
              </w:rPr>
            </w:pPr>
            <w:r w:rsidRPr="00D8419F">
              <w:rPr>
                <w:color w:val="000000"/>
                <w:sz w:val="18"/>
                <w:szCs w:val="18"/>
                <w:lang w:val="uk-UA"/>
              </w:rPr>
              <w:t>-</w:t>
            </w:r>
          </w:p>
        </w:tc>
        <w:tc>
          <w:tcPr>
            <w:tcW w:w="870" w:type="dxa"/>
            <w:gridSpan w:val="4"/>
            <w:tcBorders>
              <w:top w:val="single" w:sz="4" w:space="0" w:color="auto"/>
              <w:left w:val="single" w:sz="4" w:space="0" w:color="auto"/>
              <w:bottom w:val="single" w:sz="4" w:space="0" w:color="auto"/>
              <w:right w:val="single" w:sz="4" w:space="0" w:color="auto"/>
            </w:tcBorders>
            <w:shd w:val="clear" w:color="auto" w:fill="FFFFFF"/>
          </w:tcPr>
          <w:p w:rsidR="007B0FEB" w:rsidRPr="00D8419F" w:rsidRDefault="007B0FEB" w:rsidP="003F214F">
            <w:pPr>
              <w:keepLines/>
              <w:jc w:val="center"/>
              <w:rPr>
                <w:b/>
                <w:color w:val="000000"/>
                <w:sz w:val="18"/>
                <w:szCs w:val="18"/>
                <w:lang w:val="uk-UA"/>
              </w:rPr>
            </w:pPr>
          </w:p>
        </w:tc>
        <w:tc>
          <w:tcPr>
            <w:tcW w:w="1187" w:type="dxa"/>
            <w:gridSpan w:val="2"/>
            <w:tcBorders>
              <w:top w:val="single" w:sz="4" w:space="0" w:color="auto"/>
              <w:left w:val="single" w:sz="4" w:space="0" w:color="auto"/>
              <w:bottom w:val="single" w:sz="4" w:space="0" w:color="auto"/>
              <w:right w:val="single" w:sz="4" w:space="0" w:color="auto"/>
            </w:tcBorders>
            <w:shd w:val="clear" w:color="auto" w:fill="FFFFFF"/>
          </w:tcPr>
          <w:p w:rsidR="007B0FEB" w:rsidRPr="00D8419F" w:rsidRDefault="007B0FEB" w:rsidP="003F214F">
            <w:pPr>
              <w:keepLines/>
              <w:jc w:val="center"/>
              <w:rPr>
                <w:color w:val="000000"/>
                <w:sz w:val="18"/>
                <w:szCs w:val="18"/>
                <w:lang w:val="uk-UA"/>
              </w:rPr>
            </w:pPr>
          </w:p>
        </w:tc>
        <w:tc>
          <w:tcPr>
            <w:tcW w:w="4260" w:type="dxa"/>
            <w:tcBorders>
              <w:top w:val="single" w:sz="4" w:space="0" w:color="auto"/>
              <w:left w:val="single" w:sz="4" w:space="0" w:color="auto"/>
              <w:bottom w:val="single" w:sz="4" w:space="0" w:color="auto"/>
              <w:right w:val="single" w:sz="4" w:space="0" w:color="auto"/>
            </w:tcBorders>
            <w:shd w:val="clear" w:color="auto" w:fill="FFFFFF"/>
          </w:tcPr>
          <w:p w:rsidR="007B0FEB" w:rsidRPr="00D8419F" w:rsidRDefault="007B0FEB" w:rsidP="003F214F">
            <w:pPr>
              <w:keepLines/>
              <w:jc w:val="both"/>
              <w:rPr>
                <w:color w:val="FF0000"/>
                <w:sz w:val="18"/>
                <w:szCs w:val="18"/>
                <w:lang w:val="uk-UA"/>
              </w:rPr>
            </w:pPr>
          </w:p>
        </w:tc>
      </w:tr>
      <w:tr w:rsidR="007B0FEB" w:rsidRPr="00D8419F" w:rsidTr="003F214F">
        <w:trPr>
          <w:gridAfter w:val="5"/>
          <w:wAfter w:w="6164" w:type="dxa"/>
          <w:trHeight w:val="19"/>
        </w:trPr>
        <w:tc>
          <w:tcPr>
            <w:tcW w:w="449" w:type="dxa"/>
            <w:tcBorders>
              <w:top w:val="single" w:sz="4" w:space="0" w:color="auto"/>
              <w:left w:val="single" w:sz="4" w:space="0" w:color="auto"/>
              <w:bottom w:val="single" w:sz="4" w:space="0" w:color="auto"/>
              <w:right w:val="single" w:sz="4" w:space="0" w:color="auto"/>
            </w:tcBorders>
          </w:tcPr>
          <w:p w:rsidR="007B0FEB" w:rsidRPr="00D8419F" w:rsidRDefault="007B0FEB" w:rsidP="003F214F">
            <w:pPr>
              <w:rPr>
                <w:sz w:val="18"/>
                <w:szCs w:val="18"/>
                <w:lang w:val="uk-UA"/>
              </w:rPr>
            </w:pPr>
          </w:p>
        </w:tc>
        <w:tc>
          <w:tcPr>
            <w:tcW w:w="499" w:type="dxa"/>
            <w:gridSpan w:val="5"/>
            <w:tcBorders>
              <w:top w:val="single" w:sz="4" w:space="0" w:color="auto"/>
              <w:left w:val="single" w:sz="4" w:space="0" w:color="auto"/>
              <w:bottom w:val="single" w:sz="4" w:space="0" w:color="auto"/>
              <w:right w:val="single" w:sz="4" w:space="0" w:color="auto"/>
            </w:tcBorders>
            <w:hideMark/>
          </w:tcPr>
          <w:p w:rsidR="007B0FEB" w:rsidRPr="00D8419F" w:rsidRDefault="007B0FEB" w:rsidP="003F214F">
            <w:pPr>
              <w:rPr>
                <w:sz w:val="18"/>
                <w:szCs w:val="18"/>
                <w:lang w:val="uk-UA"/>
              </w:rPr>
            </w:pPr>
          </w:p>
        </w:tc>
        <w:tc>
          <w:tcPr>
            <w:tcW w:w="474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7B0FEB" w:rsidRPr="00D8419F" w:rsidRDefault="007B0FEB" w:rsidP="003F214F">
            <w:pPr>
              <w:jc w:val="both"/>
              <w:rPr>
                <w:sz w:val="18"/>
                <w:szCs w:val="18"/>
                <w:lang w:val="uk-UA"/>
              </w:rPr>
            </w:pPr>
            <w:r w:rsidRPr="00D8419F">
              <w:rPr>
                <w:sz w:val="18"/>
                <w:szCs w:val="18"/>
                <w:lang w:val="uk-UA"/>
              </w:rPr>
              <w:t>Капітальний ремонт освітленя сходів на вул..Миру</w:t>
            </w:r>
          </w:p>
        </w:tc>
        <w:tc>
          <w:tcPr>
            <w:tcW w:w="1180" w:type="dxa"/>
            <w:gridSpan w:val="3"/>
            <w:tcBorders>
              <w:top w:val="single" w:sz="4" w:space="0" w:color="auto"/>
              <w:left w:val="single" w:sz="4" w:space="0" w:color="auto"/>
              <w:bottom w:val="single" w:sz="4" w:space="0" w:color="auto"/>
              <w:right w:val="single" w:sz="4" w:space="0" w:color="auto"/>
            </w:tcBorders>
            <w:shd w:val="clear" w:color="auto" w:fill="FFFFFF"/>
            <w:hideMark/>
          </w:tcPr>
          <w:p w:rsidR="007B0FEB" w:rsidRPr="00D8419F" w:rsidRDefault="007B0FEB" w:rsidP="003F214F">
            <w:pPr>
              <w:rPr>
                <w:sz w:val="18"/>
                <w:szCs w:val="18"/>
              </w:rPr>
            </w:pPr>
          </w:p>
        </w:tc>
        <w:tc>
          <w:tcPr>
            <w:tcW w:w="1365"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7B0FEB" w:rsidRPr="00D8419F" w:rsidRDefault="007B0FEB" w:rsidP="003F214F">
            <w:pPr>
              <w:keepLines/>
              <w:jc w:val="center"/>
              <w:rPr>
                <w:b/>
                <w:color w:val="000000"/>
                <w:sz w:val="18"/>
                <w:szCs w:val="18"/>
                <w:lang w:val="uk-UA"/>
              </w:rPr>
            </w:pPr>
          </w:p>
        </w:tc>
        <w:tc>
          <w:tcPr>
            <w:tcW w:w="1034"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7B0FEB" w:rsidRPr="00D8419F" w:rsidRDefault="003F214F" w:rsidP="003F214F">
            <w:pPr>
              <w:jc w:val="center"/>
              <w:rPr>
                <w:color w:val="000000"/>
                <w:sz w:val="18"/>
                <w:szCs w:val="18"/>
                <w:lang w:val="uk-UA"/>
              </w:rPr>
            </w:pPr>
            <w:r>
              <w:rPr>
                <w:color w:val="000000"/>
                <w:sz w:val="18"/>
                <w:szCs w:val="18"/>
                <w:lang w:val="uk-UA"/>
              </w:rPr>
              <w:t>486,8</w:t>
            </w:r>
          </w:p>
        </w:tc>
        <w:tc>
          <w:tcPr>
            <w:tcW w:w="870" w:type="dxa"/>
            <w:gridSpan w:val="4"/>
            <w:tcBorders>
              <w:top w:val="single" w:sz="4" w:space="0" w:color="auto"/>
              <w:left w:val="single" w:sz="4" w:space="0" w:color="auto"/>
              <w:bottom w:val="single" w:sz="4" w:space="0" w:color="auto"/>
              <w:right w:val="single" w:sz="4" w:space="0" w:color="auto"/>
            </w:tcBorders>
            <w:shd w:val="clear" w:color="auto" w:fill="FFFFFF"/>
          </w:tcPr>
          <w:p w:rsidR="007B0FEB" w:rsidRPr="00D8419F" w:rsidRDefault="007B0FEB" w:rsidP="003F214F">
            <w:pPr>
              <w:keepLines/>
              <w:jc w:val="center"/>
              <w:rPr>
                <w:b/>
                <w:color w:val="000000"/>
                <w:sz w:val="18"/>
                <w:szCs w:val="18"/>
                <w:lang w:val="uk-UA"/>
              </w:rPr>
            </w:pPr>
          </w:p>
        </w:tc>
        <w:tc>
          <w:tcPr>
            <w:tcW w:w="1187" w:type="dxa"/>
            <w:gridSpan w:val="2"/>
            <w:tcBorders>
              <w:top w:val="single" w:sz="4" w:space="0" w:color="auto"/>
              <w:left w:val="single" w:sz="4" w:space="0" w:color="auto"/>
              <w:bottom w:val="single" w:sz="4" w:space="0" w:color="auto"/>
              <w:right w:val="single" w:sz="4" w:space="0" w:color="auto"/>
            </w:tcBorders>
            <w:shd w:val="clear" w:color="auto" w:fill="FFFFFF"/>
          </w:tcPr>
          <w:p w:rsidR="007B0FEB" w:rsidRPr="00D8419F" w:rsidRDefault="003F214F" w:rsidP="003F214F">
            <w:pPr>
              <w:keepLines/>
              <w:jc w:val="center"/>
              <w:rPr>
                <w:color w:val="000000"/>
                <w:sz w:val="18"/>
                <w:szCs w:val="18"/>
                <w:lang w:val="uk-UA"/>
              </w:rPr>
            </w:pPr>
            <w:r>
              <w:rPr>
                <w:color w:val="000000"/>
                <w:sz w:val="18"/>
                <w:szCs w:val="18"/>
                <w:lang w:val="uk-UA"/>
              </w:rPr>
              <w:t>486</w:t>
            </w:r>
            <w:r w:rsidR="007B0FEB" w:rsidRPr="00D8419F">
              <w:rPr>
                <w:color w:val="000000"/>
                <w:sz w:val="18"/>
                <w:szCs w:val="18"/>
                <w:lang w:val="uk-UA"/>
              </w:rPr>
              <w:t>,8</w:t>
            </w:r>
          </w:p>
        </w:tc>
        <w:tc>
          <w:tcPr>
            <w:tcW w:w="4260" w:type="dxa"/>
            <w:tcBorders>
              <w:top w:val="single" w:sz="4" w:space="0" w:color="auto"/>
              <w:left w:val="single" w:sz="4" w:space="0" w:color="auto"/>
              <w:bottom w:val="single" w:sz="4" w:space="0" w:color="auto"/>
              <w:right w:val="single" w:sz="4" w:space="0" w:color="auto"/>
            </w:tcBorders>
            <w:shd w:val="clear" w:color="auto" w:fill="FFFFFF"/>
          </w:tcPr>
          <w:p w:rsidR="007B0FEB" w:rsidRPr="00D8419F" w:rsidRDefault="003F214F" w:rsidP="003F214F">
            <w:pPr>
              <w:keepLines/>
              <w:jc w:val="both"/>
              <w:rPr>
                <w:sz w:val="18"/>
                <w:szCs w:val="18"/>
                <w:lang w:val="uk-UA"/>
              </w:rPr>
            </w:pPr>
            <w:r>
              <w:rPr>
                <w:sz w:val="18"/>
                <w:szCs w:val="18"/>
                <w:lang w:val="uk-UA"/>
              </w:rPr>
              <w:t>Роботи завершені</w:t>
            </w:r>
          </w:p>
        </w:tc>
      </w:tr>
      <w:tr w:rsidR="007B0FEB" w:rsidRPr="00D8419F" w:rsidTr="003F214F">
        <w:trPr>
          <w:gridAfter w:val="5"/>
          <w:wAfter w:w="6164" w:type="dxa"/>
          <w:trHeight w:val="17"/>
        </w:trPr>
        <w:tc>
          <w:tcPr>
            <w:tcW w:w="449" w:type="dxa"/>
            <w:tcBorders>
              <w:top w:val="single" w:sz="4" w:space="0" w:color="auto"/>
              <w:left w:val="single" w:sz="4" w:space="0" w:color="auto"/>
              <w:bottom w:val="single" w:sz="4" w:space="0" w:color="auto"/>
              <w:right w:val="single" w:sz="4" w:space="0" w:color="auto"/>
            </w:tcBorders>
          </w:tcPr>
          <w:p w:rsidR="007B0FEB" w:rsidRPr="00D8419F" w:rsidRDefault="007B0FEB" w:rsidP="003F214F">
            <w:pPr>
              <w:rPr>
                <w:sz w:val="18"/>
                <w:szCs w:val="18"/>
                <w:lang w:val="uk-UA"/>
              </w:rPr>
            </w:pPr>
          </w:p>
        </w:tc>
        <w:tc>
          <w:tcPr>
            <w:tcW w:w="499" w:type="dxa"/>
            <w:gridSpan w:val="5"/>
            <w:tcBorders>
              <w:top w:val="single" w:sz="4" w:space="0" w:color="auto"/>
              <w:left w:val="single" w:sz="4" w:space="0" w:color="auto"/>
              <w:bottom w:val="single" w:sz="4" w:space="0" w:color="auto"/>
              <w:right w:val="single" w:sz="4" w:space="0" w:color="auto"/>
            </w:tcBorders>
          </w:tcPr>
          <w:p w:rsidR="007B0FEB" w:rsidRPr="00D8419F" w:rsidRDefault="007B0FEB" w:rsidP="003F214F">
            <w:pPr>
              <w:rPr>
                <w:sz w:val="18"/>
                <w:szCs w:val="18"/>
                <w:lang w:val="uk-UA"/>
              </w:rPr>
            </w:pPr>
          </w:p>
        </w:tc>
        <w:tc>
          <w:tcPr>
            <w:tcW w:w="474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7B0FEB" w:rsidRPr="00D8419F" w:rsidRDefault="007B0FEB" w:rsidP="003F214F">
            <w:pPr>
              <w:rPr>
                <w:b/>
                <w:color w:val="000000"/>
                <w:sz w:val="18"/>
                <w:szCs w:val="18"/>
                <w:lang w:val="uk-UA"/>
              </w:rPr>
            </w:pPr>
            <w:r w:rsidRPr="00D8419F">
              <w:rPr>
                <w:b/>
                <w:color w:val="000000"/>
                <w:sz w:val="18"/>
                <w:szCs w:val="18"/>
                <w:lang w:val="uk-UA"/>
              </w:rPr>
              <w:t>ПАРК « ЗДОРОВЯ»</w:t>
            </w:r>
          </w:p>
        </w:tc>
        <w:tc>
          <w:tcPr>
            <w:tcW w:w="1180" w:type="dxa"/>
            <w:gridSpan w:val="3"/>
            <w:tcBorders>
              <w:top w:val="single" w:sz="4" w:space="0" w:color="auto"/>
              <w:left w:val="single" w:sz="4" w:space="0" w:color="auto"/>
              <w:bottom w:val="single" w:sz="4" w:space="0" w:color="auto"/>
              <w:right w:val="single" w:sz="4" w:space="0" w:color="auto"/>
            </w:tcBorders>
            <w:shd w:val="clear" w:color="auto" w:fill="FFFFFF"/>
          </w:tcPr>
          <w:p w:rsidR="007B0FEB" w:rsidRPr="00D8419F" w:rsidRDefault="007B0FEB" w:rsidP="003F214F">
            <w:pPr>
              <w:rPr>
                <w:sz w:val="18"/>
                <w:szCs w:val="18"/>
                <w:lang w:val="uk-UA"/>
              </w:rPr>
            </w:pPr>
          </w:p>
        </w:tc>
        <w:tc>
          <w:tcPr>
            <w:tcW w:w="1365" w:type="dxa"/>
            <w:gridSpan w:val="4"/>
            <w:tcBorders>
              <w:top w:val="single" w:sz="4" w:space="0" w:color="auto"/>
              <w:left w:val="single" w:sz="4" w:space="0" w:color="auto"/>
              <w:bottom w:val="single" w:sz="4" w:space="0" w:color="auto"/>
              <w:right w:val="single" w:sz="4" w:space="0" w:color="auto"/>
            </w:tcBorders>
            <w:shd w:val="clear" w:color="auto" w:fill="FFFFFF"/>
          </w:tcPr>
          <w:p w:rsidR="007B0FEB" w:rsidRPr="00D8419F" w:rsidRDefault="007B0FEB" w:rsidP="003F214F">
            <w:pPr>
              <w:rPr>
                <w:color w:val="000000"/>
                <w:sz w:val="18"/>
                <w:szCs w:val="18"/>
                <w:lang w:val="uk-UA"/>
              </w:rPr>
            </w:pPr>
          </w:p>
        </w:tc>
        <w:tc>
          <w:tcPr>
            <w:tcW w:w="103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B0FEB" w:rsidRPr="00D8419F" w:rsidRDefault="007B0FEB" w:rsidP="003F214F">
            <w:pPr>
              <w:jc w:val="center"/>
              <w:rPr>
                <w:color w:val="000000"/>
                <w:sz w:val="18"/>
                <w:szCs w:val="18"/>
                <w:lang w:val="uk-UA"/>
              </w:rPr>
            </w:pPr>
          </w:p>
        </w:tc>
        <w:tc>
          <w:tcPr>
            <w:tcW w:w="870" w:type="dxa"/>
            <w:gridSpan w:val="4"/>
            <w:tcBorders>
              <w:top w:val="single" w:sz="4" w:space="0" w:color="auto"/>
              <w:left w:val="single" w:sz="4" w:space="0" w:color="auto"/>
              <w:bottom w:val="single" w:sz="4" w:space="0" w:color="auto"/>
              <w:right w:val="single" w:sz="4" w:space="0" w:color="auto"/>
            </w:tcBorders>
            <w:shd w:val="clear" w:color="auto" w:fill="FFFFFF"/>
          </w:tcPr>
          <w:p w:rsidR="007B0FEB" w:rsidRPr="00D8419F" w:rsidRDefault="007B0FEB" w:rsidP="003F214F">
            <w:pPr>
              <w:keepLines/>
              <w:jc w:val="center"/>
              <w:rPr>
                <w:b/>
                <w:color w:val="000000"/>
                <w:sz w:val="18"/>
                <w:szCs w:val="18"/>
                <w:lang w:val="uk-UA"/>
              </w:rPr>
            </w:pPr>
          </w:p>
        </w:tc>
        <w:tc>
          <w:tcPr>
            <w:tcW w:w="1187" w:type="dxa"/>
            <w:gridSpan w:val="2"/>
            <w:tcBorders>
              <w:top w:val="single" w:sz="4" w:space="0" w:color="auto"/>
              <w:left w:val="single" w:sz="4" w:space="0" w:color="auto"/>
              <w:bottom w:val="single" w:sz="4" w:space="0" w:color="auto"/>
              <w:right w:val="single" w:sz="4" w:space="0" w:color="auto"/>
            </w:tcBorders>
            <w:shd w:val="clear" w:color="auto" w:fill="FFFFFF"/>
          </w:tcPr>
          <w:p w:rsidR="007B0FEB" w:rsidRPr="00D8419F" w:rsidRDefault="007B0FEB" w:rsidP="003F214F">
            <w:pPr>
              <w:keepLines/>
              <w:jc w:val="center"/>
              <w:rPr>
                <w:color w:val="000000"/>
                <w:sz w:val="18"/>
                <w:szCs w:val="18"/>
                <w:lang w:val="uk-UA"/>
              </w:rPr>
            </w:pPr>
          </w:p>
        </w:tc>
        <w:tc>
          <w:tcPr>
            <w:tcW w:w="4260" w:type="dxa"/>
            <w:tcBorders>
              <w:top w:val="single" w:sz="4" w:space="0" w:color="auto"/>
              <w:left w:val="single" w:sz="4" w:space="0" w:color="auto"/>
              <w:bottom w:val="single" w:sz="4" w:space="0" w:color="auto"/>
              <w:right w:val="single" w:sz="4" w:space="0" w:color="auto"/>
            </w:tcBorders>
            <w:shd w:val="clear" w:color="auto" w:fill="FFFFFF"/>
          </w:tcPr>
          <w:p w:rsidR="007B0FEB" w:rsidRPr="00D8419F" w:rsidRDefault="007B0FEB" w:rsidP="003F214F">
            <w:pPr>
              <w:keepLines/>
              <w:jc w:val="both"/>
              <w:rPr>
                <w:color w:val="FF0000"/>
                <w:sz w:val="18"/>
                <w:szCs w:val="18"/>
                <w:lang w:val="uk-UA"/>
              </w:rPr>
            </w:pPr>
          </w:p>
        </w:tc>
      </w:tr>
      <w:tr w:rsidR="007B0FEB" w:rsidRPr="00D8419F" w:rsidTr="003F214F">
        <w:trPr>
          <w:gridAfter w:val="5"/>
          <w:wAfter w:w="6164" w:type="dxa"/>
          <w:trHeight w:val="17"/>
        </w:trPr>
        <w:tc>
          <w:tcPr>
            <w:tcW w:w="449" w:type="dxa"/>
            <w:tcBorders>
              <w:top w:val="single" w:sz="4" w:space="0" w:color="auto"/>
              <w:left w:val="single" w:sz="4" w:space="0" w:color="auto"/>
              <w:bottom w:val="single" w:sz="4" w:space="0" w:color="auto"/>
              <w:right w:val="single" w:sz="4" w:space="0" w:color="auto"/>
            </w:tcBorders>
          </w:tcPr>
          <w:p w:rsidR="007B0FEB" w:rsidRPr="00D8419F" w:rsidRDefault="007B0FEB" w:rsidP="003F214F">
            <w:pPr>
              <w:rPr>
                <w:sz w:val="18"/>
                <w:szCs w:val="18"/>
                <w:lang w:val="uk-UA"/>
              </w:rPr>
            </w:pPr>
          </w:p>
        </w:tc>
        <w:tc>
          <w:tcPr>
            <w:tcW w:w="499" w:type="dxa"/>
            <w:gridSpan w:val="5"/>
            <w:tcBorders>
              <w:top w:val="single" w:sz="4" w:space="0" w:color="auto"/>
              <w:left w:val="single" w:sz="4" w:space="0" w:color="auto"/>
              <w:bottom w:val="single" w:sz="4" w:space="0" w:color="auto"/>
              <w:right w:val="single" w:sz="4" w:space="0" w:color="auto"/>
            </w:tcBorders>
            <w:hideMark/>
          </w:tcPr>
          <w:p w:rsidR="007B0FEB" w:rsidRPr="00D8419F" w:rsidRDefault="007B0FEB" w:rsidP="003F214F">
            <w:pPr>
              <w:rPr>
                <w:sz w:val="18"/>
                <w:szCs w:val="18"/>
                <w:lang w:val="uk-UA"/>
              </w:rPr>
            </w:pPr>
            <w:r w:rsidRPr="00D8419F">
              <w:rPr>
                <w:sz w:val="18"/>
                <w:szCs w:val="18"/>
                <w:lang w:val="uk-UA"/>
              </w:rPr>
              <w:t>4</w:t>
            </w:r>
          </w:p>
        </w:tc>
        <w:tc>
          <w:tcPr>
            <w:tcW w:w="474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7B0FEB" w:rsidRPr="00D8419F" w:rsidRDefault="007B0FEB" w:rsidP="003F214F">
            <w:pPr>
              <w:ind w:firstLine="112"/>
              <w:jc w:val="both"/>
              <w:rPr>
                <w:color w:val="000000"/>
                <w:sz w:val="18"/>
                <w:szCs w:val="18"/>
                <w:lang w:val="uk-UA"/>
              </w:rPr>
            </w:pPr>
            <w:r w:rsidRPr="00D8419F">
              <w:rPr>
                <w:sz w:val="18"/>
                <w:szCs w:val="18"/>
              </w:rPr>
              <w:t>Капітальний ремонт пішохідних  доріжок в парку</w:t>
            </w:r>
          </w:p>
        </w:tc>
        <w:tc>
          <w:tcPr>
            <w:tcW w:w="1180"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7B0FEB" w:rsidRPr="00D8419F" w:rsidRDefault="007B0FEB" w:rsidP="003F214F">
            <w:pPr>
              <w:rPr>
                <w:sz w:val="18"/>
                <w:szCs w:val="18"/>
                <w:lang w:val="uk-UA"/>
              </w:rPr>
            </w:pPr>
            <w:r w:rsidRPr="00D8419F">
              <w:rPr>
                <w:sz w:val="18"/>
                <w:szCs w:val="18"/>
                <w:lang w:val="uk-UA"/>
              </w:rPr>
              <w:t>539,0</w:t>
            </w:r>
          </w:p>
        </w:tc>
        <w:tc>
          <w:tcPr>
            <w:tcW w:w="1365"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7B0FEB" w:rsidRPr="00D8419F" w:rsidRDefault="007B0FEB" w:rsidP="003F214F">
            <w:pPr>
              <w:keepLines/>
              <w:jc w:val="center"/>
              <w:rPr>
                <w:b/>
                <w:color w:val="000000"/>
                <w:sz w:val="18"/>
                <w:szCs w:val="18"/>
                <w:lang w:val="uk-UA"/>
              </w:rPr>
            </w:pPr>
          </w:p>
        </w:tc>
        <w:tc>
          <w:tcPr>
            <w:tcW w:w="103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B0FEB" w:rsidRPr="00D8419F" w:rsidRDefault="007B0FEB" w:rsidP="003F214F">
            <w:pPr>
              <w:jc w:val="center"/>
              <w:rPr>
                <w:b/>
                <w:color w:val="000000"/>
                <w:sz w:val="18"/>
                <w:szCs w:val="18"/>
                <w:lang w:val="uk-UA"/>
              </w:rPr>
            </w:pPr>
          </w:p>
        </w:tc>
        <w:tc>
          <w:tcPr>
            <w:tcW w:w="870" w:type="dxa"/>
            <w:gridSpan w:val="4"/>
            <w:tcBorders>
              <w:top w:val="single" w:sz="4" w:space="0" w:color="auto"/>
              <w:left w:val="single" w:sz="4" w:space="0" w:color="auto"/>
              <w:bottom w:val="single" w:sz="4" w:space="0" w:color="auto"/>
              <w:right w:val="single" w:sz="4" w:space="0" w:color="auto"/>
            </w:tcBorders>
            <w:shd w:val="clear" w:color="auto" w:fill="FFFFFF"/>
          </w:tcPr>
          <w:p w:rsidR="007B0FEB" w:rsidRPr="00D8419F" w:rsidRDefault="007B0FEB" w:rsidP="003F214F">
            <w:pPr>
              <w:keepLines/>
              <w:jc w:val="center"/>
              <w:rPr>
                <w:b/>
                <w:color w:val="000000"/>
                <w:sz w:val="18"/>
                <w:szCs w:val="18"/>
                <w:lang w:val="uk-UA"/>
              </w:rPr>
            </w:pPr>
          </w:p>
        </w:tc>
        <w:tc>
          <w:tcPr>
            <w:tcW w:w="1187" w:type="dxa"/>
            <w:gridSpan w:val="2"/>
            <w:tcBorders>
              <w:top w:val="single" w:sz="4" w:space="0" w:color="auto"/>
              <w:left w:val="single" w:sz="4" w:space="0" w:color="auto"/>
              <w:bottom w:val="single" w:sz="4" w:space="0" w:color="auto"/>
              <w:right w:val="single" w:sz="4" w:space="0" w:color="auto"/>
            </w:tcBorders>
            <w:shd w:val="clear" w:color="auto" w:fill="FFFFFF"/>
          </w:tcPr>
          <w:p w:rsidR="007B0FEB" w:rsidRPr="00D8419F" w:rsidRDefault="007B0FEB" w:rsidP="003F214F">
            <w:pPr>
              <w:keepLines/>
              <w:jc w:val="center"/>
              <w:rPr>
                <w:color w:val="000000"/>
                <w:sz w:val="18"/>
                <w:szCs w:val="18"/>
                <w:lang w:val="uk-UA"/>
              </w:rPr>
            </w:pPr>
          </w:p>
        </w:tc>
        <w:tc>
          <w:tcPr>
            <w:tcW w:w="4260" w:type="dxa"/>
            <w:tcBorders>
              <w:top w:val="single" w:sz="4" w:space="0" w:color="auto"/>
              <w:left w:val="single" w:sz="4" w:space="0" w:color="auto"/>
              <w:bottom w:val="single" w:sz="4" w:space="0" w:color="auto"/>
              <w:right w:val="single" w:sz="4" w:space="0" w:color="auto"/>
            </w:tcBorders>
            <w:shd w:val="clear" w:color="auto" w:fill="FFFFFF"/>
          </w:tcPr>
          <w:p w:rsidR="007B0FEB" w:rsidRPr="00D8419F" w:rsidRDefault="007B0FEB" w:rsidP="003F214F">
            <w:pPr>
              <w:keepLines/>
              <w:jc w:val="both"/>
              <w:rPr>
                <w:color w:val="FF0000"/>
                <w:sz w:val="18"/>
                <w:szCs w:val="18"/>
                <w:lang w:val="uk-UA"/>
              </w:rPr>
            </w:pPr>
          </w:p>
        </w:tc>
      </w:tr>
      <w:tr w:rsidR="007B0FEB" w:rsidRPr="00D8419F" w:rsidTr="003F214F">
        <w:trPr>
          <w:gridAfter w:val="5"/>
          <w:wAfter w:w="6164" w:type="dxa"/>
          <w:trHeight w:val="17"/>
        </w:trPr>
        <w:tc>
          <w:tcPr>
            <w:tcW w:w="449" w:type="dxa"/>
            <w:tcBorders>
              <w:top w:val="single" w:sz="4" w:space="0" w:color="auto"/>
              <w:left w:val="single" w:sz="4" w:space="0" w:color="auto"/>
              <w:bottom w:val="single" w:sz="4" w:space="0" w:color="auto"/>
              <w:right w:val="single" w:sz="4" w:space="0" w:color="auto"/>
            </w:tcBorders>
          </w:tcPr>
          <w:p w:rsidR="007B0FEB" w:rsidRPr="00D8419F" w:rsidRDefault="007B0FEB" w:rsidP="003F214F">
            <w:pPr>
              <w:rPr>
                <w:sz w:val="18"/>
                <w:szCs w:val="18"/>
                <w:lang w:val="uk-UA"/>
              </w:rPr>
            </w:pPr>
          </w:p>
        </w:tc>
        <w:tc>
          <w:tcPr>
            <w:tcW w:w="5241" w:type="dxa"/>
            <w:gridSpan w:val="7"/>
            <w:tcBorders>
              <w:top w:val="single" w:sz="4" w:space="0" w:color="auto"/>
              <w:left w:val="single" w:sz="4" w:space="0" w:color="auto"/>
              <w:bottom w:val="single" w:sz="4" w:space="0" w:color="auto"/>
              <w:right w:val="single" w:sz="4" w:space="0" w:color="auto"/>
            </w:tcBorders>
            <w:hideMark/>
          </w:tcPr>
          <w:p w:rsidR="007B0FEB" w:rsidRPr="00D8419F" w:rsidRDefault="007B0FEB" w:rsidP="003F214F">
            <w:pPr>
              <w:ind w:firstLine="112"/>
              <w:jc w:val="both"/>
              <w:rPr>
                <w:b/>
                <w:sz w:val="18"/>
                <w:szCs w:val="18"/>
                <w:lang w:val="uk-UA"/>
              </w:rPr>
            </w:pPr>
            <w:r w:rsidRPr="00D8419F">
              <w:rPr>
                <w:b/>
                <w:sz w:val="18"/>
                <w:szCs w:val="18"/>
                <w:lang w:val="uk-UA"/>
              </w:rPr>
              <w:t>Всього по програмі:</w:t>
            </w:r>
          </w:p>
        </w:tc>
        <w:tc>
          <w:tcPr>
            <w:tcW w:w="1180" w:type="dxa"/>
            <w:gridSpan w:val="3"/>
            <w:tcBorders>
              <w:top w:val="single" w:sz="4" w:space="0" w:color="auto"/>
              <w:left w:val="single" w:sz="4" w:space="0" w:color="auto"/>
              <w:bottom w:val="single" w:sz="4" w:space="0" w:color="auto"/>
              <w:right w:val="single" w:sz="4" w:space="0" w:color="auto"/>
            </w:tcBorders>
            <w:vAlign w:val="center"/>
            <w:hideMark/>
          </w:tcPr>
          <w:p w:rsidR="007B0FEB" w:rsidRPr="00D8419F" w:rsidRDefault="007B0FEB" w:rsidP="003F214F">
            <w:pPr>
              <w:rPr>
                <w:b/>
                <w:sz w:val="18"/>
                <w:szCs w:val="18"/>
                <w:lang w:val="uk-UA"/>
              </w:rPr>
            </w:pPr>
            <w:r w:rsidRPr="00D8419F">
              <w:rPr>
                <w:b/>
                <w:sz w:val="18"/>
                <w:szCs w:val="18"/>
                <w:lang w:val="uk-UA"/>
              </w:rPr>
              <w:t>30973,99</w:t>
            </w:r>
          </w:p>
        </w:tc>
        <w:tc>
          <w:tcPr>
            <w:tcW w:w="1365" w:type="dxa"/>
            <w:gridSpan w:val="4"/>
            <w:tcBorders>
              <w:top w:val="single" w:sz="4" w:space="0" w:color="auto"/>
              <w:left w:val="single" w:sz="4" w:space="0" w:color="auto"/>
              <w:bottom w:val="single" w:sz="4" w:space="0" w:color="auto"/>
              <w:right w:val="single" w:sz="4" w:space="0" w:color="auto"/>
            </w:tcBorders>
            <w:vAlign w:val="center"/>
            <w:hideMark/>
          </w:tcPr>
          <w:p w:rsidR="007B0FEB" w:rsidRPr="00D8419F" w:rsidRDefault="007B0FEB" w:rsidP="003F214F">
            <w:pPr>
              <w:keepLines/>
              <w:rPr>
                <w:b/>
                <w:sz w:val="18"/>
                <w:szCs w:val="18"/>
                <w:lang w:val="uk-UA"/>
              </w:rPr>
            </w:pPr>
            <w:r w:rsidRPr="00D8419F">
              <w:rPr>
                <w:b/>
                <w:sz w:val="18"/>
                <w:szCs w:val="18"/>
                <w:lang w:val="uk-UA"/>
              </w:rPr>
              <w:t>17429,4</w:t>
            </w:r>
          </w:p>
        </w:tc>
        <w:tc>
          <w:tcPr>
            <w:tcW w:w="1034" w:type="dxa"/>
            <w:gridSpan w:val="3"/>
            <w:tcBorders>
              <w:top w:val="single" w:sz="4" w:space="0" w:color="auto"/>
              <w:left w:val="single" w:sz="4" w:space="0" w:color="auto"/>
              <w:bottom w:val="single" w:sz="4" w:space="0" w:color="auto"/>
              <w:right w:val="single" w:sz="4" w:space="0" w:color="auto"/>
            </w:tcBorders>
            <w:vAlign w:val="center"/>
            <w:hideMark/>
          </w:tcPr>
          <w:p w:rsidR="007B0FEB" w:rsidRPr="00D8419F" w:rsidRDefault="003F214F" w:rsidP="003F214F">
            <w:pPr>
              <w:rPr>
                <w:b/>
                <w:sz w:val="18"/>
                <w:szCs w:val="18"/>
                <w:lang w:val="uk-UA"/>
              </w:rPr>
            </w:pPr>
            <w:r>
              <w:rPr>
                <w:b/>
                <w:sz w:val="18"/>
                <w:szCs w:val="18"/>
                <w:lang w:val="uk-UA"/>
              </w:rPr>
              <w:t>18507,2</w:t>
            </w:r>
          </w:p>
        </w:tc>
        <w:tc>
          <w:tcPr>
            <w:tcW w:w="870" w:type="dxa"/>
            <w:gridSpan w:val="4"/>
            <w:tcBorders>
              <w:top w:val="single" w:sz="4" w:space="0" w:color="auto"/>
              <w:left w:val="single" w:sz="4" w:space="0" w:color="auto"/>
              <w:bottom w:val="single" w:sz="4" w:space="0" w:color="auto"/>
              <w:right w:val="single" w:sz="4" w:space="0" w:color="auto"/>
            </w:tcBorders>
          </w:tcPr>
          <w:p w:rsidR="007B0FEB" w:rsidRPr="00D8419F" w:rsidRDefault="007B0FEB" w:rsidP="003F214F">
            <w:pPr>
              <w:keepLines/>
              <w:jc w:val="center"/>
              <w:rPr>
                <w:b/>
                <w:sz w:val="18"/>
                <w:szCs w:val="18"/>
                <w:lang w:val="uk-UA"/>
              </w:rPr>
            </w:pPr>
          </w:p>
        </w:tc>
        <w:tc>
          <w:tcPr>
            <w:tcW w:w="1187" w:type="dxa"/>
            <w:gridSpan w:val="2"/>
            <w:tcBorders>
              <w:top w:val="single" w:sz="4" w:space="0" w:color="auto"/>
              <w:left w:val="single" w:sz="4" w:space="0" w:color="auto"/>
              <w:bottom w:val="single" w:sz="4" w:space="0" w:color="auto"/>
              <w:right w:val="single" w:sz="4" w:space="0" w:color="auto"/>
            </w:tcBorders>
            <w:vAlign w:val="center"/>
            <w:hideMark/>
          </w:tcPr>
          <w:p w:rsidR="007B0FEB" w:rsidRPr="00D8419F" w:rsidRDefault="003F214F" w:rsidP="003F214F">
            <w:pPr>
              <w:keepLines/>
              <w:jc w:val="center"/>
              <w:rPr>
                <w:b/>
                <w:sz w:val="18"/>
                <w:szCs w:val="18"/>
                <w:lang w:val="uk-UA"/>
              </w:rPr>
            </w:pPr>
            <w:r>
              <w:rPr>
                <w:b/>
                <w:sz w:val="18"/>
                <w:szCs w:val="18"/>
                <w:lang w:val="uk-UA"/>
              </w:rPr>
              <w:t>18301,1</w:t>
            </w:r>
          </w:p>
        </w:tc>
        <w:tc>
          <w:tcPr>
            <w:tcW w:w="4260" w:type="dxa"/>
            <w:tcBorders>
              <w:top w:val="single" w:sz="4" w:space="0" w:color="auto"/>
              <w:left w:val="single" w:sz="4" w:space="0" w:color="auto"/>
              <w:bottom w:val="single" w:sz="4" w:space="0" w:color="auto"/>
              <w:right w:val="single" w:sz="4" w:space="0" w:color="auto"/>
            </w:tcBorders>
          </w:tcPr>
          <w:p w:rsidR="007B0FEB" w:rsidRPr="00D8419F" w:rsidRDefault="007B0FEB" w:rsidP="003F214F">
            <w:pPr>
              <w:keepLines/>
              <w:rPr>
                <w:color w:val="000000"/>
                <w:sz w:val="18"/>
                <w:szCs w:val="18"/>
                <w:lang w:val="uk-UA"/>
              </w:rPr>
            </w:pPr>
          </w:p>
        </w:tc>
      </w:tr>
      <w:tr w:rsidR="007B0FEB" w:rsidRPr="007D22E9" w:rsidTr="003F214F">
        <w:trPr>
          <w:gridAfter w:val="5"/>
          <w:wAfter w:w="6164" w:type="dxa"/>
          <w:trHeight w:val="17"/>
        </w:trPr>
        <w:tc>
          <w:tcPr>
            <w:tcW w:w="449" w:type="dxa"/>
            <w:tcBorders>
              <w:top w:val="single" w:sz="4" w:space="0" w:color="auto"/>
              <w:left w:val="single" w:sz="4" w:space="0" w:color="auto"/>
              <w:bottom w:val="single" w:sz="4" w:space="0" w:color="auto"/>
              <w:right w:val="single" w:sz="4" w:space="0" w:color="auto"/>
            </w:tcBorders>
            <w:shd w:val="clear" w:color="auto" w:fill="8DB3E2"/>
            <w:hideMark/>
          </w:tcPr>
          <w:p w:rsidR="007B0FEB" w:rsidRPr="00D8419F" w:rsidRDefault="007B0FEB" w:rsidP="003F214F">
            <w:pPr>
              <w:rPr>
                <w:sz w:val="18"/>
                <w:szCs w:val="18"/>
                <w:lang w:val="uk-UA"/>
              </w:rPr>
            </w:pPr>
            <w:r w:rsidRPr="00D8419F">
              <w:rPr>
                <w:sz w:val="18"/>
                <w:szCs w:val="18"/>
                <w:lang w:val="uk-UA"/>
              </w:rPr>
              <w:t>20</w:t>
            </w:r>
          </w:p>
        </w:tc>
        <w:tc>
          <w:tcPr>
            <w:tcW w:w="15137" w:type="dxa"/>
            <w:gridSpan w:val="24"/>
            <w:tcBorders>
              <w:top w:val="single" w:sz="4" w:space="0" w:color="auto"/>
              <w:left w:val="single" w:sz="4" w:space="0" w:color="auto"/>
              <w:bottom w:val="single" w:sz="4" w:space="0" w:color="auto"/>
              <w:right w:val="single" w:sz="4" w:space="0" w:color="auto"/>
            </w:tcBorders>
            <w:shd w:val="clear" w:color="auto" w:fill="8DB3E2"/>
            <w:hideMark/>
          </w:tcPr>
          <w:p w:rsidR="007B0FEB" w:rsidRPr="00D8419F" w:rsidRDefault="007B0FEB" w:rsidP="003F214F">
            <w:pPr>
              <w:keepLines/>
              <w:rPr>
                <w:b/>
                <w:sz w:val="18"/>
                <w:szCs w:val="18"/>
                <w:lang w:val="uk-UA"/>
              </w:rPr>
            </w:pPr>
            <w:r w:rsidRPr="00D8419F">
              <w:rPr>
                <w:b/>
                <w:i/>
                <w:sz w:val="18"/>
                <w:szCs w:val="18"/>
                <w:u w:val="single"/>
                <w:lang w:val="uk-UA"/>
              </w:rPr>
              <w:t>Програма підтримки книговидання місцевих авторів, висвітлення діяльності міської ради, забезпечення святкових та офіційних заходів на 2016-2018  роки</w:t>
            </w:r>
          </w:p>
        </w:tc>
      </w:tr>
      <w:tr w:rsidR="007B0FEB" w:rsidRPr="00D8419F" w:rsidTr="003F214F">
        <w:trPr>
          <w:gridAfter w:val="5"/>
          <w:wAfter w:w="6164" w:type="dxa"/>
          <w:trHeight w:val="17"/>
        </w:trPr>
        <w:tc>
          <w:tcPr>
            <w:tcW w:w="449" w:type="dxa"/>
            <w:tcBorders>
              <w:top w:val="single" w:sz="4" w:space="0" w:color="auto"/>
              <w:left w:val="single" w:sz="4" w:space="0" w:color="auto"/>
              <w:bottom w:val="single" w:sz="4" w:space="0" w:color="auto"/>
              <w:right w:val="single" w:sz="4" w:space="0" w:color="auto"/>
            </w:tcBorders>
          </w:tcPr>
          <w:p w:rsidR="007B0FEB" w:rsidRPr="00D8419F" w:rsidRDefault="007B0FEB" w:rsidP="003F214F">
            <w:pPr>
              <w:rPr>
                <w:sz w:val="18"/>
                <w:szCs w:val="18"/>
                <w:lang w:val="uk-UA"/>
              </w:rPr>
            </w:pPr>
          </w:p>
        </w:tc>
        <w:tc>
          <w:tcPr>
            <w:tcW w:w="506" w:type="dxa"/>
            <w:gridSpan w:val="6"/>
            <w:tcBorders>
              <w:top w:val="single" w:sz="4" w:space="0" w:color="auto"/>
              <w:left w:val="single" w:sz="4" w:space="0" w:color="auto"/>
              <w:bottom w:val="single" w:sz="4" w:space="0" w:color="auto"/>
              <w:right w:val="single" w:sz="4" w:space="0" w:color="auto"/>
            </w:tcBorders>
            <w:hideMark/>
          </w:tcPr>
          <w:p w:rsidR="007B0FEB" w:rsidRPr="00D8419F" w:rsidRDefault="007B0FEB" w:rsidP="003F214F">
            <w:pPr>
              <w:rPr>
                <w:sz w:val="18"/>
                <w:szCs w:val="18"/>
                <w:lang w:val="uk-UA"/>
              </w:rPr>
            </w:pPr>
            <w:r w:rsidRPr="00D8419F">
              <w:rPr>
                <w:sz w:val="18"/>
                <w:szCs w:val="18"/>
                <w:lang w:val="uk-UA"/>
              </w:rPr>
              <w:t>1</w:t>
            </w:r>
          </w:p>
        </w:tc>
        <w:tc>
          <w:tcPr>
            <w:tcW w:w="4735" w:type="dxa"/>
            <w:tcBorders>
              <w:top w:val="single" w:sz="4" w:space="0" w:color="auto"/>
              <w:left w:val="single" w:sz="4" w:space="0" w:color="auto"/>
              <w:bottom w:val="single" w:sz="4" w:space="0" w:color="auto"/>
              <w:right w:val="single" w:sz="4" w:space="0" w:color="auto"/>
            </w:tcBorders>
            <w:hideMark/>
          </w:tcPr>
          <w:p w:rsidR="007B0FEB" w:rsidRPr="008C0E14" w:rsidRDefault="007B0FEB" w:rsidP="003F214F">
            <w:pPr>
              <w:jc w:val="both"/>
              <w:rPr>
                <w:sz w:val="18"/>
                <w:szCs w:val="18"/>
                <w:u w:val="single"/>
                <w:lang w:val="uk-UA"/>
              </w:rPr>
            </w:pPr>
            <w:r w:rsidRPr="008C0E14">
              <w:rPr>
                <w:sz w:val="18"/>
                <w:szCs w:val="18"/>
                <w:u w:val="single"/>
                <w:lang w:val="uk-UA"/>
              </w:rPr>
              <w:t>Розвиток видавничої справи</w:t>
            </w:r>
          </w:p>
          <w:p w:rsidR="007B0FEB" w:rsidRPr="008C0E14" w:rsidRDefault="007B0FEB" w:rsidP="003F214F">
            <w:pPr>
              <w:jc w:val="both"/>
              <w:rPr>
                <w:sz w:val="18"/>
                <w:szCs w:val="18"/>
                <w:lang w:val="uk-UA"/>
              </w:rPr>
            </w:pPr>
            <w:r w:rsidRPr="008C0E14">
              <w:rPr>
                <w:sz w:val="18"/>
                <w:szCs w:val="18"/>
                <w:lang w:val="uk-UA"/>
              </w:rPr>
              <w:t>Випуск видань місцевих авторів</w:t>
            </w:r>
          </w:p>
        </w:tc>
        <w:tc>
          <w:tcPr>
            <w:tcW w:w="1180" w:type="dxa"/>
            <w:gridSpan w:val="3"/>
            <w:tcBorders>
              <w:top w:val="single" w:sz="4" w:space="0" w:color="auto"/>
              <w:left w:val="single" w:sz="4" w:space="0" w:color="auto"/>
              <w:bottom w:val="single" w:sz="4" w:space="0" w:color="auto"/>
              <w:right w:val="single" w:sz="4" w:space="0" w:color="auto"/>
            </w:tcBorders>
          </w:tcPr>
          <w:p w:rsidR="007B0FEB" w:rsidRPr="00D8419F" w:rsidRDefault="007B0FEB" w:rsidP="003F214F">
            <w:pPr>
              <w:rPr>
                <w:sz w:val="18"/>
                <w:szCs w:val="18"/>
                <w:lang w:val="uk-UA"/>
              </w:rPr>
            </w:pPr>
          </w:p>
          <w:p w:rsidR="007B0FEB" w:rsidRPr="00D8419F" w:rsidRDefault="007B0FEB" w:rsidP="003F214F">
            <w:pPr>
              <w:rPr>
                <w:sz w:val="18"/>
                <w:szCs w:val="18"/>
                <w:lang w:val="uk-UA"/>
              </w:rPr>
            </w:pPr>
            <w:r w:rsidRPr="00D8419F">
              <w:rPr>
                <w:sz w:val="18"/>
                <w:szCs w:val="18"/>
                <w:lang w:val="uk-UA"/>
              </w:rPr>
              <w:t xml:space="preserve">190,0      </w:t>
            </w:r>
          </w:p>
        </w:tc>
        <w:tc>
          <w:tcPr>
            <w:tcW w:w="1365" w:type="dxa"/>
            <w:gridSpan w:val="4"/>
            <w:tcBorders>
              <w:top w:val="single" w:sz="4" w:space="0" w:color="auto"/>
              <w:left w:val="single" w:sz="4" w:space="0" w:color="auto"/>
              <w:bottom w:val="single" w:sz="4" w:space="0" w:color="auto"/>
              <w:right w:val="single" w:sz="4" w:space="0" w:color="auto"/>
            </w:tcBorders>
            <w:vAlign w:val="center"/>
            <w:hideMark/>
          </w:tcPr>
          <w:p w:rsidR="007B0FEB" w:rsidRPr="00D8419F" w:rsidRDefault="007B0FEB" w:rsidP="003F214F">
            <w:pPr>
              <w:keepLines/>
              <w:jc w:val="center"/>
              <w:rPr>
                <w:sz w:val="18"/>
                <w:szCs w:val="18"/>
                <w:lang w:val="uk-UA"/>
              </w:rPr>
            </w:pPr>
            <w:r w:rsidRPr="00D8419F">
              <w:rPr>
                <w:sz w:val="18"/>
                <w:szCs w:val="18"/>
                <w:lang w:val="uk-UA"/>
              </w:rPr>
              <w:t>90,0</w:t>
            </w:r>
          </w:p>
        </w:tc>
        <w:tc>
          <w:tcPr>
            <w:tcW w:w="1034" w:type="dxa"/>
            <w:gridSpan w:val="3"/>
            <w:tcBorders>
              <w:top w:val="single" w:sz="4" w:space="0" w:color="auto"/>
              <w:left w:val="single" w:sz="4" w:space="0" w:color="auto"/>
              <w:bottom w:val="single" w:sz="4" w:space="0" w:color="auto"/>
              <w:right w:val="single" w:sz="4" w:space="0" w:color="auto"/>
            </w:tcBorders>
            <w:vAlign w:val="center"/>
            <w:hideMark/>
          </w:tcPr>
          <w:p w:rsidR="007B0FEB" w:rsidRPr="00D8419F" w:rsidRDefault="007B0FEB" w:rsidP="003F214F">
            <w:pPr>
              <w:keepLines/>
              <w:jc w:val="center"/>
              <w:rPr>
                <w:sz w:val="18"/>
                <w:szCs w:val="18"/>
                <w:lang w:val="uk-UA"/>
              </w:rPr>
            </w:pPr>
            <w:r w:rsidRPr="00D8419F">
              <w:rPr>
                <w:sz w:val="18"/>
                <w:szCs w:val="18"/>
                <w:lang w:val="uk-UA"/>
              </w:rPr>
              <w:t>190,0</w:t>
            </w:r>
          </w:p>
        </w:tc>
        <w:tc>
          <w:tcPr>
            <w:tcW w:w="870" w:type="dxa"/>
            <w:gridSpan w:val="4"/>
            <w:tcBorders>
              <w:top w:val="single" w:sz="4" w:space="0" w:color="auto"/>
              <w:left w:val="single" w:sz="4" w:space="0" w:color="auto"/>
              <w:bottom w:val="single" w:sz="4" w:space="0" w:color="auto"/>
              <w:right w:val="single" w:sz="4" w:space="0" w:color="auto"/>
            </w:tcBorders>
          </w:tcPr>
          <w:p w:rsidR="007B0FEB" w:rsidRPr="00D8419F" w:rsidRDefault="007B0FEB" w:rsidP="003F214F">
            <w:pPr>
              <w:keepLines/>
              <w:jc w:val="center"/>
              <w:rPr>
                <w:sz w:val="18"/>
                <w:szCs w:val="18"/>
                <w:lang w:val="uk-UA"/>
              </w:rPr>
            </w:pPr>
          </w:p>
        </w:tc>
        <w:tc>
          <w:tcPr>
            <w:tcW w:w="1187" w:type="dxa"/>
            <w:gridSpan w:val="2"/>
            <w:tcBorders>
              <w:top w:val="single" w:sz="4" w:space="0" w:color="auto"/>
              <w:left w:val="single" w:sz="4" w:space="0" w:color="auto"/>
              <w:bottom w:val="single" w:sz="4" w:space="0" w:color="auto"/>
              <w:right w:val="single" w:sz="4" w:space="0" w:color="auto"/>
            </w:tcBorders>
            <w:hideMark/>
          </w:tcPr>
          <w:p w:rsidR="007B0FEB" w:rsidRPr="00D8419F" w:rsidRDefault="008C2B0F" w:rsidP="003F214F">
            <w:pPr>
              <w:keepLines/>
              <w:rPr>
                <w:sz w:val="18"/>
                <w:szCs w:val="18"/>
                <w:lang w:val="uk-UA"/>
              </w:rPr>
            </w:pPr>
            <w:r>
              <w:rPr>
                <w:sz w:val="18"/>
                <w:szCs w:val="18"/>
                <w:lang w:val="uk-UA"/>
              </w:rPr>
              <w:t>189</w:t>
            </w:r>
            <w:r w:rsidR="007B0FEB" w:rsidRPr="00D8419F">
              <w:rPr>
                <w:sz w:val="18"/>
                <w:szCs w:val="18"/>
                <w:lang w:val="uk-UA"/>
              </w:rPr>
              <w:t>,</w:t>
            </w:r>
            <w:r>
              <w:rPr>
                <w:sz w:val="18"/>
                <w:szCs w:val="18"/>
                <w:lang w:val="uk-UA"/>
              </w:rPr>
              <w:t>31</w:t>
            </w:r>
          </w:p>
        </w:tc>
        <w:tc>
          <w:tcPr>
            <w:tcW w:w="4260" w:type="dxa"/>
            <w:tcBorders>
              <w:top w:val="single" w:sz="4" w:space="0" w:color="auto"/>
              <w:left w:val="single" w:sz="4" w:space="0" w:color="auto"/>
              <w:bottom w:val="single" w:sz="4" w:space="0" w:color="auto"/>
              <w:right w:val="single" w:sz="4" w:space="0" w:color="auto"/>
            </w:tcBorders>
            <w:hideMark/>
          </w:tcPr>
          <w:p w:rsidR="007B0FEB" w:rsidRPr="00D8419F" w:rsidRDefault="008C2B0F" w:rsidP="003F214F">
            <w:pPr>
              <w:keepLines/>
              <w:rPr>
                <w:sz w:val="18"/>
                <w:szCs w:val="18"/>
                <w:lang w:val="uk-UA"/>
              </w:rPr>
            </w:pPr>
            <w:r>
              <w:rPr>
                <w:sz w:val="18"/>
                <w:szCs w:val="18"/>
                <w:lang w:val="uk-UA"/>
              </w:rPr>
              <w:t>Виділено кошти  11</w:t>
            </w:r>
            <w:r w:rsidR="007B0FEB" w:rsidRPr="00D8419F">
              <w:rPr>
                <w:sz w:val="18"/>
                <w:szCs w:val="18"/>
                <w:lang w:val="uk-UA"/>
              </w:rPr>
              <w:t xml:space="preserve">  авторам для видавничої роботи</w:t>
            </w:r>
          </w:p>
        </w:tc>
      </w:tr>
      <w:tr w:rsidR="007B0FEB" w:rsidRPr="00D8419F" w:rsidTr="003F214F">
        <w:trPr>
          <w:gridAfter w:val="5"/>
          <w:wAfter w:w="6164" w:type="dxa"/>
          <w:trHeight w:val="17"/>
        </w:trPr>
        <w:tc>
          <w:tcPr>
            <w:tcW w:w="449" w:type="dxa"/>
            <w:tcBorders>
              <w:top w:val="single" w:sz="4" w:space="0" w:color="auto"/>
              <w:left w:val="single" w:sz="4" w:space="0" w:color="auto"/>
              <w:bottom w:val="single" w:sz="4" w:space="0" w:color="auto"/>
              <w:right w:val="single" w:sz="4" w:space="0" w:color="auto"/>
            </w:tcBorders>
          </w:tcPr>
          <w:p w:rsidR="007B0FEB" w:rsidRPr="00D8419F" w:rsidRDefault="007B0FEB" w:rsidP="003F214F">
            <w:pPr>
              <w:rPr>
                <w:sz w:val="18"/>
                <w:szCs w:val="18"/>
                <w:lang w:val="uk-UA"/>
              </w:rPr>
            </w:pPr>
          </w:p>
        </w:tc>
        <w:tc>
          <w:tcPr>
            <w:tcW w:w="506" w:type="dxa"/>
            <w:gridSpan w:val="6"/>
            <w:tcBorders>
              <w:top w:val="single" w:sz="4" w:space="0" w:color="auto"/>
              <w:left w:val="single" w:sz="4" w:space="0" w:color="auto"/>
              <w:bottom w:val="single" w:sz="4" w:space="0" w:color="auto"/>
              <w:right w:val="single" w:sz="4" w:space="0" w:color="auto"/>
            </w:tcBorders>
          </w:tcPr>
          <w:p w:rsidR="007B0FEB" w:rsidRPr="00D8419F" w:rsidRDefault="007B0FEB" w:rsidP="003F214F">
            <w:pPr>
              <w:rPr>
                <w:sz w:val="18"/>
                <w:szCs w:val="18"/>
                <w:lang w:val="uk-UA"/>
              </w:rPr>
            </w:pPr>
          </w:p>
        </w:tc>
        <w:tc>
          <w:tcPr>
            <w:tcW w:w="4735" w:type="dxa"/>
            <w:tcBorders>
              <w:top w:val="single" w:sz="4" w:space="0" w:color="auto"/>
              <w:left w:val="single" w:sz="4" w:space="0" w:color="auto"/>
              <w:bottom w:val="single" w:sz="4" w:space="0" w:color="auto"/>
              <w:right w:val="single" w:sz="4" w:space="0" w:color="auto"/>
            </w:tcBorders>
            <w:hideMark/>
          </w:tcPr>
          <w:p w:rsidR="007B0FEB" w:rsidRPr="008C0E14" w:rsidRDefault="007B0FEB" w:rsidP="003F214F">
            <w:pPr>
              <w:jc w:val="both"/>
              <w:rPr>
                <w:sz w:val="18"/>
                <w:szCs w:val="18"/>
                <w:lang w:val="uk-UA"/>
              </w:rPr>
            </w:pPr>
            <w:r w:rsidRPr="008C0E14">
              <w:rPr>
                <w:sz w:val="18"/>
                <w:szCs w:val="18"/>
                <w:lang w:val="uk-UA"/>
              </w:rPr>
              <w:t>Сприяння в організації та проведенні книжкових виставок-ярмарок</w:t>
            </w:r>
          </w:p>
        </w:tc>
        <w:tc>
          <w:tcPr>
            <w:tcW w:w="1180" w:type="dxa"/>
            <w:gridSpan w:val="3"/>
            <w:tcBorders>
              <w:top w:val="single" w:sz="4" w:space="0" w:color="auto"/>
              <w:left w:val="single" w:sz="4" w:space="0" w:color="auto"/>
              <w:bottom w:val="single" w:sz="4" w:space="0" w:color="auto"/>
              <w:right w:val="single" w:sz="4" w:space="0" w:color="auto"/>
            </w:tcBorders>
            <w:hideMark/>
          </w:tcPr>
          <w:p w:rsidR="007B0FEB" w:rsidRPr="00D8419F" w:rsidRDefault="007B0FEB" w:rsidP="003F214F">
            <w:pPr>
              <w:rPr>
                <w:sz w:val="18"/>
                <w:szCs w:val="18"/>
                <w:lang w:val="uk-UA"/>
              </w:rPr>
            </w:pPr>
            <w:r w:rsidRPr="00D8419F">
              <w:rPr>
                <w:sz w:val="18"/>
                <w:szCs w:val="18"/>
                <w:lang w:val="uk-UA"/>
              </w:rPr>
              <w:t>50,0</w:t>
            </w:r>
          </w:p>
        </w:tc>
        <w:tc>
          <w:tcPr>
            <w:tcW w:w="1365" w:type="dxa"/>
            <w:gridSpan w:val="4"/>
            <w:tcBorders>
              <w:top w:val="single" w:sz="4" w:space="0" w:color="auto"/>
              <w:left w:val="single" w:sz="4" w:space="0" w:color="auto"/>
              <w:bottom w:val="single" w:sz="4" w:space="0" w:color="auto"/>
              <w:right w:val="single" w:sz="4" w:space="0" w:color="auto"/>
            </w:tcBorders>
            <w:vAlign w:val="center"/>
          </w:tcPr>
          <w:p w:rsidR="007B0FEB" w:rsidRPr="00D8419F" w:rsidRDefault="007B0FEB" w:rsidP="003F214F">
            <w:pPr>
              <w:keepLines/>
              <w:jc w:val="center"/>
              <w:rPr>
                <w:sz w:val="18"/>
                <w:szCs w:val="18"/>
                <w:lang w:val="uk-UA"/>
              </w:rPr>
            </w:pPr>
          </w:p>
        </w:tc>
        <w:tc>
          <w:tcPr>
            <w:tcW w:w="1034" w:type="dxa"/>
            <w:gridSpan w:val="3"/>
            <w:tcBorders>
              <w:top w:val="single" w:sz="4" w:space="0" w:color="auto"/>
              <w:left w:val="single" w:sz="4" w:space="0" w:color="auto"/>
              <w:bottom w:val="single" w:sz="4" w:space="0" w:color="auto"/>
              <w:right w:val="single" w:sz="4" w:space="0" w:color="auto"/>
            </w:tcBorders>
            <w:vAlign w:val="center"/>
          </w:tcPr>
          <w:p w:rsidR="007B0FEB" w:rsidRPr="00D8419F" w:rsidRDefault="007B0FEB" w:rsidP="003F214F">
            <w:pPr>
              <w:keepLines/>
              <w:jc w:val="center"/>
              <w:rPr>
                <w:sz w:val="18"/>
                <w:szCs w:val="18"/>
                <w:lang w:val="uk-UA"/>
              </w:rPr>
            </w:pPr>
          </w:p>
        </w:tc>
        <w:tc>
          <w:tcPr>
            <w:tcW w:w="870" w:type="dxa"/>
            <w:gridSpan w:val="4"/>
            <w:tcBorders>
              <w:top w:val="single" w:sz="4" w:space="0" w:color="auto"/>
              <w:left w:val="single" w:sz="4" w:space="0" w:color="auto"/>
              <w:bottom w:val="single" w:sz="4" w:space="0" w:color="auto"/>
              <w:right w:val="single" w:sz="4" w:space="0" w:color="auto"/>
            </w:tcBorders>
          </w:tcPr>
          <w:p w:rsidR="007B0FEB" w:rsidRPr="00D8419F" w:rsidRDefault="007B0FEB" w:rsidP="003F214F">
            <w:pPr>
              <w:keepLines/>
              <w:jc w:val="center"/>
              <w:rPr>
                <w:sz w:val="18"/>
                <w:szCs w:val="18"/>
                <w:lang w:val="uk-UA"/>
              </w:rPr>
            </w:pPr>
          </w:p>
        </w:tc>
        <w:tc>
          <w:tcPr>
            <w:tcW w:w="1187" w:type="dxa"/>
            <w:gridSpan w:val="2"/>
            <w:tcBorders>
              <w:top w:val="single" w:sz="4" w:space="0" w:color="auto"/>
              <w:left w:val="single" w:sz="4" w:space="0" w:color="auto"/>
              <w:bottom w:val="single" w:sz="4" w:space="0" w:color="auto"/>
              <w:right w:val="single" w:sz="4" w:space="0" w:color="auto"/>
            </w:tcBorders>
          </w:tcPr>
          <w:p w:rsidR="007B0FEB" w:rsidRPr="00D8419F" w:rsidRDefault="007B0FEB" w:rsidP="003F214F">
            <w:pPr>
              <w:keepLines/>
              <w:rPr>
                <w:sz w:val="18"/>
                <w:szCs w:val="18"/>
                <w:lang w:val="uk-UA"/>
              </w:rPr>
            </w:pPr>
          </w:p>
        </w:tc>
        <w:tc>
          <w:tcPr>
            <w:tcW w:w="4260" w:type="dxa"/>
            <w:tcBorders>
              <w:top w:val="single" w:sz="4" w:space="0" w:color="auto"/>
              <w:left w:val="single" w:sz="4" w:space="0" w:color="auto"/>
              <w:bottom w:val="single" w:sz="4" w:space="0" w:color="auto"/>
              <w:right w:val="single" w:sz="4" w:space="0" w:color="auto"/>
            </w:tcBorders>
          </w:tcPr>
          <w:p w:rsidR="007B0FEB" w:rsidRPr="00D8419F" w:rsidRDefault="007B0FEB" w:rsidP="003F214F">
            <w:pPr>
              <w:keepLines/>
              <w:rPr>
                <w:sz w:val="18"/>
                <w:szCs w:val="18"/>
                <w:lang w:val="uk-UA"/>
              </w:rPr>
            </w:pPr>
          </w:p>
        </w:tc>
      </w:tr>
      <w:tr w:rsidR="007B0FEB" w:rsidRPr="00D8419F" w:rsidTr="003F214F">
        <w:trPr>
          <w:gridAfter w:val="5"/>
          <w:wAfter w:w="6164" w:type="dxa"/>
          <w:trHeight w:val="17"/>
        </w:trPr>
        <w:tc>
          <w:tcPr>
            <w:tcW w:w="449" w:type="dxa"/>
            <w:tcBorders>
              <w:top w:val="single" w:sz="4" w:space="0" w:color="auto"/>
              <w:left w:val="single" w:sz="4" w:space="0" w:color="auto"/>
              <w:bottom w:val="single" w:sz="4" w:space="0" w:color="auto"/>
              <w:right w:val="single" w:sz="4" w:space="0" w:color="auto"/>
            </w:tcBorders>
          </w:tcPr>
          <w:p w:rsidR="007B0FEB" w:rsidRPr="00D8419F" w:rsidRDefault="007B0FEB" w:rsidP="003F214F">
            <w:pPr>
              <w:rPr>
                <w:sz w:val="18"/>
                <w:szCs w:val="18"/>
                <w:lang w:val="uk-UA"/>
              </w:rPr>
            </w:pPr>
          </w:p>
        </w:tc>
        <w:tc>
          <w:tcPr>
            <w:tcW w:w="506" w:type="dxa"/>
            <w:gridSpan w:val="6"/>
            <w:tcBorders>
              <w:top w:val="single" w:sz="4" w:space="0" w:color="auto"/>
              <w:left w:val="single" w:sz="4" w:space="0" w:color="auto"/>
              <w:bottom w:val="single" w:sz="4" w:space="0" w:color="auto"/>
              <w:right w:val="single" w:sz="4" w:space="0" w:color="auto"/>
            </w:tcBorders>
            <w:hideMark/>
          </w:tcPr>
          <w:p w:rsidR="007B0FEB" w:rsidRPr="00D8419F" w:rsidRDefault="007B0FEB" w:rsidP="003F214F">
            <w:pPr>
              <w:rPr>
                <w:sz w:val="18"/>
                <w:szCs w:val="18"/>
                <w:lang w:val="uk-UA"/>
              </w:rPr>
            </w:pPr>
            <w:r w:rsidRPr="00D8419F">
              <w:rPr>
                <w:sz w:val="18"/>
                <w:szCs w:val="18"/>
                <w:lang w:val="uk-UA"/>
              </w:rPr>
              <w:t>2</w:t>
            </w:r>
          </w:p>
        </w:tc>
        <w:tc>
          <w:tcPr>
            <w:tcW w:w="4735" w:type="dxa"/>
            <w:tcBorders>
              <w:top w:val="single" w:sz="4" w:space="0" w:color="auto"/>
              <w:left w:val="single" w:sz="4" w:space="0" w:color="auto"/>
              <w:bottom w:val="single" w:sz="4" w:space="0" w:color="auto"/>
              <w:right w:val="single" w:sz="4" w:space="0" w:color="auto"/>
            </w:tcBorders>
            <w:hideMark/>
          </w:tcPr>
          <w:p w:rsidR="007B0FEB" w:rsidRPr="00D8419F" w:rsidRDefault="007B0FEB" w:rsidP="003F214F">
            <w:pPr>
              <w:jc w:val="both"/>
              <w:rPr>
                <w:sz w:val="18"/>
                <w:szCs w:val="18"/>
                <w:lang w:val="uk-UA"/>
              </w:rPr>
            </w:pPr>
            <w:r w:rsidRPr="00D8419F">
              <w:rPr>
                <w:sz w:val="18"/>
                <w:szCs w:val="18"/>
                <w:lang w:val="uk-UA"/>
              </w:rPr>
              <w:t>Сприяння діяльності ЗМІ, висвітлення діяльності міської ради, депутатів міської ради</w:t>
            </w:r>
          </w:p>
        </w:tc>
        <w:tc>
          <w:tcPr>
            <w:tcW w:w="1180" w:type="dxa"/>
            <w:gridSpan w:val="3"/>
            <w:tcBorders>
              <w:top w:val="single" w:sz="4" w:space="0" w:color="auto"/>
              <w:left w:val="single" w:sz="4" w:space="0" w:color="auto"/>
              <w:bottom w:val="single" w:sz="4" w:space="0" w:color="auto"/>
              <w:right w:val="single" w:sz="4" w:space="0" w:color="auto"/>
            </w:tcBorders>
            <w:hideMark/>
          </w:tcPr>
          <w:p w:rsidR="007B0FEB" w:rsidRPr="00D8419F" w:rsidRDefault="007B0FEB" w:rsidP="003F214F">
            <w:pPr>
              <w:rPr>
                <w:sz w:val="18"/>
                <w:szCs w:val="18"/>
                <w:lang w:val="uk-UA"/>
              </w:rPr>
            </w:pPr>
            <w:r w:rsidRPr="00D8419F">
              <w:rPr>
                <w:sz w:val="18"/>
                <w:szCs w:val="18"/>
                <w:lang w:val="uk-UA"/>
              </w:rPr>
              <w:t>700,0</w:t>
            </w:r>
          </w:p>
        </w:tc>
        <w:tc>
          <w:tcPr>
            <w:tcW w:w="1365" w:type="dxa"/>
            <w:gridSpan w:val="4"/>
            <w:tcBorders>
              <w:top w:val="single" w:sz="4" w:space="0" w:color="auto"/>
              <w:left w:val="single" w:sz="4" w:space="0" w:color="auto"/>
              <w:bottom w:val="single" w:sz="4" w:space="0" w:color="auto"/>
              <w:right w:val="single" w:sz="4" w:space="0" w:color="auto"/>
            </w:tcBorders>
            <w:vAlign w:val="center"/>
          </w:tcPr>
          <w:p w:rsidR="007B0FEB" w:rsidRPr="00D8419F" w:rsidRDefault="007B0FEB" w:rsidP="003F214F">
            <w:pPr>
              <w:keepLines/>
              <w:jc w:val="center"/>
              <w:rPr>
                <w:sz w:val="18"/>
                <w:szCs w:val="18"/>
                <w:lang w:val="uk-UA"/>
              </w:rPr>
            </w:pPr>
          </w:p>
        </w:tc>
        <w:tc>
          <w:tcPr>
            <w:tcW w:w="1034" w:type="dxa"/>
            <w:gridSpan w:val="3"/>
            <w:tcBorders>
              <w:top w:val="single" w:sz="4" w:space="0" w:color="auto"/>
              <w:left w:val="single" w:sz="4" w:space="0" w:color="auto"/>
              <w:bottom w:val="single" w:sz="4" w:space="0" w:color="auto"/>
              <w:right w:val="single" w:sz="4" w:space="0" w:color="auto"/>
            </w:tcBorders>
            <w:vAlign w:val="center"/>
          </w:tcPr>
          <w:p w:rsidR="007B0FEB" w:rsidRPr="00D8419F" w:rsidRDefault="007B0FEB" w:rsidP="003F214F">
            <w:pPr>
              <w:keepLines/>
              <w:jc w:val="center"/>
              <w:rPr>
                <w:sz w:val="18"/>
                <w:szCs w:val="18"/>
                <w:lang w:val="uk-UA"/>
              </w:rPr>
            </w:pPr>
          </w:p>
        </w:tc>
        <w:tc>
          <w:tcPr>
            <w:tcW w:w="870" w:type="dxa"/>
            <w:gridSpan w:val="4"/>
            <w:tcBorders>
              <w:top w:val="single" w:sz="4" w:space="0" w:color="auto"/>
              <w:left w:val="single" w:sz="4" w:space="0" w:color="auto"/>
              <w:bottom w:val="single" w:sz="4" w:space="0" w:color="auto"/>
              <w:right w:val="single" w:sz="4" w:space="0" w:color="auto"/>
            </w:tcBorders>
          </w:tcPr>
          <w:p w:rsidR="007B0FEB" w:rsidRPr="00D8419F" w:rsidRDefault="007B0FEB" w:rsidP="003F214F">
            <w:pPr>
              <w:keepLines/>
              <w:jc w:val="center"/>
              <w:rPr>
                <w:sz w:val="18"/>
                <w:szCs w:val="18"/>
                <w:lang w:val="uk-UA"/>
              </w:rPr>
            </w:pPr>
          </w:p>
        </w:tc>
        <w:tc>
          <w:tcPr>
            <w:tcW w:w="1187" w:type="dxa"/>
            <w:gridSpan w:val="2"/>
            <w:tcBorders>
              <w:top w:val="single" w:sz="4" w:space="0" w:color="auto"/>
              <w:left w:val="single" w:sz="4" w:space="0" w:color="auto"/>
              <w:bottom w:val="single" w:sz="4" w:space="0" w:color="auto"/>
              <w:right w:val="single" w:sz="4" w:space="0" w:color="auto"/>
            </w:tcBorders>
          </w:tcPr>
          <w:p w:rsidR="007B0FEB" w:rsidRPr="00D8419F" w:rsidRDefault="007B0FEB" w:rsidP="003F214F">
            <w:pPr>
              <w:keepLines/>
              <w:rPr>
                <w:sz w:val="18"/>
                <w:szCs w:val="18"/>
                <w:lang w:val="uk-UA"/>
              </w:rPr>
            </w:pPr>
          </w:p>
        </w:tc>
        <w:tc>
          <w:tcPr>
            <w:tcW w:w="4260" w:type="dxa"/>
            <w:tcBorders>
              <w:top w:val="single" w:sz="4" w:space="0" w:color="auto"/>
              <w:left w:val="single" w:sz="4" w:space="0" w:color="auto"/>
              <w:bottom w:val="single" w:sz="4" w:space="0" w:color="auto"/>
              <w:right w:val="single" w:sz="4" w:space="0" w:color="auto"/>
            </w:tcBorders>
          </w:tcPr>
          <w:p w:rsidR="007B0FEB" w:rsidRPr="00D8419F" w:rsidRDefault="007B0FEB" w:rsidP="003F214F">
            <w:pPr>
              <w:keepLines/>
              <w:rPr>
                <w:sz w:val="18"/>
                <w:szCs w:val="18"/>
                <w:lang w:val="uk-UA"/>
              </w:rPr>
            </w:pPr>
          </w:p>
        </w:tc>
      </w:tr>
      <w:tr w:rsidR="007B0FEB" w:rsidRPr="00D8419F" w:rsidTr="003F214F">
        <w:trPr>
          <w:gridAfter w:val="5"/>
          <w:wAfter w:w="6164" w:type="dxa"/>
          <w:trHeight w:val="17"/>
        </w:trPr>
        <w:tc>
          <w:tcPr>
            <w:tcW w:w="449" w:type="dxa"/>
            <w:tcBorders>
              <w:top w:val="single" w:sz="4" w:space="0" w:color="auto"/>
              <w:left w:val="single" w:sz="4" w:space="0" w:color="auto"/>
              <w:bottom w:val="single" w:sz="4" w:space="0" w:color="auto"/>
              <w:right w:val="single" w:sz="4" w:space="0" w:color="auto"/>
            </w:tcBorders>
          </w:tcPr>
          <w:p w:rsidR="007B0FEB" w:rsidRPr="00D8419F" w:rsidRDefault="007B0FEB" w:rsidP="003F214F">
            <w:pPr>
              <w:rPr>
                <w:sz w:val="18"/>
                <w:szCs w:val="18"/>
                <w:lang w:val="uk-UA"/>
              </w:rPr>
            </w:pPr>
          </w:p>
        </w:tc>
        <w:tc>
          <w:tcPr>
            <w:tcW w:w="506" w:type="dxa"/>
            <w:gridSpan w:val="6"/>
            <w:tcBorders>
              <w:top w:val="single" w:sz="4" w:space="0" w:color="auto"/>
              <w:left w:val="single" w:sz="4" w:space="0" w:color="auto"/>
              <w:bottom w:val="single" w:sz="4" w:space="0" w:color="auto"/>
              <w:right w:val="single" w:sz="4" w:space="0" w:color="auto"/>
            </w:tcBorders>
            <w:hideMark/>
          </w:tcPr>
          <w:p w:rsidR="007B0FEB" w:rsidRPr="00D8419F" w:rsidRDefault="007B0FEB" w:rsidP="003F214F">
            <w:pPr>
              <w:rPr>
                <w:sz w:val="18"/>
                <w:szCs w:val="18"/>
                <w:lang w:val="uk-UA"/>
              </w:rPr>
            </w:pPr>
            <w:r w:rsidRPr="00D8419F">
              <w:rPr>
                <w:sz w:val="18"/>
                <w:szCs w:val="18"/>
                <w:lang w:val="uk-UA"/>
              </w:rPr>
              <w:t>3.1</w:t>
            </w:r>
          </w:p>
        </w:tc>
        <w:tc>
          <w:tcPr>
            <w:tcW w:w="4735" w:type="dxa"/>
            <w:tcBorders>
              <w:top w:val="single" w:sz="4" w:space="0" w:color="auto"/>
              <w:left w:val="single" w:sz="4" w:space="0" w:color="auto"/>
              <w:bottom w:val="single" w:sz="4" w:space="0" w:color="auto"/>
              <w:right w:val="single" w:sz="4" w:space="0" w:color="auto"/>
            </w:tcBorders>
            <w:hideMark/>
          </w:tcPr>
          <w:p w:rsidR="007B0FEB" w:rsidRPr="00D8419F" w:rsidRDefault="007B0FEB" w:rsidP="003F214F">
            <w:pPr>
              <w:jc w:val="both"/>
              <w:rPr>
                <w:sz w:val="18"/>
                <w:szCs w:val="18"/>
                <w:lang w:val="uk-UA"/>
              </w:rPr>
            </w:pPr>
            <w:r w:rsidRPr="00D8419F">
              <w:rPr>
                <w:sz w:val="18"/>
                <w:szCs w:val="18"/>
                <w:lang w:val="uk-UA"/>
              </w:rPr>
              <w:t>Забезпечення відзнаками Тернопільської міськради та міського голови</w:t>
            </w:r>
          </w:p>
        </w:tc>
        <w:tc>
          <w:tcPr>
            <w:tcW w:w="1180" w:type="dxa"/>
            <w:gridSpan w:val="3"/>
            <w:tcBorders>
              <w:top w:val="single" w:sz="4" w:space="0" w:color="auto"/>
              <w:left w:val="single" w:sz="4" w:space="0" w:color="auto"/>
              <w:bottom w:val="single" w:sz="4" w:space="0" w:color="auto"/>
              <w:right w:val="single" w:sz="4" w:space="0" w:color="auto"/>
            </w:tcBorders>
            <w:hideMark/>
          </w:tcPr>
          <w:p w:rsidR="007B0FEB" w:rsidRPr="00D8419F" w:rsidRDefault="007B0FEB" w:rsidP="003F214F">
            <w:pPr>
              <w:rPr>
                <w:sz w:val="18"/>
                <w:szCs w:val="18"/>
                <w:lang w:val="uk-UA"/>
              </w:rPr>
            </w:pPr>
            <w:r w:rsidRPr="00D8419F">
              <w:rPr>
                <w:sz w:val="18"/>
                <w:szCs w:val="18"/>
                <w:lang w:val="uk-UA"/>
              </w:rPr>
              <w:t>75,0</w:t>
            </w:r>
          </w:p>
        </w:tc>
        <w:tc>
          <w:tcPr>
            <w:tcW w:w="1365" w:type="dxa"/>
            <w:gridSpan w:val="4"/>
            <w:tcBorders>
              <w:top w:val="single" w:sz="4" w:space="0" w:color="auto"/>
              <w:left w:val="single" w:sz="4" w:space="0" w:color="auto"/>
              <w:bottom w:val="single" w:sz="4" w:space="0" w:color="auto"/>
              <w:right w:val="single" w:sz="4" w:space="0" w:color="auto"/>
            </w:tcBorders>
            <w:vAlign w:val="center"/>
          </w:tcPr>
          <w:p w:rsidR="007B0FEB" w:rsidRPr="00D8419F" w:rsidRDefault="007B0FEB" w:rsidP="003F214F">
            <w:pPr>
              <w:keepLines/>
              <w:rPr>
                <w:sz w:val="18"/>
                <w:szCs w:val="18"/>
                <w:lang w:val="uk-UA"/>
              </w:rPr>
            </w:pPr>
          </w:p>
        </w:tc>
        <w:tc>
          <w:tcPr>
            <w:tcW w:w="1034" w:type="dxa"/>
            <w:gridSpan w:val="3"/>
            <w:tcBorders>
              <w:top w:val="single" w:sz="4" w:space="0" w:color="auto"/>
              <w:left w:val="single" w:sz="4" w:space="0" w:color="auto"/>
              <w:bottom w:val="single" w:sz="4" w:space="0" w:color="auto"/>
              <w:right w:val="single" w:sz="4" w:space="0" w:color="auto"/>
            </w:tcBorders>
            <w:vAlign w:val="center"/>
            <w:hideMark/>
          </w:tcPr>
          <w:p w:rsidR="007B0FEB" w:rsidRPr="00D8419F" w:rsidRDefault="004869C4" w:rsidP="003F214F">
            <w:pPr>
              <w:keepLines/>
              <w:rPr>
                <w:sz w:val="18"/>
                <w:szCs w:val="18"/>
                <w:lang w:val="uk-UA"/>
              </w:rPr>
            </w:pPr>
            <w:r>
              <w:rPr>
                <w:sz w:val="18"/>
                <w:szCs w:val="18"/>
                <w:lang w:val="uk-UA"/>
              </w:rPr>
              <w:t xml:space="preserve">        45,6</w:t>
            </w:r>
          </w:p>
        </w:tc>
        <w:tc>
          <w:tcPr>
            <w:tcW w:w="870" w:type="dxa"/>
            <w:gridSpan w:val="4"/>
            <w:tcBorders>
              <w:top w:val="single" w:sz="4" w:space="0" w:color="auto"/>
              <w:left w:val="single" w:sz="4" w:space="0" w:color="auto"/>
              <w:bottom w:val="single" w:sz="4" w:space="0" w:color="auto"/>
              <w:right w:val="single" w:sz="4" w:space="0" w:color="auto"/>
            </w:tcBorders>
          </w:tcPr>
          <w:p w:rsidR="007B0FEB" w:rsidRPr="00D8419F" w:rsidRDefault="007B0FEB" w:rsidP="003F214F">
            <w:pPr>
              <w:keepLines/>
              <w:jc w:val="center"/>
              <w:rPr>
                <w:sz w:val="18"/>
                <w:szCs w:val="18"/>
                <w:lang w:val="uk-UA"/>
              </w:rPr>
            </w:pPr>
          </w:p>
        </w:tc>
        <w:tc>
          <w:tcPr>
            <w:tcW w:w="1187" w:type="dxa"/>
            <w:gridSpan w:val="2"/>
            <w:tcBorders>
              <w:top w:val="single" w:sz="4" w:space="0" w:color="auto"/>
              <w:left w:val="single" w:sz="4" w:space="0" w:color="auto"/>
              <w:bottom w:val="single" w:sz="4" w:space="0" w:color="auto"/>
              <w:right w:val="single" w:sz="4" w:space="0" w:color="auto"/>
            </w:tcBorders>
          </w:tcPr>
          <w:p w:rsidR="007B0FEB" w:rsidRPr="00D8419F" w:rsidRDefault="007B0FEB" w:rsidP="003F214F">
            <w:pPr>
              <w:keepLines/>
              <w:rPr>
                <w:sz w:val="18"/>
                <w:szCs w:val="18"/>
                <w:lang w:val="uk-UA"/>
              </w:rPr>
            </w:pPr>
            <w:r w:rsidRPr="00D8419F">
              <w:rPr>
                <w:sz w:val="18"/>
                <w:szCs w:val="18"/>
                <w:lang w:val="uk-UA"/>
              </w:rPr>
              <w:t>45,6</w:t>
            </w:r>
          </w:p>
        </w:tc>
        <w:tc>
          <w:tcPr>
            <w:tcW w:w="4260" w:type="dxa"/>
            <w:tcBorders>
              <w:top w:val="single" w:sz="4" w:space="0" w:color="auto"/>
              <w:left w:val="single" w:sz="4" w:space="0" w:color="auto"/>
              <w:bottom w:val="single" w:sz="4" w:space="0" w:color="auto"/>
              <w:right w:val="single" w:sz="4" w:space="0" w:color="auto"/>
            </w:tcBorders>
          </w:tcPr>
          <w:p w:rsidR="007B0FEB" w:rsidRPr="00D8419F" w:rsidRDefault="007B0FEB" w:rsidP="003F214F">
            <w:pPr>
              <w:keepLines/>
              <w:rPr>
                <w:sz w:val="18"/>
                <w:szCs w:val="18"/>
                <w:lang w:val="uk-UA"/>
              </w:rPr>
            </w:pPr>
            <w:r w:rsidRPr="00D8419F">
              <w:rPr>
                <w:sz w:val="18"/>
                <w:szCs w:val="18"/>
                <w:lang w:val="uk-UA"/>
              </w:rPr>
              <w:t>Придбано нагородні знаки та значки «Герб міста»</w:t>
            </w:r>
          </w:p>
        </w:tc>
      </w:tr>
      <w:tr w:rsidR="007B0FEB" w:rsidRPr="00D8419F" w:rsidTr="003F214F">
        <w:trPr>
          <w:gridAfter w:val="5"/>
          <w:wAfter w:w="6164" w:type="dxa"/>
          <w:trHeight w:val="17"/>
        </w:trPr>
        <w:tc>
          <w:tcPr>
            <w:tcW w:w="449" w:type="dxa"/>
            <w:tcBorders>
              <w:top w:val="single" w:sz="4" w:space="0" w:color="auto"/>
              <w:left w:val="single" w:sz="4" w:space="0" w:color="auto"/>
              <w:bottom w:val="single" w:sz="4" w:space="0" w:color="auto"/>
              <w:right w:val="single" w:sz="4" w:space="0" w:color="auto"/>
            </w:tcBorders>
          </w:tcPr>
          <w:p w:rsidR="007B0FEB" w:rsidRPr="00D8419F" w:rsidRDefault="007B0FEB" w:rsidP="003F214F">
            <w:pPr>
              <w:rPr>
                <w:sz w:val="18"/>
                <w:szCs w:val="18"/>
                <w:lang w:val="uk-UA"/>
              </w:rPr>
            </w:pPr>
          </w:p>
        </w:tc>
        <w:tc>
          <w:tcPr>
            <w:tcW w:w="506" w:type="dxa"/>
            <w:gridSpan w:val="6"/>
            <w:tcBorders>
              <w:top w:val="single" w:sz="4" w:space="0" w:color="auto"/>
              <w:left w:val="single" w:sz="4" w:space="0" w:color="auto"/>
              <w:bottom w:val="single" w:sz="4" w:space="0" w:color="auto"/>
              <w:right w:val="single" w:sz="4" w:space="0" w:color="auto"/>
            </w:tcBorders>
            <w:hideMark/>
          </w:tcPr>
          <w:p w:rsidR="007B0FEB" w:rsidRPr="00D8419F" w:rsidRDefault="007B0FEB" w:rsidP="003F214F">
            <w:pPr>
              <w:rPr>
                <w:sz w:val="18"/>
                <w:szCs w:val="18"/>
                <w:lang w:val="uk-UA"/>
              </w:rPr>
            </w:pPr>
            <w:r w:rsidRPr="00D8419F">
              <w:rPr>
                <w:sz w:val="18"/>
                <w:szCs w:val="18"/>
                <w:lang w:val="uk-UA"/>
              </w:rPr>
              <w:t>3.2</w:t>
            </w:r>
          </w:p>
        </w:tc>
        <w:tc>
          <w:tcPr>
            <w:tcW w:w="4735" w:type="dxa"/>
            <w:tcBorders>
              <w:top w:val="single" w:sz="4" w:space="0" w:color="auto"/>
              <w:left w:val="single" w:sz="4" w:space="0" w:color="auto"/>
              <w:bottom w:val="single" w:sz="4" w:space="0" w:color="auto"/>
              <w:right w:val="single" w:sz="4" w:space="0" w:color="auto"/>
            </w:tcBorders>
            <w:hideMark/>
          </w:tcPr>
          <w:p w:rsidR="007B0FEB" w:rsidRPr="00D8419F" w:rsidRDefault="007B0FEB" w:rsidP="003F214F">
            <w:pPr>
              <w:jc w:val="both"/>
              <w:rPr>
                <w:sz w:val="18"/>
                <w:szCs w:val="18"/>
                <w:lang w:val="uk-UA"/>
              </w:rPr>
            </w:pPr>
            <w:r w:rsidRPr="00D8419F">
              <w:rPr>
                <w:sz w:val="18"/>
                <w:szCs w:val="18"/>
                <w:lang w:val="uk-UA"/>
              </w:rPr>
              <w:t xml:space="preserve"> Забезпечення пам’ятною та сувенірною продукцією з символікою м.Тернополя, цінними подарунками</w:t>
            </w:r>
          </w:p>
        </w:tc>
        <w:tc>
          <w:tcPr>
            <w:tcW w:w="1180" w:type="dxa"/>
            <w:gridSpan w:val="3"/>
            <w:tcBorders>
              <w:top w:val="single" w:sz="4" w:space="0" w:color="auto"/>
              <w:left w:val="single" w:sz="4" w:space="0" w:color="auto"/>
              <w:bottom w:val="single" w:sz="4" w:space="0" w:color="auto"/>
              <w:right w:val="single" w:sz="4" w:space="0" w:color="auto"/>
            </w:tcBorders>
            <w:hideMark/>
          </w:tcPr>
          <w:p w:rsidR="007B0FEB" w:rsidRPr="00D8419F" w:rsidRDefault="007B0FEB" w:rsidP="003F214F">
            <w:pPr>
              <w:rPr>
                <w:sz w:val="18"/>
                <w:szCs w:val="18"/>
                <w:lang w:val="uk-UA"/>
              </w:rPr>
            </w:pPr>
            <w:r w:rsidRPr="00D8419F">
              <w:rPr>
                <w:sz w:val="18"/>
                <w:szCs w:val="18"/>
                <w:lang w:val="uk-UA"/>
              </w:rPr>
              <w:t>150,0</w:t>
            </w:r>
          </w:p>
        </w:tc>
        <w:tc>
          <w:tcPr>
            <w:tcW w:w="1365" w:type="dxa"/>
            <w:gridSpan w:val="4"/>
            <w:tcBorders>
              <w:top w:val="single" w:sz="4" w:space="0" w:color="auto"/>
              <w:left w:val="single" w:sz="4" w:space="0" w:color="auto"/>
              <w:bottom w:val="single" w:sz="4" w:space="0" w:color="auto"/>
              <w:right w:val="single" w:sz="4" w:space="0" w:color="auto"/>
            </w:tcBorders>
            <w:vAlign w:val="center"/>
          </w:tcPr>
          <w:p w:rsidR="007B0FEB" w:rsidRPr="00D8419F" w:rsidRDefault="007B0FEB" w:rsidP="003F214F">
            <w:pPr>
              <w:keepLines/>
              <w:jc w:val="center"/>
              <w:rPr>
                <w:sz w:val="18"/>
                <w:szCs w:val="18"/>
                <w:lang w:val="uk-UA"/>
              </w:rPr>
            </w:pPr>
          </w:p>
        </w:tc>
        <w:tc>
          <w:tcPr>
            <w:tcW w:w="1034" w:type="dxa"/>
            <w:gridSpan w:val="3"/>
            <w:tcBorders>
              <w:top w:val="single" w:sz="4" w:space="0" w:color="auto"/>
              <w:left w:val="single" w:sz="4" w:space="0" w:color="auto"/>
              <w:bottom w:val="single" w:sz="4" w:space="0" w:color="auto"/>
              <w:right w:val="single" w:sz="4" w:space="0" w:color="auto"/>
            </w:tcBorders>
            <w:vAlign w:val="center"/>
            <w:hideMark/>
          </w:tcPr>
          <w:p w:rsidR="007B0FEB" w:rsidRPr="00D8419F" w:rsidRDefault="004869C4" w:rsidP="003F214F">
            <w:pPr>
              <w:keepLines/>
              <w:jc w:val="center"/>
              <w:rPr>
                <w:sz w:val="18"/>
                <w:szCs w:val="18"/>
                <w:lang w:val="uk-UA"/>
              </w:rPr>
            </w:pPr>
            <w:r>
              <w:rPr>
                <w:sz w:val="18"/>
                <w:szCs w:val="18"/>
                <w:lang w:val="uk-UA"/>
              </w:rPr>
              <w:t>149,32</w:t>
            </w:r>
          </w:p>
        </w:tc>
        <w:tc>
          <w:tcPr>
            <w:tcW w:w="870" w:type="dxa"/>
            <w:gridSpan w:val="4"/>
            <w:tcBorders>
              <w:top w:val="single" w:sz="4" w:space="0" w:color="auto"/>
              <w:left w:val="single" w:sz="4" w:space="0" w:color="auto"/>
              <w:bottom w:val="single" w:sz="4" w:space="0" w:color="auto"/>
              <w:right w:val="single" w:sz="4" w:space="0" w:color="auto"/>
            </w:tcBorders>
          </w:tcPr>
          <w:p w:rsidR="007B0FEB" w:rsidRPr="00D8419F" w:rsidRDefault="007B0FEB" w:rsidP="003F214F">
            <w:pPr>
              <w:keepLines/>
              <w:jc w:val="center"/>
              <w:rPr>
                <w:sz w:val="18"/>
                <w:szCs w:val="18"/>
                <w:lang w:val="uk-UA"/>
              </w:rPr>
            </w:pPr>
          </w:p>
        </w:tc>
        <w:tc>
          <w:tcPr>
            <w:tcW w:w="1187" w:type="dxa"/>
            <w:gridSpan w:val="2"/>
            <w:tcBorders>
              <w:top w:val="single" w:sz="4" w:space="0" w:color="auto"/>
              <w:left w:val="single" w:sz="4" w:space="0" w:color="auto"/>
              <w:bottom w:val="single" w:sz="4" w:space="0" w:color="auto"/>
              <w:right w:val="single" w:sz="4" w:space="0" w:color="auto"/>
            </w:tcBorders>
            <w:hideMark/>
          </w:tcPr>
          <w:p w:rsidR="007B0FEB" w:rsidRPr="00D8419F" w:rsidRDefault="004869C4" w:rsidP="003F214F">
            <w:pPr>
              <w:keepLines/>
              <w:rPr>
                <w:sz w:val="18"/>
                <w:szCs w:val="18"/>
                <w:lang w:val="uk-UA"/>
              </w:rPr>
            </w:pPr>
            <w:r>
              <w:rPr>
                <w:sz w:val="18"/>
                <w:szCs w:val="18"/>
                <w:lang w:val="uk-UA"/>
              </w:rPr>
              <w:t>149</w:t>
            </w:r>
            <w:r w:rsidR="007B0FEB" w:rsidRPr="00D8419F">
              <w:rPr>
                <w:sz w:val="18"/>
                <w:szCs w:val="18"/>
                <w:lang w:val="uk-UA"/>
              </w:rPr>
              <w:t>,3</w:t>
            </w:r>
            <w:r>
              <w:rPr>
                <w:sz w:val="18"/>
                <w:szCs w:val="18"/>
                <w:lang w:val="uk-UA"/>
              </w:rPr>
              <w:t>2</w:t>
            </w:r>
          </w:p>
        </w:tc>
        <w:tc>
          <w:tcPr>
            <w:tcW w:w="4260" w:type="dxa"/>
            <w:tcBorders>
              <w:top w:val="single" w:sz="4" w:space="0" w:color="auto"/>
              <w:left w:val="single" w:sz="4" w:space="0" w:color="auto"/>
              <w:bottom w:val="single" w:sz="4" w:space="0" w:color="auto"/>
              <w:right w:val="single" w:sz="4" w:space="0" w:color="auto"/>
            </w:tcBorders>
            <w:hideMark/>
          </w:tcPr>
          <w:p w:rsidR="007B0FEB" w:rsidRPr="00D8419F" w:rsidRDefault="007B0FEB" w:rsidP="003F214F">
            <w:pPr>
              <w:keepLines/>
              <w:rPr>
                <w:sz w:val="18"/>
                <w:szCs w:val="18"/>
                <w:lang w:val="uk-UA"/>
              </w:rPr>
            </w:pPr>
            <w:r w:rsidRPr="00D8419F">
              <w:rPr>
                <w:sz w:val="18"/>
                <w:szCs w:val="18"/>
                <w:lang w:val="uk-UA"/>
              </w:rPr>
              <w:t>Придбано сувенірну продукцію (щоденники, подарункові пакети,магніти) та гравірування ручок</w:t>
            </w:r>
          </w:p>
        </w:tc>
      </w:tr>
      <w:tr w:rsidR="007B0FEB" w:rsidRPr="00D8419F" w:rsidTr="003F214F">
        <w:trPr>
          <w:gridAfter w:val="5"/>
          <w:wAfter w:w="6164" w:type="dxa"/>
          <w:trHeight w:val="17"/>
        </w:trPr>
        <w:tc>
          <w:tcPr>
            <w:tcW w:w="449" w:type="dxa"/>
            <w:tcBorders>
              <w:top w:val="single" w:sz="4" w:space="0" w:color="auto"/>
              <w:left w:val="single" w:sz="4" w:space="0" w:color="auto"/>
              <w:bottom w:val="single" w:sz="4" w:space="0" w:color="auto"/>
              <w:right w:val="single" w:sz="4" w:space="0" w:color="auto"/>
            </w:tcBorders>
          </w:tcPr>
          <w:p w:rsidR="007B0FEB" w:rsidRPr="00D8419F" w:rsidRDefault="007B0FEB" w:rsidP="003F214F">
            <w:pPr>
              <w:rPr>
                <w:sz w:val="18"/>
                <w:szCs w:val="18"/>
                <w:lang w:val="uk-UA"/>
              </w:rPr>
            </w:pPr>
          </w:p>
        </w:tc>
        <w:tc>
          <w:tcPr>
            <w:tcW w:w="506" w:type="dxa"/>
            <w:gridSpan w:val="6"/>
            <w:tcBorders>
              <w:top w:val="single" w:sz="4" w:space="0" w:color="auto"/>
              <w:left w:val="single" w:sz="4" w:space="0" w:color="auto"/>
              <w:bottom w:val="single" w:sz="4" w:space="0" w:color="auto"/>
              <w:right w:val="single" w:sz="4" w:space="0" w:color="auto"/>
            </w:tcBorders>
            <w:hideMark/>
          </w:tcPr>
          <w:p w:rsidR="007B0FEB" w:rsidRPr="00D8419F" w:rsidRDefault="007B0FEB" w:rsidP="003F214F">
            <w:pPr>
              <w:rPr>
                <w:sz w:val="18"/>
                <w:szCs w:val="18"/>
                <w:lang w:val="uk-UA"/>
              </w:rPr>
            </w:pPr>
            <w:r w:rsidRPr="00D8419F">
              <w:rPr>
                <w:sz w:val="18"/>
                <w:szCs w:val="18"/>
                <w:lang w:val="uk-UA"/>
              </w:rPr>
              <w:t>3.3</w:t>
            </w:r>
          </w:p>
        </w:tc>
        <w:tc>
          <w:tcPr>
            <w:tcW w:w="4735" w:type="dxa"/>
            <w:tcBorders>
              <w:top w:val="single" w:sz="4" w:space="0" w:color="auto"/>
              <w:left w:val="single" w:sz="4" w:space="0" w:color="auto"/>
              <w:bottom w:val="single" w:sz="4" w:space="0" w:color="auto"/>
              <w:right w:val="single" w:sz="4" w:space="0" w:color="auto"/>
            </w:tcBorders>
            <w:hideMark/>
          </w:tcPr>
          <w:p w:rsidR="007B0FEB" w:rsidRPr="00D8419F" w:rsidRDefault="007B0FEB" w:rsidP="003F214F">
            <w:pPr>
              <w:jc w:val="both"/>
              <w:rPr>
                <w:sz w:val="18"/>
                <w:szCs w:val="18"/>
                <w:lang w:val="uk-UA"/>
              </w:rPr>
            </w:pPr>
            <w:r w:rsidRPr="00D8419F">
              <w:rPr>
                <w:sz w:val="18"/>
                <w:szCs w:val="18"/>
                <w:lang w:val="uk-UA"/>
              </w:rPr>
              <w:t xml:space="preserve"> Грошові винагороди з нагоди державних, професійних, святкових та пам</w:t>
            </w:r>
            <w:r w:rsidRPr="00D8419F">
              <w:rPr>
                <w:sz w:val="18"/>
                <w:szCs w:val="18"/>
              </w:rPr>
              <w:t>’</w:t>
            </w:r>
            <w:r w:rsidRPr="00D8419F">
              <w:rPr>
                <w:sz w:val="18"/>
                <w:szCs w:val="18"/>
                <w:lang w:val="uk-UA"/>
              </w:rPr>
              <w:t>ятних дат</w:t>
            </w:r>
          </w:p>
        </w:tc>
        <w:tc>
          <w:tcPr>
            <w:tcW w:w="1180" w:type="dxa"/>
            <w:gridSpan w:val="3"/>
            <w:tcBorders>
              <w:top w:val="single" w:sz="4" w:space="0" w:color="auto"/>
              <w:left w:val="single" w:sz="4" w:space="0" w:color="auto"/>
              <w:bottom w:val="single" w:sz="4" w:space="0" w:color="auto"/>
              <w:right w:val="single" w:sz="4" w:space="0" w:color="auto"/>
            </w:tcBorders>
          </w:tcPr>
          <w:p w:rsidR="007B0FEB" w:rsidRPr="00D8419F" w:rsidRDefault="007B0FEB" w:rsidP="003F214F">
            <w:pPr>
              <w:jc w:val="center"/>
              <w:rPr>
                <w:sz w:val="18"/>
                <w:szCs w:val="18"/>
                <w:lang w:val="uk-UA"/>
              </w:rPr>
            </w:pPr>
          </w:p>
          <w:p w:rsidR="007B0FEB" w:rsidRPr="00D8419F" w:rsidRDefault="007B0FEB" w:rsidP="003F214F">
            <w:pPr>
              <w:rPr>
                <w:sz w:val="18"/>
                <w:szCs w:val="18"/>
                <w:lang w:val="uk-UA"/>
              </w:rPr>
            </w:pPr>
            <w:r w:rsidRPr="00D8419F">
              <w:rPr>
                <w:sz w:val="18"/>
                <w:szCs w:val="18"/>
                <w:lang w:val="uk-UA"/>
              </w:rPr>
              <w:t>213,0</w:t>
            </w:r>
          </w:p>
        </w:tc>
        <w:tc>
          <w:tcPr>
            <w:tcW w:w="1365" w:type="dxa"/>
            <w:gridSpan w:val="4"/>
            <w:tcBorders>
              <w:top w:val="single" w:sz="4" w:space="0" w:color="auto"/>
              <w:left w:val="single" w:sz="4" w:space="0" w:color="auto"/>
              <w:bottom w:val="single" w:sz="4" w:space="0" w:color="auto"/>
              <w:right w:val="single" w:sz="4" w:space="0" w:color="auto"/>
            </w:tcBorders>
            <w:vAlign w:val="center"/>
          </w:tcPr>
          <w:p w:rsidR="007B0FEB" w:rsidRPr="00D8419F" w:rsidRDefault="007B0FEB" w:rsidP="003F214F">
            <w:pPr>
              <w:keepLines/>
              <w:rPr>
                <w:sz w:val="18"/>
                <w:szCs w:val="18"/>
                <w:lang w:val="uk-UA"/>
              </w:rPr>
            </w:pPr>
          </w:p>
        </w:tc>
        <w:tc>
          <w:tcPr>
            <w:tcW w:w="1034" w:type="dxa"/>
            <w:gridSpan w:val="3"/>
            <w:tcBorders>
              <w:top w:val="single" w:sz="4" w:space="0" w:color="auto"/>
              <w:left w:val="single" w:sz="4" w:space="0" w:color="auto"/>
              <w:bottom w:val="single" w:sz="4" w:space="0" w:color="auto"/>
              <w:right w:val="single" w:sz="4" w:space="0" w:color="auto"/>
            </w:tcBorders>
            <w:vAlign w:val="center"/>
            <w:hideMark/>
          </w:tcPr>
          <w:p w:rsidR="007B0FEB" w:rsidRPr="00D8419F" w:rsidRDefault="007B0FEB" w:rsidP="003F214F">
            <w:pPr>
              <w:keepLines/>
              <w:rPr>
                <w:sz w:val="18"/>
                <w:szCs w:val="18"/>
                <w:lang w:val="uk-UA"/>
              </w:rPr>
            </w:pPr>
            <w:r w:rsidRPr="00D8419F">
              <w:rPr>
                <w:sz w:val="18"/>
                <w:szCs w:val="18"/>
                <w:lang w:val="uk-UA"/>
              </w:rPr>
              <w:t xml:space="preserve">      213,0</w:t>
            </w:r>
          </w:p>
        </w:tc>
        <w:tc>
          <w:tcPr>
            <w:tcW w:w="870" w:type="dxa"/>
            <w:gridSpan w:val="4"/>
            <w:tcBorders>
              <w:top w:val="single" w:sz="4" w:space="0" w:color="auto"/>
              <w:left w:val="single" w:sz="4" w:space="0" w:color="auto"/>
              <w:bottom w:val="single" w:sz="4" w:space="0" w:color="auto"/>
              <w:right w:val="single" w:sz="4" w:space="0" w:color="auto"/>
            </w:tcBorders>
          </w:tcPr>
          <w:p w:rsidR="007B0FEB" w:rsidRPr="00D8419F" w:rsidRDefault="007B0FEB" w:rsidP="003F214F">
            <w:pPr>
              <w:keepLines/>
              <w:jc w:val="center"/>
              <w:rPr>
                <w:sz w:val="18"/>
                <w:szCs w:val="18"/>
                <w:lang w:val="uk-UA"/>
              </w:rPr>
            </w:pPr>
          </w:p>
        </w:tc>
        <w:tc>
          <w:tcPr>
            <w:tcW w:w="1187" w:type="dxa"/>
            <w:gridSpan w:val="2"/>
            <w:tcBorders>
              <w:top w:val="single" w:sz="4" w:space="0" w:color="auto"/>
              <w:left w:val="single" w:sz="4" w:space="0" w:color="auto"/>
              <w:bottom w:val="single" w:sz="4" w:space="0" w:color="auto"/>
              <w:right w:val="single" w:sz="4" w:space="0" w:color="auto"/>
            </w:tcBorders>
            <w:hideMark/>
          </w:tcPr>
          <w:p w:rsidR="007B0FEB" w:rsidRPr="00D8419F" w:rsidRDefault="004869C4" w:rsidP="003F214F">
            <w:pPr>
              <w:keepLines/>
              <w:rPr>
                <w:sz w:val="18"/>
                <w:szCs w:val="18"/>
                <w:lang w:val="uk-UA"/>
              </w:rPr>
            </w:pPr>
            <w:r>
              <w:rPr>
                <w:sz w:val="18"/>
                <w:szCs w:val="18"/>
                <w:lang w:val="uk-UA"/>
              </w:rPr>
              <w:t>204,75</w:t>
            </w:r>
          </w:p>
        </w:tc>
        <w:tc>
          <w:tcPr>
            <w:tcW w:w="4260" w:type="dxa"/>
            <w:tcBorders>
              <w:top w:val="single" w:sz="4" w:space="0" w:color="auto"/>
              <w:left w:val="single" w:sz="4" w:space="0" w:color="auto"/>
              <w:bottom w:val="single" w:sz="4" w:space="0" w:color="auto"/>
              <w:right w:val="single" w:sz="4" w:space="0" w:color="auto"/>
            </w:tcBorders>
            <w:hideMark/>
          </w:tcPr>
          <w:p w:rsidR="007B0FEB" w:rsidRPr="00D8419F" w:rsidRDefault="0073467A" w:rsidP="003F214F">
            <w:pPr>
              <w:keepLines/>
              <w:rPr>
                <w:sz w:val="18"/>
                <w:szCs w:val="18"/>
                <w:lang w:val="uk-UA"/>
              </w:rPr>
            </w:pPr>
            <w:r>
              <w:rPr>
                <w:sz w:val="18"/>
                <w:szCs w:val="18"/>
                <w:lang w:val="uk-UA"/>
              </w:rPr>
              <w:t>Виплачено грошові винагороди 113</w:t>
            </w:r>
            <w:r w:rsidR="007B0FEB" w:rsidRPr="00D8419F">
              <w:rPr>
                <w:sz w:val="18"/>
                <w:szCs w:val="18"/>
                <w:lang w:val="uk-UA"/>
              </w:rPr>
              <w:t xml:space="preserve"> особам</w:t>
            </w:r>
          </w:p>
        </w:tc>
      </w:tr>
      <w:tr w:rsidR="007B0FEB" w:rsidRPr="00D8419F" w:rsidTr="003F214F">
        <w:trPr>
          <w:gridAfter w:val="5"/>
          <w:wAfter w:w="6164" w:type="dxa"/>
          <w:trHeight w:val="17"/>
        </w:trPr>
        <w:tc>
          <w:tcPr>
            <w:tcW w:w="449" w:type="dxa"/>
            <w:tcBorders>
              <w:top w:val="single" w:sz="4" w:space="0" w:color="auto"/>
              <w:left w:val="single" w:sz="4" w:space="0" w:color="auto"/>
              <w:bottom w:val="single" w:sz="4" w:space="0" w:color="auto"/>
              <w:right w:val="single" w:sz="4" w:space="0" w:color="auto"/>
            </w:tcBorders>
          </w:tcPr>
          <w:p w:rsidR="007B0FEB" w:rsidRPr="00D8419F" w:rsidRDefault="007B0FEB" w:rsidP="003F214F">
            <w:pPr>
              <w:rPr>
                <w:sz w:val="18"/>
                <w:szCs w:val="18"/>
                <w:lang w:val="uk-UA"/>
              </w:rPr>
            </w:pPr>
          </w:p>
        </w:tc>
        <w:tc>
          <w:tcPr>
            <w:tcW w:w="506" w:type="dxa"/>
            <w:gridSpan w:val="6"/>
            <w:tcBorders>
              <w:top w:val="single" w:sz="4" w:space="0" w:color="auto"/>
              <w:left w:val="single" w:sz="4" w:space="0" w:color="auto"/>
              <w:bottom w:val="single" w:sz="4" w:space="0" w:color="auto"/>
              <w:right w:val="single" w:sz="4" w:space="0" w:color="auto"/>
            </w:tcBorders>
          </w:tcPr>
          <w:p w:rsidR="007B0FEB" w:rsidRPr="00D8419F" w:rsidRDefault="007B0FEB" w:rsidP="003F214F">
            <w:pPr>
              <w:rPr>
                <w:sz w:val="18"/>
                <w:szCs w:val="18"/>
                <w:lang w:val="uk-UA"/>
              </w:rPr>
            </w:pPr>
          </w:p>
        </w:tc>
        <w:tc>
          <w:tcPr>
            <w:tcW w:w="4735" w:type="dxa"/>
            <w:tcBorders>
              <w:top w:val="single" w:sz="4" w:space="0" w:color="auto"/>
              <w:left w:val="single" w:sz="4" w:space="0" w:color="auto"/>
              <w:bottom w:val="single" w:sz="4" w:space="0" w:color="auto"/>
              <w:right w:val="single" w:sz="4" w:space="0" w:color="auto"/>
            </w:tcBorders>
            <w:hideMark/>
          </w:tcPr>
          <w:p w:rsidR="007B0FEB" w:rsidRPr="00D8419F" w:rsidRDefault="007B0FEB" w:rsidP="003F214F">
            <w:pPr>
              <w:ind w:firstLine="112"/>
              <w:jc w:val="both"/>
              <w:rPr>
                <w:sz w:val="18"/>
                <w:szCs w:val="18"/>
                <w:lang w:val="uk-UA"/>
              </w:rPr>
            </w:pPr>
            <w:r w:rsidRPr="00D8419F">
              <w:rPr>
                <w:b/>
                <w:sz w:val="18"/>
                <w:szCs w:val="18"/>
                <w:lang w:val="uk-UA"/>
              </w:rPr>
              <w:t>Всього по програмі:</w:t>
            </w:r>
          </w:p>
        </w:tc>
        <w:tc>
          <w:tcPr>
            <w:tcW w:w="1180" w:type="dxa"/>
            <w:gridSpan w:val="3"/>
            <w:tcBorders>
              <w:top w:val="single" w:sz="4" w:space="0" w:color="auto"/>
              <w:left w:val="single" w:sz="4" w:space="0" w:color="auto"/>
              <w:bottom w:val="single" w:sz="4" w:space="0" w:color="auto"/>
              <w:right w:val="single" w:sz="4" w:space="0" w:color="auto"/>
            </w:tcBorders>
            <w:hideMark/>
          </w:tcPr>
          <w:p w:rsidR="007B0FEB" w:rsidRPr="00D8419F" w:rsidRDefault="007B0FEB" w:rsidP="003F214F">
            <w:pPr>
              <w:rPr>
                <w:b/>
                <w:sz w:val="18"/>
                <w:szCs w:val="18"/>
                <w:lang w:val="uk-UA"/>
              </w:rPr>
            </w:pPr>
            <w:r w:rsidRPr="00D8419F">
              <w:rPr>
                <w:b/>
                <w:sz w:val="18"/>
                <w:szCs w:val="18"/>
                <w:lang w:val="uk-UA"/>
              </w:rPr>
              <w:t xml:space="preserve">1378,0 </w:t>
            </w:r>
          </w:p>
        </w:tc>
        <w:tc>
          <w:tcPr>
            <w:tcW w:w="1365" w:type="dxa"/>
            <w:gridSpan w:val="4"/>
            <w:tcBorders>
              <w:top w:val="single" w:sz="4" w:space="0" w:color="auto"/>
              <w:left w:val="single" w:sz="4" w:space="0" w:color="auto"/>
              <w:bottom w:val="single" w:sz="4" w:space="0" w:color="auto"/>
              <w:right w:val="single" w:sz="4" w:space="0" w:color="auto"/>
            </w:tcBorders>
            <w:vAlign w:val="center"/>
            <w:hideMark/>
          </w:tcPr>
          <w:p w:rsidR="007B0FEB" w:rsidRPr="00D8419F" w:rsidRDefault="007B0FEB" w:rsidP="003F214F">
            <w:pPr>
              <w:keepLines/>
              <w:rPr>
                <w:b/>
                <w:sz w:val="18"/>
                <w:szCs w:val="18"/>
                <w:lang w:val="uk-UA"/>
              </w:rPr>
            </w:pPr>
            <w:r w:rsidRPr="00D8419F">
              <w:rPr>
                <w:b/>
                <w:sz w:val="18"/>
                <w:szCs w:val="18"/>
                <w:lang w:val="uk-UA"/>
              </w:rPr>
              <w:t xml:space="preserve">      90,0</w:t>
            </w:r>
          </w:p>
        </w:tc>
        <w:tc>
          <w:tcPr>
            <w:tcW w:w="1034" w:type="dxa"/>
            <w:gridSpan w:val="3"/>
            <w:tcBorders>
              <w:top w:val="single" w:sz="4" w:space="0" w:color="auto"/>
              <w:left w:val="single" w:sz="4" w:space="0" w:color="auto"/>
              <w:bottom w:val="single" w:sz="4" w:space="0" w:color="auto"/>
              <w:right w:val="single" w:sz="4" w:space="0" w:color="auto"/>
            </w:tcBorders>
            <w:vAlign w:val="center"/>
            <w:hideMark/>
          </w:tcPr>
          <w:p w:rsidR="007B0FEB" w:rsidRPr="00D8419F" w:rsidRDefault="004869C4" w:rsidP="003F214F">
            <w:pPr>
              <w:jc w:val="center"/>
              <w:rPr>
                <w:b/>
                <w:sz w:val="18"/>
                <w:szCs w:val="18"/>
                <w:lang w:val="uk-UA"/>
              </w:rPr>
            </w:pPr>
            <w:r>
              <w:rPr>
                <w:b/>
                <w:sz w:val="18"/>
                <w:szCs w:val="18"/>
                <w:lang w:val="uk-UA"/>
              </w:rPr>
              <w:t>597,91</w:t>
            </w:r>
          </w:p>
        </w:tc>
        <w:tc>
          <w:tcPr>
            <w:tcW w:w="870" w:type="dxa"/>
            <w:gridSpan w:val="4"/>
            <w:tcBorders>
              <w:top w:val="single" w:sz="4" w:space="0" w:color="auto"/>
              <w:left w:val="single" w:sz="4" w:space="0" w:color="auto"/>
              <w:bottom w:val="single" w:sz="4" w:space="0" w:color="auto"/>
              <w:right w:val="single" w:sz="4" w:space="0" w:color="auto"/>
            </w:tcBorders>
          </w:tcPr>
          <w:p w:rsidR="007B0FEB" w:rsidRPr="00D8419F" w:rsidRDefault="007B0FEB" w:rsidP="003F214F">
            <w:pPr>
              <w:keepLines/>
              <w:jc w:val="center"/>
              <w:rPr>
                <w:sz w:val="18"/>
                <w:szCs w:val="18"/>
                <w:lang w:val="uk-UA"/>
              </w:rPr>
            </w:pPr>
          </w:p>
        </w:tc>
        <w:tc>
          <w:tcPr>
            <w:tcW w:w="1187" w:type="dxa"/>
            <w:gridSpan w:val="2"/>
            <w:tcBorders>
              <w:top w:val="single" w:sz="4" w:space="0" w:color="auto"/>
              <w:left w:val="single" w:sz="4" w:space="0" w:color="auto"/>
              <w:bottom w:val="single" w:sz="4" w:space="0" w:color="auto"/>
              <w:right w:val="single" w:sz="4" w:space="0" w:color="auto"/>
            </w:tcBorders>
            <w:hideMark/>
          </w:tcPr>
          <w:p w:rsidR="007B0FEB" w:rsidRPr="00D8419F" w:rsidRDefault="004869C4" w:rsidP="003F214F">
            <w:pPr>
              <w:keepLines/>
              <w:rPr>
                <w:b/>
                <w:sz w:val="18"/>
                <w:szCs w:val="18"/>
                <w:lang w:val="uk-UA"/>
              </w:rPr>
            </w:pPr>
            <w:r>
              <w:rPr>
                <w:b/>
                <w:sz w:val="18"/>
                <w:szCs w:val="18"/>
                <w:lang w:val="uk-UA"/>
              </w:rPr>
              <w:t>588,97</w:t>
            </w:r>
          </w:p>
        </w:tc>
        <w:tc>
          <w:tcPr>
            <w:tcW w:w="4260" w:type="dxa"/>
            <w:tcBorders>
              <w:top w:val="single" w:sz="4" w:space="0" w:color="auto"/>
              <w:left w:val="single" w:sz="4" w:space="0" w:color="auto"/>
              <w:bottom w:val="single" w:sz="4" w:space="0" w:color="auto"/>
              <w:right w:val="single" w:sz="4" w:space="0" w:color="auto"/>
            </w:tcBorders>
          </w:tcPr>
          <w:p w:rsidR="007B0FEB" w:rsidRPr="00D8419F" w:rsidRDefault="007B0FEB" w:rsidP="003F214F">
            <w:pPr>
              <w:keepLines/>
              <w:rPr>
                <w:b/>
                <w:sz w:val="18"/>
                <w:szCs w:val="18"/>
                <w:lang w:val="uk-UA"/>
              </w:rPr>
            </w:pPr>
          </w:p>
        </w:tc>
      </w:tr>
      <w:tr w:rsidR="007B0FEB" w:rsidRPr="00D8419F" w:rsidTr="003F214F">
        <w:trPr>
          <w:gridAfter w:val="5"/>
          <w:wAfter w:w="6164" w:type="dxa"/>
          <w:trHeight w:val="287"/>
        </w:trPr>
        <w:tc>
          <w:tcPr>
            <w:tcW w:w="449" w:type="dxa"/>
            <w:tcBorders>
              <w:top w:val="single" w:sz="4" w:space="0" w:color="auto"/>
              <w:left w:val="single" w:sz="4" w:space="0" w:color="auto"/>
              <w:bottom w:val="single" w:sz="4" w:space="0" w:color="auto"/>
              <w:right w:val="single" w:sz="4" w:space="0" w:color="auto"/>
            </w:tcBorders>
            <w:shd w:val="clear" w:color="auto" w:fill="99CCFF"/>
            <w:hideMark/>
          </w:tcPr>
          <w:p w:rsidR="007B0FEB" w:rsidRPr="00D8419F" w:rsidRDefault="007B0FEB" w:rsidP="003F214F">
            <w:pPr>
              <w:rPr>
                <w:sz w:val="18"/>
                <w:szCs w:val="18"/>
                <w:lang w:val="uk-UA"/>
              </w:rPr>
            </w:pPr>
            <w:r w:rsidRPr="00D8419F">
              <w:rPr>
                <w:sz w:val="18"/>
                <w:szCs w:val="18"/>
                <w:lang w:val="uk-UA"/>
              </w:rPr>
              <w:t>21</w:t>
            </w:r>
          </w:p>
        </w:tc>
        <w:tc>
          <w:tcPr>
            <w:tcW w:w="15137" w:type="dxa"/>
            <w:gridSpan w:val="24"/>
            <w:tcBorders>
              <w:top w:val="single" w:sz="4" w:space="0" w:color="auto"/>
              <w:left w:val="single" w:sz="4" w:space="0" w:color="auto"/>
              <w:bottom w:val="single" w:sz="4" w:space="0" w:color="auto"/>
              <w:right w:val="single" w:sz="4" w:space="0" w:color="auto"/>
            </w:tcBorders>
            <w:shd w:val="clear" w:color="auto" w:fill="99CCFF"/>
            <w:hideMark/>
          </w:tcPr>
          <w:p w:rsidR="007B0FEB" w:rsidRPr="00D8419F" w:rsidRDefault="007B0FEB" w:rsidP="003F214F">
            <w:pPr>
              <w:rPr>
                <w:b/>
                <w:i/>
                <w:sz w:val="18"/>
                <w:szCs w:val="18"/>
                <w:u w:val="single"/>
                <w:lang w:val="uk-UA"/>
              </w:rPr>
            </w:pPr>
            <w:r w:rsidRPr="00D8419F">
              <w:rPr>
                <w:b/>
                <w:i/>
                <w:sz w:val="18"/>
                <w:szCs w:val="18"/>
                <w:u w:val="single"/>
                <w:lang w:val="uk-UA"/>
              </w:rPr>
              <w:t xml:space="preserve">Програмарозвитку </w:t>
            </w:r>
            <w:r w:rsidRPr="00D8419F">
              <w:rPr>
                <w:b/>
                <w:i/>
                <w:sz w:val="18"/>
                <w:szCs w:val="18"/>
                <w:u w:val="single"/>
              </w:rPr>
              <w:t xml:space="preserve"> малого</w:t>
            </w:r>
            <w:r w:rsidRPr="00D8419F">
              <w:rPr>
                <w:b/>
                <w:i/>
                <w:sz w:val="18"/>
                <w:szCs w:val="18"/>
                <w:u w:val="single"/>
                <w:lang w:val="uk-UA"/>
              </w:rPr>
              <w:t xml:space="preserve"> та середнього </w:t>
            </w:r>
            <w:r w:rsidRPr="00D8419F">
              <w:rPr>
                <w:b/>
                <w:i/>
                <w:sz w:val="18"/>
                <w:szCs w:val="18"/>
                <w:u w:val="single"/>
              </w:rPr>
              <w:t xml:space="preserve"> підприєм</w:t>
            </w:r>
            <w:r w:rsidRPr="00D8419F">
              <w:rPr>
                <w:b/>
                <w:i/>
                <w:sz w:val="18"/>
                <w:szCs w:val="18"/>
                <w:u w:val="single"/>
                <w:lang w:val="uk-UA"/>
              </w:rPr>
              <w:t>ництва</w:t>
            </w:r>
            <w:r w:rsidRPr="00D8419F">
              <w:rPr>
                <w:b/>
                <w:i/>
                <w:sz w:val="18"/>
                <w:szCs w:val="18"/>
                <w:u w:val="single"/>
              </w:rPr>
              <w:t xml:space="preserve"> в м. Тернополі на 201</w:t>
            </w:r>
            <w:r w:rsidRPr="00D8419F">
              <w:rPr>
                <w:b/>
                <w:i/>
                <w:sz w:val="18"/>
                <w:szCs w:val="18"/>
                <w:u w:val="single"/>
                <w:lang w:val="uk-UA"/>
              </w:rPr>
              <w:t>7</w:t>
            </w:r>
            <w:r w:rsidRPr="00D8419F">
              <w:rPr>
                <w:b/>
                <w:i/>
                <w:sz w:val="18"/>
                <w:szCs w:val="18"/>
                <w:u w:val="single"/>
              </w:rPr>
              <w:t>-201</w:t>
            </w:r>
            <w:r w:rsidRPr="00D8419F">
              <w:rPr>
                <w:b/>
                <w:i/>
                <w:sz w:val="18"/>
                <w:szCs w:val="18"/>
                <w:u w:val="single"/>
                <w:lang w:val="uk-UA"/>
              </w:rPr>
              <w:t>8</w:t>
            </w:r>
            <w:r w:rsidRPr="00D8419F">
              <w:rPr>
                <w:b/>
                <w:i/>
                <w:sz w:val="18"/>
                <w:szCs w:val="18"/>
                <w:u w:val="single"/>
              </w:rPr>
              <w:t xml:space="preserve"> роки</w:t>
            </w:r>
          </w:p>
        </w:tc>
      </w:tr>
      <w:tr w:rsidR="007B0FEB" w:rsidRPr="00D8419F" w:rsidTr="003F214F">
        <w:trPr>
          <w:gridAfter w:val="5"/>
          <w:wAfter w:w="6164" w:type="dxa"/>
          <w:trHeight w:val="84"/>
        </w:trPr>
        <w:tc>
          <w:tcPr>
            <w:tcW w:w="449" w:type="dxa"/>
            <w:vMerge w:val="restart"/>
            <w:tcBorders>
              <w:top w:val="single" w:sz="4" w:space="0" w:color="auto"/>
              <w:left w:val="single" w:sz="4" w:space="0" w:color="auto"/>
              <w:bottom w:val="single" w:sz="4" w:space="0" w:color="auto"/>
              <w:right w:val="single" w:sz="4" w:space="0" w:color="auto"/>
            </w:tcBorders>
          </w:tcPr>
          <w:p w:rsidR="007B0FEB" w:rsidRPr="00D8419F" w:rsidRDefault="007B0FEB" w:rsidP="003F214F">
            <w:pPr>
              <w:rPr>
                <w:sz w:val="18"/>
                <w:szCs w:val="18"/>
                <w:lang w:val="uk-UA"/>
              </w:rPr>
            </w:pPr>
          </w:p>
        </w:tc>
        <w:tc>
          <w:tcPr>
            <w:tcW w:w="485" w:type="dxa"/>
            <w:gridSpan w:val="4"/>
            <w:tcBorders>
              <w:top w:val="single" w:sz="4" w:space="0" w:color="auto"/>
              <w:left w:val="single" w:sz="4" w:space="0" w:color="auto"/>
              <w:bottom w:val="single" w:sz="4" w:space="0" w:color="auto"/>
              <w:right w:val="single" w:sz="4" w:space="0" w:color="auto"/>
            </w:tcBorders>
            <w:hideMark/>
          </w:tcPr>
          <w:p w:rsidR="007B0FEB" w:rsidRPr="00D8419F" w:rsidRDefault="007B0FEB" w:rsidP="003F214F">
            <w:pPr>
              <w:rPr>
                <w:sz w:val="18"/>
                <w:szCs w:val="18"/>
                <w:lang w:val="uk-UA"/>
              </w:rPr>
            </w:pPr>
            <w:r w:rsidRPr="00D8419F">
              <w:rPr>
                <w:sz w:val="18"/>
                <w:szCs w:val="18"/>
                <w:lang w:val="uk-UA"/>
              </w:rPr>
              <w:t>1</w:t>
            </w:r>
          </w:p>
        </w:tc>
        <w:tc>
          <w:tcPr>
            <w:tcW w:w="4756" w:type="dxa"/>
            <w:gridSpan w:val="3"/>
            <w:tcBorders>
              <w:top w:val="single" w:sz="4" w:space="0" w:color="auto"/>
              <w:left w:val="single" w:sz="4" w:space="0" w:color="auto"/>
              <w:bottom w:val="single" w:sz="4" w:space="0" w:color="auto"/>
              <w:right w:val="single" w:sz="4" w:space="0" w:color="auto"/>
            </w:tcBorders>
            <w:hideMark/>
          </w:tcPr>
          <w:p w:rsidR="007B0FEB" w:rsidRPr="008C0E14" w:rsidRDefault="007B0FEB" w:rsidP="003F214F">
            <w:pPr>
              <w:rPr>
                <w:sz w:val="18"/>
                <w:szCs w:val="18"/>
                <w:lang w:val="uk-UA"/>
              </w:rPr>
            </w:pPr>
            <w:r w:rsidRPr="00D8419F">
              <w:rPr>
                <w:sz w:val="18"/>
                <w:szCs w:val="18"/>
              </w:rPr>
              <w:t xml:space="preserve">Залучати суб’єктів малого підприємництва  до участі у </w:t>
            </w:r>
            <w:r w:rsidRPr="008C0E14">
              <w:rPr>
                <w:sz w:val="18"/>
                <w:szCs w:val="18"/>
              </w:rPr>
              <w:t>національних, регіональних та міжнародних виставках, ярмарках, конкурсах, спрямованих на просування їх продукції на місцеві та міжнародні ринки</w:t>
            </w:r>
            <w:r w:rsidRPr="008C0E14">
              <w:rPr>
                <w:sz w:val="18"/>
                <w:szCs w:val="18"/>
                <w:lang w:val="uk-UA"/>
              </w:rPr>
              <w:t xml:space="preserve">, в тому числі </w:t>
            </w:r>
          </w:p>
          <w:p w:rsidR="007B0FEB" w:rsidRPr="008C0E14" w:rsidRDefault="007B0FEB" w:rsidP="003F214F">
            <w:pPr>
              <w:rPr>
                <w:bCs/>
                <w:sz w:val="18"/>
                <w:szCs w:val="18"/>
                <w:lang w:val="uk-UA"/>
              </w:rPr>
            </w:pPr>
            <w:r w:rsidRPr="008C0E14">
              <w:rPr>
                <w:bCs/>
                <w:sz w:val="18"/>
                <w:szCs w:val="18"/>
              </w:rPr>
              <w:t xml:space="preserve">Конкурс «Ексклюзив </w:t>
            </w:r>
          </w:p>
          <w:p w:rsidR="007B0FEB" w:rsidRPr="00D8419F" w:rsidRDefault="007B0FEB" w:rsidP="003F214F">
            <w:pPr>
              <w:rPr>
                <w:bCs/>
                <w:sz w:val="18"/>
                <w:szCs w:val="18"/>
                <w:lang w:val="uk-UA"/>
              </w:rPr>
            </w:pPr>
            <w:r w:rsidRPr="008C0E14">
              <w:rPr>
                <w:bCs/>
                <w:sz w:val="18"/>
                <w:szCs w:val="18"/>
                <w:lang w:val="uk-UA"/>
              </w:rPr>
              <w:t>Конкурс «Фієрія краси»</w:t>
            </w:r>
          </w:p>
          <w:p w:rsidR="007B0FEB" w:rsidRPr="00D8419F" w:rsidRDefault="007B0FEB" w:rsidP="003F214F">
            <w:pPr>
              <w:rPr>
                <w:bCs/>
                <w:sz w:val="18"/>
                <w:szCs w:val="18"/>
                <w:lang w:val="uk-UA"/>
              </w:rPr>
            </w:pPr>
            <w:r w:rsidRPr="00D8419F">
              <w:rPr>
                <w:bCs/>
                <w:sz w:val="18"/>
                <w:szCs w:val="18"/>
                <w:lang w:val="uk-UA"/>
              </w:rPr>
              <w:t>Конкур «Чарівна зачіска»</w:t>
            </w:r>
          </w:p>
          <w:p w:rsidR="007B0FEB" w:rsidRPr="00D8419F" w:rsidRDefault="007B0FEB" w:rsidP="003F214F">
            <w:pPr>
              <w:rPr>
                <w:bCs/>
                <w:sz w:val="18"/>
                <w:szCs w:val="18"/>
                <w:lang w:val="uk-UA"/>
              </w:rPr>
            </w:pPr>
            <w:r w:rsidRPr="00D8419F">
              <w:rPr>
                <w:bCs/>
                <w:sz w:val="18"/>
                <w:szCs w:val="18"/>
                <w:lang w:val="uk-UA"/>
              </w:rPr>
              <w:t>Конкурс «Калинове намисто»</w:t>
            </w:r>
          </w:p>
          <w:p w:rsidR="007B0FEB" w:rsidRPr="00D8419F" w:rsidRDefault="007B0FEB" w:rsidP="003F214F">
            <w:pPr>
              <w:keepLines/>
              <w:jc w:val="both"/>
              <w:rPr>
                <w:i/>
                <w:sz w:val="18"/>
                <w:szCs w:val="18"/>
              </w:rPr>
            </w:pPr>
            <w:r w:rsidRPr="00D8419F">
              <w:rPr>
                <w:bCs/>
                <w:sz w:val="18"/>
                <w:szCs w:val="18"/>
                <w:lang w:val="uk-UA"/>
              </w:rPr>
              <w:t>Тернопільські дні моди</w:t>
            </w:r>
          </w:p>
        </w:tc>
        <w:tc>
          <w:tcPr>
            <w:tcW w:w="1180" w:type="dxa"/>
            <w:gridSpan w:val="3"/>
            <w:tcBorders>
              <w:top w:val="single" w:sz="4" w:space="0" w:color="auto"/>
              <w:left w:val="single" w:sz="4" w:space="0" w:color="auto"/>
              <w:bottom w:val="single" w:sz="4" w:space="0" w:color="auto"/>
              <w:right w:val="single" w:sz="4" w:space="0" w:color="auto"/>
            </w:tcBorders>
            <w:hideMark/>
          </w:tcPr>
          <w:p w:rsidR="007B0FEB" w:rsidRPr="00D8419F" w:rsidRDefault="007B0FEB" w:rsidP="003F214F">
            <w:pPr>
              <w:keepLines/>
              <w:rPr>
                <w:sz w:val="18"/>
                <w:szCs w:val="18"/>
                <w:lang w:val="uk-UA"/>
              </w:rPr>
            </w:pPr>
            <w:r w:rsidRPr="00D8419F">
              <w:rPr>
                <w:sz w:val="18"/>
                <w:szCs w:val="18"/>
                <w:lang w:val="uk-UA"/>
              </w:rPr>
              <w:t>40,0</w:t>
            </w:r>
          </w:p>
        </w:tc>
        <w:tc>
          <w:tcPr>
            <w:tcW w:w="1387" w:type="dxa"/>
            <w:gridSpan w:val="5"/>
            <w:tcBorders>
              <w:top w:val="single" w:sz="4" w:space="0" w:color="auto"/>
              <w:left w:val="single" w:sz="4" w:space="0" w:color="auto"/>
              <w:bottom w:val="single" w:sz="4" w:space="0" w:color="auto"/>
              <w:right w:val="single" w:sz="4" w:space="0" w:color="auto"/>
            </w:tcBorders>
            <w:hideMark/>
          </w:tcPr>
          <w:p w:rsidR="007B0FEB" w:rsidRPr="00D8419F" w:rsidRDefault="007B0FEB" w:rsidP="003F214F">
            <w:pPr>
              <w:keepLines/>
              <w:rPr>
                <w:sz w:val="18"/>
                <w:szCs w:val="18"/>
                <w:lang w:val="uk-UA"/>
              </w:rPr>
            </w:pPr>
            <w:r w:rsidRPr="00D8419F">
              <w:rPr>
                <w:sz w:val="18"/>
                <w:szCs w:val="18"/>
                <w:lang w:val="uk-UA"/>
              </w:rPr>
              <w:t>40,0</w:t>
            </w:r>
          </w:p>
        </w:tc>
        <w:tc>
          <w:tcPr>
            <w:tcW w:w="1012" w:type="dxa"/>
            <w:gridSpan w:val="2"/>
            <w:tcBorders>
              <w:top w:val="single" w:sz="4" w:space="0" w:color="auto"/>
              <w:left w:val="single" w:sz="4" w:space="0" w:color="auto"/>
              <w:bottom w:val="single" w:sz="4" w:space="0" w:color="auto"/>
              <w:right w:val="single" w:sz="4" w:space="0" w:color="auto"/>
            </w:tcBorders>
            <w:hideMark/>
          </w:tcPr>
          <w:p w:rsidR="007B0FEB" w:rsidRPr="00D8419F" w:rsidRDefault="00CD17E2" w:rsidP="003F214F">
            <w:pPr>
              <w:keepLines/>
              <w:rPr>
                <w:sz w:val="18"/>
                <w:szCs w:val="18"/>
                <w:lang w:val="uk-UA"/>
              </w:rPr>
            </w:pPr>
            <w:r>
              <w:rPr>
                <w:sz w:val="18"/>
                <w:szCs w:val="18"/>
                <w:lang w:val="uk-UA"/>
              </w:rPr>
              <w:t>-</w:t>
            </w:r>
          </w:p>
        </w:tc>
        <w:tc>
          <w:tcPr>
            <w:tcW w:w="870" w:type="dxa"/>
            <w:gridSpan w:val="4"/>
            <w:tcBorders>
              <w:top w:val="single" w:sz="4" w:space="0" w:color="auto"/>
              <w:left w:val="single" w:sz="4" w:space="0" w:color="auto"/>
              <w:bottom w:val="single" w:sz="4" w:space="0" w:color="auto"/>
              <w:right w:val="single" w:sz="4" w:space="0" w:color="auto"/>
            </w:tcBorders>
          </w:tcPr>
          <w:p w:rsidR="007B0FEB" w:rsidRPr="00D8419F" w:rsidRDefault="007B0FEB" w:rsidP="003F214F">
            <w:pPr>
              <w:keepLines/>
              <w:rPr>
                <w:color w:val="FF0000"/>
                <w:sz w:val="18"/>
                <w:szCs w:val="18"/>
                <w:lang w:val="uk-UA"/>
              </w:rPr>
            </w:pPr>
          </w:p>
        </w:tc>
        <w:tc>
          <w:tcPr>
            <w:tcW w:w="1187" w:type="dxa"/>
            <w:gridSpan w:val="2"/>
            <w:tcBorders>
              <w:top w:val="single" w:sz="4" w:space="0" w:color="auto"/>
              <w:left w:val="single" w:sz="4" w:space="0" w:color="auto"/>
              <w:bottom w:val="single" w:sz="4" w:space="0" w:color="auto"/>
              <w:right w:val="single" w:sz="4" w:space="0" w:color="auto"/>
            </w:tcBorders>
            <w:hideMark/>
          </w:tcPr>
          <w:p w:rsidR="007B0FEB" w:rsidRPr="00D8419F" w:rsidRDefault="007B0FEB" w:rsidP="003F214F">
            <w:pPr>
              <w:keepLines/>
              <w:rPr>
                <w:b/>
                <w:sz w:val="18"/>
                <w:szCs w:val="18"/>
                <w:lang w:val="uk-UA"/>
              </w:rPr>
            </w:pPr>
            <w:r w:rsidRPr="00D8419F">
              <w:rPr>
                <w:b/>
                <w:sz w:val="18"/>
                <w:szCs w:val="18"/>
                <w:lang w:val="uk-UA"/>
              </w:rPr>
              <w:t>-</w:t>
            </w:r>
          </w:p>
        </w:tc>
        <w:tc>
          <w:tcPr>
            <w:tcW w:w="4260" w:type="dxa"/>
            <w:tcBorders>
              <w:top w:val="single" w:sz="4" w:space="0" w:color="auto"/>
              <w:left w:val="single" w:sz="4" w:space="0" w:color="auto"/>
              <w:bottom w:val="single" w:sz="4" w:space="0" w:color="auto"/>
              <w:right w:val="single" w:sz="4" w:space="0" w:color="auto"/>
            </w:tcBorders>
          </w:tcPr>
          <w:p w:rsidR="007B0FEB" w:rsidRPr="00D8419F" w:rsidRDefault="007B0FEB" w:rsidP="003F214F">
            <w:pPr>
              <w:jc w:val="both"/>
              <w:rPr>
                <w:b/>
                <w:sz w:val="18"/>
                <w:szCs w:val="18"/>
                <w:lang w:val="uk-UA"/>
              </w:rPr>
            </w:pPr>
          </w:p>
        </w:tc>
      </w:tr>
      <w:tr w:rsidR="007B0FEB" w:rsidRPr="00D8419F" w:rsidTr="003F214F">
        <w:trPr>
          <w:gridAfter w:val="5"/>
          <w:wAfter w:w="6164" w:type="dxa"/>
          <w:trHeight w:val="33"/>
        </w:trPr>
        <w:tc>
          <w:tcPr>
            <w:tcW w:w="449" w:type="dxa"/>
            <w:vMerge/>
            <w:tcBorders>
              <w:top w:val="single" w:sz="4" w:space="0" w:color="auto"/>
              <w:left w:val="single" w:sz="4" w:space="0" w:color="auto"/>
              <w:bottom w:val="single" w:sz="4" w:space="0" w:color="auto"/>
              <w:right w:val="single" w:sz="4" w:space="0" w:color="auto"/>
            </w:tcBorders>
            <w:vAlign w:val="center"/>
            <w:hideMark/>
          </w:tcPr>
          <w:p w:rsidR="007B0FEB" w:rsidRPr="00D8419F" w:rsidRDefault="007B0FEB" w:rsidP="003F214F">
            <w:pPr>
              <w:rPr>
                <w:sz w:val="18"/>
                <w:szCs w:val="18"/>
                <w:lang w:val="uk-UA"/>
              </w:rPr>
            </w:pPr>
          </w:p>
        </w:tc>
        <w:tc>
          <w:tcPr>
            <w:tcW w:w="485" w:type="dxa"/>
            <w:gridSpan w:val="4"/>
            <w:tcBorders>
              <w:top w:val="single" w:sz="4" w:space="0" w:color="auto"/>
              <w:left w:val="single" w:sz="4" w:space="0" w:color="auto"/>
              <w:bottom w:val="single" w:sz="4" w:space="0" w:color="auto"/>
              <w:right w:val="single" w:sz="4" w:space="0" w:color="auto"/>
            </w:tcBorders>
            <w:hideMark/>
          </w:tcPr>
          <w:p w:rsidR="007B0FEB" w:rsidRPr="00D8419F" w:rsidRDefault="007B0FEB" w:rsidP="003F214F">
            <w:pPr>
              <w:rPr>
                <w:sz w:val="18"/>
                <w:szCs w:val="18"/>
                <w:lang w:val="en-US"/>
              </w:rPr>
            </w:pPr>
            <w:r w:rsidRPr="00D8419F">
              <w:rPr>
                <w:sz w:val="18"/>
                <w:szCs w:val="18"/>
                <w:lang w:val="en-US"/>
              </w:rPr>
              <w:t>2</w:t>
            </w:r>
          </w:p>
        </w:tc>
        <w:tc>
          <w:tcPr>
            <w:tcW w:w="4756" w:type="dxa"/>
            <w:gridSpan w:val="3"/>
            <w:tcBorders>
              <w:top w:val="single" w:sz="4" w:space="0" w:color="auto"/>
              <w:left w:val="single" w:sz="4" w:space="0" w:color="auto"/>
              <w:bottom w:val="single" w:sz="4" w:space="0" w:color="auto"/>
              <w:right w:val="single" w:sz="4" w:space="0" w:color="auto"/>
            </w:tcBorders>
            <w:hideMark/>
          </w:tcPr>
          <w:p w:rsidR="007B0FEB" w:rsidRPr="00D8419F" w:rsidRDefault="007B0FEB" w:rsidP="003F214F">
            <w:pPr>
              <w:rPr>
                <w:sz w:val="18"/>
                <w:szCs w:val="18"/>
                <w:lang w:val="uk-UA"/>
              </w:rPr>
            </w:pPr>
            <w:r w:rsidRPr="00D8419F">
              <w:rPr>
                <w:sz w:val="18"/>
                <w:szCs w:val="18"/>
                <w:lang w:val="uk-UA"/>
              </w:rPr>
              <w:t>Фінансово-кредитна підтримка</w:t>
            </w:r>
          </w:p>
        </w:tc>
        <w:tc>
          <w:tcPr>
            <w:tcW w:w="1180" w:type="dxa"/>
            <w:gridSpan w:val="3"/>
            <w:tcBorders>
              <w:top w:val="single" w:sz="4" w:space="0" w:color="auto"/>
              <w:left w:val="single" w:sz="4" w:space="0" w:color="auto"/>
              <w:bottom w:val="single" w:sz="4" w:space="0" w:color="auto"/>
              <w:right w:val="single" w:sz="4" w:space="0" w:color="auto"/>
            </w:tcBorders>
            <w:hideMark/>
          </w:tcPr>
          <w:p w:rsidR="007B0FEB" w:rsidRPr="00D8419F" w:rsidRDefault="007B0FEB" w:rsidP="003F214F">
            <w:pPr>
              <w:keepLines/>
              <w:rPr>
                <w:sz w:val="18"/>
                <w:szCs w:val="18"/>
                <w:lang w:val="uk-UA"/>
              </w:rPr>
            </w:pPr>
            <w:r w:rsidRPr="00D8419F">
              <w:rPr>
                <w:sz w:val="18"/>
                <w:szCs w:val="18"/>
                <w:lang w:val="uk-UA"/>
              </w:rPr>
              <w:t>100,0</w:t>
            </w:r>
          </w:p>
        </w:tc>
        <w:tc>
          <w:tcPr>
            <w:tcW w:w="1387" w:type="dxa"/>
            <w:gridSpan w:val="5"/>
            <w:tcBorders>
              <w:top w:val="single" w:sz="4" w:space="0" w:color="auto"/>
              <w:left w:val="single" w:sz="4" w:space="0" w:color="auto"/>
              <w:bottom w:val="single" w:sz="4" w:space="0" w:color="auto"/>
              <w:right w:val="single" w:sz="4" w:space="0" w:color="auto"/>
            </w:tcBorders>
            <w:hideMark/>
          </w:tcPr>
          <w:p w:rsidR="007B0FEB" w:rsidRPr="00D8419F" w:rsidRDefault="007B0FEB" w:rsidP="003F214F">
            <w:pPr>
              <w:keepLines/>
              <w:rPr>
                <w:sz w:val="18"/>
                <w:szCs w:val="18"/>
                <w:lang w:val="uk-UA"/>
              </w:rPr>
            </w:pPr>
            <w:r w:rsidRPr="00D8419F">
              <w:rPr>
                <w:sz w:val="18"/>
                <w:szCs w:val="18"/>
                <w:lang w:val="uk-UA"/>
              </w:rPr>
              <w:t>100,0</w:t>
            </w:r>
          </w:p>
        </w:tc>
        <w:tc>
          <w:tcPr>
            <w:tcW w:w="1012" w:type="dxa"/>
            <w:gridSpan w:val="2"/>
            <w:tcBorders>
              <w:top w:val="single" w:sz="4" w:space="0" w:color="auto"/>
              <w:left w:val="single" w:sz="4" w:space="0" w:color="auto"/>
              <w:bottom w:val="single" w:sz="4" w:space="0" w:color="auto"/>
              <w:right w:val="single" w:sz="4" w:space="0" w:color="auto"/>
            </w:tcBorders>
            <w:hideMark/>
          </w:tcPr>
          <w:p w:rsidR="007B0FEB" w:rsidRPr="00D8419F" w:rsidRDefault="00CD17E2" w:rsidP="003F214F">
            <w:pPr>
              <w:keepLines/>
              <w:rPr>
                <w:sz w:val="18"/>
                <w:szCs w:val="18"/>
                <w:lang w:val="uk-UA"/>
              </w:rPr>
            </w:pPr>
            <w:r>
              <w:rPr>
                <w:sz w:val="18"/>
                <w:szCs w:val="18"/>
                <w:lang w:val="uk-UA"/>
              </w:rPr>
              <w:t>-</w:t>
            </w:r>
          </w:p>
        </w:tc>
        <w:tc>
          <w:tcPr>
            <w:tcW w:w="870" w:type="dxa"/>
            <w:gridSpan w:val="4"/>
            <w:tcBorders>
              <w:top w:val="single" w:sz="4" w:space="0" w:color="auto"/>
              <w:left w:val="single" w:sz="4" w:space="0" w:color="auto"/>
              <w:bottom w:val="single" w:sz="4" w:space="0" w:color="auto"/>
              <w:right w:val="single" w:sz="4" w:space="0" w:color="auto"/>
            </w:tcBorders>
          </w:tcPr>
          <w:p w:rsidR="007B0FEB" w:rsidRPr="00D8419F" w:rsidRDefault="007B0FEB" w:rsidP="003F214F">
            <w:pPr>
              <w:keepLines/>
              <w:rPr>
                <w:color w:val="FF0000"/>
                <w:sz w:val="18"/>
                <w:szCs w:val="18"/>
                <w:lang w:val="uk-UA"/>
              </w:rPr>
            </w:pPr>
          </w:p>
        </w:tc>
        <w:tc>
          <w:tcPr>
            <w:tcW w:w="1187" w:type="dxa"/>
            <w:gridSpan w:val="2"/>
            <w:tcBorders>
              <w:top w:val="single" w:sz="4" w:space="0" w:color="auto"/>
              <w:left w:val="single" w:sz="4" w:space="0" w:color="auto"/>
              <w:bottom w:val="single" w:sz="4" w:space="0" w:color="auto"/>
              <w:right w:val="single" w:sz="4" w:space="0" w:color="auto"/>
            </w:tcBorders>
          </w:tcPr>
          <w:p w:rsidR="007B0FEB" w:rsidRPr="00D8419F" w:rsidRDefault="007B0FEB" w:rsidP="003F214F">
            <w:pPr>
              <w:keepLines/>
              <w:rPr>
                <w:b/>
                <w:sz w:val="18"/>
                <w:szCs w:val="18"/>
                <w:lang w:val="uk-UA"/>
              </w:rPr>
            </w:pPr>
            <w:r w:rsidRPr="00D8419F">
              <w:rPr>
                <w:b/>
                <w:sz w:val="18"/>
                <w:szCs w:val="18"/>
                <w:lang w:val="uk-UA"/>
              </w:rPr>
              <w:t>-</w:t>
            </w:r>
          </w:p>
        </w:tc>
        <w:tc>
          <w:tcPr>
            <w:tcW w:w="4260" w:type="dxa"/>
            <w:tcBorders>
              <w:top w:val="single" w:sz="4" w:space="0" w:color="auto"/>
              <w:left w:val="single" w:sz="4" w:space="0" w:color="auto"/>
              <w:bottom w:val="single" w:sz="4" w:space="0" w:color="auto"/>
              <w:right w:val="single" w:sz="4" w:space="0" w:color="auto"/>
            </w:tcBorders>
          </w:tcPr>
          <w:p w:rsidR="007B0FEB" w:rsidRPr="00D8419F" w:rsidRDefault="007B0FEB" w:rsidP="003F214F">
            <w:pPr>
              <w:jc w:val="both"/>
              <w:rPr>
                <w:b/>
                <w:sz w:val="18"/>
                <w:szCs w:val="18"/>
                <w:lang w:val="uk-UA"/>
              </w:rPr>
            </w:pPr>
          </w:p>
        </w:tc>
      </w:tr>
      <w:tr w:rsidR="007B0FEB" w:rsidRPr="00D8419F" w:rsidTr="003F214F">
        <w:trPr>
          <w:gridAfter w:val="5"/>
          <w:wAfter w:w="6164" w:type="dxa"/>
          <w:trHeight w:val="29"/>
        </w:trPr>
        <w:tc>
          <w:tcPr>
            <w:tcW w:w="449" w:type="dxa"/>
            <w:vMerge/>
            <w:tcBorders>
              <w:top w:val="single" w:sz="4" w:space="0" w:color="auto"/>
              <w:left w:val="single" w:sz="4" w:space="0" w:color="auto"/>
              <w:bottom w:val="single" w:sz="4" w:space="0" w:color="auto"/>
              <w:right w:val="single" w:sz="4" w:space="0" w:color="auto"/>
            </w:tcBorders>
            <w:vAlign w:val="center"/>
            <w:hideMark/>
          </w:tcPr>
          <w:p w:rsidR="007B0FEB" w:rsidRPr="00D8419F" w:rsidRDefault="007B0FEB" w:rsidP="003F214F">
            <w:pPr>
              <w:rPr>
                <w:sz w:val="18"/>
                <w:szCs w:val="18"/>
                <w:lang w:val="uk-UA"/>
              </w:rPr>
            </w:pPr>
          </w:p>
        </w:tc>
        <w:tc>
          <w:tcPr>
            <w:tcW w:w="485" w:type="dxa"/>
            <w:gridSpan w:val="4"/>
            <w:tcBorders>
              <w:top w:val="single" w:sz="4" w:space="0" w:color="auto"/>
              <w:left w:val="single" w:sz="4" w:space="0" w:color="auto"/>
              <w:bottom w:val="single" w:sz="4" w:space="0" w:color="auto"/>
              <w:right w:val="single" w:sz="4" w:space="0" w:color="auto"/>
            </w:tcBorders>
            <w:hideMark/>
          </w:tcPr>
          <w:p w:rsidR="007B0FEB" w:rsidRPr="00D8419F" w:rsidRDefault="007B0FEB" w:rsidP="003F214F">
            <w:pPr>
              <w:rPr>
                <w:sz w:val="18"/>
                <w:szCs w:val="18"/>
                <w:lang w:val="en-US"/>
              </w:rPr>
            </w:pPr>
            <w:r w:rsidRPr="00D8419F">
              <w:rPr>
                <w:sz w:val="18"/>
                <w:szCs w:val="18"/>
                <w:lang w:val="en-US"/>
              </w:rPr>
              <w:t>3</w:t>
            </w:r>
          </w:p>
        </w:tc>
        <w:tc>
          <w:tcPr>
            <w:tcW w:w="4756" w:type="dxa"/>
            <w:gridSpan w:val="3"/>
            <w:tcBorders>
              <w:top w:val="single" w:sz="4" w:space="0" w:color="auto"/>
              <w:left w:val="single" w:sz="4" w:space="0" w:color="auto"/>
              <w:bottom w:val="single" w:sz="4" w:space="0" w:color="auto"/>
              <w:right w:val="single" w:sz="4" w:space="0" w:color="auto"/>
            </w:tcBorders>
            <w:hideMark/>
          </w:tcPr>
          <w:p w:rsidR="007B0FEB" w:rsidRPr="00D8419F" w:rsidRDefault="007B0FEB" w:rsidP="003F214F">
            <w:pPr>
              <w:jc w:val="both"/>
              <w:rPr>
                <w:sz w:val="18"/>
                <w:szCs w:val="18"/>
                <w:lang w:val="uk-UA"/>
              </w:rPr>
            </w:pPr>
            <w:r w:rsidRPr="00D8419F">
              <w:rPr>
                <w:sz w:val="18"/>
                <w:szCs w:val="18"/>
                <w:lang w:val="uk-UA"/>
              </w:rPr>
              <w:t>Відзначити кращих підприємців з нагоди святкування Дня підприємця</w:t>
            </w:r>
          </w:p>
        </w:tc>
        <w:tc>
          <w:tcPr>
            <w:tcW w:w="1180" w:type="dxa"/>
            <w:gridSpan w:val="3"/>
            <w:tcBorders>
              <w:top w:val="single" w:sz="4" w:space="0" w:color="auto"/>
              <w:left w:val="single" w:sz="4" w:space="0" w:color="auto"/>
              <w:bottom w:val="single" w:sz="4" w:space="0" w:color="auto"/>
              <w:right w:val="single" w:sz="4" w:space="0" w:color="auto"/>
            </w:tcBorders>
            <w:hideMark/>
          </w:tcPr>
          <w:p w:rsidR="007B0FEB" w:rsidRPr="00D8419F" w:rsidRDefault="007B0FEB" w:rsidP="003F214F">
            <w:pPr>
              <w:keepLines/>
              <w:rPr>
                <w:sz w:val="18"/>
                <w:szCs w:val="18"/>
                <w:lang w:val="uk-UA"/>
              </w:rPr>
            </w:pPr>
            <w:r w:rsidRPr="00D8419F">
              <w:rPr>
                <w:sz w:val="18"/>
                <w:szCs w:val="18"/>
                <w:lang w:val="uk-UA"/>
              </w:rPr>
              <w:t>20,0</w:t>
            </w:r>
          </w:p>
        </w:tc>
        <w:tc>
          <w:tcPr>
            <w:tcW w:w="1387" w:type="dxa"/>
            <w:gridSpan w:val="5"/>
            <w:tcBorders>
              <w:top w:val="single" w:sz="4" w:space="0" w:color="auto"/>
              <w:left w:val="single" w:sz="4" w:space="0" w:color="auto"/>
              <w:bottom w:val="single" w:sz="4" w:space="0" w:color="auto"/>
              <w:right w:val="single" w:sz="4" w:space="0" w:color="auto"/>
            </w:tcBorders>
            <w:hideMark/>
          </w:tcPr>
          <w:p w:rsidR="007B0FEB" w:rsidRPr="00D8419F" w:rsidRDefault="007B0FEB" w:rsidP="003F214F">
            <w:pPr>
              <w:keepLines/>
              <w:rPr>
                <w:sz w:val="18"/>
                <w:szCs w:val="18"/>
                <w:lang w:val="uk-UA"/>
              </w:rPr>
            </w:pPr>
            <w:r w:rsidRPr="00D8419F">
              <w:rPr>
                <w:sz w:val="18"/>
                <w:szCs w:val="18"/>
                <w:lang w:val="uk-UA"/>
              </w:rPr>
              <w:t>20,0</w:t>
            </w:r>
          </w:p>
        </w:tc>
        <w:tc>
          <w:tcPr>
            <w:tcW w:w="1012" w:type="dxa"/>
            <w:gridSpan w:val="2"/>
            <w:tcBorders>
              <w:top w:val="single" w:sz="4" w:space="0" w:color="auto"/>
              <w:left w:val="single" w:sz="4" w:space="0" w:color="auto"/>
              <w:bottom w:val="single" w:sz="4" w:space="0" w:color="auto"/>
              <w:right w:val="single" w:sz="4" w:space="0" w:color="auto"/>
            </w:tcBorders>
            <w:hideMark/>
          </w:tcPr>
          <w:p w:rsidR="007B0FEB" w:rsidRPr="00D8419F" w:rsidRDefault="00CD17E2" w:rsidP="003F214F">
            <w:pPr>
              <w:keepLines/>
              <w:rPr>
                <w:sz w:val="18"/>
                <w:szCs w:val="18"/>
                <w:lang w:val="uk-UA"/>
              </w:rPr>
            </w:pPr>
            <w:r>
              <w:rPr>
                <w:sz w:val="18"/>
                <w:szCs w:val="18"/>
                <w:lang w:val="uk-UA"/>
              </w:rPr>
              <w:t>-</w:t>
            </w:r>
          </w:p>
        </w:tc>
        <w:tc>
          <w:tcPr>
            <w:tcW w:w="870" w:type="dxa"/>
            <w:gridSpan w:val="4"/>
            <w:tcBorders>
              <w:top w:val="single" w:sz="4" w:space="0" w:color="auto"/>
              <w:left w:val="single" w:sz="4" w:space="0" w:color="auto"/>
              <w:bottom w:val="single" w:sz="4" w:space="0" w:color="auto"/>
              <w:right w:val="single" w:sz="4" w:space="0" w:color="auto"/>
            </w:tcBorders>
          </w:tcPr>
          <w:p w:rsidR="007B0FEB" w:rsidRPr="00D8419F" w:rsidRDefault="007B0FEB" w:rsidP="003F214F">
            <w:pPr>
              <w:keepLines/>
              <w:rPr>
                <w:color w:val="FF0000"/>
                <w:sz w:val="18"/>
                <w:szCs w:val="18"/>
                <w:lang w:val="uk-UA"/>
              </w:rPr>
            </w:pPr>
          </w:p>
        </w:tc>
        <w:tc>
          <w:tcPr>
            <w:tcW w:w="1187" w:type="dxa"/>
            <w:gridSpan w:val="2"/>
            <w:tcBorders>
              <w:top w:val="single" w:sz="4" w:space="0" w:color="auto"/>
              <w:left w:val="single" w:sz="4" w:space="0" w:color="auto"/>
              <w:bottom w:val="single" w:sz="4" w:space="0" w:color="auto"/>
              <w:right w:val="single" w:sz="4" w:space="0" w:color="auto"/>
            </w:tcBorders>
          </w:tcPr>
          <w:p w:rsidR="007B0FEB" w:rsidRPr="00D8419F" w:rsidRDefault="007B0FEB" w:rsidP="003F214F">
            <w:pPr>
              <w:keepLines/>
              <w:rPr>
                <w:b/>
                <w:sz w:val="18"/>
                <w:szCs w:val="18"/>
                <w:lang w:val="uk-UA"/>
              </w:rPr>
            </w:pPr>
            <w:r w:rsidRPr="00D8419F">
              <w:rPr>
                <w:b/>
                <w:sz w:val="18"/>
                <w:szCs w:val="18"/>
                <w:lang w:val="uk-UA"/>
              </w:rPr>
              <w:t>-</w:t>
            </w:r>
          </w:p>
        </w:tc>
        <w:tc>
          <w:tcPr>
            <w:tcW w:w="4260" w:type="dxa"/>
            <w:tcBorders>
              <w:top w:val="single" w:sz="4" w:space="0" w:color="auto"/>
              <w:left w:val="single" w:sz="4" w:space="0" w:color="auto"/>
              <w:bottom w:val="single" w:sz="4" w:space="0" w:color="auto"/>
              <w:right w:val="single" w:sz="4" w:space="0" w:color="auto"/>
            </w:tcBorders>
          </w:tcPr>
          <w:p w:rsidR="007B0FEB" w:rsidRPr="00D8419F" w:rsidRDefault="007B0FEB" w:rsidP="003F214F">
            <w:pPr>
              <w:jc w:val="both"/>
              <w:rPr>
                <w:sz w:val="18"/>
                <w:szCs w:val="18"/>
                <w:lang w:val="uk-UA"/>
              </w:rPr>
            </w:pPr>
          </w:p>
        </w:tc>
      </w:tr>
      <w:tr w:rsidR="007B0FEB" w:rsidRPr="00D8419F" w:rsidTr="003F214F">
        <w:trPr>
          <w:gridAfter w:val="5"/>
          <w:wAfter w:w="6164" w:type="dxa"/>
          <w:trHeight w:val="31"/>
        </w:trPr>
        <w:tc>
          <w:tcPr>
            <w:tcW w:w="449" w:type="dxa"/>
            <w:vMerge/>
            <w:tcBorders>
              <w:top w:val="single" w:sz="4" w:space="0" w:color="auto"/>
              <w:left w:val="single" w:sz="4" w:space="0" w:color="auto"/>
              <w:bottom w:val="single" w:sz="4" w:space="0" w:color="auto"/>
              <w:right w:val="single" w:sz="4" w:space="0" w:color="auto"/>
            </w:tcBorders>
            <w:vAlign w:val="center"/>
            <w:hideMark/>
          </w:tcPr>
          <w:p w:rsidR="007B0FEB" w:rsidRPr="00D8419F" w:rsidRDefault="007B0FEB" w:rsidP="003F214F">
            <w:pPr>
              <w:rPr>
                <w:sz w:val="18"/>
                <w:szCs w:val="18"/>
                <w:lang w:val="uk-UA"/>
              </w:rPr>
            </w:pPr>
          </w:p>
        </w:tc>
        <w:tc>
          <w:tcPr>
            <w:tcW w:w="485" w:type="dxa"/>
            <w:gridSpan w:val="4"/>
            <w:tcBorders>
              <w:top w:val="single" w:sz="4" w:space="0" w:color="auto"/>
              <w:left w:val="single" w:sz="4" w:space="0" w:color="auto"/>
              <w:bottom w:val="single" w:sz="4" w:space="0" w:color="auto"/>
              <w:right w:val="single" w:sz="4" w:space="0" w:color="auto"/>
            </w:tcBorders>
            <w:hideMark/>
          </w:tcPr>
          <w:p w:rsidR="007B0FEB" w:rsidRPr="00D8419F" w:rsidRDefault="007B0FEB" w:rsidP="003F214F">
            <w:pPr>
              <w:rPr>
                <w:sz w:val="18"/>
                <w:szCs w:val="18"/>
                <w:lang w:val="en-US"/>
              </w:rPr>
            </w:pPr>
            <w:r w:rsidRPr="00D8419F">
              <w:rPr>
                <w:sz w:val="18"/>
                <w:szCs w:val="18"/>
                <w:lang w:val="en-US"/>
              </w:rPr>
              <w:t>4</w:t>
            </w:r>
          </w:p>
        </w:tc>
        <w:tc>
          <w:tcPr>
            <w:tcW w:w="4756" w:type="dxa"/>
            <w:gridSpan w:val="3"/>
            <w:tcBorders>
              <w:top w:val="single" w:sz="4" w:space="0" w:color="auto"/>
              <w:left w:val="single" w:sz="4" w:space="0" w:color="auto"/>
              <w:bottom w:val="single" w:sz="4" w:space="0" w:color="auto"/>
              <w:right w:val="single" w:sz="4" w:space="0" w:color="auto"/>
            </w:tcBorders>
            <w:hideMark/>
          </w:tcPr>
          <w:p w:rsidR="007B0FEB" w:rsidRPr="00D8419F" w:rsidRDefault="007B0FEB" w:rsidP="003F214F">
            <w:pPr>
              <w:jc w:val="both"/>
              <w:rPr>
                <w:sz w:val="18"/>
                <w:szCs w:val="18"/>
                <w:lang w:val="uk-UA"/>
              </w:rPr>
            </w:pPr>
            <w:r w:rsidRPr="00D8419F">
              <w:rPr>
                <w:sz w:val="18"/>
                <w:szCs w:val="18"/>
                <w:lang w:val="uk-UA"/>
              </w:rPr>
              <w:t>Вдосконалення роботи сайту ЦНАП</w:t>
            </w:r>
          </w:p>
        </w:tc>
        <w:tc>
          <w:tcPr>
            <w:tcW w:w="1180" w:type="dxa"/>
            <w:gridSpan w:val="3"/>
            <w:tcBorders>
              <w:top w:val="single" w:sz="4" w:space="0" w:color="auto"/>
              <w:left w:val="single" w:sz="4" w:space="0" w:color="auto"/>
              <w:bottom w:val="single" w:sz="4" w:space="0" w:color="auto"/>
              <w:right w:val="single" w:sz="4" w:space="0" w:color="auto"/>
            </w:tcBorders>
            <w:hideMark/>
          </w:tcPr>
          <w:p w:rsidR="007B0FEB" w:rsidRPr="00D8419F" w:rsidRDefault="007B0FEB" w:rsidP="003F214F">
            <w:pPr>
              <w:keepLines/>
              <w:rPr>
                <w:sz w:val="18"/>
                <w:szCs w:val="18"/>
                <w:lang w:val="uk-UA"/>
              </w:rPr>
            </w:pPr>
            <w:r w:rsidRPr="00D8419F">
              <w:rPr>
                <w:sz w:val="18"/>
                <w:szCs w:val="18"/>
                <w:lang w:val="uk-UA"/>
              </w:rPr>
              <w:t>25,0</w:t>
            </w:r>
          </w:p>
        </w:tc>
        <w:tc>
          <w:tcPr>
            <w:tcW w:w="1387" w:type="dxa"/>
            <w:gridSpan w:val="5"/>
            <w:tcBorders>
              <w:top w:val="single" w:sz="4" w:space="0" w:color="auto"/>
              <w:left w:val="single" w:sz="4" w:space="0" w:color="auto"/>
              <w:bottom w:val="single" w:sz="4" w:space="0" w:color="auto"/>
              <w:right w:val="single" w:sz="4" w:space="0" w:color="auto"/>
            </w:tcBorders>
          </w:tcPr>
          <w:p w:rsidR="007B0FEB" w:rsidRPr="00D8419F" w:rsidRDefault="00CD17E2" w:rsidP="003F214F">
            <w:pPr>
              <w:keepLines/>
              <w:rPr>
                <w:sz w:val="18"/>
                <w:szCs w:val="18"/>
                <w:lang w:val="uk-UA"/>
              </w:rPr>
            </w:pPr>
            <w:r>
              <w:rPr>
                <w:sz w:val="18"/>
                <w:szCs w:val="18"/>
                <w:lang w:val="uk-UA"/>
              </w:rPr>
              <w:t>-</w:t>
            </w:r>
          </w:p>
        </w:tc>
        <w:tc>
          <w:tcPr>
            <w:tcW w:w="1012" w:type="dxa"/>
            <w:gridSpan w:val="2"/>
            <w:tcBorders>
              <w:top w:val="single" w:sz="4" w:space="0" w:color="auto"/>
              <w:left w:val="single" w:sz="4" w:space="0" w:color="auto"/>
              <w:bottom w:val="single" w:sz="4" w:space="0" w:color="auto"/>
              <w:right w:val="single" w:sz="4" w:space="0" w:color="auto"/>
            </w:tcBorders>
          </w:tcPr>
          <w:p w:rsidR="007B0FEB" w:rsidRPr="00D8419F" w:rsidRDefault="00CD17E2" w:rsidP="003F214F">
            <w:pPr>
              <w:keepLines/>
              <w:rPr>
                <w:sz w:val="18"/>
                <w:szCs w:val="18"/>
                <w:lang w:val="uk-UA"/>
              </w:rPr>
            </w:pPr>
            <w:r>
              <w:rPr>
                <w:sz w:val="18"/>
                <w:szCs w:val="18"/>
                <w:lang w:val="uk-UA"/>
              </w:rPr>
              <w:t>-</w:t>
            </w:r>
          </w:p>
        </w:tc>
        <w:tc>
          <w:tcPr>
            <w:tcW w:w="870" w:type="dxa"/>
            <w:gridSpan w:val="4"/>
            <w:tcBorders>
              <w:top w:val="single" w:sz="4" w:space="0" w:color="auto"/>
              <w:left w:val="single" w:sz="4" w:space="0" w:color="auto"/>
              <w:bottom w:val="single" w:sz="4" w:space="0" w:color="auto"/>
              <w:right w:val="single" w:sz="4" w:space="0" w:color="auto"/>
            </w:tcBorders>
          </w:tcPr>
          <w:p w:rsidR="007B0FEB" w:rsidRPr="00D8419F" w:rsidRDefault="007B0FEB" w:rsidP="003F214F">
            <w:pPr>
              <w:keepLines/>
              <w:rPr>
                <w:sz w:val="18"/>
                <w:szCs w:val="18"/>
                <w:lang w:val="uk-UA"/>
              </w:rPr>
            </w:pPr>
          </w:p>
        </w:tc>
        <w:tc>
          <w:tcPr>
            <w:tcW w:w="1187" w:type="dxa"/>
            <w:gridSpan w:val="2"/>
            <w:tcBorders>
              <w:top w:val="single" w:sz="4" w:space="0" w:color="auto"/>
              <w:left w:val="single" w:sz="4" w:space="0" w:color="auto"/>
              <w:bottom w:val="single" w:sz="4" w:space="0" w:color="auto"/>
              <w:right w:val="single" w:sz="4" w:space="0" w:color="auto"/>
            </w:tcBorders>
          </w:tcPr>
          <w:p w:rsidR="007B0FEB" w:rsidRPr="00D8419F" w:rsidRDefault="007B0FEB" w:rsidP="003F214F">
            <w:pPr>
              <w:keepLines/>
              <w:rPr>
                <w:b/>
                <w:sz w:val="18"/>
                <w:szCs w:val="18"/>
                <w:lang w:val="uk-UA"/>
              </w:rPr>
            </w:pPr>
          </w:p>
        </w:tc>
        <w:tc>
          <w:tcPr>
            <w:tcW w:w="4260" w:type="dxa"/>
            <w:tcBorders>
              <w:top w:val="single" w:sz="4" w:space="0" w:color="auto"/>
              <w:left w:val="single" w:sz="4" w:space="0" w:color="auto"/>
              <w:bottom w:val="single" w:sz="4" w:space="0" w:color="auto"/>
              <w:right w:val="single" w:sz="4" w:space="0" w:color="auto"/>
            </w:tcBorders>
          </w:tcPr>
          <w:p w:rsidR="007B0FEB" w:rsidRPr="00D8419F" w:rsidRDefault="007B0FEB" w:rsidP="003F214F">
            <w:pPr>
              <w:jc w:val="both"/>
              <w:rPr>
                <w:sz w:val="18"/>
                <w:szCs w:val="18"/>
                <w:lang w:val="uk-UA"/>
              </w:rPr>
            </w:pPr>
          </w:p>
        </w:tc>
      </w:tr>
      <w:tr w:rsidR="007B0FEB" w:rsidRPr="00D8419F" w:rsidTr="003F214F">
        <w:trPr>
          <w:gridAfter w:val="5"/>
          <w:wAfter w:w="6164" w:type="dxa"/>
          <w:trHeight w:val="32"/>
        </w:trPr>
        <w:tc>
          <w:tcPr>
            <w:tcW w:w="449" w:type="dxa"/>
            <w:vMerge/>
            <w:tcBorders>
              <w:top w:val="single" w:sz="4" w:space="0" w:color="auto"/>
              <w:left w:val="single" w:sz="4" w:space="0" w:color="auto"/>
              <w:bottom w:val="single" w:sz="4" w:space="0" w:color="auto"/>
              <w:right w:val="single" w:sz="4" w:space="0" w:color="auto"/>
            </w:tcBorders>
            <w:vAlign w:val="center"/>
            <w:hideMark/>
          </w:tcPr>
          <w:p w:rsidR="007B0FEB" w:rsidRPr="00D8419F" w:rsidRDefault="007B0FEB" w:rsidP="003F214F">
            <w:pPr>
              <w:rPr>
                <w:sz w:val="18"/>
                <w:szCs w:val="18"/>
                <w:lang w:val="uk-UA"/>
              </w:rPr>
            </w:pPr>
          </w:p>
        </w:tc>
        <w:tc>
          <w:tcPr>
            <w:tcW w:w="485" w:type="dxa"/>
            <w:gridSpan w:val="4"/>
            <w:tcBorders>
              <w:top w:val="single" w:sz="4" w:space="0" w:color="auto"/>
              <w:left w:val="single" w:sz="4" w:space="0" w:color="auto"/>
              <w:bottom w:val="single" w:sz="4" w:space="0" w:color="auto"/>
              <w:right w:val="single" w:sz="4" w:space="0" w:color="auto"/>
            </w:tcBorders>
            <w:hideMark/>
          </w:tcPr>
          <w:p w:rsidR="007B0FEB" w:rsidRPr="00D8419F" w:rsidRDefault="007B0FEB" w:rsidP="003F214F">
            <w:pPr>
              <w:rPr>
                <w:sz w:val="18"/>
                <w:szCs w:val="18"/>
                <w:lang w:val="en-US"/>
              </w:rPr>
            </w:pPr>
            <w:r w:rsidRPr="00D8419F">
              <w:rPr>
                <w:sz w:val="18"/>
                <w:szCs w:val="18"/>
                <w:lang w:val="en-US"/>
              </w:rPr>
              <w:t>5</w:t>
            </w:r>
          </w:p>
        </w:tc>
        <w:tc>
          <w:tcPr>
            <w:tcW w:w="4756" w:type="dxa"/>
            <w:gridSpan w:val="3"/>
            <w:tcBorders>
              <w:top w:val="single" w:sz="4" w:space="0" w:color="auto"/>
              <w:left w:val="single" w:sz="4" w:space="0" w:color="auto"/>
              <w:bottom w:val="single" w:sz="4" w:space="0" w:color="auto"/>
              <w:right w:val="single" w:sz="4" w:space="0" w:color="auto"/>
            </w:tcBorders>
            <w:hideMark/>
          </w:tcPr>
          <w:p w:rsidR="007B0FEB" w:rsidRPr="00D8419F" w:rsidRDefault="007B0FEB" w:rsidP="003F214F">
            <w:pPr>
              <w:jc w:val="both"/>
              <w:rPr>
                <w:sz w:val="18"/>
                <w:szCs w:val="18"/>
                <w:lang w:val="uk-UA"/>
              </w:rPr>
            </w:pPr>
            <w:r w:rsidRPr="00D8419F">
              <w:rPr>
                <w:sz w:val="18"/>
                <w:szCs w:val="18"/>
                <w:lang w:val="uk-UA"/>
              </w:rPr>
              <w:t>Оновлення інвестиційного паспорту та рейтингу міста</w:t>
            </w:r>
          </w:p>
        </w:tc>
        <w:tc>
          <w:tcPr>
            <w:tcW w:w="1180" w:type="dxa"/>
            <w:gridSpan w:val="3"/>
            <w:tcBorders>
              <w:top w:val="single" w:sz="4" w:space="0" w:color="auto"/>
              <w:left w:val="single" w:sz="4" w:space="0" w:color="auto"/>
              <w:bottom w:val="single" w:sz="4" w:space="0" w:color="auto"/>
              <w:right w:val="single" w:sz="4" w:space="0" w:color="auto"/>
            </w:tcBorders>
            <w:hideMark/>
          </w:tcPr>
          <w:p w:rsidR="007B0FEB" w:rsidRPr="00D8419F" w:rsidRDefault="007B0FEB" w:rsidP="003F214F">
            <w:pPr>
              <w:keepLines/>
              <w:rPr>
                <w:sz w:val="18"/>
                <w:szCs w:val="18"/>
                <w:lang w:val="uk-UA"/>
              </w:rPr>
            </w:pPr>
            <w:r w:rsidRPr="00D8419F">
              <w:rPr>
                <w:sz w:val="18"/>
                <w:szCs w:val="18"/>
                <w:lang w:val="uk-UA"/>
              </w:rPr>
              <w:t>65,0</w:t>
            </w:r>
          </w:p>
        </w:tc>
        <w:tc>
          <w:tcPr>
            <w:tcW w:w="1387" w:type="dxa"/>
            <w:gridSpan w:val="5"/>
            <w:tcBorders>
              <w:top w:val="single" w:sz="4" w:space="0" w:color="auto"/>
              <w:left w:val="single" w:sz="4" w:space="0" w:color="auto"/>
              <w:bottom w:val="single" w:sz="4" w:space="0" w:color="auto"/>
              <w:right w:val="single" w:sz="4" w:space="0" w:color="auto"/>
            </w:tcBorders>
            <w:hideMark/>
          </w:tcPr>
          <w:p w:rsidR="007B0FEB" w:rsidRPr="00D8419F" w:rsidRDefault="007B0FEB" w:rsidP="003F214F">
            <w:pPr>
              <w:keepLines/>
              <w:rPr>
                <w:sz w:val="18"/>
                <w:szCs w:val="18"/>
                <w:lang w:val="uk-UA"/>
              </w:rPr>
            </w:pPr>
            <w:r w:rsidRPr="00D8419F">
              <w:rPr>
                <w:sz w:val="18"/>
                <w:szCs w:val="18"/>
                <w:lang w:val="uk-UA"/>
              </w:rPr>
              <w:t>65,0</w:t>
            </w:r>
          </w:p>
        </w:tc>
        <w:tc>
          <w:tcPr>
            <w:tcW w:w="1012" w:type="dxa"/>
            <w:gridSpan w:val="2"/>
            <w:tcBorders>
              <w:top w:val="single" w:sz="4" w:space="0" w:color="auto"/>
              <w:left w:val="single" w:sz="4" w:space="0" w:color="auto"/>
              <w:bottom w:val="single" w:sz="4" w:space="0" w:color="auto"/>
              <w:right w:val="single" w:sz="4" w:space="0" w:color="auto"/>
            </w:tcBorders>
            <w:hideMark/>
          </w:tcPr>
          <w:p w:rsidR="007B0FEB" w:rsidRPr="00D8419F" w:rsidRDefault="007B0FEB" w:rsidP="003F214F">
            <w:pPr>
              <w:keepLines/>
              <w:rPr>
                <w:sz w:val="18"/>
                <w:szCs w:val="18"/>
                <w:lang w:val="uk-UA"/>
              </w:rPr>
            </w:pPr>
            <w:r w:rsidRPr="00D8419F">
              <w:rPr>
                <w:sz w:val="18"/>
                <w:szCs w:val="18"/>
                <w:lang w:val="uk-UA"/>
              </w:rPr>
              <w:t>65,0</w:t>
            </w:r>
          </w:p>
        </w:tc>
        <w:tc>
          <w:tcPr>
            <w:tcW w:w="870" w:type="dxa"/>
            <w:gridSpan w:val="4"/>
            <w:tcBorders>
              <w:top w:val="single" w:sz="4" w:space="0" w:color="auto"/>
              <w:left w:val="single" w:sz="4" w:space="0" w:color="auto"/>
              <w:bottom w:val="single" w:sz="4" w:space="0" w:color="auto"/>
              <w:right w:val="single" w:sz="4" w:space="0" w:color="auto"/>
            </w:tcBorders>
          </w:tcPr>
          <w:p w:rsidR="007B0FEB" w:rsidRPr="00D8419F" w:rsidRDefault="007B0FEB" w:rsidP="003F214F">
            <w:pPr>
              <w:keepLines/>
              <w:rPr>
                <w:sz w:val="18"/>
                <w:szCs w:val="18"/>
                <w:lang w:val="uk-UA"/>
              </w:rPr>
            </w:pPr>
          </w:p>
        </w:tc>
        <w:tc>
          <w:tcPr>
            <w:tcW w:w="1187" w:type="dxa"/>
            <w:gridSpan w:val="2"/>
            <w:tcBorders>
              <w:top w:val="single" w:sz="4" w:space="0" w:color="auto"/>
              <w:left w:val="single" w:sz="4" w:space="0" w:color="auto"/>
              <w:bottom w:val="single" w:sz="4" w:space="0" w:color="auto"/>
              <w:right w:val="single" w:sz="4" w:space="0" w:color="auto"/>
            </w:tcBorders>
          </w:tcPr>
          <w:p w:rsidR="007B0FEB" w:rsidRPr="00D8419F" w:rsidRDefault="00015AEB" w:rsidP="003F214F">
            <w:pPr>
              <w:keepLines/>
              <w:rPr>
                <w:sz w:val="18"/>
                <w:szCs w:val="18"/>
                <w:lang w:val="uk-UA"/>
              </w:rPr>
            </w:pPr>
            <w:r>
              <w:rPr>
                <w:sz w:val="18"/>
                <w:szCs w:val="18"/>
                <w:lang w:val="uk-UA"/>
              </w:rPr>
              <w:t>65</w:t>
            </w:r>
            <w:r w:rsidR="007B0FEB" w:rsidRPr="00D8419F">
              <w:rPr>
                <w:sz w:val="18"/>
                <w:szCs w:val="18"/>
                <w:lang w:val="uk-UA"/>
              </w:rPr>
              <w:t>,0</w:t>
            </w:r>
          </w:p>
        </w:tc>
        <w:tc>
          <w:tcPr>
            <w:tcW w:w="4260" w:type="dxa"/>
            <w:tcBorders>
              <w:top w:val="single" w:sz="4" w:space="0" w:color="auto"/>
              <w:left w:val="single" w:sz="4" w:space="0" w:color="auto"/>
              <w:bottom w:val="single" w:sz="4" w:space="0" w:color="auto"/>
              <w:right w:val="single" w:sz="4" w:space="0" w:color="auto"/>
            </w:tcBorders>
          </w:tcPr>
          <w:p w:rsidR="007B0FEB" w:rsidRPr="00D8419F" w:rsidRDefault="007B0FEB" w:rsidP="003F214F">
            <w:pPr>
              <w:jc w:val="both"/>
              <w:rPr>
                <w:sz w:val="18"/>
                <w:szCs w:val="18"/>
                <w:lang w:val="uk-UA"/>
              </w:rPr>
            </w:pPr>
            <w:r w:rsidRPr="00D8419F">
              <w:rPr>
                <w:sz w:val="18"/>
                <w:szCs w:val="18"/>
                <w:lang w:val="uk-UA"/>
              </w:rPr>
              <w:t>Послуги з визначення та оновлення рейтингу міста</w:t>
            </w:r>
          </w:p>
        </w:tc>
      </w:tr>
      <w:tr w:rsidR="007B0FEB" w:rsidRPr="00D8419F" w:rsidTr="003F214F">
        <w:trPr>
          <w:gridAfter w:val="5"/>
          <w:wAfter w:w="6164" w:type="dxa"/>
          <w:trHeight w:val="17"/>
        </w:trPr>
        <w:tc>
          <w:tcPr>
            <w:tcW w:w="449" w:type="dxa"/>
            <w:tcBorders>
              <w:top w:val="single" w:sz="4" w:space="0" w:color="auto"/>
              <w:left w:val="single" w:sz="4" w:space="0" w:color="auto"/>
              <w:bottom w:val="single" w:sz="4" w:space="0" w:color="auto"/>
              <w:right w:val="single" w:sz="4" w:space="0" w:color="auto"/>
            </w:tcBorders>
          </w:tcPr>
          <w:p w:rsidR="007B0FEB" w:rsidRPr="00D8419F" w:rsidRDefault="007B0FEB" w:rsidP="003F214F">
            <w:pPr>
              <w:rPr>
                <w:sz w:val="18"/>
                <w:szCs w:val="18"/>
                <w:lang w:val="uk-UA"/>
              </w:rPr>
            </w:pPr>
          </w:p>
        </w:tc>
        <w:tc>
          <w:tcPr>
            <w:tcW w:w="485" w:type="dxa"/>
            <w:gridSpan w:val="4"/>
            <w:tcBorders>
              <w:top w:val="single" w:sz="4" w:space="0" w:color="auto"/>
              <w:left w:val="single" w:sz="4" w:space="0" w:color="auto"/>
              <w:bottom w:val="single" w:sz="4" w:space="0" w:color="auto"/>
              <w:right w:val="single" w:sz="4" w:space="0" w:color="auto"/>
            </w:tcBorders>
          </w:tcPr>
          <w:p w:rsidR="007B0FEB" w:rsidRPr="00D8419F" w:rsidRDefault="007B0FEB" w:rsidP="003F214F">
            <w:pPr>
              <w:rPr>
                <w:sz w:val="18"/>
                <w:szCs w:val="18"/>
                <w:lang w:val="uk-UA"/>
              </w:rPr>
            </w:pPr>
          </w:p>
        </w:tc>
        <w:tc>
          <w:tcPr>
            <w:tcW w:w="4756" w:type="dxa"/>
            <w:gridSpan w:val="3"/>
            <w:tcBorders>
              <w:top w:val="single" w:sz="4" w:space="0" w:color="auto"/>
              <w:left w:val="single" w:sz="4" w:space="0" w:color="auto"/>
              <w:bottom w:val="single" w:sz="4" w:space="0" w:color="auto"/>
              <w:right w:val="single" w:sz="4" w:space="0" w:color="auto"/>
            </w:tcBorders>
            <w:hideMark/>
          </w:tcPr>
          <w:p w:rsidR="007B0FEB" w:rsidRPr="00D8419F" w:rsidRDefault="007B0FEB" w:rsidP="003F214F">
            <w:pPr>
              <w:rPr>
                <w:b/>
                <w:sz w:val="18"/>
                <w:szCs w:val="18"/>
                <w:lang w:val="en-US"/>
              </w:rPr>
            </w:pPr>
            <w:r w:rsidRPr="00D8419F">
              <w:rPr>
                <w:b/>
                <w:sz w:val="18"/>
                <w:szCs w:val="18"/>
                <w:lang w:val="uk-UA"/>
              </w:rPr>
              <w:t>Всього по програмі</w:t>
            </w:r>
            <w:r w:rsidRPr="00D8419F">
              <w:rPr>
                <w:b/>
                <w:sz w:val="18"/>
                <w:szCs w:val="18"/>
                <w:lang w:val="en-US"/>
              </w:rPr>
              <w:t>:</w:t>
            </w:r>
          </w:p>
        </w:tc>
        <w:tc>
          <w:tcPr>
            <w:tcW w:w="1180" w:type="dxa"/>
            <w:gridSpan w:val="3"/>
            <w:tcBorders>
              <w:top w:val="single" w:sz="4" w:space="0" w:color="auto"/>
              <w:left w:val="single" w:sz="4" w:space="0" w:color="auto"/>
              <w:bottom w:val="single" w:sz="4" w:space="0" w:color="auto"/>
              <w:right w:val="single" w:sz="4" w:space="0" w:color="auto"/>
            </w:tcBorders>
            <w:hideMark/>
          </w:tcPr>
          <w:p w:rsidR="007B0FEB" w:rsidRPr="00D8419F" w:rsidRDefault="007B0FEB" w:rsidP="003F214F">
            <w:pPr>
              <w:keepLines/>
              <w:rPr>
                <w:b/>
                <w:sz w:val="18"/>
                <w:szCs w:val="18"/>
                <w:lang w:val="uk-UA"/>
              </w:rPr>
            </w:pPr>
            <w:r w:rsidRPr="00D8419F">
              <w:rPr>
                <w:b/>
                <w:sz w:val="18"/>
                <w:szCs w:val="18"/>
                <w:lang w:val="uk-UA"/>
              </w:rPr>
              <w:t>250,0</w:t>
            </w:r>
          </w:p>
        </w:tc>
        <w:tc>
          <w:tcPr>
            <w:tcW w:w="1387" w:type="dxa"/>
            <w:gridSpan w:val="5"/>
            <w:tcBorders>
              <w:top w:val="single" w:sz="4" w:space="0" w:color="auto"/>
              <w:left w:val="single" w:sz="4" w:space="0" w:color="auto"/>
              <w:bottom w:val="single" w:sz="4" w:space="0" w:color="auto"/>
              <w:right w:val="single" w:sz="4" w:space="0" w:color="auto"/>
            </w:tcBorders>
            <w:hideMark/>
          </w:tcPr>
          <w:p w:rsidR="007B0FEB" w:rsidRPr="00D8419F" w:rsidRDefault="007B0FEB" w:rsidP="003F214F">
            <w:pPr>
              <w:keepLines/>
              <w:rPr>
                <w:b/>
                <w:sz w:val="18"/>
                <w:szCs w:val="18"/>
                <w:lang w:val="uk-UA"/>
              </w:rPr>
            </w:pPr>
            <w:r w:rsidRPr="00D8419F">
              <w:rPr>
                <w:b/>
                <w:sz w:val="18"/>
                <w:szCs w:val="18"/>
                <w:lang w:val="uk-UA"/>
              </w:rPr>
              <w:t>225,0</w:t>
            </w:r>
          </w:p>
        </w:tc>
        <w:tc>
          <w:tcPr>
            <w:tcW w:w="1012" w:type="dxa"/>
            <w:gridSpan w:val="2"/>
            <w:tcBorders>
              <w:top w:val="single" w:sz="4" w:space="0" w:color="auto"/>
              <w:left w:val="single" w:sz="4" w:space="0" w:color="auto"/>
              <w:bottom w:val="single" w:sz="4" w:space="0" w:color="auto"/>
              <w:right w:val="single" w:sz="4" w:space="0" w:color="auto"/>
            </w:tcBorders>
            <w:hideMark/>
          </w:tcPr>
          <w:p w:rsidR="007B0FEB" w:rsidRPr="00D8419F" w:rsidRDefault="00015AEB" w:rsidP="003F214F">
            <w:pPr>
              <w:keepLines/>
              <w:rPr>
                <w:b/>
                <w:sz w:val="18"/>
                <w:szCs w:val="18"/>
                <w:lang w:val="uk-UA"/>
              </w:rPr>
            </w:pPr>
            <w:r>
              <w:rPr>
                <w:b/>
                <w:sz w:val="18"/>
                <w:szCs w:val="18"/>
                <w:lang w:val="uk-UA"/>
              </w:rPr>
              <w:t>6</w:t>
            </w:r>
            <w:r w:rsidR="007B0FEB" w:rsidRPr="00D8419F">
              <w:rPr>
                <w:b/>
                <w:sz w:val="18"/>
                <w:szCs w:val="18"/>
                <w:lang w:val="uk-UA"/>
              </w:rPr>
              <w:t>5,0</w:t>
            </w:r>
          </w:p>
        </w:tc>
        <w:tc>
          <w:tcPr>
            <w:tcW w:w="870" w:type="dxa"/>
            <w:gridSpan w:val="4"/>
            <w:tcBorders>
              <w:top w:val="single" w:sz="4" w:space="0" w:color="auto"/>
              <w:left w:val="single" w:sz="4" w:space="0" w:color="auto"/>
              <w:bottom w:val="single" w:sz="4" w:space="0" w:color="auto"/>
              <w:right w:val="single" w:sz="4" w:space="0" w:color="auto"/>
            </w:tcBorders>
          </w:tcPr>
          <w:p w:rsidR="007B0FEB" w:rsidRPr="00D8419F" w:rsidRDefault="007B0FEB" w:rsidP="003F214F">
            <w:pPr>
              <w:keepLines/>
              <w:jc w:val="center"/>
              <w:rPr>
                <w:sz w:val="18"/>
                <w:szCs w:val="18"/>
                <w:lang w:val="uk-UA"/>
              </w:rPr>
            </w:pPr>
          </w:p>
        </w:tc>
        <w:tc>
          <w:tcPr>
            <w:tcW w:w="1187" w:type="dxa"/>
            <w:gridSpan w:val="2"/>
            <w:tcBorders>
              <w:top w:val="single" w:sz="4" w:space="0" w:color="auto"/>
              <w:left w:val="single" w:sz="4" w:space="0" w:color="auto"/>
              <w:bottom w:val="single" w:sz="4" w:space="0" w:color="auto"/>
              <w:right w:val="single" w:sz="4" w:space="0" w:color="auto"/>
            </w:tcBorders>
            <w:hideMark/>
          </w:tcPr>
          <w:p w:rsidR="007B0FEB" w:rsidRPr="00D8419F" w:rsidRDefault="00015AEB" w:rsidP="003F214F">
            <w:pPr>
              <w:keepLines/>
              <w:rPr>
                <w:b/>
                <w:sz w:val="18"/>
                <w:szCs w:val="18"/>
                <w:lang w:val="uk-UA"/>
              </w:rPr>
            </w:pPr>
            <w:r>
              <w:rPr>
                <w:b/>
                <w:sz w:val="18"/>
                <w:szCs w:val="18"/>
                <w:lang w:val="uk-UA"/>
              </w:rPr>
              <w:t>65</w:t>
            </w:r>
            <w:r w:rsidR="007B0FEB" w:rsidRPr="00D8419F">
              <w:rPr>
                <w:b/>
                <w:sz w:val="18"/>
                <w:szCs w:val="18"/>
                <w:lang w:val="uk-UA"/>
              </w:rPr>
              <w:t>,0</w:t>
            </w:r>
          </w:p>
        </w:tc>
        <w:tc>
          <w:tcPr>
            <w:tcW w:w="4260" w:type="dxa"/>
            <w:tcBorders>
              <w:top w:val="single" w:sz="4" w:space="0" w:color="auto"/>
              <w:left w:val="single" w:sz="4" w:space="0" w:color="auto"/>
              <w:bottom w:val="single" w:sz="4" w:space="0" w:color="auto"/>
              <w:right w:val="single" w:sz="4" w:space="0" w:color="auto"/>
            </w:tcBorders>
          </w:tcPr>
          <w:p w:rsidR="007B0FEB" w:rsidRPr="00D8419F" w:rsidRDefault="007B0FEB" w:rsidP="003F214F">
            <w:pPr>
              <w:keepLines/>
              <w:rPr>
                <w:sz w:val="18"/>
                <w:szCs w:val="18"/>
                <w:lang w:val="uk-UA"/>
              </w:rPr>
            </w:pPr>
          </w:p>
        </w:tc>
      </w:tr>
      <w:tr w:rsidR="007B0FEB" w:rsidRPr="00D8419F" w:rsidTr="003F214F">
        <w:trPr>
          <w:gridAfter w:val="5"/>
          <w:wAfter w:w="6164" w:type="dxa"/>
          <w:trHeight w:val="31"/>
        </w:trPr>
        <w:tc>
          <w:tcPr>
            <w:tcW w:w="449" w:type="dxa"/>
            <w:tcBorders>
              <w:top w:val="single" w:sz="4" w:space="0" w:color="auto"/>
              <w:left w:val="single" w:sz="4" w:space="0" w:color="auto"/>
              <w:bottom w:val="single" w:sz="4" w:space="0" w:color="auto"/>
              <w:right w:val="single" w:sz="4" w:space="0" w:color="auto"/>
            </w:tcBorders>
            <w:shd w:val="clear" w:color="auto" w:fill="99CCFF"/>
            <w:hideMark/>
          </w:tcPr>
          <w:p w:rsidR="007B0FEB" w:rsidRPr="00D8419F" w:rsidRDefault="007B0FEB" w:rsidP="003F214F">
            <w:pPr>
              <w:rPr>
                <w:sz w:val="18"/>
                <w:szCs w:val="18"/>
                <w:lang w:val="uk-UA"/>
              </w:rPr>
            </w:pPr>
            <w:r w:rsidRPr="00D8419F">
              <w:rPr>
                <w:sz w:val="18"/>
                <w:szCs w:val="18"/>
                <w:lang w:val="uk-UA"/>
              </w:rPr>
              <w:t>22</w:t>
            </w:r>
          </w:p>
        </w:tc>
        <w:tc>
          <w:tcPr>
            <w:tcW w:w="485" w:type="dxa"/>
            <w:gridSpan w:val="4"/>
            <w:tcBorders>
              <w:top w:val="single" w:sz="4" w:space="0" w:color="auto"/>
              <w:left w:val="single" w:sz="4" w:space="0" w:color="auto"/>
              <w:bottom w:val="single" w:sz="4" w:space="0" w:color="auto"/>
              <w:right w:val="single" w:sz="4" w:space="0" w:color="auto"/>
            </w:tcBorders>
            <w:shd w:val="clear" w:color="auto" w:fill="99CCFF"/>
          </w:tcPr>
          <w:p w:rsidR="007B0FEB" w:rsidRPr="00D8419F" w:rsidRDefault="007B0FEB" w:rsidP="003F214F">
            <w:pPr>
              <w:keepLines/>
              <w:rPr>
                <w:b/>
                <w:sz w:val="18"/>
                <w:szCs w:val="18"/>
                <w:lang w:val="uk-UA"/>
              </w:rPr>
            </w:pPr>
          </w:p>
        </w:tc>
        <w:tc>
          <w:tcPr>
            <w:tcW w:w="14652" w:type="dxa"/>
            <w:gridSpan w:val="20"/>
            <w:tcBorders>
              <w:top w:val="single" w:sz="4" w:space="0" w:color="auto"/>
              <w:left w:val="single" w:sz="4" w:space="0" w:color="auto"/>
              <w:bottom w:val="single" w:sz="4" w:space="0" w:color="auto"/>
              <w:right w:val="single" w:sz="4" w:space="0" w:color="auto"/>
            </w:tcBorders>
            <w:shd w:val="clear" w:color="auto" w:fill="99CCFF"/>
            <w:hideMark/>
          </w:tcPr>
          <w:p w:rsidR="007B0FEB" w:rsidRPr="00D8419F" w:rsidRDefault="007B0FEB" w:rsidP="003F214F">
            <w:pPr>
              <w:rPr>
                <w:sz w:val="18"/>
                <w:szCs w:val="18"/>
              </w:rPr>
            </w:pPr>
            <w:r w:rsidRPr="00D8419F">
              <w:rPr>
                <w:b/>
                <w:sz w:val="18"/>
                <w:szCs w:val="18"/>
              </w:rPr>
              <w:t>Програма використання та охорони земель у м.Тернополі  на 201</w:t>
            </w:r>
            <w:r w:rsidRPr="00D8419F">
              <w:rPr>
                <w:b/>
                <w:sz w:val="18"/>
                <w:szCs w:val="18"/>
                <w:lang w:val="uk-UA"/>
              </w:rPr>
              <w:t>6</w:t>
            </w:r>
            <w:r w:rsidRPr="00D8419F">
              <w:rPr>
                <w:b/>
                <w:sz w:val="18"/>
                <w:szCs w:val="18"/>
              </w:rPr>
              <w:t>-2018 роки</w:t>
            </w:r>
          </w:p>
        </w:tc>
      </w:tr>
      <w:tr w:rsidR="007B0FEB" w:rsidRPr="00D8419F" w:rsidTr="003F214F">
        <w:trPr>
          <w:gridAfter w:val="5"/>
          <w:wAfter w:w="6164" w:type="dxa"/>
          <w:trHeight w:val="17"/>
        </w:trPr>
        <w:tc>
          <w:tcPr>
            <w:tcW w:w="449" w:type="dxa"/>
            <w:vMerge w:val="restart"/>
            <w:tcBorders>
              <w:top w:val="single" w:sz="4" w:space="0" w:color="auto"/>
              <w:left w:val="single" w:sz="4" w:space="0" w:color="auto"/>
              <w:bottom w:val="single" w:sz="4" w:space="0" w:color="auto"/>
              <w:right w:val="single" w:sz="4" w:space="0" w:color="auto"/>
            </w:tcBorders>
          </w:tcPr>
          <w:p w:rsidR="007B0FEB" w:rsidRPr="00D8419F" w:rsidRDefault="007B0FEB" w:rsidP="003F214F">
            <w:pPr>
              <w:rPr>
                <w:sz w:val="18"/>
                <w:szCs w:val="18"/>
                <w:lang w:val="uk-UA"/>
              </w:rPr>
            </w:pPr>
          </w:p>
        </w:tc>
        <w:tc>
          <w:tcPr>
            <w:tcW w:w="485" w:type="dxa"/>
            <w:gridSpan w:val="4"/>
            <w:tcBorders>
              <w:top w:val="single" w:sz="4" w:space="0" w:color="auto"/>
              <w:left w:val="single" w:sz="4" w:space="0" w:color="auto"/>
              <w:bottom w:val="single" w:sz="4" w:space="0" w:color="auto"/>
              <w:right w:val="single" w:sz="4" w:space="0" w:color="auto"/>
            </w:tcBorders>
            <w:hideMark/>
          </w:tcPr>
          <w:p w:rsidR="007B0FEB" w:rsidRPr="00D8419F" w:rsidRDefault="007B0FEB" w:rsidP="003F214F">
            <w:pPr>
              <w:rPr>
                <w:sz w:val="18"/>
                <w:szCs w:val="18"/>
                <w:lang w:val="en-US"/>
              </w:rPr>
            </w:pPr>
            <w:r w:rsidRPr="00D8419F">
              <w:rPr>
                <w:sz w:val="18"/>
                <w:szCs w:val="18"/>
                <w:lang w:val="en-US"/>
              </w:rPr>
              <w:t>1</w:t>
            </w:r>
          </w:p>
        </w:tc>
        <w:tc>
          <w:tcPr>
            <w:tcW w:w="4756" w:type="dxa"/>
            <w:gridSpan w:val="3"/>
            <w:tcBorders>
              <w:top w:val="single" w:sz="4" w:space="0" w:color="auto"/>
              <w:left w:val="single" w:sz="4" w:space="0" w:color="auto"/>
              <w:bottom w:val="single" w:sz="4" w:space="0" w:color="auto"/>
              <w:right w:val="single" w:sz="4" w:space="0" w:color="auto"/>
            </w:tcBorders>
            <w:hideMark/>
          </w:tcPr>
          <w:p w:rsidR="007B0FEB" w:rsidRPr="008C0E14" w:rsidRDefault="007B0FEB" w:rsidP="003F214F">
            <w:pPr>
              <w:keepLines/>
              <w:jc w:val="both"/>
              <w:rPr>
                <w:sz w:val="18"/>
                <w:szCs w:val="18"/>
                <w:lang w:val="uk-UA"/>
              </w:rPr>
            </w:pPr>
            <w:r w:rsidRPr="008C0E14">
              <w:rPr>
                <w:sz w:val="18"/>
                <w:szCs w:val="18"/>
                <w:lang w:val="uk-UA"/>
              </w:rPr>
              <w:t>Інвентаризація земель</w:t>
            </w:r>
          </w:p>
        </w:tc>
        <w:tc>
          <w:tcPr>
            <w:tcW w:w="1180" w:type="dxa"/>
            <w:gridSpan w:val="3"/>
            <w:tcBorders>
              <w:top w:val="single" w:sz="4" w:space="0" w:color="auto"/>
              <w:left w:val="single" w:sz="4" w:space="0" w:color="auto"/>
              <w:bottom w:val="single" w:sz="4" w:space="0" w:color="auto"/>
              <w:right w:val="single" w:sz="4" w:space="0" w:color="auto"/>
            </w:tcBorders>
            <w:hideMark/>
          </w:tcPr>
          <w:p w:rsidR="007B0FEB" w:rsidRPr="00D8419F" w:rsidRDefault="007B0FEB" w:rsidP="003F214F">
            <w:pPr>
              <w:keepLines/>
              <w:rPr>
                <w:sz w:val="18"/>
                <w:szCs w:val="18"/>
                <w:lang w:val="uk-UA"/>
              </w:rPr>
            </w:pPr>
            <w:r w:rsidRPr="00D8419F">
              <w:rPr>
                <w:sz w:val="18"/>
                <w:szCs w:val="18"/>
                <w:lang w:val="uk-UA"/>
              </w:rPr>
              <w:t>1000,0</w:t>
            </w:r>
          </w:p>
        </w:tc>
        <w:tc>
          <w:tcPr>
            <w:tcW w:w="1387" w:type="dxa"/>
            <w:gridSpan w:val="5"/>
            <w:tcBorders>
              <w:top w:val="single" w:sz="4" w:space="0" w:color="auto"/>
              <w:left w:val="single" w:sz="4" w:space="0" w:color="auto"/>
              <w:bottom w:val="single" w:sz="4" w:space="0" w:color="auto"/>
              <w:right w:val="single" w:sz="4" w:space="0" w:color="auto"/>
            </w:tcBorders>
            <w:hideMark/>
          </w:tcPr>
          <w:p w:rsidR="007B0FEB" w:rsidRPr="00D8419F" w:rsidRDefault="007B0FEB" w:rsidP="00CD17E2">
            <w:pPr>
              <w:keepLines/>
              <w:rPr>
                <w:sz w:val="18"/>
                <w:szCs w:val="18"/>
                <w:lang w:val="uk-UA"/>
              </w:rPr>
            </w:pPr>
            <w:r w:rsidRPr="00D8419F">
              <w:rPr>
                <w:sz w:val="18"/>
                <w:szCs w:val="18"/>
              </w:rPr>
              <w:t>1000</w:t>
            </w:r>
            <w:r w:rsidRPr="00D8419F">
              <w:rPr>
                <w:sz w:val="18"/>
                <w:szCs w:val="18"/>
                <w:lang w:val="uk-UA"/>
              </w:rPr>
              <w:t>,0</w:t>
            </w:r>
          </w:p>
        </w:tc>
        <w:tc>
          <w:tcPr>
            <w:tcW w:w="1012" w:type="dxa"/>
            <w:gridSpan w:val="2"/>
            <w:tcBorders>
              <w:top w:val="single" w:sz="4" w:space="0" w:color="auto"/>
              <w:left w:val="single" w:sz="4" w:space="0" w:color="auto"/>
              <w:bottom w:val="single" w:sz="4" w:space="0" w:color="auto"/>
              <w:right w:val="single" w:sz="4" w:space="0" w:color="auto"/>
            </w:tcBorders>
            <w:hideMark/>
          </w:tcPr>
          <w:p w:rsidR="007B0FEB" w:rsidRPr="00DE5552" w:rsidRDefault="00972883" w:rsidP="00CD17E2">
            <w:pPr>
              <w:keepLines/>
              <w:rPr>
                <w:sz w:val="18"/>
                <w:szCs w:val="18"/>
                <w:lang w:val="uk-UA"/>
              </w:rPr>
            </w:pPr>
            <w:r>
              <w:rPr>
                <w:sz w:val="18"/>
                <w:szCs w:val="18"/>
                <w:lang w:val="uk-UA"/>
              </w:rPr>
              <w:t>-</w:t>
            </w:r>
          </w:p>
        </w:tc>
        <w:tc>
          <w:tcPr>
            <w:tcW w:w="870" w:type="dxa"/>
            <w:gridSpan w:val="4"/>
            <w:tcBorders>
              <w:top w:val="single" w:sz="4" w:space="0" w:color="auto"/>
              <w:left w:val="single" w:sz="4" w:space="0" w:color="auto"/>
              <w:bottom w:val="single" w:sz="4" w:space="0" w:color="auto"/>
              <w:right w:val="single" w:sz="4" w:space="0" w:color="auto"/>
            </w:tcBorders>
          </w:tcPr>
          <w:p w:rsidR="007B0FEB" w:rsidRPr="00D8419F" w:rsidRDefault="007B0FEB" w:rsidP="003F214F">
            <w:pPr>
              <w:keepLines/>
              <w:jc w:val="center"/>
              <w:rPr>
                <w:color w:val="FF0000"/>
                <w:sz w:val="18"/>
                <w:szCs w:val="18"/>
                <w:lang w:val="uk-UA"/>
              </w:rPr>
            </w:pPr>
          </w:p>
        </w:tc>
        <w:tc>
          <w:tcPr>
            <w:tcW w:w="1187" w:type="dxa"/>
            <w:gridSpan w:val="2"/>
            <w:tcBorders>
              <w:top w:val="single" w:sz="4" w:space="0" w:color="auto"/>
              <w:left w:val="single" w:sz="4" w:space="0" w:color="auto"/>
              <w:bottom w:val="single" w:sz="4" w:space="0" w:color="auto"/>
              <w:right w:val="single" w:sz="4" w:space="0" w:color="auto"/>
            </w:tcBorders>
          </w:tcPr>
          <w:p w:rsidR="007B0FEB" w:rsidRPr="00CD17E2" w:rsidRDefault="00972883" w:rsidP="003F214F">
            <w:pPr>
              <w:keepLines/>
              <w:rPr>
                <w:sz w:val="18"/>
                <w:szCs w:val="18"/>
                <w:lang w:val="uk-UA"/>
              </w:rPr>
            </w:pPr>
            <w:r w:rsidRPr="00CD17E2">
              <w:rPr>
                <w:sz w:val="18"/>
                <w:szCs w:val="18"/>
                <w:lang w:val="uk-UA"/>
              </w:rPr>
              <w:t>-</w:t>
            </w:r>
          </w:p>
        </w:tc>
        <w:tc>
          <w:tcPr>
            <w:tcW w:w="4260" w:type="dxa"/>
            <w:tcBorders>
              <w:top w:val="single" w:sz="4" w:space="0" w:color="auto"/>
              <w:left w:val="single" w:sz="4" w:space="0" w:color="auto"/>
              <w:bottom w:val="single" w:sz="4" w:space="0" w:color="auto"/>
              <w:right w:val="single" w:sz="4" w:space="0" w:color="auto"/>
            </w:tcBorders>
          </w:tcPr>
          <w:p w:rsidR="007B0FEB" w:rsidRPr="00D8419F" w:rsidRDefault="007B0FEB" w:rsidP="003F214F">
            <w:pPr>
              <w:keepLines/>
              <w:jc w:val="both"/>
              <w:rPr>
                <w:sz w:val="18"/>
                <w:szCs w:val="18"/>
                <w:lang w:val="uk-UA"/>
              </w:rPr>
            </w:pPr>
          </w:p>
        </w:tc>
      </w:tr>
      <w:tr w:rsidR="007B0FEB" w:rsidRPr="00D8419F" w:rsidTr="003F214F">
        <w:trPr>
          <w:gridAfter w:val="5"/>
          <w:wAfter w:w="6164" w:type="dxa"/>
          <w:trHeight w:val="17"/>
        </w:trPr>
        <w:tc>
          <w:tcPr>
            <w:tcW w:w="449" w:type="dxa"/>
            <w:vMerge/>
            <w:tcBorders>
              <w:top w:val="single" w:sz="4" w:space="0" w:color="auto"/>
              <w:left w:val="single" w:sz="4" w:space="0" w:color="auto"/>
              <w:bottom w:val="single" w:sz="4" w:space="0" w:color="auto"/>
              <w:right w:val="single" w:sz="4" w:space="0" w:color="auto"/>
            </w:tcBorders>
            <w:vAlign w:val="center"/>
            <w:hideMark/>
          </w:tcPr>
          <w:p w:rsidR="007B0FEB" w:rsidRPr="00D8419F" w:rsidRDefault="007B0FEB" w:rsidP="003F214F">
            <w:pPr>
              <w:rPr>
                <w:sz w:val="18"/>
                <w:szCs w:val="18"/>
                <w:lang w:val="uk-UA"/>
              </w:rPr>
            </w:pPr>
          </w:p>
        </w:tc>
        <w:tc>
          <w:tcPr>
            <w:tcW w:w="485" w:type="dxa"/>
            <w:gridSpan w:val="4"/>
            <w:tcBorders>
              <w:top w:val="single" w:sz="4" w:space="0" w:color="auto"/>
              <w:left w:val="single" w:sz="4" w:space="0" w:color="auto"/>
              <w:bottom w:val="single" w:sz="4" w:space="0" w:color="auto"/>
              <w:right w:val="single" w:sz="4" w:space="0" w:color="auto"/>
            </w:tcBorders>
            <w:hideMark/>
          </w:tcPr>
          <w:p w:rsidR="007B0FEB" w:rsidRPr="00D8419F" w:rsidRDefault="007B0FEB" w:rsidP="003F214F">
            <w:pPr>
              <w:rPr>
                <w:sz w:val="18"/>
                <w:szCs w:val="18"/>
                <w:lang w:val="en-US"/>
              </w:rPr>
            </w:pPr>
            <w:r w:rsidRPr="00D8419F">
              <w:rPr>
                <w:sz w:val="18"/>
                <w:szCs w:val="18"/>
                <w:lang w:val="en-US"/>
              </w:rPr>
              <w:t>2</w:t>
            </w:r>
          </w:p>
        </w:tc>
        <w:tc>
          <w:tcPr>
            <w:tcW w:w="4756" w:type="dxa"/>
            <w:gridSpan w:val="3"/>
            <w:tcBorders>
              <w:top w:val="single" w:sz="4" w:space="0" w:color="auto"/>
              <w:left w:val="single" w:sz="4" w:space="0" w:color="auto"/>
              <w:bottom w:val="single" w:sz="4" w:space="0" w:color="auto"/>
              <w:right w:val="single" w:sz="4" w:space="0" w:color="auto"/>
            </w:tcBorders>
            <w:hideMark/>
          </w:tcPr>
          <w:p w:rsidR="007B0FEB" w:rsidRPr="008C0E14" w:rsidRDefault="007B0FEB" w:rsidP="003F214F">
            <w:pPr>
              <w:keepLines/>
              <w:jc w:val="both"/>
              <w:rPr>
                <w:sz w:val="18"/>
                <w:szCs w:val="18"/>
                <w:lang w:val="uk-UA"/>
              </w:rPr>
            </w:pPr>
            <w:r w:rsidRPr="008C0E14">
              <w:rPr>
                <w:sz w:val="18"/>
                <w:szCs w:val="18"/>
                <w:lang w:val="uk-UA"/>
              </w:rPr>
              <w:t>Рекультивація порушених земель</w:t>
            </w:r>
          </w:p>
        </w:tc>
        <w:tc>
          <w:tcPr>
            <w:tcW w:w="1180" w:type="dxa"/>
            <w:gridSpan w:val="3"/>
            <w:tcBorders>
              <w:top w:val="single" w:sz="4" w:space="0" w:color="auto"/>
              <w:left w:val="single" w:sz="4" w:space="0" w:color="auto"/>
              <w:bottom w:val="single" w:sz="4" w:space="0" w:color="auto"/>
              <w:right w:val="single" w:sz="4" w:space="0" w:color="auto"/>
            </w:tcBorders>
            <w:hideMark/>
          </w:tcPr>
          <w:p w:rsidR="007B0FEB" w:rsidRPr="00D8419F" w:rsidRDefault="007B0FEB" w:rsidP="003F214F">
            <w:pPr>
              <w:keepLines/>
              <w:rPr>
                <w:sz w:val="18"/>
                <w:szCs w:val="18"/>
                <w:lang w:val="uk-UA"/>
              </w:rPr>
            </w:pPr>
            <w:r w:rsidRPr="00D8419F">
              <w:rPr>
                <w:sz w:val="18"/>
                <w:szCs w:val="18"/>
                <w:lang w:val="uk-UA"/>
              </w:rPr>
              <w:t>199,0</w:t>
            </w:r>
          </w:p>
        </w:tc>
        <w:tc>
          <w:tcPr>
            <w:tcW w:w="1387" w:type="dxa"/>
            <w:gridSpan w:val="5"/>
            <w:tcBorders>
              <w:top w:val="single" w:sz="4" w:space="0" w:color="auto"/>
              <w:left w:val="single" w:sz="4" w:space="0" w:color="auto"/>
              <w:bottom w:val="single" w:sz="4" w:space="0" w:color="auto"/>
              <w:right w:val="single" w:sz="4" w:space="0" w:color="auto"/>
            </w:tcBorders>
            <w:hideMark/>
          </w:tcPr>
          <w:p w:rsidR="007B0FEB" w:rsidRPr="00D8419F" w:rsidRDefault="007B0FEB" w:rsidP="00CD17E2">
            <w:pPr>
              <w:keepLines/>
              <w:rPr>
                <w:sz w:val="18"/>
                <w:szCs w:val="18"/>
                <w:lang w:val="uk-UA"/>
              </w:rPr>
            </w:pPr>
            <w:r w:rsidRPr="00D8419F">
              <w:rPr>
                <w:sz w:val="18"/>
                <w:szCs w:val="18"/>
                <w:lang w:val="en-US"/>
              </w:rPr>
              <w:t>199,0</w:t>
            </w:r>
          </w:p>
        </w:tc>
        <w:tc>
          <w:tcPr>
            <w:tcW w:w="1012" w:type="dxa"/>
            <w:gridSpan w:val="2"/>
            <w:tcBorders>
              <w:top w:val="single" w:sz="4" w:space="0" w:color="auto"/>
              <w:left w:val="single" w:sz="4" w:space="0" w:color="auto"/>
              <w:bottom w:val="single" w:sz="4" w:space="0" w:color="auto"/>
              <w:right w:val="single" w:sz="4" w:space="0" w:color="auto"/>
            </w:tcBorders>
            <w:hideMark/>
          </w:tcPr>
          <w:p w:rsidR="007B0FEB" w:rsidRPr="00DE5552" w:rsidRDefault="00972883" w:rsidP="00CD17E2">
            <w:pPr>
              <w:keepLines/>
              <w:rPr>
                <w:sz w:val="18"/>
                <w:szCs w:val="18"/>
                <w:lang w:val="uk-UA"/>
              </w:rPr>
            </w:pPr>
            <w:r>
              <w:rPr>
                <w:sz w:val="18"/>
                <w:szCs w:val="18"/>
                <w:lang w:val="uk-UA"/>
              </w:rPr>
              <w:t>-</w:t>
            </w:r>
          </w:p>
        </w:tc>
        <w:tc>
          <w:tcPr>
            <w:tcW w:w="870" w:type="dxa"/>
            <w:gridSpan w:val="4"/>
            <w:tcBorders>
              <w:top w:val="single" w:sz="4" w:space="0" w:color="auto"/>
              <w:left w:val="single" w:sz="4" w:space="0" w:color="auto"/>
              <w:bottom w:val="single" w:sz="4" w:space="0" w:color="auto"/>
              <w:right w:val="single" w:sz="4" w:space="0" w:color="auto"/>
            </w:tcBorders>
          </w:tcPr>
          <w:p w:rsidR="007B0FEB" w:rsidRPr="00D8419F" w:rsidRDefault="007B0FEB" w:rsidP="003F214F">
            <w:pPr>
              <w:keepLines/>
              <w:rPr>
                <w:color w:val="FF0000"/>
                <w:sz w:val="18"/>
                <w:szCs w:val="18"/>
                <w:lang w:val="uk-UA"/>
              </w:rPr>
            </w:pPr>
          </w:p>
        </w:tc>
        <w:tc>
          <w:tcPr>
            <w:tcW w:w="1187" w:type="dxa"/>
            <w:gridSpan w:val="2"/>
            <w:tcBorders>
              <w:top w:val="single" w:sz="4" w:space="0" w:color="auto"/>
              <w:left w:val="single" w:sz="4" w:space="0" w:color="auto"/>
              <w:bottom w:val="single" w:sz="4" w:space="0" w:color="auto"/>
              <w:right w:val="single" w:sz="4" w:space="0" w:color="auto"/>
            </w:tcBorders>
          </w:tcPr>
          <w:p w:rsidR="007B0FEB" w:rsidRPr="00CD17E2" w:rsidRDefault="00972883" w:rsidP="00972883">
            <w:pPr>
              <w:keepLines/>
              <w:rPr>
                <w:sz w:val="18"/>
                <w:szCs w:val="18"/>
                <w:lang w:val="uk-UA"/>
              </w:rPr>
            </w:pPr>
            <w:r w:rsidRPr="00CD17E2">
              <w:rPr>
                <w:sz w:val="18"/>
                <w:szCs w:val="18"/>
                <w:lang w:val="uk-UA"/>
              </w:rPr>
              <w:t>-</w:t>
            </w:r>
          </w:p>
        </w:tc>
        <w:tc>
          <w:tcPr>
            <w:tcW w:w="4260" w:type="dxa"/>
            <w:tcBorders>
              <w:top w:val="single" w:sz="4" w:space="0" w:color="auto"/>
              <w:left w:val="single" w:sz="4" w:space="0" w:color="auto"/>
              <w:bottom w:val="single" w:sz="4" w:space="0" w:color="auto"/>
              <w:right w:val="single" w:sz="4" w:space="0" w:color="auto"/>
            </w:tcBorders>
          </w:tcPr>
          <w:p w:rsidR="007B0FEB" w:rsidRPr="00D8419F" w:rsidRDefault="007B0FEB" w:rsidP="003F214F">
            <w:pPr>
              <w:keepLines/>
              <w:rPr>
                <w:sz w:val="18"/>
                <w:szCs w:val="18"/>
                <w:lang w:val="uk-UA"/>
              </w:rPr>
            </w:pPr>
          </w:p>
        </w:tc>
      </w:tr>
      <w:tr w:rsidR="007B0FEB" w:rsidRPr="00D8419F" w:rsidTr="003F214F">
        <w:trPr>
          <w:gridAfter w:val="5"/>
          <w:wAfter w:w="6164" w:type="dxa"/>
          <w:trHeight w:val="17"/>
        </w:trPr>
        <w:tc>
          <w:tcPr>
            <w:tcW w:w="449" w:type="dxa"/>
            <w:vMerge/>
            <w:tcBorders>
              <w:top w:val="single" w:sz="4" w:space="0" w:color="auto"/>
              <w:left w:val="single" w:sz="4" w:space="0" w:color="auto"/>
              <w:bottom w:val="single" w:sz="4" w:space="0" w:color="auto"/>
              <w:right w:val="single" w:sz="4" w:space="0" w:color="auto"/>
            </w:tcBorders>
            <w:vAlign w:val="center"/>
            <w:hideMark/>
          </w:tcPr>
          <w:p w:rsidR="007B0FEB" w:rsidRPr="00D8419F" w:rsidRDefault="007B0FEB" w:rsidP="003F214F">
            <w:pPr>
              <w:rPr>
                <w:sz w:val="18"/>
                <w:szCs w:val="18"/>
                <w:lang w:val="uk-UA"/>
              </w:rPr>
            </w:pPr>
          </w:p>
        </w:tc>
        <w:tc>
          <w:tcPr>
            <w:tcW w:w="485" w:type="dxa"/>
            <w:gridSpan w:val="4"/>
            <w:tcBorders>
              <w:top w:val="single" w:sz="4" w:space="0" w:color="auto"/>
              <w:left w:val="single" w:sz="4" w:space="0" w:color="auto"/>
              <w:bottom w:val="single" w:sz="4" w:space="0" w:color="auto"/>
              <w:right w:val="single" w:sz="4" w:space="0" w:color="auto"/>
            </w:tcBorders>
            <w:hideMark/>
          </w:tcPr>
          <w:p w:rsidR="007B0FEB" w:rsidRPr="00D8419F" w:rsidRDefault="007B0FEB" w:rsidP="003F214F">
            <w:pPr>
              <w:rPr>
                <w:sz w:val="18"/>
                <w:szCs w:val="18"/>
                <w:lang w:val="uk-UA"/>
              </w:rPr>
            </w:pPr>
            <w:r w:rsidRPr="00D8419F">
              <w:rPr>
                <w:sz w:val="18"/>
                <w:szCs w:val="18"/>
                <w:lang w:val="uk-UA"/>
              </w:rPr>
              <w:t>3</w:t>
            </w:r>
          </w:p>
        </w:tc>
        <w:tc>
          <w:tcPr>
            <w:tcW w:w="4756" w:type="dxa"/>
            <w:gridSpan w:val="3"/>
            <w:tcBorders>
              <w:top w:val="single" w:sz="4" w:space="0" w:color="auto"/>
              <w:left w:val="single" w:sz="4" w:space="0" w:color="auto"/>
              <w:bottom w:val="single" w:sz="4" w:space="0" w:color="auto"/>
              <w:right w:val="single" w:sz="4" w:space="0" w:color="auto"/>
            </w:tcBorders>
            <w:hideMark/>
          </w:tcPr>
          <w:p w:rsidR="007B0FEB" w:rsidRPr="00F13141" w:rsidRDefault="007B0FEB" w:rsidP="003F214F">
            <w:pPr>
              <w:keepLines/>
              <w:jc w:val="both"/>
              <w:rPr>
                <w:sz w:val="18"/>
                <w:szCs w:val="18"/>
                <w:lang w:val="uk-UA"/>
              </w:rPr>
            </w:pPr>
            <w:r w:rsidRPr="00F13141">
              <w:rPr>
                <w:sz w:val="18"/>
                <w:szCs w:val="18"/>
                <w:lang w:val="uk-UA"/>
              </w:rPr>
              <w:t>Встановлення межі міста</w:t>
            </w:r>
          </w:p>
        </w:tc>
        <w:tc>
          <w:tcPr>
            <w:tcW w:w="1180" w:type="dxa"/>
            <w:gridSpan w:val="3"/>
            <w:tcBorders>
              <w:top w:val="single" w:sz="4" w:space="0" w:color="auto"/>
              <w:left w:val="single" w:sz="4" w:space="0" w:color="auto"/>
              <w:bottom w:val="single" w:sz="4" w:space="0" w:color="auto"/>
              <w:right w:val="single" w:sz="4" w:space="0" w:color="auto"/>
            </w:tcBorders>
          </w:tcPr>
          <w:p w:rsidR="007B0FEB" w:rsidRPr="00F13141" w:rsidRDefault="00CD17E2" w:rsidP="003F214F">
            <w:pPr>
              <w:keepLines/>
              <w:rPr>
                <w:sz w:val="18"/>
                <w:szCs w:val="18"/>
                <w:lang w:val="uk-UA"/>
              </w:rPr>
            </w:pPr>
            <w:r w:rsidRPr="00F13141">
              <w:rPr>
                <w:sz w:val="18"/>
                <w:szCs w:val="18"/>
                <w:lang w:val="uk-UA"/>
              </w:rPr>
              <w:t>-</w:t>
            </w:r>
          </w:p>
        </w:tc>
        <w:tc>
          <w:tcPr>
            <w:tcW w:w="1387" w:type="dxa"/>
            <w:gridSpan w:val="5"/>
            <w:tcBorders>
              <w:top w:val="single" w:sz="4" w:space="0" w:color="auto"/>
              <w:left w:val="single" w:sz="4" w:space="0" w:color="auto"/>
              <w:bottom w:val="single" w:sz="4" w:space="0" w:color="auto"/>
              <w:right w:val="single" w:sz="4" w:space="0" w:color="auto"/>
            </w:tcBorders>
          </w:tcPr>
          <w:p w:rsidR="007B0FEB" w:rsidRPr="00F13141" w:rsidRDefault="00CD17E2" w:rsidP="00CD17E2">
            <w:pPr>
              <w:keepLines/>
              <w:rPr>
                <w:sz w:val="18"/>
                <w:szCs w:val="18"/>
                <w:lang w:val="uk-UA"/>
              </w:rPr>
            </w:pPr>
            <w:r w:rsidRPr="00F13141">
              <w:rPr>
                <w:sz w:val="18"/>
                <w:szCs w:val="18"/>
                <w:lang w:val="uk-UA"/>
              </w:rPr>
              <w:t>-</w:t>
            </w:r>
          </w:p>
        </w:tc>
        <w:tc>
          <w:tcPr>
            <w:tcW w:w="1012" w:type="dxa"/>
            <w:gridSpan w:val="2"/>
            <w:tcBorders>
              <w:top w:val="single" w:sz="4" w:space="0" w:color="auto"/>
              <w:left w:val="single" w:sz="4" w:space="0" w:color="auto"/>
              <w:bottom w:val="single" w:sz="4" w:space="0" w:color="auto"/>
              <w:right w:val="single" w:sz="4" w:space="0" w:color="auto"/>
            </w:tcBorders>
            <w:hideMark/>
          </w:tcPr>
          <w:p w:rsidR="007B0FEB" w:rsidRPr="00F13141" w:rsidRDefault="007B0FEB" w:rsidP="00DE5552">
            <w:pPr>
              <w:keepLines/>
              <w:rPr>
                <w:sz w:val="18"/>
                <w:szCs w:val="18"/>
                <w:lang w:val="uk-UA"/>
              </w:rPr>
            </w:pPr>
            <w:r w:rsidRPr="00F13141">
              <w:rPr>
                <w:sz w:val="18"/>
                <w:szCs w:val="18"/>
                <w:lang w:val="uk-UA"/>
              </w:rPr>
              <w:t>84,5</w:t>
            </w:r>
          </w:p>
        </w:tc>
        <w:tc>
          <w:tcPr>
            <w:tcW w:w="870" w:type="dxa"/>
            <w:gridSpan w:val="4"/>
            <w:tcBorders>
              <w:top w:val="single" w:sz="4" w:space="0" w:color="auto"/>
              <w:left w:val="single" w:sz="4" w:space="0" w:color="auto"/>
              <w:bottom w:val="single" w:sz="4" w:space="0" w:color="auto"/>
              <w:right w:val="single" w:sz="4" w:space="0" w:color="auto"/>
            </w:tcBorders>
          </w:tcPr>
          <w:p w:rsidR="007B0FEB" w:rsidRPr="00F13141" w:rsidRDefault="007B0FEB" w:rsidP="003F214F">
            <w:pPr>
              <w:keepLines/>
              <w:rPr>
                <w:color w:val="FF0000"/>
                <w:sz w:val="18"/>
                <w:szCs w:val="18"/>
                <w:lang w:val="uk-UA"/>
              </w:rPr>
            </w:pPr>
          </w:p>
        </w:tc>
        <w:tc>
          <w:tcPr>
            <w:tcW w:w="1187" w:type="dxa"/>
            <w:gridSpan w:val="2"/>
            <w:tcBorders>
              <w:top w:val="single" w:sz="4" w:space="0" w:color="auto"/>
              <w:left w:val="single" w:sz="4" w:space="0" w:color="auto"/>
              <w:bottom w:val="single" w:sz="4" w:space="0" w:color="auto"/>
              <w:right w:val="single" w:sz="4" w:space="0" w:color="auto"/>
            </w:tcBorders>
          </w:tcPr>
          <w:p w:rsidR="007B0FEB" w:rsidRPr="00F13141" w:rsidRDefault="00F13141" w:rsidP="00F13141">
            <w:pPr>
              <w:keepLines/>
              <w:rPr>
                <w:sz w:val="18"/>
                <w:szCs w:val="18"/>
                <w:lang w:val="uk-UA"/>
              </w:rPr>
            </w:pPr>
            <w:r w:rsidRPr="00F13141">
              <w:rPr>
                <w:sz w:val="18"/>
                <w:szCs w:val="18"/>
                <w:lang w:val="uk-UA"/>
              </w:rPr>
              <w:t>0,0</w:t>
            </w:r>
          </w:p>
        </w:tc>
        <w:tc>
          <w:tcPr>
            <w:tcW w:w="4260" w:type="dxa"/>
            <w:tcBorders>
              <w:top w:val="single" w:sz="4" w:space="0" w:color="auto"/>
              <w:left w:val="single" w:sz="4" w:space="0" w:color="auto"/>
              <w:bottom w:val="single" w:sz="4" w:space="0" w:color="auto"/>
              <w:right w:val="single" w:sz="4" w:space="0" w:color="auto"/>
            </w:tcBorders>
          </w:tcPr>
          <w:p w:rsidR="007B0FEB" w:rsidRPr="00D8419F" w:rsidRDefault="007B0FEB" w:rsidP="003F214F">
            <w:pPr>
              <w:keepLines/>
              <w:rPr>
                <w:sz w:val="18"/>
                <w:szCs w:val="18"/>
                <w:lang w:val="uk-UA"/>
              </w:rPr>
            </w:pPr>
          </w:p>
        </w:tc>
      </w:tr>
      <w:tr w:rsidR="007B0FEB" w:rsidRPr="00D8419F" w:rsidTr="003F214F">
        <w:trPr>
          <w:gridAfter w:val="5"/>
          <w:wAfter w:w="6164" w:type="dxa"/>
          <w:trHeight w:val="28"/>
        </w:trPr>
        <w:tc>
          <w:tcPr>
            <w:tcW w:w="449" w:type="dxa"/>
            <w:vMerge/>
            <w:tcBorders>
              <w:top w:val="single" w:sz="4" w:space="0" w:color="auto"/>
              <w:left w:val="single" w:sz="4" w:space="0" w:color="auto"/>
              <w:bottom w:val="single" w:sz="4" w:space="0" w:color="auto"/>
              <w:right w:val="single" w:sz="4" w:space="0" w:color="auto"/>
            </w:tcBorders>
            <w:vAlign w:val="center"/>
            <w:hideMark/>
          </w:tcPr>
          <w:p w:rsidR="007B0FEB" w:rsidRPr="00D8419F" w:rsidRDefault="007B0FEB" w:rsidP="003F214F">
            <w:pPr>
              <w:rPr>
                <w:sz w:val="18"/>
                <w:szCs w:val="18"/>
                <w:lang w:val="uk-UA"/>
              </w:rPr>
            </w:pPr>
          </w:p>
        </w:tc>
        <w:tc>
          <w:tcPr>
            <w:tcW w:w="5241" w:type="dxa"/>
            <w:gridSpan w:val="7"/>
            <w:tcBorders>
              <w:top w:val="single" w:sz="4" w:space="0" w:color="auto"/>
              <w:left w:val="single" w:sz="4" w:space="0" w:color="auto"/>
              <w:bottom w:val="single" w:sz="4" w:space="0" w:color="auto"/>
              <w:right w:val="single" w:sz="4" w:space="0" w:color="auto"/>
            </w:tcBorders>
            <w:hideMark/>
          </w:tcPr>
          <w:p w:rsidR="007B0FEB" w:rsidRPr="00D8419F" w:rsidRDefault="007B0FEB" w:rsidP="003F214F">
            <w:pPr>
              <w:keepLines/>
              <w:jc w:val="both"/>
              <w:rPr>
                <w:b/>
                <w:sz w:val="18"/>
                <w:szCs w:val="18"/>
              </w:rPr>
            </w:pPr>
            <w:r w:rsidRPr="00D8419F">
              <w:rPr>
                <w:b/>
                <w:sz w:val="18"/>
                <w:szCs w:val="18"/>
                <w:lang w:val="uk-UA"/>
              </w:rPr>
              <w:t>Всього по програмі:</w:t>
            </w:r>
          </w:p>
        </w:tc>
        <w:tc>
          <w:tcPr>
            <w:tcW w:w="1180" w:type="dxa"/>
            <w:gridSpan w:val="3"/>
            <w:tcBorders>
              <w:top w:val="single" w:sz="4" w:space="0" w:color="auto"/>
              <w:left w:val="single" w:sz="4" w:space="0" w:color="auto"/>
              <w:bottom w:val="single" w:sz="4" w:space="0" w:color="auto"/>
              <w:right w:val="single" w:sz="4" w:space="0" w:color="auto"/>
            </w:tcBorders>
            <w:hideMark/>
          </w:tcPr>
          <w:p w:rsidR="007B0FEB" w:rsidRPr="00D8419F" w:rsidRDefault="007B0FEB" w:rsidP="003F214F">
            <w:pPr>
              <w:keepLines/>
              <w:jc w:val="both"/>
              <w:rPr>
                <w:b/>
                <w:sz w:val="18"/>
                <w:szCs w:val="18"/>
                <w:lang w:val="uk-UA"/>
              </w:rPr>
            </w:pPr>
            <w:r w:rsidRPr="00D8419F">
              <w:rPr>
                <w:b/>
                <w:sz w:val="18"/>
                <w:szCs w:val="18"/>
                <w:lang w:val="uk-UA"/>
              </w:rPr>
              <w:t xml:space="preserve"> 1199,0</w:t>
            </w:r>
          </w:p>
        </w:tc>
        <w:tc>
          <w:tcPr>
            <w:tcW w:w="1387" w:type="dxa"/>
            <w:gridSpan w:val="5"/>
            <w:tcBorders>
              <w:top w:val="single" w:sz="4" w:space="0" w:color="auto"/>
              <w:left w:val="single" w:sz="4" w:space="0" w:color="auto"/>
              <w:bottom w:val="single" w:sz="4" w:space="0" w:color="auto"/>
              <w:right w:val="single" w:sz="4" w:space="0" w:color="auto"/>
            </w:tcBorders>
            <w:hideMark/>
          </w:tcPr>
          <w:p w:rsidR="007B0FEB" w:rsidRPr="00D8419F" w:rsidRDefault="007B0FEB" w:rsidP="003F214F">
            <w:pPr>
              <w:keepLines/>
              <w:jc w:val="both"/>
              <w:rPr>
                <w:b/>
                <w:sz w:val="18"/>
                <w:szCs w:val="18"/>
                <w:lang w:val="uk-UA"/>
              </w:rPr>
            </w:pPr>
            <w:r w:rsidRPr="00D8419F">
              <w:rPr>
                <w:b/>
                <w:sz w:val="18"/>
                <w:szCs w:val="18"/>
                <w:lang w:val="uk-UA"/>
              </w:rPr>
              <w:t>1199,0</w:t>
            </w:r>
          </w:p>
        </w:tc>
        <w:tc>
          <w:tcPr>
            <w:tcW w:w="1012" w:type="dxa"/>
            <w:gridSpan w:val="2"/>
            <w:tcBorders>
              <w:top w:val="single" w:sz="4" w:space="0" w:color="auto"/>
              <w:left w:val="single" w:sz="4" w:space="0" w:color="auto"/>
              <w:bottom w:val="single" w:sz="4" w:space="0" w:color="auto"/>
              <w:right w:val="single" w:sz="4" w:space="0" w:color="auto"/>
            </w:tcBorders>
            <w:hideMark/>
          </w:tcPr>
          <w:p w:rsidR="007B0FEB" w:rsidRPr="00D8419F" w:rsidRDefault="00DE5552" w:rsidP="003F214F">
            <w:pPr>
              <w:keepLines/>
              <w:jc w:val="both"/>
              <w:rPr>
                <w:b/>
                <w:sz w:val="18"/>
                <w:szCs w:val="18"/>
                <w:lang w:val="uk-UA"/>
              </w:rPr>
            </w:pPr>
            <w:r>
              <w:rPr>
                <w:b/>
                <w:sz w:val="18"/>
                <w:szCs w:val="18"/>
                <w:lang w:val="uk-UA"/>
              </w:rPr>
              <w:t>84</w:t>
            </w:r>
            <w:r w:rsidR="007B0FEB" w:rsidRPr="00D8419F">
              <w:rPr>
                <w:b/>
                <w:sz w:val="18"/>
                <w:szCs w:val="18"/>
                <w:lang w:val="uk-UA"/>
              </w:rPr>
              <w:t>,5</w:t>
            </w:r>
          </w:p>
        </w:tc>
        <w:tc>
          <w:tcPr>
            <w:tcW w:w="870" w:type="dxa"/>
            <w:gridSpan w:val="4"/>
            <w:tcBorders>
              <w:top w:val="single" w:sz="4" w:space="0" w:color="auto"/>
              <w:left w:val="single" w:sz="4" w:space="0" w:color="auto"/>
              <w:bottom w:val="single" w:sz="4" w:space="0" w:color="auto"/>
              <w:right w:val="single" w:sz="4" w:space="0" w:color="auto"/>
            </w:tcBorders>
          </w:tcPr>
          <w:p w:rsidR="007B0FEB" w:rsidRPr="00D8419F" w:rsidRDefault="007B0FEB" w:rsidP="003F214F">
            <w:pPr>
              <w:keepLines/>
              <w:jc w:val="both"/>
              <w:rPr>
                <w:b/>
                <w:color w:val="0000FF"/>
                <w:sz w:val="18"/>
                <w:szCs w:val="18"/>
                <w:u w:val="single"/>
                <w:lang w:val="en-US"/>
              </w:rPr>
            </w:pPr>
          </w:p>
        </w:tc>
        <w:tc>
          <w:tcPr>
            <w:tcW w:w="1187" w:type="dxa"/>
            <w:gridSpan w:val="2"/>
            <w:tcBorders>
              <w:top w:val="single" w:sz="4" w:space="0" w:color="auto"/>
              <w:left w:val="single" w:sz="4" w:space="0" w:color="auto"/>
              <w:bottom w:val="single" w:sz="4" w:space="0" w:color="auto"/>
              <w:right w:val="single" w:sz="4" w:space="0" w:color="auto"/>
            </w:tcBorders>
            <w:hideMark/>
          </w:tcPr>
          <w:p w:rsidR="007B0FEB" w:rsidRPr="00D8419F" w:rsidRDefault="007B0FEB" w:rsidP="003F214F">
            <w:pPr>
              <w:keepLines/>
              <w:rPr>
                <w:b/>
                <w:sz w:val="18"/>
                <w:szCs w:val="18"/>
                <w:lang w:val="uk-UA"/>
              </w:rPr>
            </w:pPr>
            <w:r w:rsidRPr="00D8419F">
              <w:rPr>
                <w:b/>
                <w:sz w:val="18"/>
                <w:szCs w:val="18"/>
                <w:lang w:val="uk-UA"/>
              </w:rPr>
              <w:t>0</w:t>
            </w:r>
            <w:r w:rsidR="00F13141">
              <w:rPr>
                <w:b/>
                <w:sz w:val="18"/>
                <w:szCs w:val="18"/>
                <w:lang w:val="uk-UA"/>
              </w:rPr>
              <w:t>,0</w:t>
            </w:r>
          </w:p>
        </w:tc>
        <w:tc>
          <w:tcPr>
            <w:tcW w:w="4260" w:type="dxa"/>
            <w:tcBorders>
              <w:top w:val="single" w:sz="4" w:space="0" w:color="auto"/>
              <w:left w:val="single" w:sz="4" w:space="0" w:color="auto"/>
              <w:bottom w:val="single" w:sz="4" w:space="0" w:color="auto"/>
              <w:right w:val="single" w:sz="4" w:space="0" w:color="auto"/>
            </w:tcBorders>
            <w:hideMark/>
          </w:tcPr>
          <w:p w:rsidR="007B0FEB" w:rsidRPr="00D8419F" w:rsidRDefault="007B0FEB" w:rsidP="003F214F">
            <w:pPr>
              <w:rPr>
                <w:sz w:val="18"/>
                <w:szCs w:val="18"/>
                <w:lang w:val="uk-UA"/>
              </w:rPr>
            </w:pPr>
            <w:r w:rsidRPr="00D8419F">
              <w:rPr>
                <w:sz w:val="18"/>
                <w:szCs w:val="18"/>
                <w:lang w:val="uk-UA"/>
              </w:rPr>
              <w:t>-</w:t>
            </w:r>
          </w:p>
        </w:tc>
      </w:tr>
      <w:tr w:rsidR="007B0FEB" w:rsidRPr="00D8419F" w:rsidTr="003F214F">
        <w:trPr>
          <w:gridAfter w:val="5"/>
          <w:wAfter w:w="6164" w:type="dxa"/>
          <w:trHeight w:val="49"/>
        </w:trPr>
        <w:tc>
          <w:tcPr>
            <w:tcW w:w="449" w:type="dxa"/>
            <w:tcBorders>
              <w:top w:val="single" w:sz="4" w:space="0" w:color="auto"/>
              <w:left w:val="single" w:sz="4" w:space="0" w:color="auto"/>
              <w:bottom w:val="single" w:sz="4" w:space="0" w:color="auto"/>
              <w:right w:val="single" w:sz="4" w:space="0" w:color="auto"/>
            </w:tcBorders>
            <w:shd w:val="clear" w:color="auto" w:fill="99CCFF"/>
            <w:hideMark/>
          </w:tcPr>
          <w:p w:rsidR="007B0FEB" w:rsidRPr="00D8419F" w:rsidRDefault="007B0FEB" w:rsidP="003F214F">
            <w:pPr>
              <w:rPr>
                <w:sz w:val="18"/>
                <w:szCs w:val="18"/>
                <w:lang w:val="uk-UA"/>
              </w:rPr>
            </w:pPr>
            <w:r w:rsidRPr="00D8419F">
              <w:rPr>
                <w:sz w:val="18"/>
                <w:szCs w:val="18"/>
                <w:lang w:val="uk-UA"/>
              </w:rPr>
              <w:t>23</w:t>
            </w:r>
          </w:p>
        </w:tc>
        <w:tc>
          <w:tcPr>
            <w:tcW w:w="485" w:type="dxa"/>
            <w:gridSpan w:val="4"/>
            <w:tcBorders>
              <w:top w:val="single" w:sz="4" w:space="0" w:color="auto"/>
              <w:left w:val="single" w:sz="4" w:space="0" w:color="auto"/>
              <w:bottom w:val="single" w:sz="4" w:space="0" w:color="auto"/>
              <w:right w:val="single" w:sz="4" w:space="0" w:color="auto"/>
            </w:tcBorders>
            <w:shd w:val="clear" w:color="auto" w:fill="8DB3E2"/>
          </w:tcPr>
          <w:p w:rsidR="007B0FEB" w:rsidRPr="00D8419F" w:rsidRDefault="007B0FEB" w:rsidP="003F214F">
            <w:pPr>
              <w:keepLines/>
              <w:rPr>
                <w:b/>
                <w:sz w:val="18"/>
                <w:szCs w:val="18"/>
                <w:lang w:val="uk-UA"/>
              </w:rPr>
            </w:pPr>
          </w:p>
        </w:tc>
        <w:tc>
          <w:tcPr>
            <w:tcW w:w="14652" w:type="dxa"/>
            <w:gridSpan w:val="20"/>
            <w:tcBorders>
              <w:top w:val="single" w:sz="4" w:space="0" w:color="auto"/>
              <w:left w:val="single" w:sz="4" w:space="0" w:color="auto"/>
              <w:bottom w:val="nil"/>
              <w:right w:val="single" w:sz="4" w:space="0" w:color="auto"/>
            </w:tcBorders>
            <w:shd w:val="clear" w:color="auto" w:fill="8DB3E2"/>
            <w:hideMark/>
          </w:tcPr>
          <w:p w:rsidR="007B0FEB" w:rsidRPr="00D8419F" w:rsidRDefault="007B0FEB" w:rsidP="003F214F">
            <w:pPr>
              <w:rPr>
                <w:b/>
                <w:i/>
                <w:sz w:val="18"/>
                <w:szCs w:val="18"/>
                <w:u w:val="single"/>
                <w:lang w:val="uk-UA"/>
              </w:rPr>
            </w:pPr>
            <w:r w:rsidRPr="00D8419F">
              <w:rPr>
                <w:b/>
                <w:i/>
                <w:sz w:val="18"/>
                <w:szCs w:val="18"/>
                <w:u w:val="single"/>
                <w:lang w:val="uk-UA"/>
              </w:rPr>
              <w:t>Програма оновлення містобудівної документації та ведення містобудів</w:t>
            </w:r>
            <w:r w:rsidRPr="00D8419F">
              <w:rPr>
                <w:b/>
                <w:i/>
                <w:sz w:val="18"/>
                <w:szCs w:val="18"/>
                <w:u w:val="single"/>
              </w:rPr>
              <w:t>ного кадастру на 201</w:t>
            </w:r>
            <w:r w:rsidRPr="00D8419F">
              <w:rPr>
                <w:b/>
                <w:i/>
                <w:sz w:val="18"/>
                <w:szCs w:val="18"/>
                <w:u w:val="single"/>
                <w:lang w:val="uk-UA"/>
              </w:rPr>
              <w:t>6</w:t>
            </w:r>
            <w:r w:rsidRPr="00D8419F">
              <w:rPr>
                <w:b/>
                <w:i/>
                <w:sz w:val="18"/>
                <w:szCs w:val="18"/>
                <w:u w:val="single"/>
              </w:rPr>
              <w:t>-201</w:t>
            </w:r>
            <w:r w:rsidRPr="00D8419F">
              <w:rPr>
                <w:b/>
                <w:i/>
                <w:sz w:val="18"/>
                <w:szCs w:val="18"/>
                <w:u w:val="single"/>
                <w:lang w:val="uk-UA"/>
              </w:rPr>
              <w:t>8</w:t>
            </w:r>
            <w:r w:rsidRPr="00D8419F">
              <w:rPr>
                <w:b/>
                <w:i/>
                <w:sz w:val="18"/>
                <w:szCs w:val="18"/>
                <w:u w:val="single"/>
              </w:rPr>
              <w:t xml:space="preserve"> роки</w:t>
            </w:r>
          </w:p>
        </w:tc>
      </w:tr>
      <w:tr w:rsidR="007B0FEB" w:rsidRPr="00D8419F" w:rsidTr="003F214F">
        <w:trPr>
          <w:gridAfter w:val="5"/>
          <w:wAfter w:w="6164" w:type="dxa"/>
          <w:trHeight w:val="17"/>
        </w:trPr>
        <w:tc>
          <w:tcPr>
            <w:tcW w:w="449" w:type="dxa"/>
            <w:tcBorders>
              <w:top w:val="single" w:sz="4" w:space="0" w:color="auto"/>
              <w:left w:val="single" w:sz="4" w:space="0" w:color="auto"/>
              <w:bottom w:val="single" w:sz="4" w:space="0" w:color="auto"/>
              <w:right w:val="single" w:sz="4" w:space="0" w:color="auto"/>
            </w:tcBorders>
          </w:tcPr>
          <w:p w:rsidR="007B0FEB" w:rsidRPr="00D8419F" w:rsidRDefault="007B0FEB" w:rsidP="003F214F">
            <w:pPr>
              <w:rPr>
                <w:sz w:val="18"/>
                <w:szCs w:val="18"/>
                <w:lang w:val="uk-UA"/>
              </w:rPr>
            </w:pPr>
          </w:p>
        </w:tc>
        <w:tc>
          <w:tcPr>
            <w:tcW w:w="485" w:type="dxa"/>
            <w:gridSpan w:val="4"/>
            <w:tcBorders>
              <w:top w:val="single" w:sz="4" w:space="0" w:color="auto"/>
              <w:left w:val="single" w:sz="4" w:space="0" w:color="auto"/>
              <w:bottom w:val="single" w:sz="4" w:space="0" w:color="auto"/>
              <w:right w:val="single" w:sz="4" w:space="0" w:color="auto"/>
            </w:tcBorders>
            <w:hideMark/>
          </w:tcPr>
          <w:p w:rsidR="007B0FEB" w:rsidRPr="00D8419F" w:rsidRDefault="007B0FEB" w:rsidP="003F214F">
            <w:pPr>
              <w:rPr>
                <w:sz w:val="18"/>
                <w:szCs w:val="18"/>
                <w:lang w:val="uk-UA"/>
              </w:rPr>
            </w:pPr>
            <w:r w:rsidRPr="00D8419F">
              <w:rPr>
                <w:sz w:val="18"/>
                <w:szCs w:val="18"/>
                <w:lang w:val="uk-UA"/>
              </w:rPr>
              <w:t>1</w:t>
            </w:r>
          </w:p>
        </w:tc>
        <w:tc>
          <w:tcPr>
            <w:tcW w:w="4811" w:type="dxa"/>
            <w:gridSpan w:val="4"/>
            <w:tcBorders>
              <w:top w:val="single" w:sz="4" w:space="0" w:color="auto"/>
              <w:left w:val="single" w:sz="4" w:space="0" w:color="auto"/>
              <w:bottom w:val="single" w:sz="4" w:space="0" w:color="auto"/>
              <w:right w:val="single" w:sz="4" w:space="0" w:color="auto"/>
            </w:tcBorders>
            <w:hideMark/>
          </w:tcPr>
          <w:p w:rsidR="007B0FEB" w:rsidRPr="008C0E14" w:rsidRDefault="007B0FEB" w:rsidP="003F214F">
            <w:pPr>
              <w:rPr>
                <w:color w:val="FF0000"/>
                <w:sz w:val="18"/>
                <w:szCs w:val="18"/>
                <w:lang w:val="uk-UA"/>
              </w:rPr>
            </w:pPr>
            <w:r w:rsidRPr="008C0E14">
              <w:rPr>
                <w:color w:val="000000"/>
                <w:sz w:val="18"/>
                <w:szCs w:val="18"/>
              </w:rPr>
              <w:t xml:space="preserve">Розробка-корегування цифрових детальних планів територій: </w:t>
            </w:r>
            <w:r w:rsidRPr="008C0E14">
              <w:rPr>
                <w:color w:val="000000"/>
                <w:sz w:val="18"/>
                <w:szCs w:val="18"/>
                <w:lang w:val="uk-UA"/>
              </w:rPr>
              <w:t>мікрорайон «Промисловий»</w:t>
            </w:r>
          </w:p>
        </w:tc>
        <w:tc>
          <w:tcPr>
            <w:tcW w:w="1125" w:type="dxa"/>
            <w:gridSpan w:val="2"/>
            <w:tcBorders>
              <w:top w:val="single" w:sz="4" w:space="0" w:color="auto"/>
              <w:left w:val="single" w:sz="4" w:space="0" w:color="auto"/>
              <w:bottom w:val="single" w:sz="4" w:space="0" w:color="auto"/>
              <w:right w:val="single" w:sz="4" w:space="0" w:color="auto"/>
            </w:tcBorders>
            <w:hideMark/>
          </w:tcPr>
          <w:p w:rsidR="007B0FEB" w:rsidRPr="00D8419F" w:rsidRDefault="007B0FEB" w:rsidP="003F214F">
            <w:pPr>
              <w:keepLines/>
              <w:jc w:val="both"/>
              <w:rPr>
                <w:sz w:val="18"/>
                <w:szCs w:val="18"/>
                <w:lang w:val="uk-UA"/>
              </w:rPr>
            </w:pPr>
            <w:r w:rsidRPr="00D8419F">
              <w:rPr>
                <w:sz w:val="18"/>
                <w:szCs w:val="18"/>
                <w:lang w:val="uk-UA"/>
              </w:rPr>
              <w:t>345,0</w:t>
            </w:r>
          </w:p>
        </w:tc>
        <w:tc>
          <w:tcPr>
            <w:tcW w:w="1387" w:type="dxa"/>
            <w:gridSpan w:val="5"/>
            <w:tcBorders>
              <w:top w:val="single" w:sz="4" w:space="0" w:color="auto"/>
              <w:left w:val="single" w:sz="4" w:space="0" w:color="auto"/>
              <w:bottom w:val="single" w:sz="4" w:space="0" w:color="auto"/>
              <w:right w:val="single" w:sz="4" w:space="0" w:color="auto"/>
            </w:tcBorders>
            <w:hideMark/>
          </w:tcPr>
          <w:p w:rsidR="007B0FEB" w:rsidRPr="00D8419F" w:rsidRDefault="007B0FEB" w:rsidP="003F214F">
            <w:pPr>
              <w:keepLines/>
              <w:rPr>
                <w:sz w:val="18"/>
                <w:szCs w:val="18"/>
                <w:lang w:val="uk-UA"/>
              </w:rPr>
            </w:pPr>
            <w:r w:rsidRPr="00D8419F">
              <w:rPr>
                <w:sz w:val="18"/>
                <w:szCs w:val="18"/>
                <w:lang w:val="uk-UA"/>
              </w:rPr>
              <w:t>345,013</w:t>
            </w:r>
          </w:p>
        </w:tc>
        <w:tc>
          <w:tcPr>
            <w:tcW w:w="1012" w:type="dxa"/>
            <w:gridSpan w:val="2"/>
            <w:tcBorders>
              <w:top w:val="single" w:sz="4" w:space="0" w:color="auto"/>
              <w:left w:val="single" w:sz="4" w:space="0" w:color="auto"/>
              <w:bottom w:val="single" w:sz="4" w:space="0" w:color="auto"/>
              <w:right w:val="single" w:sz="4" w:space="0" w:color="auto"/>
            </w:tcBorders>
            <w:hideMark/>
          </w:tcPr>
          <w:p w:rsidR="007B0FEB" w:rsidRPr="00D8419F" w:rsidRDefault="007B0FEB" w:rsidP="003F214F">
            <w:pPr>
              <w:keepLines/>
              <w:rPr>
                <w:sz w:val="18"/>
                <w:szCs w:val="18"/>
                <w:lang w:val="uk-UA"/>
              </w:rPr>
            </w:pPr>
            <w:r w:rsidRPr="00D8419F">
              <w:rPr>
                <w:sz w:val="18"/>
                <w:szCs w:val="18"/>
                <w:lang w:val="uk-UA"/>
              </w:rPr>
              <w:t>-</w:t>
            </w:r>
          </w:p>
        </w:tc>
        <w:tc>
          <w:tcPr>
            <w:tcW w:w="870" w:type="dxa"/>
            <w:gridSpan w:val="4"/>
            <w:tcBorders>
              <w:top w:val="single" w:sz="4" w:space="0" w:color="auto"/>
              <w:left w:val="single" w:sz="4" w:space="0" w:color="auto"/>
              <w:bottom w:val="single" w:sz="4" w:space="0" w:color="auto"/>
              <w:right w:val="single" w:sz="4" w:space="0" w:color="auto"/>
            </w:tcBorders>
          </w:tcPr>
          <w:p w:rsidR="007B0FEB" w:rsidRPr="00D8419F" w:rsidRDefault="007B0FEB" w:rsidP="003F214F">
            <w:pPr>
              <w:keepLines/>
              <w:jc w:val="center"/>
              <w:rPr>
                <w:sz w:val="18"/>
                <w:szCs w:val="18"/>
                <w:lang w:val="uk-UA"/>
              </w:rPr>
            </w:pPr>
          </w:p>
        </w:tc>
        <w:tc>
          <w:tcPr>
            <w:tcW w:w="1187" w:type="dxa"/>
            <w:gridSpan w:val="2"/>
            <w:tcBorders>
              <w:top w:val="single" w:sz="4" w:space="0" w:color="auto"/>
              <w:left w:val="single" w:sz="4" w:space="0" w:color="auto"/>
              <w:bottom w:val="single" w:sz="4" w:space="0" w:color="auto"/>
              <w:right w:val="single" w:sz="4" w:space="0" w:color="auto"/>
            </w:tcBorders>
            <w:vAlign w:val="center"/>
          </w:tcPr>
          <w:p w:rsidR="007B0FEB" w:rsidRPr="00D8419F" w:rsidRDefault="007B0FEB" w:rsidP="003F214F">
            <w:pPr>
              <w:keepLines/>
              <w:rPr>
                <w:sz w:val="18"/>
                <w:szCs w:val="18"/>
                <w:lang w:val="uk-UA"/>
              </w:rPr>
            </w:pPr>
            <w:r w:rsidRPr="00D8419F">
              <w:rPr>
                <w:sz w:val="18"/>
                <w:szCs w:val="18"/>
                <w:lang w:val="uk-UA"/>
              </w:rPr>
              <w:t>-</w:t>
            </w:r>
          </w:p>
        </w:tc>
        <w:tc>
          <w:tcPr>
            <w:tcW w:w="4260" w:type="dxa"/>
            <w:tcBorders>
              <w:top w:val="single" w:sz="4" w:space="0" w:color="auto"/>
              <w:left w:val="single" w:sz="4" w:space="0" w:color="auto"/>
              <w:bottom w:val="single" w:sz="4" w:space="0" w:color="auto"/>
              <w:right w:val="single" w:sz="4" w:space="0" w:color="auto"/>
            </w:tcBorders>
          </w:tcPr>
          <w:p w:rsidR="007B0FEB" w:rsidRPr="00D8419F" w:rsidRDefault="007B0FEB" w:rsidP="003F214F">
            <w:pPr>
              <w:keepLines/>
              <w:jc w:val="center"/>
              <w:rPr>
                <w:sz w:val="18"/>
                <w:szCs w:val="18"/>
                <w:lang w:val="uk-UA"/>
              </w:rPr>
            </w:pPr>
          </w:p>
        </w:tc>
      </w:tr>
      <w:tr w:rsidR="007B0FEB" w:rsidRPr="00D8419F" w:rsidTr="003F214F">
        <w:trPr>
          <w:gridAfter w:val="5"/>
          <w:wAfter w:w="6164" w:type="dxa"/>
          <w:trHeight w:val="17"/>
        </w:trPr>
        <w:tc>
          <w:tcPr>
            <w:tcW w:w="449" w:type="dxa"/>
            <w:vMerge w:val="restart"/>
            <w:tcBorders>
              <w:top w:val="single" w:sz="4" w:space="0" w:color="auto"/>
              <w:left w:val="single" w:sz="4" w:space="0" w:color="auto"/>
              <w:bottom w:val="single" w:sz="4" w:space="0" w:color="auto"/>
              <w:right w:val="single" w:sz="4" w:space="0" w:color="auto"/>
            </w:tcBorders>
          </w:tcPr>
          <w:p w:rsidR="007B0FEB" w:rsidRPr="00D8419F" w:rsidRDefault="007B0FEB" w:rsidP="003F214F">
            <w:pPr>
              <w:rPr>
                <w:sz w:val="18"/>
                <w:szCs w:val="18"/>
                <w:lang w:val="uk-UA"/>
              </w:rPr>
            </w:pPr>
          </w:p>
        </w:tc>
        <w:tc>
          <w:tcPr>
            <w:tcW w:w="485" w:type="dxa"/>
            <w:gridSpan w:val="4"/>
            <w:tcBorders>
              <w:top w:val="single" w:sz="4" w:space="0" w:color="auto"/>
              <w:left w:val="single" w:sz="4" w:space="0" w:color="auto"/>
              <w:bottom w:val="single" w:sz="4" w:space="0" w:color="auto"/>
              <w:right w:val="single" w:sz="4" w:space="0" w:color="auto"/>
            </w:tcBorders>
            <w:hideMark/>
          </w:tcPr>
          <w:p w:rsidR="007B0FEB" w:rsidRPr="00D8419F" w:rsidRDefault="007B0FEB" w:rsidP="003F214F">
            <w:pPr>
              <w:rPr>
                <w:sz w:val="18"/>
                <w:szCs w:val="18"/>
                <w:lang w:val="uk-UA"/>
              </w:rPr>
            </w:pPr>
            <w:r w:rsidRPr="00D8419F">
              <w:rPr>
                <w:sz w:val="18"/>
                <w:szCs w:val="18"/>
                <w:lang w:val="uk-UA"/>
              </w:rPr>
              <w:t>2</w:t>
            </w:r>
          </w:p>
        </w:tc>
        <w:tc>
          <w:tcPr>
            <w:tcW w:w="4811" w:type="dxa"/>
            <w:gridSpan w:val="4"/>
            <w:tcBorders>
              <w:top w:val="single" w:sz="4" w:space="0" w:color="auto"/>
              <w:left w:val="single" w:sz="4" w:space="0" w:color="auto"/>
              <w:bottom w:val="single" w:sz="4" w:space="0" w:color="auto"/>
              <w:right w:val="single" w:sz="4" w:space="0" w:color="auto"/>
            </w:tcBorders>
            <w:hideMark/>
          </w:tcPr>
          <w:p w:rsidR="007B0FEB" w:rsidRPr="008C0E14" w:rsidRDefault="007B0FEB" w:rsidP="003F214F">
            <w:pPr>
              <w:keepLines/>
              <w:jc w:val="both"/>
              <w:rPr>
                <w:sz w:val="18"/>
                <w:szCs w:val="18"/>
                <w:lang w:val="uk-UA"/>
              </w:rPr>
            </w:pPr>
            <w:r w:rsidRPr="008C0E14">
              <w:rPr>
                <w:sz w:val="18"/>
                <w:szCs w:val="18"/>
                <w:lang w:val="uk-UA"/>
              </w:rPr>
              <w:t>Придбання пакетів програмного забезпечення для інформаційних систем</w:t>
            </w:r>
          </w:p>
        </w:tc>
        <w:tc>
          <w:tcPr>
            <w:tcW w:w="1125" w:type="dxa"/>
            <w:gridSpan w:val="2"/>
            <w:tcBorders>
              <w:top w:val="single" w:sz="4" w:space="0" w:color="auto"/>
              <w:left w:val="single" w:sz="4" w:space="0" w:color="auto"/>
              <w:bottom w:val="single" w:sz="4" w:space="0" w:color="auto"/>
              <w:right w:val="single" w:sz="4" w:space="0" w:color="auto"/>
            </w:tcBorders>
            <w:hideMark/>
          </w:tcPr>
          <w:p w:rsidR="007B0FEB" w:rsidRPr="00D8419F" w:rsidRDefault="007B0FEB" w:rsidP="003F214F">
            <w:pPr>
              <w:keepLines/>
              <w:rPr>
                <w:sz w:val="18"/>
                <w:szCs w:val="18"/>
                <w:lang w:val="uk-UA"/>
              </w:rPr>
            </w:pPr>
            <w:r w:rsidRPr="00D8419F">
              <w:rPr>
                <w:sz w:val="18"/>
                <w:szCs w:val="18"/>
                <w:lang w:val="uk-UA"/>
              </w:rPr>
              <w:t>60,0</w:t>
            </w:r>
          </w:p>
        </w:tc>
        <w:tc>
          <w:tcPr>
            <w:tcW w:w="1387" w:type="dxa"/>
            <w:gridSpan w:val="5"/>
            <w:tcBorders>
              <w:top w:val="single" w:sz="4" w:space="0" w:color="auto"/>
              <w:left w:val="single" w:sz="4" w:space="0" w:color="auto"/>
              <w:bottom w:val="single" w:sz="4" w:space="0" w:color="auto"/>
              <w:right w:val="single" w:sz="4" w:space="0" w:color="auto"/>
            </w:tcBorders>
            <w:hideMark/>
          </w:tcPr>
          <w:p w:rsidR="007B0FEB" w:rsidRPr="00D8419F" w:rsidRDefault="007B0FEB" w:rsidP="003F214F">
            <w:pPr>
              <w:keepLines/>
              <w:rPr>
                <w:sz w:val="18"/>
                <w:szCs w:val="18"/>
                <w:lang w:val="uk-UA"/>
              </w:rPr>
            </w:pPr>
            <w:r w:rsidRPr="00D8419F">
              <w:rPr>
                <w:sz w:val="18"/>
                <w:szCs w:val="18"/>
                <w:lang w:val="uk-UA"/>
              </w:rPr>
              <w:t>-</w:t>
            </w:r>
          </w:p>
        </w:tc>
        <w:tc>
          <w:tcPr>
            <w:tcW w:w="1012" w:type="dxa"/>
            <w:gridSpan w:val="2"/>
            <w:tcBorders>
              <w:top w:val="single" w:sz="4" w:space="0" w:color="auto"/>
              <w:left w:val="single" w:sz="4" w:space="0" w:color="auto"/>
              <w:bottom w:val="single" w:sz="4" w:space="0" w:color="auto"/>
              <w:right w:val="single" w:sz="4" w:space="0" w:color="auto"/>
            </w:tcBorders>
            <w:hideMark/>
          </w:tcPr>
          <w:p w:rsidR="007B0FEB" w:rsidRPr="00D8419F" w:rsidRDefault="00045E83" w:rsidP="003F214F">
            <w:pPr>
              <w:keepLines/>
              <w:rPr>
                <w:sz w:val="18"/>
                <w:szCs w:val="18"/>
                <w:lang w:val="uk-UA"/>
              </w:rPr>
            </w:pPr>
            <w:r>
              <w:rPr>
                <w:sz w:val="18"/>
                <w:szCs w:val="18"/>
                <w:lang w:val="uk-UA"/>
              </w:rPr>
              <w:t>-</w:t>
            </w:r>
          </w:p>
        </w:tc>
        <w:tc>
          <w:tcPr>
            <w:tcW w:w="870" w:type="dxa"/>
            <w:gridSpan w:val="4"/>
            <w:tcBorders>
              <w:top w:val="single" w:sz="4" w:space="0" w:color="auto"/>
              <w:left w:val="single" w:sz="4" w:space="0" w:color="auto"/>
              <w:bottom w:val="single" w:sz="4" w:space="0" w:color="auto"/>
              <w:right w:val="single" w:sz="4" w:space="0" w:color="auto"/>
            </w:tcBorders>
          </w:tcPr>
          <w:p w:rsidR="007B0FEB" w:rsidRPr="00D8419F" w:rsidRDefault="007B0FEB" w:rsidP="003F214F">
            <w:pPr>
              <w:keepLines/>
              <w:jc w:val="center"/>
              <w:rPr>
                <w:sz w:val="18"/>
                <w:szCs w:val="18"/>
                <w:lang w:val="uk-UA"/>
              </w:rPr>
            </w:pPr>
          </w:p>
        </w:tc>
        <w:tc>
          <w:tcPr>
            <w:tcW w:w="1187" w:type="dxa"/>
            <w:gridSpan w:val="2"/>
            <w:tcBorders>
              <w:top w:val="single" w:sz="4" w:space="0" w:color="auto"/>
              <w:left w:val="single" w:sz="4" w:space="0" w:color="auto"/>
              <w:bottom w:val="single" w:sz="4" w:space="0" w:color="auto"/>
              <w:right w:val="single" w:sz="4" w:space="0" w:color="auto"/>
            </w:tcBorders>
            <w:vAlign w:val="center"/>
          </w:tcPr>
          <w:p w:rsidR="007B0FEB" w:rsidRPr="00D8419F" w:rsidRDefault="007B0FEB" w:rsidP="003F214F">
            <w:pPr>
              <w:keepLines/>
              <w:rPr>
                <w:sz w:val="18"/>
                <w:szCs w:val="18"/>
                <w:lang w:val="uk-UA"/>
              </w:rPr>
            </w:pPr>
            <w:r w:rsidRPr="00D8419F">
              <w:rPr>
                <w:sz w:val="18"/>
                <w:szCs w:val="18"/>
                <w:lang w:val="uk-UA"/>
              </w:rPr>
              <w:t>-</w:t>
            </w:r>
          </w:p>
        </w:tc>
        <w:tc>
          <w:tcPr>
            <w:tcW w:w="4260" w:type="dxa"/>
            <w:tcBorders>
              <w:top w:val="single" w:sz="4" w:space="0" w:color="auto"/>
              <w:left w:val="single" w:sz="4" w:space="0" w:color="auto"/>
              <w:bottom w:val="single" w:sz="4" w:space="0" w:color="auto"/>
              <w:right w:val="single" w:sz="4" w:space="0" w:color="auto"/>
            </w:tcBorders>
          </w:tcPr>
          <w:p w:rsidR="007B0FEB" w:rsidRPr="00D8419F" w:rsidRDefault="007B0FEB" w:rsidP="003F214F">
            <w:pPr>
              <w:keepLines/>
              <w:rPr>
                <w:sz w:val="18"/>
                <w:szCs w:val="18"/>
                <w:lang w:val="uk-UA"/>
              </w:rPr>
            </w:pPr>
          </w:p>
        </w:tc>
      </w:tr>
      <w:tr w:rsidR="007B0FEB" w:rsidRPr="00D8419F" w:rsidTr="003F214F">
        <w:trPr>
          <w:gridAfter w:val="5"/>
          <w:wAfter w:w="6164" w:type="dxa"/>
          <w:trHeight w:val="17"/>
        </w:trPr>
        <w:tc>
          <w:tcPr>
            <w:tcW w:w="449" w:type="dxa"/>
            <w:vMerge/>
            <w:tcBorders>
              <w:top w:val="single" w:sz="4" w:space="0" w:color="auto"/>
              <w:left w:val="single" w:sz="4" w:space="0" w:color="auto"/>
              <w:bottom w:val="single" w:sz="4" w:space="0" w:color="auto"/>
              <w:right w:val="single" w:sz="4" w:space="0" w:color="auto"/>
            </w:tcBorders>
            <w:vAlign w:val="center"/>
            <w:hideMark/>
          </w:tcPr>
          <w:p w:rsidR="007B0FEB" w:rsidRPr="00D8419F" w:rsidRDefault="007B0FEB" w:rsidP="003F214F">
            <w:pPr>
              <w:rPr>
                <w:sz w:val="18"/>
                <w:szCs w:val="18"/>
                <w:lang w:val="uk-UA"/>
              </w:rPr>
            </w:pPr>
          </w:p>
        </w:tc>
        <w:tc>
          <w:tcPr>
            <w:tcW w:w="485" w:type="dxa"/>
            <w:gridSpan w:val="4"/>
            <w:tcBorders>
              <w:top w:val="single" w:sz="4" w:space="0" w:color="auto"/>
              <w:left w:val="single" w:sz="4" w:space="0" w:color="auto"/>
              <w:bottom w:val="single" w:sz="4" w:space="0" w:color="auto"/>
              <w:right w:val="single" w:sz="4" w:space="0" w:color="auto"/>
            </w:tcBorders>
            <w:hideMark/>
          </w:tcPr>
          <w:p w:rsidR="007B0FEB" w:rsidRPr="00D8419F" w:rsidRDefault="007B0FEB" w:rsidP="003F214F">
            <w:pPr>
              <w:rPr>
                <w:sz w:val="18"/>
                <w:szCs w:val="18"/>
                <w:lang w:val="uk-UA"/>
              </w:rPr>
            </w:pPr>
            <w:r w:rsidRPr="00D8419F">
              <w:rPr>
                <w:sz w:val="18"/>
                <w:szCs w:val="18"/>
                <w:lang w:val="uk-UA"/>
              </w:rPr>
              <w:t>3</w:t>
            </w:r>
          </w:p>
        </w:tc>
        <w:tc>
          <w:tcPr>
            <w:tcW w:w="4811" w:type="dxa"/>
            <w:gridSpan w:val="4"/>
            <w:tcBorders>
              <w:top w:val="single" w:sz="4" w:space="0" w:color="auto"/>
              <w:left w:val="single" w:sz="4" w:space="0" w:color="auto"/>
              <w:bottom w:val="single" w:sz="4" w:space="0" w:color="auto"/>
              <w:right w:val="single" w:sz="4" w:space="0" w:color="auto"/>
            </w:tcBorders>
            <w:hideMark/>
          </w:tcPr>
          <w:p w:rsidR="007B0FEB" w:rsidRPr="008C0E14" w:rsidRDefault="007B0FEB" w:rsidP="003F214F">
            <w:pPr>
              <w:keepLines/>
              <w:jc w:val="both"/>
              <w:rPr>
                <w:sz w:val="18"/>
                <w:szCs w:val="18"/>
                <w:lang w:val="uk-UA"/>
              </w:rPr>
            </w:pPr>
            <w:r w:rsidRPr="008C0E14">
              <w:rPr>
                <w:sz w:val="18"/>
                <w:szCs w:val="18"/>
                <w:lang w:val="uk-UA"/>
              </w:rPr>
              <w:t>Створення топографічних планів у графічних та цифрових форматах</w:t>
            </w:r>
          </w:p>
        </w:tc>
        <w:tc>
          <w:tcPr>
            <w:tcW w:w="1125" w:type="dxa"/>
            <w:gridSpan w:val="2"/>
            <w:tcBorders>
              <w:top w:val="single" w:sz="4" w:space="0" w:color="auto"/>
              <w:left w:val="single" w:sz="4" w:space="0" w:color="auto"/>
              <w:bottom w:val="single" w:sz="4" w:space="0" w:color="auto"/>
              <w:right w:val="single" w:sz="4" w:space="0" w:color="auto"/>
            </w:tcBorders>
            <w:hideMark/>
          </w:tcPr>
          <w:p w:rsidR="007B0FEB" w:rsidRPr="00D8419F" w:rsidRDefault="007B0FEB" w:rsidP="003F214F">
            <w:pPr>
              <w:keepLines/>
              <w:rPr>
                <w:sz w:val="18"/>
                <w:szCs w:val="18"/>
                <w:lang w:val="uk-UA"/>
              </w:rPr>
            </w:pPr>
            <w:r w:rsidRPr="00D8419F">
              <w:rPr>
                <w:sz w:val="18"/>
                <w:szCs w:val="18"/>
                <w:lang w:val="uk-UA"/>
              </w:rPr>
              <w:t>3800,0</w:t>
            </w:r>
          </w:p>
        </w:tc>
        <w:tc>
          <w:tcPr>
            <w:tcW w:w="1387" w:type="dxa"/>
            <w:gridSpan w:val="5"/>
            <w:tcBorders>
              <w:top w:val="single" w:sz="4" w:space="0" w:color="auto"/>
              <w:left w:val="single" w:sz="4" w:space="0" w:color="auto"/>
              <w:bottom w:val="single" w:sz="4" w:space="0" w:color="auto"/>
              <w:right w:val="single" w:sz="4" w:space="0" w:color="auto"/>
            </w:tcBorders>
            <w:hideMark/>
          </w:tcPr>
          <w:p w:rsidR="007B0FEB" w:rsidRPr="00D8419F" w:rsidRDefault="007B0FEB" w:rsidP="003F214F">
            <w:pPr>
              <w:keepLines/>
              <w:rPr>
                <w:sz w:val="18"/>
                <w:szCs w:val="18"/>
                <w:lang w:val="uk-UA"/>
              </w:rPr>
            </w:pPr>
            <w:r w:rsidRPr="00D8419F">
              <w:rPr>
                <w:sz w:val="18"/>
                <w:szCs w:val="18"/>
                <w:lang w:val="uk-UA"/>
              </w:rPr>
              <w:t>-</w:t>
            </w:r>
          </w:p>
        </w:tc>
        <w:tc>
          <w:tcPr>
            <w:tcW w:w="1012" w:type="dxa"/>
            <w:gridSpan w:val="2"/>
            <w:tcBorders>
              <w:top w:val="single" w:sz="4" w:space="0" w:color="auto"/>
              <w:left w:val="single" w:sz="4" w:space="0" w:color="auto"/>
              <w:bottom w:val="single" w:sz="4" w:space="0" w:color="auto"/>
              <w:right w:val="single" w:sz="4" w:space="0" w:color="auto"/>
            </w:tcBorders>
            <w:hideMark/>
          </w:tcPr>
          <w:p w:rsidR="007B0FEB" w:rsidRPr="00D8419F" w:rsidRDefault="007B0FEB" w:rsidP="003F214F">
            <w:pPr>
              <w:keepLines/>
              <w:rPr>
                <w:sz w:val="18"/>
                <w:szCs w:val="18"/>
                <w:lang w:val="uk-UA"/>
              </w:rPr>
            </w:pPr>
            <w:r w:rsidRPr="00D8419F">
              <w:rPr>
                <w:sz w:val="18"/>
                <w:szCs w:val="18"/>
                <w:lang w:val="uk-UA"/>
              </w:rPr>
              <w:t>1499,813</w:t>
            </w:r>
          </w:p>
        </w:tc>
        <w:tc>
          <w:tcPr>
            <w:tcW w:w="870" w:type="dxa"/>
            <w:gridSpan w:val="4"/>
            <w:tcBorders>
              <w:top w:val="single" w:sz="4" w:space="0" w:color="auto"/>
              <w:left w:val="single" w:sz="4" w:space="0" w:color="auto"/>
              <w:bottom w:val="single" w:sz="4" w:space="0" w:color="auto"/>
              <w:right w:val="single" w:sz="4" w:space="0" w:color="auto"/>
            </w:tcBorders>
          </w:tcPr>
          <w:p w:rsidR="007B0FEB" w:rsidRPr="00D8419F" w:rsidRDefault="007B0FEB" w:rsidP="003F214F">
            <w:pPr>
              <w:keepLines/>
              <w:jc w:val="center"/>
              <w:rPr>
                <w:sz w:val="18"/>
                <w:szCs w:val="18"/>
                <w:lang w:val="uk-UA"/>
              </w:rPr>
            </w:pPr>
          </w:p>
        </w:tc>
        <w:tc>
          <w:tcPr>
            <w:tcW w:w="1187" w:type="dxa"/>
            <w:gridSpan w:val="2"/>
            <w:tcBorders>
              <w:top w:val="single" w:sz="4" w:space="0" w:color="auto"/>
              <w:left w:val="single" w:sz="4" w:space="0" w:color="auto"/>
              <w:bottom w:val="single" w:sz="4" w:space="0" w:color="auto"/>
              <w:right w:val="single" w:sz="4" w:space="0" w:color="auto"/>
            </w:tcBorders>
            <w:vAlign w:val="center"/>
          </w:tcPr>
          <w:p w:rsidR="007B0FEB" w:rsidRPr="00D8419F" w:rsidRDefault="00DE5552" w:rsidP="003F214F">
            <w:pPr>
              <w:keepLines/>
              <w:rPr>
                <w:sz w:val="18"/>
                <w:szCs w:val="18"/>
                <w:lang w:val="uk-UA"/>
              </w:rPr>
            </w:pPr>
            <w:r>
              <w:rPr>
                <w:sz w:val="18"/>
                <w:szCs w:val="18"/>
                <w:lang w:val="uk-UA"/>
              </w:rPr>
              <w:t>1499,8</w:t>
            </w:r>
          </w:p>
        </w:tc>
        <w:tc>
          <w:tcPr>
            <w:tcW w:w="4260" w:type="dxa"/>
            <w:tcBorders>
              <w:top w:val="single" w:sz="4" w:space="0" w:color="auto"/>
              <w:left w:val="single" w:sz="4" w:space="0" w:color="auto"/>
              <w:bottom w:val="single" w:sz="4" w:space="0" w:color="auto"/>
              <w:right w:val="single" w:sz="4" w:space="0" w:color="auto"/>
            </w:tcBorders>
          </w:tcPr>
          <w:p w:rsidR="007B0FEB" w:rsidRPr="00D8419F" w:rsidRDefault="00DE5552" w:rsidP="003F214F">
            <w:pPr>
              <w:keepLines/>
              <w:rPr>
                <w:sz w:val="18"/>
                <w:szCs w:val="18"/>
                <w:lang w:val="uk-UA"/>
              </w:rPr>
            </w:pPr>
            <w:r>
              <w:rPr>
                <w:sz w:val="18"/>
                <w:szCs w:val="18"/>
                <w:lang w:val="uk-UA"/>
              </w:rPr>
              <w:t>Проведення топографо-геодезичних робіт, в т.ч. аерозйомка</w:t>
            </w:r>
          </w:p>
        </w:tc>
      </w:tr>
      <w:tr w:rsidR="007B0FEB" w:rsidRPr="007D22E9" w:rsidTr="003F214F">
        <w:trPr>
          <w:gridAfter w:val="5"/>
          <w:wAfter w:w="6164" w:type="dxa"/>
          <w:trHeight w:val="17"/>
        </w:trPr>
        <w:tc>
          <w:tcPr>
            <w:tcW w:w="449" w:type="dxa"/>
            <w:vMerge/>
            <w:tcBorders>
              <w:top w:val="single" w:sz="4" w:space="0" w:color="auto"/>
              <w:left w:val="single" w:sz="4" w:space="0" w:color="auto"/>
              <w:bottom w:val="single" w:sz="4" w:space="0" w:color="auto"/>
              <w:right w:val="single" w:sz="4" w:space="0" w:color="auto"/>
            </w:tcBorders>
            <w:vAlign w:val="center"/>
            <w:hideMark/>
          </w:tcPr>
          <w:p w:rsidR="007B0FEB" w:rsidRPr="00D8419F" w:rsidRDefault="007B0FEB" w:rsidP="003F214F">
            <w:pPr>
              <w:rPr>
                <w:sz w:val="18"/>
                <w:szCs w:val="18"/>
                <w:lang w:val="uk-UA"/>
              </w:rPr>
            </w:pPr>
          </w:p>
        </w:tc>
        <w:tc>
          <w:tcPr>
            <w:tcW w:w="485" w:type="dxa"/>
            <w:gridSpan w:val="4"/>
            <w:tcBorders>
              <w:top w:val="single" w:sz="4" w:space="0" w:color="auto"/>
              <w:left w:val="single" w:sz="4" w:space="0" w:color="auto"/>
              <w:bottom w:val="single" w:sz="4" w:space="0" w:color="auto"/>
              <w:right w:val="single" w:sz="4" w:space="0" w:color="auto"/>
            </w:tcBorders>
            <w:hideMark/>
          </w:tcPr>
          <w:p w:rsidR="007B0FEB" w:rsidRPr="00D8419F" w:rsidRDefault="007B0FEB" w:rsidP="003F214F">
            <w:pPr>
              <w:rPr>
                <w:sz w:val="18"/>
                <w:szCs w:val="18"/>
                <w:lang w:val="uk-UA"/>
              </w:rPr>
            </w:pPr>
            <w:r w:rsidRPr="00D8419F">
              <w:rPr>
                <w:sz w:val="18"/>
                <w:szCs w:val="18"/>
                <w:lang w:val="uk-UA"/>
              </w:rPr>
              <w:t>4</w:t>
            </w:r>
          </w:p>
        </w:tc>
        <w:tc>
          <w:tcPr>
            <w:tcW w:w="4811" w:type="dxa"/>
            <w:gridSpan w:val="4"/>
            <w:tcBorders>
              <w:top w:val="single" w:sz="4" w:space="0" w:color="auto"/>
              <w:left w:val="single" w:sz="4" w:space="0" w:color="auto"/>
              <w:bottom w:val="single" w:sz="4" w:space="0" w:color="auto"/>
              <w:right w:val="single" w:sz="4" w:space="0" w:color="auto"/>
            </w:tcBorders>
            <w:hideMark/>
          </w:tcPr>
          <w:p w:rsidR="007B0FEB" w:rsidRPr="00D8419F" w:rsidRDefault="007B0FEB" w:rsidP="003F214F">
            <w:pPr>
              <w:keepLines/>
              <w:rPr>
                <w:sz w:val="18"/>
                <w:szCs w:val="18"/>
                <w:lang w:val="uk-UA"/>
              </w:rPr>
            </w:pPr>
            <w:r w:rsidRPr="00D8419F">
              <w:rPr>
                <w:sz w:val="18"/>
                <w:szCs w:val="18"/>
              </w:rPr>
              <w:t>Розробка-корегування планів «червоних ліній» магістральних та житлових вулиць</w:t>
            </w:r>
          </w:p>
        </w:tc>
        <w:tc>
          <w:tcPr>
            <w:tcW w:w="1125" w:type="dxa"/>
            <w:gridSpan w:val="2"/>
            <w:tcBorders>
              <w:top w:val="single" w:sz="4" w:space="0" w:color="auto"/>
              <w:left w:val="single" w:sz="4" w:space="0" w:color="auto"/>
              <w:bottom w:val="single" w:sz="4" w:space="0" w:color="auto"/>
              <w:right w:val="single" w:sz="4" w:space="0" w:color="auto"/>
            </w:tcBorders>
            <w:hideMark/>
          </w:tcPr>
          <w:p w:rsidR="007B0FEB" w:rsidRPr="00D8419F" w:rsidRDefault="007B0FEB" w:rsidP="003F214F">
            <w:pPr>
              <w:keepLines/>
              <w:rPr>
                <w:sz w:val="18"/>
                <w:szCs w:val="18"/>
                <w:lang w:val="uk-UA"/>
              </w:rPr>
            </w:pPr>
            <w:r w:rsidRPr="00D8419F">
              <w:rPr>
                <w:sz w:val="18"/>
                <w:szCs w:val="18"/>
                <w:lang w:val="uk-UA"/>
              </w:rPr>
              <w:t>190,0</w:t>
            </w:r>
          </w:p>
        </w:tc>
        <w:tc>
          <w:tcPr>
            <w:tcW w:w="1387" w:type="dxa"/>
            <w:gridSpan w:val="5"/>
            <w:tcBorders>
              <w:top w:val="single" w:sz="4" w:space="0" w:color="auto"/>
              <w:left w:val="single" w:sz="4" w:space="0" w:color="auto"/>
              <w:bottom w:val="single" w:sz="4" w:space="0" w:color="auto"/>
              <w:right w:val="single" w:sz="4" w:space="0" w:color="auto"/>
            </w:tcBorders>
            <w:hideMark/>
          </w:tcPr>
          <w:p w:rsidR="007B0FEB" w:rsidRPr="00D8419F" w:rsidRDefault="00CD17E2" w:rsidP="003F214F">
            <w:pPr>
              <w:keepLines/>
              <w:rPr>
                <w:sz w:val="18"/>
                <w:szCs w:val="18"/>
                <w:lang w:val="uk-UA"/>
              </w:rPr>
            </w:pPr>
            <w:r>
              <w:rPr>
                <w:sz w:val="18"/>
                <w:szCs w:val="18"/>
                <w:lang w:val="uk-UA"/>
              </w:rPr>
              <w:t>-</w:t>
            </w:r>
          </w:p>
        </w:tc>
        <w:tc>
          <w:tcPr>
            <w:tcW w:w="1012" w:type="dxa"/>
            <w:gridSpan w:val="2"/>
            <w:tcBorders>
              <w:top w:val="single" w:sz="4" w:space="0" w:color="auto"/>
              <w:left w:val="single" w:sz="4" w:space="0" w:color="auto"/>
              <w:bottom w:val="single" w:sz="4" w:space="0" w:color="auto"/>
              <w:right w:val="single" w:sz="4" w:space="0" w:color="auto"/>
            </w:tcBorders>
            <w:hideMark/>
          </w:tcPr>
          <w:p w:rsidR="007B0FEB" w:rsidRPr="00D8419F" w:rsidRDefault="00DE5552" w:rsidP="003F214F">
            <w:pPr>
              <w:keepLines/>
              <w:rPr>
                <w:sz w:val="18"/>
                <w:szCs w:val="18"/>
                <w:lang w:val="uk-UA"/>
              </w:rPr>
            </w:pPr>
            <w:r>
              <w:rPr>
                <w:sz w:val="18"/>
                <w:szCs w:val="18"/>
                <w:lang w:val="uk-UA"/>
              </w:rPr>
              <w:t>189,33</w:t>
            </w:r>
          </w:p>
        </w:tc>
        <w:tc>
          <w:tcPr>
            <w:tcW w:w="870" w:type="dxa"/>
            <w:gridSpan w:val="4"/>
            <w:tcBorders>
              <w:top w:val="single" w:sz="4" w:space="0" w:color="auto"/>
              <w:left w:val="single" w:sz="4" w:space="0" w:color="auto"/>
              <w:bottom w:val="single" w:sz="4" w:space="0" w:color="auto"/>
              <w:right w:val="single" w:sz="4" w:space="0" w:color="auto"/>
            </w:tcBorders>
          </w:tcPr>
          <w:p w:rsidR="007B0FEB" w:rsidRPr="00D8419F" w:rsidRDefault="007B0FEB" w:rsidP="003F214F">
            <w:pPr>
              <w:keepLines/>
              <w:jc w:val="center"/>
              <w:rPr>
                <w:sz w:val="18"/>
                <w:szCs w:val="18"/>
                <w:lang w:val="uk-UA"/>
              </w:rPr>
            </w:pPr>
          </w:p>
        </w:tc>
        <w:tc>
          <w:tcPr>
            <w:tcW w:w="1187" w:type="dxa"/>
            <w:gridSpan w:val="2"/>
            <w:tcBorders>
              <w:top w:val="single" w:sz="4" w:space="0" w:color="auto"/>
              <w:left w:val="single" w:sz="4" w:space="0" w:color="auto"/>
              <w:bottom w:val="single" w:sz="4" w:space="0" w:color="auto"/>
              <w:right w:val="single" w:sz="4" w:space="0" w:color="auto"/>
            </w:tcBorders>
            <w:vAlign w:val="center"/>
          </w:tcPr>
          <w:p w:rsidR="007B0FEB" w:rsidRPr="00D8419F" w:rsidRDefault="00DE5552" w:rsidP="003F214F">
            <w:pPr>
              <w:keepLines/>
              <w:rPr>
                <w:sz w:val="18"/>
                <w:szCs w:val="18"/>
                <w:lang w:val="uk-UA"/>
              </w:rPr>
            </w:pPr>
            <w:r>
              <w:rPr>
                <w:sz w:val="18"/>
                <w:szCs w:val="18"/>
                <w:lang w:val="uk-UA"/>
              </w:rPr>
              <w:t>189,327</w:t>
            </w:r>
          </w:p>
        </w:tc>
        <w:tc>
          <w:tcPr>
            <w:tcW w:w="4260" w:type="dxa"/>
            <w:tcBorders>
              <w:top w:val="single" w:sz="4" w:space="0" w:color="auto"/>
              <w:left w:val="single" w:sz="4" w:space="0" w:color="auto"/>
              <w:bottom w:val="single" w:sz="4" w:space="0" w:color="auto"/>
              <w:right w:val="single" w:sz="4" w:space="0" w:color="auto"/>
            </w:tcBorders>
          </w:tcPr>
          <w:p w:rsidR="007B0FEB" w:rsidRPr="00D8419F" w:rsidRDefault="007B0FEB" w:rsidP="003F214F">
            <w:pPr>
              <w:keepLines/>
              <w:rPr>
                <w:sz w:val="18"/>
                <w:szCs w:val="18"/>
                <w:lang w:val="uk-UA"/>
              </w:rPr>
            </w:pPr>
            <w:r w:rsidRPr="00D8419F">
              <w:rPr>
                <w:sz w:val="18"/>
                <w:szCs w:val="18"/>
                <w:lang w:val="uk-UA"/>
              </w:rPr>
              <w:t>Розробка -коригування планів червоних ліній магістральних та житлових вулиць міста ( 3 етапи)</w:t>
            </w:r>
          </w:p>
        </w:tc>
      </w:tr>
      <w:tr w:rsidR="007B0FEB" w:rsidRPr="00D8419F" w:rsidTr="003F214F">
        <w:trPr>
          <w:gridAfter w:val="5"/>
          <w:wAfter w:w="6164" w:type="dxa"/>
          <w:trHeight w:val="17"/>
        </w:trPr>
        <w:tc>
          <w:tcPr>
            <w:tcW w:w="449" w:type="dxa"/>
            <w:vMerge/>
            <w:tcBorders>
              <w:top w:val="single" w:sz="4" w:space="0" w:color="auto"/>
              <w:left w:val="single" w:sz="4" w:space="0" w:color="auto"/>
              <w:bottom w:val="single" w:sz="4" w:space="0" w:color="auto"/>
              <w:right w:val="single" w:sz="4" w:space="0" w:color="auto"/>
            </w:tcBorders>
            <w:vAlign w:val="center"/>
            <w:hideMark/>
          </w:tcPr>
          <w:p w:rsidR="007B0FEB" w:rsidRPr="00D8419F" w:rsidRDefault="007B0FEB" w:rsidP="003F214F">
            <w:pPr>
              <w:rPr>
                <w:sz w:val="18"/>
                <w:szCs w:val="18"/>
                <w:lang w:val="uk-UA"/>
              </w:rPr>
            </w:pPr>
          </w:p>
        </w:tc>
        <w:tc>
          <w:tcPr>
            <w:tcW w:w="485" w:type="dxa"/>
            <w:gridSpan w:val="4"/>
            <w:tcBorders>
              <w:top w:val="single" w:sz="4" w:space="0" w:color="auto"/>
              <w:left w:val="single" w:sz="4" w:space="0" w:color="auto"/>
              <w:bottom w:val="single" w:sz="4" w:space="0" w:color="auto"/>
              <w:right w:val="single" w:sz="4" w:space="0" w:color="auto"/>
            </w:tcBorders>
            <w:hideMark/>
          </w:tcPr>
          <w:p w:rsidR="007B0FEB" w:rsidRPr="00D8419F" w:rsidRDefault="007B0FEB" w:rsidP="003F214F">
            <w:pPr>
              <w:rPr>
                <w:sz w:val="18"/>
                <w:szCs w:val="18"/>
                <w:lang w:val="uk-UA"/>
              </w:rPr>
            </w:pPr>
            <w:r w:rsidRPr="00D8419F">
              <w:rPr>
                <w:sz w:val="18"/>
                <w:szCs w:val="18"/>
                <w:lang w:val="uk-UA"/>
              </w:rPr>
              <w:t>5</w:t>
            </w:r>
          </w:p>
        </w:tc>
        <w:tc>
          <w:tcPr>
            <w:tcW w:w="4811" w:type="dxa"/>
            <w:gridSpan w:val="4"/>
            <w:tcBorders>
              <w:top w:val="single" w:sz="4" w:space="0" w:color="auto"/>
              <w:left w:val="single" w:sz="4" w:space="0" w:color="auto"/>
              <w:bottom w:val="single" w:sz="4" w:space="0" w:color="auto"/>
              <w:right w:val="single" w:sz="4" w:space="0" w:color="auto"/>
            </w:tcBorders>
            <w:hideMark/>
          </w:tcPr>
          <w:p w:rsidR="007B0FEB" w:rsidRPr="00D8419F" w:rsidRDefault="007B0FEB" w:rsidP="003F214F">
            <w:pPr>
              <w:keepLines/>
              <w:jc w:val="both"/>
              <w:rPr>
                <w:sz w:val="18"/>
                <w:szCs w:val="18"/>
                <w:lang w:val="uk-UA"/>
              </w:rPr>
            </w:pPr>
            <w:r w:rsidRPr="00D8419F">
              <w:rPr>
                <w:sz w:val="18"/>
                <w:szCs w:val="18"/>
              </w:rPr>
              <w:t xml:space="preserve">Розробка детальних планів територій районів міста </w:t>
            </w:r>
            <w:r w:rsidRPr="00D8419F">
              <w:rPr>
                <w:sz w:val="18"/>
                <w:szCs w:val="18"/>
                <w:lang w:val="uk-UA"/>
              </w:rPr>
              <w:t>відповідно до територіального районування м. Тернополя</w:t>
            </w:r>
          </w:p>
        </w:tc>
        <w:tc>
          <w:tcPr>
            <w:tcW w:w="1125" w:type="dxa"/>
            <w:gridSpan w:val="2"/>
            <w:tcBorders>
              <w:top w:val="single" w:sz="4" w:space="0" w:color="auto"/>
              <w:left w:val="single" w:sz="4" w:space="0" w:color="auto"/>
              <w:bottom w:val="single" w:sz="4" w:space="0" w:color="auto"/>
              <w:right w:val="single" w:sz="4" w:space="0" w:color="auto"/>
            </w:tcBorders>
            <w:hideMark/>
          </w:tcPr>
          <w:p w:rsidR="007B0FEB" w:rsidRPr="00D8419F" w:rsidRDefault="007B0FEB" w:rsidP="003F214F">
            <w:pPr>
              <w:keepLines/>
              <w:rPr>
                <w:sz w:val="18"/>
                <w:szCs w:val="18"/>
                <w:lang w:val="uk-UA"/>
              </w:rPr>
            </w:pPr>
            <w:r w:rsidRPr="00D8419F">
              <w:rPr>
                <w:sz w:val="18"/>
                <w:szCs w:val="18"/>
                <w:lang w:val="uk-UA"/>
              </w:rPr>
              <w:t>900,0</w:t>
            </w:r>
          </w:p>
        </w:tc>
        <w:tc>
          <w:tcPr>
            <w:tcW w:w="1387" w:type="dxa"/>
            <w:gridSpan w:val="5"/>
            <w:tcBorders>
              <w:top w:val="single" w:sz="4" w:space="0" w:color="auto"/>
              <w:left w:val="single" w:sz="4" w:space="0" w:color="auto"/>
              <w:bottom w:val="single" w:sz="4" w:space="0" w:color="auto"/>
              <w:right w:val="single" w:sz="4" w:space="0" w:color="auto"/>
            </w:tcBorders>
            <w:hideMark/>
          </w:tcPr>
          <w:p w:rsidR="007B0FEB" w:rsidRPr="00D8419F" w:rsidRDefault="007B0FEB" w:rsidP="003F214F">
            <w:pPr>
              <w:keepLines/>
              <w:rPr>
                <w:sz w:val="18"/>
                <w:szCs w:val="18"/>
                <w:lang w:val="uk-UA"/>
              </w:rPr>
            </w:pPr>
            <w:r w:rsidRPr="00D8419F">
              <w:rPr>
                <w:sz w:val="18"/>
                <w:szCs w:val="18"/>
                <w:lang w:val="uk-UA"/>
              </w:rPr>
              <w:t>700,0</w:t>
            </w:r>
          </w:p>
        </w:tc>
        <w:tc>
          <w:tcPr>
            <w:tcW w:w="1012" w:type="dxa"/>
            <w:gridSpan w:val="2"/>
            <w:tcBorders>
              <w:top w:val="single" w:sz="4" w:space="0" w:color="auto"/>
              <w:left w:val="single" w:sz="4" w:space="0" w:color="auto"/>
              <w:bottom w:val="single" w:sz="4" w:space="0" w:color="auto"/>
              <w:right w:val="single" w:sz="4" w:space="0" w:color="auto"/>
            </w:tcBorders>
            <w:hideMark/>
          </w:tcPr>
          <w:p w:rsidR="007B0FEB" w:rsidRPr="00D8419F" w:rsidRDefault="007B0FEB" w:rsidP="003F214F">
            <w:pPr>
              <w:keepLines/>
              <w:rPr>
                <w:sz w:val="18"/>
                <w:szCs w:val="18"/>
                <w:lang w:val="uk-UA"/>
              </w:rPr>
            </w:pPr>
            <w:r w:rsidRPr="00D8419F">
              <w:rPr>
                <w:sz w:val="18"/>
                <w:szCs w:val="18"/>
                <w:lang w:val="uk-UA"/>
              </w:rPr>
              <w:t>-</w:t>
            </w:r>
          </w:p>
        </w:tc>
        <w:tc>
          <w:tcPr>
            <w:tcW w:w="870" w:type="dxa"/>
            <w:gridSpan w:val="4"/>
            <w:tcBorders>
              <w:top w:val="single" w:sz="4" w:space="0" w:color="auto"/>
              <w:left w:val="single" w:sz="4" w:space="0" w:color="auto"/>
              <w:bottom w:val="single" w:sz="4" w:space="0" w:color="auto"/>
              <w:right w:val="single" w:sz="4" w:space="0" w:color="auto"/>
            </w:tcBorders>
          </w:tcPr>
          <w:p w:rsidR="007B0FEB" w:rsidRPr="00D8419F" w:rsidRDefault="007B0FEB" w:rsidP="003F214F">
            <w:pPr>
              <w:keepLines/>
              <w:jc w:val="center"/>
              <w:rPr>
                <w:sz w:val="18"/>
                <w:szCs w:val="18"/>
                <w:lang w:val="uk-UA"/>
              </w:rPr>
            </w:pPr>
          </w:p>
        </w:tc>
        <w:tc>
          <w:tcPr>
            <w:tcW w:w="1187" w:type="dxa"/>
            <w:gridSpan w:val="2"/>
            <w:tcBorders>
              <w:top w:val="single" w:sz="4" w:space="0" w:color="auto"/>
              <w:left w:val="single" w:sz="4" w:space="0" w:color="auto"/>
              <w:bottom w:val="single" w:sz="4" w:space="0" w:color="auto"/>
              <w:right w:val="single" w:sz="4" w:space="0" w:color="auto"/>
            </w:tcBorders>
            <w:vAlign w:val="center"/>
          </w:tcPr>
          <w:p w:rsidR="007B0FEB" w:rsidRPr="00D8419F" w:rsidRDefault="00CD17E2" w:rsidP="003F214F">
            <w:pPr>
              <w:keepLines/>
              <w:rPr>
                <w:color w:val="FF0000"/>
                <w:sz w:val="18"/>
                <w:szCs w:val="18"/>
                <w:lang w:val="uk-UA"/>
              </w:rPr>
            </w:pPr>
            <w:r>
              <w:rPr>
                <w:color w:val="FF0000"/>
                <w:sz w:val="18"/>
                <w:szCs w:val="18"/>
                <w:lang w:val="uk-UA"/>
              </w:rPr>
              <w:t>-</w:t>
            </w:r>
          </w:p>
        </w:tc>
        <w:tc>
          <w:tcPr>
            <w:tcW w:w="4260" w:type="dxa"/>
            <w:tcBorders>
              <w:top w:val="single" w:sz="4" w:space="0" w:color="auto"/>
              <w:left w:val="single" w:sz="4" w:space="0" w:color="auto"/>
              <w:bottom w:val="single" w:sz="4" w:space="0" w:color="auto"/>
              <w:right w:val="single" w:sz="4" w:space="0" w:color="auto"/>
            </w:tcBorders>
          </w:tcPr>
          <w:p w:rsidR="007B0FEB" w:rsidRPr="00D8419F" w:rsidRDefault="007B0FEB" w:rsidP="003F214F">
            <w:pPr>
              <w:keepLines/>
              <w:rPr>
                <w:color w:val="FF0000"/>
                <w:sz w:val="18"/>
                <w:szCs w:val="18"/>
                <w:lang w:val="uk-UA"/>
              </w:rPr>
            </w:pPr>
          </w:p>
        </w:tc>
      </w:tr>
      <w:tr w:rsidR="007B0FEB" w:rsidRPr="00D8419F" w:rsidTr="003F214F">
        <w:trPr>
          <w:gridAfter w:val="5"/>
          <w:wAfter w:w="6164" w:type="dxa"/>
          <w:trHeight w:val="270"/>
        </w:trPr>
        <w:tc>
          <w:tcPr>
            <w:tcW w:w="449" w:type="dxa"/>
            <w:tcBorders>
              <w:top w:val="single" w:sz="4" w:space="0" w:color="auto"/>
              <w:left w:val="single" w:sz="4" w:space="0" w:color="auto"/>
              <w:bottom w:val="single" w:sz="4" w:space="0" w:color="auto"/>
              <w:right w:val="single" w:sz="4" w:space="0" w:color="auto"/>
            </w:tcBorders>
          </w:tcPr>
          <w:p w:rsidR="007B0FEB" w:rsidRPr="00D8419F" w:rsidRDefault="007B0FEB" w:rsidP="003F214F">
            <w:pPr>
              <w:rPr>
                <w:sz w:val="18"/>
                <w:szCs w:val="18"/>
                <w:lang w:val="uk-UA"/>
              </w:rPr>
            </w:pPr>
          </w:p>
        </w:tc>
        <w:tc>
          <w:tcPr>
            <w:tcW w:w="485" w:type="dxa"/>
            <w:gridSpan w:val="4"/>
            <w:tcBorders>
              <w:top w:val="single" w:sz="4" w:space="0" w:color="auto"/>
              <w:left w:val="single" w:sz="4" w:space="0" w:color="auto"/>
              <w:bottom w:val="single" w:sz="4" w:space="0" w:color="auto"/>
              <w:right w:val="single" w:sz="4" w:space="0" w:color="auto"/>
            </w:tcBorders>
          </w:tcPr>
          <w:p w:rsidR="007B0FEB" w:rsidRPr="00D8419F" w:rsidRDefault="007B0FEB" w:rsidP="003F214F">
            <w:pPr>
              <w:rPr>
                <w:sz w:val="18"/>
                <w:szCs w:val="18"/>
                <w:lang w:val="uk-UA"/>
              </w:rPr>
            </w:pPr>
          </w:p>
        </w:tc>
        <w:tc>
          <w:tcPr>
            <w:tcW w:w="4811" w:type="dxa"/>
            <w:gridSpan w:val="4"/>
            <w:tcBorders>
              <w:top w:val="single" w:sz="4" w:space="0" w:color="auto"/>
              <w:left w:val="single" w:sz="4" w:space="0" w:color="auto"/>
              <w:bottom w:val="single" w:sz="4" w:space="0" w:color="auto"/>
              <w:right w:val="single" w:sz="4" w:space="0" w:color="auto"/>
            </w:tcBorders>
            <w:hideMark/>
          </w:tcPr>
          <w:p w:rsidR="007B0FEB" w:rsidRPr="00D8419F" w:rsidRDefault="007B0FEB" w:rsidP="003F214F">
            <w:pPr>
              <w:keepLines/>
              <w:jc w:val="both"/>
              <w:rPr>
                <w:sz w:val="18"/>
                <w:szCs w:val="18"/>
                <w:lang w:val="uk-UA"/>
              </w:rPr>
            </w:pPr>
            <w:r w:rsidRPr="00D8419F">
              <w:rPr>
                <w:sz w:val="18"/>
                <w:szCs w:val="18"/>
                <w:lang w:val="uk-UA"/>
              </w:rPr>
              <w:t>Експертиза містобудівної документації</w:t>
            </w:r>
          </w:p>
        </w:tc>
        <w:tc>
          <w:tcPr>
            <w:tcW w:w="1125" w:type="dxa"/>
            <w:gridSpan w:val="2"/>
            <w:tcBorders>
              <w:top w:val="single" w:sz="4" w:space="0" w:color="auto"/>
              <w:left w:val="single" w:sz="4" w:space="0" w:color="auto"/>
              <w:bottom w:val="single" w:sz="4" w:space="0" w:color="auto"/>
              <w:right w:val="single" w:sz="4" w:space="0" w:color="auto"/>
            </w:tcBorders>
            <w:hideMark/>
          </w:tcPr>
          <w:p w:rsidR="007B0FEB" w:rsidRPr="00D8419F" w:rsidRDefault="007B0FEB" w:rsidP="003F214F">
            <w:pPr>
              <w:keepLines/>
              <w:rPr>
                <w:sz w:val="18"/>
                <w:szCs w:val="18"/>
                <w:lang w:val="uk-UA"/>
              </w:rPr>
            </w:pPr>
            <w:r w:rsidRPr="00D8419F">
              <w:rPr>
                <w:sz w:val="18"/>
                <w:szCs w:val="18"/>
                <w:lang w:val="uk-UA"/>
              </w:rPr>
              <w:t>50,0</w:t>
            </w:r>
          </w:p>
        </w:tc>
        <w:tc>
          <w:tcPr>
            <w:tcW w:w="1387" w:type="dxa"/>
            <w:gridSpan w:val="5"/>
            <w:tcBorders>
              <w:top w:val="single" w:sz="4" w:space="0" w:color="auto"/>
              <w:left w:val="single" w:sz="4" w:space="0" w:color="auto"/>
              <w:bottom w:val="single" w:sz="4" w:space="0" w:color="auto"/>
              <w:right w:val="single" w:sz="4" w:space="0" w:color="auto"/>
            </w:tcBorders>
            <w:hideMark/>
          </w:tcPr>
          <w:p w:rsidR="007B0FEB" w:rsidRPr="00D8419F" w:rsidRDefault="007B0FEB" w:rsidP="003F214F">
            <w:pPr>
              <w:keepLines/>
              <w:rPr>
                <w:sz w:val="18"/>
                <w:szCs w:val="18"/>
                <w:lang w:val="uk-UA"/>
              </w:rPr>
            </w:pPr>
            <w:r w:rsidRPr="00D8419F">
              <w:rPr>
                <w:sz w:val="18"/>
                <w:szCs w:val="18"/>
                <w:lang w:val="uk-UA"/>
              </w:rPr>
              <w:t>50,0</w:t>
            </w:r>
          </w:p>
        </w:tc>
        <w:tc>
          <w:tcPr>
            <w:tcW w:w="1012" w:type="dxa"/>
            <w:gridSpan w:val="2"/>
            <w:tcBorders>
              <w:top w:val="single" w:sz="4" w:space="0" w:color="auto"/>
              <w:left w:val="single" w:sz="4" w:space="0" w:color="auto"/>
              <w:bottom w:val="single" w:sz="4" w:space="0" w:color="auto"/>
              <w:right w:val="single" w:sz="4" w:space="0" w:color="auto"/>
            </w:tcBorders>
            <w:hideMark/>
          </w:tcPr>
          <w:p w:rsidR="007B0FEB" w:rsidRPr="00D8419F" w:rsidRDefault="00DE5552" w:rsidP="003F214F">
            <w:pPr>
              <w:keepLines/>
              <w:rPr>
                <w:sz w:val="18"/>
                <w:szCs w:val="18"/>
                <w:lang w:val="uk-UA"/>
              </w:rPr>
            </w:pPr>
            <w:r>
              <w:rPr>
                <w:sz w:val="18"/>
                <w:szCs w:val="18"/>
                <w:lang w:val="uk-UA"/>
              </w:rPr>
              <w:t>48,1</w:t>
            </w:r>
          </w:p>
        </w:tc>
        <w:tc>
          <w:tcPr>
            <w:tcW w:w="870" w:type="dxa"/>
            <w:gridSpan w:val="4"/>
            <w:tcBorders>
              <w:top w:val="single" w:sz="4" w:space="0" w:color="auto"/>
              <w:left w:val="single" w:sz="4" w:space="0" w:color="auto"/>
              <w:bottom w:val="single" w:sz="4" w:space="0" w:color="auto"/>
              <w:right w:val="single" w:sz="4" w:space="0" w:color="auto"/>
            </w:tcBorders>
          </w:tcPr>
          <w:p w:rsidR="007B0FEB" w:rsidRPr="00D8419F" w:rsidRDefault="007B0FEB" w:rsidP="003F214F">
            <w:pPr>
              <w:keepLines/>
              <w:jc w:val="center"/>
              <w:rPr>
                <w:sz w:val="18"/>
                <w:szCs w:val="18"/>
                <w:lang w:val="uk-UA"/>
              </w:rPr>
            </w:pPr>
          </w:p>
        </w:tc>
        <w:tc>
          <w:tcPr>
            <w:tcW w:w="1187" w:type="dxa"/>
            <w:gridSpan w:val="2"/>
            <w:tcBorders>
              <w:top w:val="single" w:sz="4" w:space="0" w:color="auto"/>
              <w:left w:val="single" w:sz="4" w:space="0" w:color="auto"/>
              <w:bottom w:val="single" w:sz="4" w:space="0" w:color="auto"/>
              <w:right w:val="single" w:sz="4" w:space="0" w:color="auto"/>
            </w:tcBorders>
            <w:vAlign w:val="center"/>
          </w:tcPr>
          <w:p w:rsidR="007B0FEB" w:rsidRPr="00D8419F" w:rsidRDefault="007B0FEB" w:rsidP="003F214F">
            <w:pPr>
              <w:keepLines/>
              <w:rPr>
                <w:sz w:val="18"/>
                <w:szCs w:val="18"/>
                <w:lang w:val="uk-UA"/>
              </w:rPr>
            </w:pPr>
            <w:r w:rsidRPr="00D8419F">
              <w:rPr>
                <w:sz w:val="18"/>
                <w:szCs w:val="18"/>
                <w:lang w:val="uk-UA"/>
              </w:rPr>
              <w:t>48,0</w:t>
            </w:r>
          </w:p>
        </w:tc>
        <w:tc>
          <w:tcPr>
            <w:tcW w:w="4260" w:type="dxa"/>
            <w:tcBorders>
              <w:top w:val="single" w:sz="4" w:space="0" w:color="auto"/>
              <w:left w:val="single" w:sz="4" w:space="0" w:color="auto"/>
              <w:bottom w:val="single" w:sz="4" w:space="0" w:color="auto"/>
              <w:right w:val="single" w:sz="4" w:space="0" w:color="auto"/>
            </w:tcBorders>
          </w:tcPr>
          <w:p w:rsidR="007B0FEB" w:rsidRPr="00D8419F" w:rsidRDefault="007B0FEB" w:rsidP="003F214F">
            <w:pPr>
              <w:keepLines/>
              <w:rPr>
                <w:sz w:val="18"/>
                <w:szCs w:val="18"/>
                <w:lang w:val="uk-UA"/>
              </w:rPr>
            </w:pPr>
            <w:r w:rsidRPr="00D8419F">
              <w:rPr>
                <w:sz w:val="18"/>
                <w:szCs w:val="18"/>
                <w:lang w:val="uk-UA"/>
              </w:rPr>
              <w:t>Експертиза містобудівної документації «Внесення змін до Генплану міста»</w:t>
            </w:r>
          </w:p>
        </w:tc>
      </w:tr>
      <w:tr w:rsidR="007B0FEB" w:rsidRPr="00D8419F" w:rsidTr="003F214F">
        <w:trPr>
          <w:gridAfter w:val="5"/>
          <w:wAfter w:w="6164" w:type="dxa"/>
          <w:trHeight w:val="17"/>
        </w:trPr>
        <w:tc>
          <w:tcPr>
            <w:tcW w:w="449" w:type="dxa"/>
            <w:tcBorders>
              <w:top w:val="single" w:sz="4" w:space="0" w:color="auto"/>
              <w:left w:val="single" w:sz="4" w:space="0" w:color="auto"/>
              <w:bottom w:val="single" w:sz="4" w:space="0" w:color="auto"/>
              <w:right w:val="single" w:sz="4" w:space="0" w:color="auto"/>
            </w:tcBorders>
          </w:tcPr>
          <w:p w:rsidR="007B0FEB" w:rsidRPr="00D8419F" w:rsidRDefault="007B0FEB" w:rsidP="003F214F">
            <w:pPr>
              <w:rPr>
                <w:sz w:val="18"/>
                <w:szCs w:val="18"/>
                <w:lang w:val="uk-UA"/>
              </w:rPr>
            </w:pPr>
          </w:p>
        </w:tc>
        <w:tc>
          <w:tcPr>
            <w:tcW w:w="5296" w:type="dxa"/>
            <w:gridSpan w:val="8"/>
            <w:tcBorders>
              <w:top w:val="single" w:sz="4" w:space="0" w:color="auto"/>
              <w:left w:val="single" w:sz="4" w:space="0" w:color="auto"/>
              <w:bottom w:val="single" w:sz="4" w:space="0" w:color="auto"/>
              <w:right w:val="single" w:sz="4" w:space="0" w:color="auto"/>
            </w:tcBorders>
            <w:hideMark/>
          </w:tcPr>
          <w:p w:rsidR="007B0FEB" w:rsidRPr="00D8419F" w:rsidRDefault="007B0FEB" w:rsidP="003F214F">
            <w:pPr>
              <w:keepLines/>
              <w:jc w:val="both"/>
              <w:rPr>
                <w:sz w:val="18"/>
                <w:szCs w:val="18"/>
                <w:lang w:val="uk-UA"/>
              </w:rPr>
            </w:pPr>
            <w:r w:rsidRPr="00D8419F">
              <w:rPr>
                <w:b/>
                <w:sz w:val="18"/>
                <w:szCs w:val="18"/>
                <w:lang w:val="uk-UA"/>
              </w:rPr>
              <w:t>Всього по програмі</w:t>
            </w:r>
            <w:r w:rsidRPr="00D8419F">
              <w:rPr>
                <w:sz w:val="18"/>
                <w:szCs w:val="18"/>
                <w:lang w:val="uk-UA"/>
              </w:rPr>
              <w:t xml:space="preserve">:                               </w:t>
            </w:r>
          </w:p>
        </w:tc>
        <w:tc>
          <w:tcPr>
            <w:tcW w:w="1125" w:type="dxa"/>
            <w:gridSpan w:val="2"/>
            <w:tcBorders>
              <w:top w:val="single" w:sz="4" w:space="0" w:color="auto"/>
              <w:left w:val="single" w:sz="4" w:space="0" w:color="auto"/>
              <w:bottom w:val="single" w:sz="4" w:space="0" w:color="auto"/>
              <w:right w:val="single" w:sz="4" w:space="0" w:color="auto"/>
            </w:tcBorders>
            <w:hideMark/>
          </w:tcPr>
          <w:p w:rsidR="007B0FEB" w:rsidRPr="00D8419F" w:rsidRDefault="007B0FEB" w:rsidP="003F214F">
            <w:pPr>
              <w:keepLines/>
              <w:jc w:val="both"/>
              <w:rPr>
                <w:b/>
                <w:sz w:val="18"/>
                <w:szCs w:val="18"/>
                <w:lang w:val="en-US"/>
              </w:rPr>
            </w:pPr>
            <w:r w:rsidRPr="00D8419F">
              <w:rPr>
                <w:b/>
                <w:sz w:val="18"/>
                <w:szCs w:val="18"/>
                <w:lang w:val="uk-UA"/>
              </w:rPr>
              <w:t xml:space="preserve">5345,0 </w:t>
            </w:r>
          </w:p>
        </w:tc>
        <w:tc>
          <w:tcPr>
            <w:tcW w:w="1387" w:type="dxa"/>
            <w:gridSpan w:val="5"/>
            <w:tcBorders>
              <w:top w:val="single" w:sz="4" w:space="0" w:color="auto"/>
              <w:left w:val="single" w:sz="4" w:space="0" w:color="auto"/>
              <w:bottom w:val="single" w:sz="4" w:space="0" w:color="auto"/>
              <w:right w:val="single" w:sz="4" w:space="0" w:color="auto"/>
            </w:tcBorders>
            <w:hideMark/>
          </w:tcPr>
          <w:p w:rsidR="007B0FEB" w:rsidRPr="00F13141" w:rsidRDefault="007B0FEB" w:rsidP="003F214F">
            <w:pPr>
              <w:rPr>
                <w:b/>
                <w:snapToGrid w:val="0"/>
                <w:sz w:val="18"/>
                <w:szCs w:val="18"/>
                <w:lang w:val="uk-UA"/>
              </w:rPr>
            </w:pPr>
            <w:r w:rsidRPr="00F13141">
              <w:rPr>
                <w:b/>
                <w:snapToGrid w:val="0"/>
                <w:sz w:val="18"/>
                <w:szCs w:val="18"/>
                <w:lang w:val="uk-UA"/>
              </w:rPr>
              <w:t>1095,01</w:t>
            </w:r>
          </w:p>
        </w:tc>
        <w:tc>
          <w:tcPr>
            <w:tcW w:w="1012" w:type="dxa"/>
            <w:gridSpan w:val="2"/>
            <w:tcBorders>
              <w:top w:val="single" w:sz="4" w:space="0" w:color="auto"/>
              <w:left w:val="single" w:sz="4" w:space="0" w:color="auto"/>
              <w:bottom w:val="single" w:sz="4" w:space="0" w:color="auto"/>
              <w:right w:val="single" w:sz="4" w:space="0" w:color="auto"/>
            </w:tcBorders>
            <w:hideMark/>
          </w:tcPr>
          <w:p w:rsidR="007B0FEB" w:rsidRPr="00F13141" w:rsidRDefault="00DE5552" w:rsidP="003F214F">
            <w:pPr>
              <w:keepLines/>
              <w:jc w:val="both"/>
              <w:rPr>
                <w:b/>
                <w:sz w:val="18"/>
                <w:szCs w:val="18"/>
                <w:lang w:val="uk-UA"/>
              </w:rPr>
            </w:pPr>
            <w:r w:rsidRPr="00F13141">
              <w:rPr>
                <w:b/>
                <w:sz w:val="18"/>
                <w:szCs w:val="18"/>
                <w:lang w:val="uk-UA"/>
              </w:rPr>
              <w:t>1737,24</w:t>
            </w:r>
          </w:p>
        </w:tc>
        <w:tc>
          <w:tcPr>
            <w:tcW w:w="870" w:type="dxa"/>
            <w:gridSpan w:val="4"/>
            <w:tcBorders>
              <w:top w:val="single" w:sz="4" w:space="0" w:color="auto"/>
              <w:left w:val="single" w:sz="4" w:space="0" w:color="auto"/>
              <w:bottom w:val="single" w:sz="4" w:space="0" w:color="auto"/>
              <w:right w:val="single" w:sz="4" w:space="0" w:color="auto"/>
            </w:tcBorders>
          </w:tcPr>
          <w:p w:rsidR="007B0FEB" w:rsidRPr="00F13141" w:rsidRDefault="007B0FEB" w:rsidP="003F214F">
            <w:pPr>
              <w:rPr>
                <w:b/>
                <w:snapToGrid w:val="0"/>
                <w:color w:val="0000FF"/>
                <w:sz w:val="18"/>
                <w:szCs w:val="18"/>
                <w:u w:val="single"/>
                <w:lang w:val="uk-UA"/>
              </w:rPr>
            </w:pPr>
          </w:p>
        </w:tc>
        <w:tc>
          <w:tcPr>
            <w:tcW w:w="1187" w:type="dxa"/>
            <w:gridSpan w:val="2"/>
            <w:tcBorders>
              <w:top w:val="single" w:sz="4" w:space="0" w:color="auto"/>
              <w:left w:val="single" w:sz="4" w:space="0" w:color="auto"/>
              <w:bottom w:val="single" w:sz="4" w:space="0" w:color="auto"/>
              <w:right w:val="single" w:sz="4" w:space="0" w:color="auto"/>
            </w:tcBorders>
            <w:vAlign w:val="center"/>
            <w:hideMark/>
          </w:tcPr>
          <w:p w:rsidR="007B0FEB" w:rsidRPr="00F13141" w:rsidRDefault="00DE5552" w:rsidP="003F214F">
            <w:pPr>
              <w:keepLines/>
              <w:rPr>
                <w:b/>
                <w:sz w:val="18"/>
                <w:szCs w:val="18"/>
                <w:lang w:val="uk-UA"/>
              </w:rPr>
            </w:pPr>
            <w:r w:rsidRPr="00F13141">
              <w:rPr>
                <w:b/>
                <w:sz w:val="18"/>
                <w:szCs w:val="18"/>
                <w:lang w:val="uk-UA"/>
              </w:rPr>
              <w:t>1737,1</w:t>
            </w:r>
            <w:r w:rsidR="00896C23">
              <w:rPr>
                <w:b/>
                <w:sz w:val="18"/>
                <w:szCs w:val="18"/>
                <w:lang w:val="uk-UA"/>
              </w:rPr>
              <w:t>3</w:t>
            </w:r>
          </w:p>
        </w:tc>
        <w:tc>
          <w:tcPr>
            <w:tcW w:w="4260" w:type="dxa"/>
            <w:tcBorders>
              <w:top w:val="single" w:sz="4" w:space="0" w:color="auto"/>
              <w:left w:val="single" w:sz="4" w:space="0" w:color="auto"/>
              <w:bottom w:val="single" w:sz="4" w:space="0" w:color="auto"/>
              <w:right w:val="single" w:sz="4" w:space="0" w:color="auto"/>
            </w:tcBorders>
            <w:hideMark/>
          </w:tcPr>
          <w:p w:rsidR="007B0FEB" w:rsidRPr="00D8419F" w:rsidRDefault="007B0FEB" w:rsidP="003F214F">
            <w:pPr>
              <w:rPr>
                <w:sz w:val="18"/>
                <w:szCs w:val="18"/>
                <w:lang w:val="uk-UA"/>
              </w:rPr>
            </w:pPr>
          </w:p>
        </w:tc>
      </w:tr>
      <w:tr w:rsidR="007B0FEB" w:rsidRPr="00D8419F" w:rsidTr="003F214F">
        <w:trPr>
          <w:gridAfter w:val="5"/>
          <w:wAfter w:w="6164" w:type="dxa"/>
          <w:trHeight w:val="17"/>
        </w:trPr>
        <w:tc>
          <w:tcPr>
            <w:tcW w:w="449" w:type="dxa"/>
            <w:tcBorders>
              <w:top w:val="single" w:sz="4" w:space="0" w:color="auto"/>
              <w:left w:val="single" w:sz="4" w:space="0" w:color="auto"/>
              <w:bottom w:val="single" w:sz="4" w:space="0" w:color="auto"/>
              <w:right w:val="single" w:sz="4" w:space="0" w:color="auto"/>
            </w:tcBorders>
            <w:shd w:val="clear" w:color="auto" w:fill="99CCFF"/>
            <w:hideMark/>
          </w:tcPr>
          <w:p w:rsidR="007B0FEB" w:rsidRPr="00D8419F" w:rsidRDefault="007B0FEB" w:rsidP="003F214F">
            <w:pPr>
              <w:rPr>
                <w:sz w:val="18"/>
                <w:szCs w:val="18"/>
                <w:lang w:val="uk-UA"/>
              </w:rPr>
            </w:pPr>
            <w:r w:rsidRPr="00D8419F">
              <w:rPr>
                <w:sz w:val="18"/>
                <w:szCs w:val="18"/>
                <w:lang w:val="uk-UA"/>
              </w:rPr>
              <w:t>24</w:t>
            </w:r>
          </w:p>
        </w:tc>
        <w:tc>
          <w:tcPr>
            <w:tcW w:w="485" w:type="dxa"/>
            <w:gridSpan w:val="4"/>
            <w:tcBorders>
              <w:top w:val="single" w:sz="4" w:space="0" w:color="auto"/>
              <w:left w:val="single" w:sz="4" w:space="0" w:color="auto"/>
              <w:bottom w:val="single" w:sz="4" w:space="0" w:color="auto"/>
              <w:right w:val="single" w:sz="4" w:space="0" w:color="auto"/>
            </w:tcBorders>
            <w:shd w:val="clear" w:color="auto" w:fill="99CCFF"/>
          </w:tcPr>
          <w:p w:rsidR="007B0FEB" w:rsidRPr="00D8419F" w:rsidRDefault="007B0FEB" w:rsidP="003F214F">
            <w:pPr>
              <w:keepLines/>
              <w:rPr>
                <w:b/>
                <w:sz w:val="18"/>
                <w:szCs w:val="18"/>
                <w:lang w:val="uk-UA"/>
              </w:rPr>
            </w:pPr>
          </w:p>
        </w:tc>
        <w:tc>
          <w:tcPr>
            <w:tcW w:w="14652" w:type="dxa"/>
            <w:gridSpan w:val="20"/>
            <w:tcBorders>
              <w:top w:val="single" w:sz="4" w:space="0" w:color="auto"/>
              <w:left w:val="single" w:sz="4" w:space="0" w:color="auto"/>
              <w:bottom w:val="nil"/>
              <w:right w:val="single" w:sz="4" w:space="0" w:color="auto"/>
            </w:tcBorders>
            <w:shd w:val="clear" w:color="auto" w:fill="8DB3E2"/>
            <w:vAlign w:val="center"/>
            <w:hideMark/>
          </w:tcPr>
          <w:p w:rsidR="007B0FEB" w:rsidRPr="00F13141" w:rsidRDefault="007B0FEB" w:rsidP="003F214F">
            <w:pPr>
              <w:rPr>
                <w:i/>
                <w:sz w:val="18"/>
                <w:szCs w:val="18"/>
                <w:u w:val="single"/>
                <w:lang w:val="uk-UA"/>
              </w:rPr>
            </w:pPr>
            <w:r w:rsidRPr="00F13141">
              <w:rPr>
                <w:b/>
                <w:i/>
                <w:sz w:val="18"/>
                <w:szCs w:val="18"/>
                <w:u w:val="single"/>
                <w:lang w:val="uk-UA"/>
              </w:rPr>
              <w:t>П</w:t>
            </w:r>
            <w:r w:rsidRPr="00F13141">
              <w:rPr>
                <w:b/>
                <w:i/>
                <w:sz w:val="18"/>
                <w:szCs w:val="18"/>
                <w:u w:val="single"/>
              </w:rPr>
              <w:t>рограма будівництва (придбання) доступного житла у м. Тернополі на 2</w:t>
            </w:r>
            <w:r w:rsidRPr="00F13141">
              <w:rPr>
                <w:b/>
                <w:i/>
                <w:sz w:val="18"/>
                <w:szCs w:val="18"/>
                <w:u w:val="single"/>
                <w:lang w:val="uk-UA"/>
              </w:rPr>
              <w:t xml:space="preserve">018 </w:t>
            </w:r>
            <w:r w:rsidRPr="00F13141">
              <w:rPr>
                <w:b/>
                <w:sz w:val="18"/>
                <w:szCs w:val="18"/>
                <w:lang w:val="uk-UA"/>
              </w:rPr>
              <w:t xml:space="preserve"> - </w:t>
            </w:r>
            <w:r w:rsidRPr="00F13141">
              <w:rPr>
                <w:b/>
                <w:i/>
                <w:sz w:val="18"/>
                <w:szCs w:val="18"/>
                <w:u w:val="single"/>
                <w:lang w:val="uk-UA"/>
              </w:rPr>
              <w:t>2020 роки</w:t>
            </w:r>
          </w:p>
        </w:tc>
      </w:tr>
      <w:tr w:rsidR="007B0FEB" w:rsidRPr="00D8419F" w:rsidTr="003F214F">
        <w:trPr>
          <w:gridAfter w:val="5"/>
          <w:wAfter w:w="6164" w:type="dxa"/>
          <w:trHeight w:val="51"/>
        </w:trPr>
        <w:tc>
          <w:tcPr>
            <w:tcW w:w="449" w:type="dxa"/>
            <w:vMerge w:val="restart"/>
            <w:tcBorders>
              <w:top w:val="single" w:sz="4" w:space="0" w:color="auto"/>
              <w:left w:val="single" w:sz="4" w:space="0" w:color="auto"/>
              <w:bottom w:val="single" w:sz="4" w:space="0" w:color="auto"/>
              <w:right w:val="single" w:sz="4" w:space="0" w:color="auto"/>
            </w:tcBorders>
          </w:tcPr>
          <w:p w:rsidR="007B0FEB" w:rsidRPr="00D8419F" w:rsidRDefault="007B0FEB" w:rsidP="003F214F">
            <w:pPr>
              <w:rPr>
                <w:sz w:val="18"/>
                <w:szCs w:val="18"/>
                <w:lang w:val="uk-UA"/>
              </w:rPr>
            </w:pPr>
          </w:p>
        </w:tc>
        <w:tc>
          <w:tcPr>
            <w:tcW w:w="485" w:type="dxa"/>
            <w:gridSpan w:val="4"/>
            <w:tcBorders>
              <w:top w:val="single" w:sz="4" w:space="0" w:color="auto"/>
              <w:left w:val="single" w:sz="4" w:space="0" w:color="auto"/>
              <w:bottom w:val="single" w:sz="4" w:space="0" w:color="auto"/>
              <w:right w:val="single" w:sz="4" w:space="0" w:color="auto"/>
            </w:tcBorders>
            <w:hideMark/>
          </w:tcPr>
          <w:p w:rsidR="007B0FEB" w:rsidRPr="00D8419F" w:rsidRDefault="007B0FEB" w:rsidP="003F214F">
            <w:pPr>
              <w:rPr>
                <w:sz w:val="18"/>
                <w:szCs w:val="18"/>
                <w:lang w:val="uk-UA"/>
              </w:rPr>
            </w:pPr>
            <w:r w:rsidRPr="00D8419F">
              <w:rPr>
                <w:sz w:val="18"/>
                <w:szCs w:val="18"/>
                <w:lang w:val="uk-UA"/>
              </w:rPr>
              <w:t>4</w:t>
            </w:r>
          </w:p>
        </w:tc>
        <w:tc>
          <w:tcPr>
            <w:tcW w:w="4811" w:type="dxa"/>
            <w:gridSpan w:val="4"/>
            <w:tcBorders>
              <w:top w:val="single" w:sz="4" w:space="0" w:color="auto"/>
              <w:left w:val="single" w:sz="4" w:space="0" w:color="auto"/>
              <w:bottom w:val="single" w:sz="4" w:space="0" w:color="auto"/>
              <w:right w:val="single" w:sz="4" w:space="0" w:color="auto"/>
            </w:tcBorders>
            <w:hideMark/>
          </w:tcPr>
          <w:p w:rsidR="007B0FEB" w:rsidRPr="008C0E14" w:rsidRDefault="007B0FEB" w:rsidP="003F214F">
            <w:pPr>
              <w:jc w:val="both"/>
              <w:rPr>
                <w:sz w:val="18"/>
                <w:szCs w:val="18"/>
              </w:rPr>
            </w:pPr>
            <w:r w:rsidRPr="008C0E14">
              <w:rPr>
                <w:sz w:val="18"/>
                <w:szCs w:val="18"/>
                <w:lang w:val="uk-UA"/>
              </w:rPr>
              <w:t>Розроблення проектно-кошторисну документацію по забудові земельних ділянок,виділених під будівництво доступного житла</w:t>
            </w:r>
          </w:p>
        </w:tc>
        <w:tc>
          <w:tcPr>
            <w:tcW w:w="1125" w:type="dxa"/>
            <w:gridSpan w:val="2"/>
            <w:tcBorders>
              <w:top w:val="single" w:sz="4" w:space="0" w:color="auto"/>
              <w:left w:val="single" w:sz="4" w:space="0" w:color="auto"/>
              <w:bottom w:val="single" w:sz="4" w:space="0" w:color="auto"/>
              <w:right w:val="single" w:sz="4" w:space="0" w:color="auto"/>
            </w:tcBorders>
            <w:hideMark/>
          </w:tcPr>
          <w:p w:rsidR="007B0FEB" w:rsidRPr="00D8419F" w:rsidRDefault="007B0FEB" w:rsidP="003F214F">
            <w:pPr>
              <w:keepLines/>
              <w:jc w:val="both"/>
              <w:rPr>
                <w:sz w:val="18"/>
                <w:szCs w:val="18"/>
                <w:lang w:val="uk-UA"/>
              </w:rPr>
            </w:pPr>
            <w:r w:rsidRPr="00D8419F">
              <w:rPr>
                <w:sz w:val="18"/>
                <w:szCs w:val="18"/>
                <w:lang w:val="en-US"/>
              </w:rPr>
              <w:t>600</w:t>
            </w:r>
            <w:r w:rsidRPr="00D8419F">
              <w:rPr>
                <w:sz w:val="18"/>
                <w:szCs w:val="18"/>
                <w:lang w:val="uk-UA"/>
              </w:rPr>
              <w:t>,0</w:t>
            </w:r>
          </w:p>
        </w:tc>
        <w:tc>
          <w:tcPr>
            <w:tcW w:w="1387" w:type="dxa"/>
            <w:gridSpan w:val="5"/>
            <w:tcBorders>
              <w:top w:val="single" w:sz="4" w:space="0" w:color="auto"/>
              <w:left w:val="single" w:sz="4" w:space="0" w:color="auto"/>
              <w:bottom w:val="single" w:sz="4" w:space="0" w:color="auto"/>
              <w:right w:val="single" w:sz="4" w:space="0" w:color="auto"/>
            </w:tcBorders>
            <w:hideMark/>
          </w:tcPr>
          <w:p w:rsidR="007B0FEB" w:rsidRPr="00F13141" w:rsidRDefault="00CD17E2" w:rsidP="003F214F">
            <w:pPr>
              <w:keepLines/>
              <w:rPr>
                <w:sz w:val="18"/>
                <w:szCs w:val="18"/>
                <w:lang w:val="uk-UA"/>
              </w:rPr>
            </w:pPr>
            <w:r w:rsidRPr="00F13141">
              <w:rPr>
                <w:sz w:val="18"/>
                <w:szCs w:val="18"/>
                <w:lang w:val="uk-UA"/>
              </w:rPr>
              <w:t>-</w:t>
            </w:r>
          </w:p>
        </w:tc>
        <w:tc>
          <w:tcPr>
            <w:tcW w:w="1012" w:type="dxa"/>
            <w:gridSpan w:val="2"/>
            <w:tcBorders>
              <w:top w:val="single" w:sz="4" w:space="0" w:color="auto"/>
              <w:left w:val="single" w:sz="4" w:space="0" w:color="auto"/>
              <w:bottom w:val="single" w:sz="4" w:space="0" w:color="auto"/>
              <w:right w:val="single" w:sz="4" w:space="0" w:color="auto"/>
            </w:tcBorders>
            <w:hideMark/>
          </w:tcPr>
          <w:p w:rsidR="007B0FEB" w:rsidRPr="00F13141" w:rsidRDefault="00CD17E2" w:rsidP="003F214F">
            <w:pPr>
              <w:keepLines/>
              <w:rPr>
                <w:sz w:val="18"/>
                <w:szCs w:val="18"/>
                <w:lang w:val="uk-UA"/>
              </w:rPr>
            </w:pPr>
            <w:r w:rsidRPr="00F13141">
              <w:rPr>
                <w:sz w:val="18"/>
                <w:szCs w:val="18"/>
                <w:lang w:val="uk-UA"/>
              </w:rPr>
              <w:t>-</w:t>
            </w:r>
          </w:p>
        </w:tc>
        <w:tc>
          <w:tcPr>
            <w:tcW w:w="870" w:type="dxa"/>
            <w:gridSpan w:val="4"/>
            <w:tcBorders>
              <w:top w:val="single" w:sz="4" w:space="0" w:color="auto"/>
              <w:left w:val="single" w:sz="4" w:space="0" w:color="auto"/>
              <w:bottom w:val="single" w:sz="4" w:space="0" w:color="auto"/>
              <w:right w:val="single" w:sz="4" w:space="0" w:color="auto"/>
            </w:tcBorders>
          </w:tcPr>
          <w:p w:rsidR="007B0FEB" w:rsidRPr="00F13141" w:rsidRDefault="007B0FEB" w:rsidP="003F214F">
            <w:pPr>
              <w:keepLines/>
              <w:rPr>
                <w:sz w:val="18"/>
                <w:szCs w:val="18"/>
                <w:lang w:val="uk-UA"/>
              </w:rPr>
            </w:pPr>
          </w:p>
        </w:tc>
        <w:tc>
          <w:tcPr>
            <w:tcW w:w="1187" w:type="dxa"/>
            <w:gridSpan w:val="2"/>
            <w:tcBorders>
              <w:top w:val="single" w:sz="4" w:space="0" w:color="auto"/>
              <w:left w:val="single" w:sz="4" w:space="0" w:color="auto"/>
              <w:bottom w:val="single" w:sz="4" w:space="0" w:color="auto"/>
              <w:right w:val="single" w:sz="4" w:space="0" w:color="auto"/>
            </w:tcBorders>
          </w:tcPr>
          <w:p w:rsidR="007B0FEB" w:rsidRPr="00F13141" w:rsidRDefault="00CD17E2" w:rsidP="003F214F">
            <w:pPr>
              <w:keepLines/>
              <w:rPr>
                <w:sz w:val="18"/>
                <w:szCs w:val="18"/>
                <w:lang w:val="uk-UA"/>
              </w:rPr>
            </w:pPr>
            <w:r w:rsidRPr="00F13141">
              <w:rPr>
                <w:sz w:val="18"/>
                <w:szCs w:val="18"/>
                <w:lang w:val="uk-UA"/>
              </w:rPr>
              <w:t>-</w:t>
            </w:r>
          </w:p>
        </w:tc>
        <w:tc>
          <w:tcPr>
            <w:tcW w:w="4260" w:type="dxa"/>
            <w:tcBorders>
              <w:top w:val="single" w:sz="4" w:space="0" w:color="auto"/>
              <w:left w:val="single" w:sz="4" w:space="0" w:color="auto"/>
              <w:bottom w:val="single" w:sz="4" w:space="0" w:color="auto"/>
              <w:right w:val="single" w:sz="4" w:space="0" w:color="auto"/>
            </w:tcBorders>
          </w:tcPr>
          <w:p w:rsidR="007B0FEB" w:rsidRPr="00D8419F" w:rsidRDefault="007B0FEB" w:rsidP="003F214F">
            <w:pPr>
              <w:keepLines/>
              <w:rPr>
                <w:sz w:val="18"/>
                <w:szCs w:val="18"/>
                <w:lang w:val="uk-UA"/>
              </w:rPr>
            </w:pPr>
          </w:p>
        </w:tc>
      </w:tr>
      <w:tr w:rsidR="007B0FEB" w:rsidRPr="00D8419F" w:rsidTr="003F214F">
        <w:trPr>
          <w:gridAfter w:val="5"/>
          <w:wAfter w:w="6164" w:type="dxa"/>
          <w:trHeight w:val="104"/>
        </w:trPr>
        <w:tc>
          <w:tcPr>
            <w:tcW w:w="449" w:type="dxa"/>
            <w:vMerge/>
            <w:tcBorders>
              <w:top w:val="single" w:sz="4" w:space="0" w:color="auto"/>
              <w:left w:val="single" w:sz="4" w:space="0" w:color="auto"/>
              <w:bottom w:val="single" w:sz="4" w:space="0" w:color="auto"/>
              <w:right w:val="single" w:sz="4" w:space="0" w:color="auto"/>
            </w:tcBorders>
            <w:vAlign w:val="center"/>
            <w:hideMark/>
          </w:tcPr>
          <w:p w:rsidR="007B0FEB" w:rsidRPr="00D8419F" w:rsidRDefault="007B0FEB" w:rsidP="003F214F">
            <w:pPr>
              <w:rPr>
                <w:sz w:val="18"/>
                <w:szCs w:val="18"/>
                <w:lang w:val="uk-UA"/>
              </w:rPr>
            </w:pPr>
          </w:p>
        </w:tc>
        <w:tc>
          <w:tcPr>
            <w:tcW w:w="485" w:type="dxa"/>
            <w:gridSpan w:val="4"/>
            <w:tcBorders>
              <w:top w:val="single" w:sz="4" w:space="0" w:color="auto"/>
              <w:left w:val="single" w:sz="4" w:space="0" w:color="auto"/>
              <w:bottom w:val="single" w:sz="4" w:space="0" w:color="auto"/>
              <w:right w:val="single" w:sz="4" w:space="0" w:color="auto"/>
            </w:tcBorders>
            <w:hideMark/>
          </w:tcPr>
          <w:p w:rsidR="007B0FEB" w:rsidRPr="00D8419F" w:rsidRDefault="007B0FEB" w:rsidP="003F214F">
            <w:pPr>
              <w:rPr>
                <w:sz w:val="18"/>
                <w:szCs w:val="18"/>
                <w:lang w:val="uk-UA"/>
              </w:rPr>
            </w:pPr>
            <w:r w:rsidRPr="00D8419F">
              <w:rPr>
                <w:sz w:val="18"/>
                <w:szCs w:val="18"/>
                <w:lang w:val="uk-UA"/>
              </w:rPr>
              <w:t>8</w:t>
            </w:r>
          </w:p>
        </w:tc>
        <w:tc>
          <w:tcPr>
            <w:tcW w:w="4811" w:type="dxa"/>
            <w:gridSpan w:val="4"/>
            <w:tcBorders>
              <w:top w:val="single" w:sz="4" w:space="0" w:color="auto"/>
              <w:left w:val="single" w:sz="4" w:space="0" w:color="auto"/>
              <w:bottom w:val="single" w:sz="4" w:space="0" w:color="auto"/>
              <w:right w:val="single" w:sz="4" w:space="0" w:color="auto"/>
            </w:tcBorders>
            <w:hideMark/>
          </w:tcPr>
          <w:p w:rsidR="007B0FEB" w:rsidRPr="008C0E14" w:rsidRDefault="007B0FEB" w:rsidP="003F214F">
            <w:pPr>
              <w:jc w:val="both"/>
              <w:rPr>
                <w:sz w:val="18"/>
                <w:szCs w:val="18"/>
                <w:lang w:val="uk-UA"/>
              </w:rPr>
            </w:pPr>
            <w:r w:rsidRPr="008C0E14">
              <w:rPr>
                <w:sz w:val="18"/>
                <w:szCs w:val="18"/>
                <w:lang w:val="uk-UA"/>
              </w:rPr>
              <w:t>Забезпечення  виділення коштів для надання пільгових дострокових кредитів молодим сім’ям та одиноким молодим громадянам міста на будівництво, (реконструкцію)та придбання житла,атакож кошти в об’ємі</w:t>
            </w:r>
          </w:p>
        </w:tc>
        <w:tc>
          <w:tcPr>
            <w:tcW w:w="1125" w:type="dxa"/>
            <w:gridSpan w:val="2"/>
            <w:tcBorders>
              <w:top w:val="single" w:sz="4" w:space="0" w:color="auto"/>
              <w:left w:val="single" w:sz="4" w:space="0" w:color="auto"/>
              <w:bottom w:val="single" w:sz="4" w:space="0" w:color="auto"/>
              <w:right w:val="single" w:sz="4" w:space="0" w:color="auto"/>
            </w:tcBorders>
            <w:hideMark/>
          </w:tcPr>
          <w:p w:rsidR="007B0FEB" w:rsidRPr="00D8419F" w:rsidRDefault="007B0FEB" w:rsidP="003F214F">
            <w:pPr>
              <w:keepLines/>
              <w:jc w:val="both"/>
              <w:rPr>
                <w:sz w:val="18"/>
                <w:szCs w:val="18"/>
                <w:lang w:val="uk-UA"/>
              </w:rPr>
            </w:pPr>
            <w:r w:rsidRPr="00D8419F">
              <w:rPr>
                <w:sz w:val="18"/>
                <w:szCs w:val="18"/>
                <w:lang w:val="uk-UA"/>
              </w:rPr>
              <w:t>500,0</w:t>
            </w:r>
          </w:p>
        </w:tc>
        <w:tc>
          <w:tcPr>
            <w:tcW w:w="1387" w:type="dxa"/>
            <w:gridSpan w:val="5"/>
            <w:tcBorders>
              <w:top w:val="single" w:sz="4" w:space="0" w:color="auto"/>
              <w:left w:val="single" w:sz="4" w:space="0" w:color="auto"/>
              <w:bottom w:val="single" w:sz="4" w:space="0" w:color="auto"/>
              <w:right w:val="single" w:sz="4" w:space="0" w:color="auto"/>
            </w:tcBorders>
            <w:hideMark/>
          </w:tcPr>
          <w:p w:rsidR="007B0FEB" w:rsidRPr="00F13141" w:rsidRDefault="007B0FEB" w:rsidP="003F214F">
            <w:pPr>
              <w:keepLines/>
              <w:rPr>
                <w:sz w:val="18"/>
                <w:szCs w:val="18"/>
                <w:lang w:val="uk-UA"/>
              </w:rPr>
            </w:pPr>
            <w:r w:rsidRPr="00F13141">
              <w:rPr>
                <w:sz w:val="18"/>
                <w:szCs w:val="18"/>
                <w:lang w:val="uk-UA"/>
              </w:rPr>
              <w:t>150,0</w:t>
            </w:r>
          </w:p>
        </w:tc>
        <w:tc>
          <w:tcPr>
            <w:tcW w:w="1012" w:type="dxa"/>
            <w:gridSpan w:val="2"/>
            <w:tcBorders>
              <w:top w:val="single" w:sz="4" w:space="0" w:color="auto"/>
              <w:left w:val="single" w:sz="4" w:space="0" w:color="auto"/>
              <w:bottom w:val="single" w:sz="4" w:space="0" w:color="auto"/>
              <w:right w:val="single" w:sz="4" w:space="0" w:color="auto"/>
            </w:tcBorders>
            <w:hideMark/>
          </w:tcPr>
          <w:p w:rsidR="007B0FEB" w:rsidRPr="00F13141" w:rsidRDefault="007B0FEB" w:rsidP="003F214F">
            <w:pPr>
              <w:keepLines/>
              <w:rPr>
                <w:sz w:val="18"/>
                <w:szCs w:val="18"/>
                <w:lang w:val="uk-UA"/>
              </w:rPr>
            </w:pPr>
            <w:r w:rsidRPr="00F13141">
              <w:rPr>
                <w:sz w:val="18"/>
                <w:szCs w:val="18"/>
                <w:lang w:val="uk-UA"/>
              </w:rPr>
              <w:t>150,0</w:t>
            </w:r>
          </w:p>
        </w:tc>
        <w:tc>
          <w:tcPr>
            <w:tcW w:w="870" w:type="dxa"/>
            <w:gridSpan w:val="4"/>
            <w:tcBorders>
              <w:top w:val="single" w:sz="4" w:space="0" w:color="auto"/>
              <w:left w:val="single" w:sz="4" w:space="0" w:color="auto"/>
              <w:bottom w:val="single" w:sz="4" w:space="0" w:color="auto"/>
              <w:right w:val="single" w:sz="4" w:space="0" w:color="auto"/>
            </w:tcBorders>
          </w:tcPr>
          <w:p w:rsidR="007B0FEB" w:rsidRPr="00F13141" w:rsidRDefault="007B0FEB" w:rsidP="003F214F">
            <w:pPr>
              <w:keepLines/>
              <w:rPr>
                <w:sz w:val="18"/>
                <w:szCs w:val="18"/>
                <w:lang w:val="uk-UA"/>
              </w:rPr>
            </w:pPr>
          </w:p>
        </w:tc>
        <w:tc>
          <w:tcPr>
            <w:tcW w:w="1187" w:type="dxa"/>
            <w:gridSpan w:val="2"/>
            <w:tcBorders>
              <w:top w:val="single" w:sz="4" w:space="0" w:color="auto"/>
              <w:left w:val="single" w:sz="4" w:space="0" w:color="auto"/>
              <w:bottom w:val="single" w:sz="4" w:space="0" w:color="auto"/>
              <w:right w:val="single" w:sz="4" w:space="0" w:color="auto"/>
            </w:tcBorders>
            <w:hideMark/>
          </w:tcPr>
          <w:p w:rsidR="007B0FEB" w:rsidRPr="00F13141" w:rsidRDefault="007B0FEB" w:rsidP="003F214F">
            <w:pPr>
              <w:keepLines/>
              <w:rPr>
                <w:sz w:val="18"/>
                <w:szCs w:val="18"/>
                <w:lang w:val="uk-UA"/>
              </w:rPr>
            </w:pPr>
            <w:r w:rsidRPr="00F13141">
              <w:rPr>
                <w:sz w:val="18"/>
                <w:szCs w:val="18"/>
                <w:lang w:val="uk-UA"/>
              </w:rPr>
              <w:t>150,0</w:t>
            </w:r>
          </w:p>
        </w:tc>
        <w:tc>
          <w:tcPr>
            <w:tcW w:w="4260" w:type="dxa"/>
            <w:tcBorders>
              <w:top w:val="single" w:sz="4" w:space="0" w:color="auto"/>
              <w:left w:val="single" w:sz="4" w:space="0" w:color="auto"/>
              <w:bottom w:val="single" w:sz="4" w:space="0" w:color="auto"/>
              <w:right w:val="single" w:sz="4" w:space="0" w:color="auto"/>
            </w:tcBorders>
            <w:hideMark/>
          </w:tcPr>
          <w:p w:rsidR="007B0FEB" w:rsidRPr="00D8419F" w:rsidRDefault="007B0FEB" w:rsidP="003F214F">
            <w:pPr>
              <w:keepLines/>
              <w:rPr>
                <w:sz w:val="18"/>
                <w:szCs w:val="18"/>
                <w:lang w:val="uk-UA"/>
              </w:rPr>
            </w:pPr>
            <w:r w:rsidRPr="00D8419F">
              <w:rPr>
                <w:sz w:val="18"/>
                <w:szCs w:val="18"/>
                <w:lang w:val="uk-UA"/>
              </w:rPr>
              <w:t xml:space="preserve">Надано кошти 3 молодим сімям для  пільгових довгострокових кредитів </w:t>
            </w:r>
          </w:p>
        </w:tc>
      </w:tr>
      <w:tr w:rsidR="007B0FEB" w:rsidRPr="00D8419F" w:rsidTr="003F214F">
        <w:trPr>
          <w:gridAfter w:val="5"/>
          <w:wAfter w:w="6164" w:type="dxa"/>
          <w:trHeight w:val="51"/>
        </w:trPr>
        <w:tc>
          <w:tcPr>
            <w:tcW w:w="449" w:type="dxa"/>
            <w:vMerge/>
            <w:tcBorders>
              <w:top w:val="single" w:sz="4" w:space="0" w:color="auto"/>
              <w:left w:val="single" w:sz="4" w:space="0" w:color="auto"/>
              <w:bottom w:val="single" w:sz="4" w:space="0" w:color="auto"/>
              <w:right w:val="single" w:sz="4" w:space="0" w:color="auto"/>
            </w:tcBorders>
            <w:vAlign w:val="center"/>
            <w:hideMark/>
          </w:tcPr>
          <w:p w:rsidR="007B0FEB" w:rsidRPr="00D8419F" w:rsidRDefault="007B0FEB" w:rsidP="003F214F">
            <w:pPr>
              <w:rPr>
                <w:sz w:val="18"/>
                <w:szCs w:val="18"/>
                <w:lang w:val="uk-UA"/>
              </w:rPr>
            </w:pPr>
          </w:p>
        </w:tc>
        <w:tc>
          <w:tcPr>
            <w:tcW w:w="485" w:type="dxa"/>
            <w:gridSpan w:val="4"/>
            <w:tcBorders>
              <w:top w:val="single" w:sz="4" w:space="0" w:color="auto"/>
              <w:left w:val="single" w:sz="4" w:space="0" w:color="auto"/>
              <w:bottom w:val="single" w:sz="4" w:space="0" w:color="auto"/>
              <w:right w:val="single" w:sz="4" w:space="0" w:color="auto"/>
            </w:tcBorders>
            <w:hideMark/>
          </w:tcPr>
          <w:p w:rsidR="007B0FEB" w:rsidRPr="00D8419F" w:rsidRDefault="007B0FEB" w:rsidP="003F214F">
            <w:pPr>
              <w:rPr>
                <w:sz w:val="18"/>
                <w:szCs w:val="18"/>
                <w:lang w:val="uk-UA"/>
              </w:rPr>
            </w:pPr>
            <w:r w:rsidRPr="00D8419F">
              <w:rPr>
                <w:sz w:val="18"/>
                <w:szCs w:val="18"/>
                <w:lang w:val="uk-UA"/>
              </w:rPr>
              <w:t>12</w:t>
            </w:r>
          </w:p>
        </w:tc>
        <w:tc>
          <w:tcPr>
            <w:tcW w:w="4811" w:type="dxa"/>
            <w:gridSpan w:val="4"/>
            <w:tcBorders>
              <w:top w:val="single" w:sz="4" w:space="0" w:color="auto"/>
              <w:left w:val="single" w:sz="4" w:space="0" w:color="auto"/>
              <w:bottom w:val="single" w:sz="4" w:space="0" w:color="auto"/>
              <w:right w:val="single" w:sz="4" w:space="0" w:color="auto"/>
            </w:tcBorders>
            <w:hideMark/>
          </w:tcPr>
          <w:p w:rsidR="007B0FEB" w:rsidRPr="00D8419F" w:rsidRDefault="007B0FEB" w:rsidP="003F214F">
            <w:pPr>
              <w:jc w:val="both"/>
              <w:rPr>
                <w:color w:val="993366"/>
                <w:sz w:val="18"/>
                <w:szCs w:val="18"/>
              </w:rPr>
            </w:pPr>
            <w:r w:rsidRPr="00D8419F">
              <w:rPr>
                <w:sz w:val="18"/>
                <w:szCs w:val="18"/>
                <w:lang w:val="uk-UA" w:eastAsia="en-US"/>
              </w:rPr>
              <w:t>Сприяння виготовленню правовстановлюючих документів на житло та майно право власності на яке мають діти-сироти і діти позбавлені батьківського піклування</w:t>
            </w:r>
          </w:p>
        </w:tc>
        <w:tc>
          <w:tcPr>
            <w:tcW w:w="1125" w:type="dxa"/>
            <w:gridSpan w:val="2"/>
            <w:tcBorders>
              <w:top w:val="single" w:sz="4" w:space="0" w:color="auto"/>
              <w:left w:val="single" w:sz="4" w:space="0" w:color="auto"/>
              <w:bottom w:val="single" w:sz="4" w:space="0" w:color="auto"/>
              <w:right w:val="single" w:sz="4" w:space="0" w:color="auto"/>
            </w:tcBorders>
            <w:hideMark/>
          </w:tcPr>
          <w:p w:rsidR="007B0FEB" w:rsidRPr="00D8419F" w:rsidRDefault="007B0FEB" w:rsidP="003F214F">
            <w:pPr>
              <w:keepLines/>
              <w:jc w:val="both"/>
              <w:rPr>
                <w:sz w:val="18"/>
                <w:szCs w:val="18"/>
                <w:lang w:val="uk-UA"/>
              </w:rPr>
            </w:pPr>
            <w:r w:rsidRPr="00D8419F">
              <w:rPr>
                <w:sz w:val="18"/>
                <w:szCs w:val="18"/>
                <w:lang w:val="uk-UA"/>
              </w:rPr>
              <w:t>10,0</w:t>
            </w:r>
          </w:p>
        </w:tc>
        <w:tc>
          <w:tcPr>
            <w:tcW w:w="1387" w:type="dxa"/>
            <w:gridSpan w:val="5"/>
            <w:tcBorders>
              <w:top w:val="single" w:sz="4" w:space="0" w:color="auto"/>
              <w:left w:val="single" w:sz="4" w:space="0" w:color="auto"/>
              <w:bottom w:val="single" w:sz="4" w:space="0" w:color="auto"/>
              <w:right w:val="single" w:sz="4" w:space="0" w:color="auto"/>
            </w:tcBorders>
          </w:tcPr>
          <w:p w:rsidR="007B0FEB" w:rsidRPr="00F13141" w:rsidRDefault="007B0FEB" w:rsidP="003F214F">
            <w:pPr>
              <w:keepLines/>
              <w:rPr>
                <w:sz w:val="18"/>
                <w:szCs w:val="18"/>
                <w:lang w:val="uk-UA"/>
              </w:rPr>
            </w:pPr>
          </w:p>
        </w:tc>
        <w:tc>
          <w:tcPr>
            <w:tcW w:w="1012" w:type="dxa"/>
            <w:gridSpan w:val="2"/>
            <w:tcBorders>
              <w:top w:val="single" w:sz="4" w:space="0" w:color="auto"/>
              <w:left w:val="single" w:sz="4" w:space="0" w:color="auto"/>
              <w:bottom w:val="single" w:sz="4" w:space="0" w:color="auto"/>
              <w:right w:val="single" w:sz="4" w:space="0" w:color="auto"/>
            </w:tcBorders>
          </w:tcPr>
          <w:p w:rsidR="007B0FEB" w:rsidRPr="00F13141" w:rsidRDefault="007B0FEB" w:rsidP="003F214F">
            <w:pPr>
              <w:keepLines/>
              <w:rPr>
                <w:sz w:val="18"/>
                <w:szCs w:val="18"/>
                <w:lang w:val="uk-UA"/>
              </w:rPr>
            </w:pPr>
          </w:p>
        </w:tc>
        <w:tc>
          <w:tcPr>
            <w:tcW w:w="870" w:type="dxa"/>
            <w:gridSpan w:val="4"/>
            <w:tcBorders>
              <w:top w:val="single" w:sz="4" w:space="0" w:color="auto"/>
              <w:left w:val="single" w:sz="4" w:space="0" w:color="auto"/>
              <w:bottom w:val="single" w:sz="4" w:space="0" w:color="auto"/>
              <w:right w:val="single" w:sz="4" w:space="0" w:color="auto"/>
            </w:tcBorders>
          </w:tcPr>
          <w:p w:rsidR="007B0FEB" w:rsidRPr="00F13141" w:rsidRDefault="007B0FEB" w:rsidP="003F214F">
            <w:pPr>
              <w:keepLines/>
              <w:rPr>
                <w:sz w:val="18"/>
                <w:szCs w:val="18"/>
                <w:lang w:val="uk-UA"/>
              </w:rPr>
            </w:pPr>
          </w:p>
        </w:tc>
        <w:tc>
          <w:tcPr>
            <w:tcW w:w="1187" w:type="dxa"/>
            <w:gridSpan w:val="2"/>
            <w:tcBorders>
              <w:top w:val="single" w:sz="4" w:space="0" w:color="auto"/>
              <w:left w:val="single" w:sz="4" w:space="0" w:color="auto"/>
              <w:bottom w:val="single" w:sz="4" w:space="0" w:color="auto"/>
              <w:right w:val="single" w:sz="4" w:space="0" w:color="auto"/>
            </w:tcBorders>
          </w:tcPr>
          <w:p w:rsidR="007B0FEB" w:rsidRPr="00F13141" w:rsidRDefault="007B0FEB" w:rsidP="003F214F">
            <w:pPr>
              <w:keepLines/>
              <w:rPr>
                <w:color w:val="FF0000"/>
                <w:sz w:val="18"/>
                <w:szCs w:val="18"/>
                <w:lang w:val="uk-UA"/>
              </w:rPr>
            </w:pPr>
          </w:p>
        </w:tc>
        <w:tc>
          <w:tcPr>
            <w:tcW w:w="4260" w:type="dxa"/>
            <w:tcBorders>
              <w:top w:val="single" w:sz="4" w:space="0" w:color="auto"/>
              <w:left w:val="single" w:sz="4" w:space="0" w:color="auto"/>
              <w:bottom w:val="single" w:sz="4" w:space="0" w:color="auto"/>
              <w:right w:val="single" w:sz="4" w:space="0" w:color="auto"/>
            </w:tcBorders>
          </w:tcPr>
          <w:p w:rsidR="007B0FEB" w:rsidRPr="00D8419F" w:rsidRDefault="007B0FEB" w:rsidP="003F214F">
            <w:pPr>
              <w:keepLines/>
              <w:rPr>
                <w:color w:val="FF0000"/>
                <w:sz w:val="18"/>
                <w:szCs w:val="18"/>
                <w:lang w:val="uk-UA"/>
              </w:rPr>
            </w:pPr>
          </w:p>
        </w:tc>
      </w:tr>
      <w:tr w:rsidR="007B0FEB" w:rsidRPr="00D8419F" w:rsidTr="003F214F">
        <w:trPr>
          <w:gridAfter w:val="5"/>
          <w:wAfter w:w="6164" w:type="dxa"/>
          <w:trHeight w:val="51"/>
        </w:trPr>
        <w:tc>
          <w:tcPr>
            <w:tcW w:w="449" w:type="dxa"/>
            <w:vMerge/>
            <w:tcBorders>
              <w:top w:val="single" w:sz="4" w:space="0" w:color="auto"/>
              <w:left w:val="single" w:sz="4" w:space="0" w:color="auto"/>
              <w:bottom w:val="single" w:sz="4" w:space="0" w:color="auto"/>
              <w:right w:val="single" w:sz="4" w:space="0" w:color="auto"/>
            </w:tcBorders>
            <w:vAlign w:val="center"/>
            <w:hideMark/>
          </w:tcPr>
          <w:p w:rsidR="007B0FEB" w:rsidRPr="00D8419F" w:rsidRDefault="007B0FEB" w:rsidP="003F214F">
            <w:pPr>
              <w:rPr>
                <w:sz w:val="18"/>
                <w:szCs w:val="18"/>
                <w:lang w:val="uk-UA"/>
              </w:rPr>
            </w:pPr>
          </w:p>
        </w:tc>
        <w:tc>
          <w:tcPr>
            <w:tcW w:w="485" w:type="dxa"/>
            <w:gridSpan w:val="4"/>
            <w:tcBorders>
              <w:top w:val="single" w:sz="4" w:space="0" w:color="auto"/>
              <w:left w:val="single" w:sz="4" w:space="0" w:color="auto"/>
              <w:bottom w:val="single" w:sz="4" w:space="0" w:color="auto"/>
              <w:right w:val="single" w:sz="4" w:space="0" w:color="auto"/>
            </w:tcBorders>
            <w:hideMark/>
          </w:tcPr>
          <w:p w:rsidR="007B0FEB" w:rsidRPr="00D8419F" w:rsidRDefault="007B0FEB" w:rsidP="003F214F">
            <w:pPr>
              <w:rPr>
                <w:sz w:val="18"/>
                <w:szCs w:val="18"/>
                <w:lang w:val="uk-UA"/>
              </w:rPr>
            </w:pPr>
            <w:r w:rsidRPr="00D8419F">
              <w:rPr>
                <w:sz w:val="18"/>
                <w:szCs w:val="18"/>
                <w:lang w:val="uk-UA"/>
              </w:rPr>
              <w:t>14</w:t>
            </w:r>
          </w:p>
        </w:tc>
        <w:tc>
          <w:tcPr>
            <w:tcW w:w="4811" w:type="dxa"/>
            <w:gridSpan w:val="4"/>
            <w:tcBorders>
              <w:top w:val="single" w:sz="4" w:space="0" w:color="auto"/>
              <w:left w:val="single" w:sz="4" w:space="0" w:color="auto"/>
              <w:bottom w:val="single" w:sz="4" w:space="0" w:color="auto"/>
              <w:right w:val="single" w:sz="4" w:space="0" w:color="auto"/>
            </w:tcBorders>
            <w:hideMark/>
          </w:tcPr>
          <w:p w:rsidR="007B0FEB" w:rsidRPr="00D8419F" w:rsidRDefault="007B0FEB" w:rsidP="003F214F">
            <w:pPr>
              <w:rPr>
                <w:sz w:val="18"/>
                <w:szCs w:val="18"/>
              </w:rPr>
            </w:pPr>
            <w:r w:rsidRPr="00D8419F">
              <w:rPr>
                <w:sz w:val="18"/>
                <w:szCs w:val="18"/>
              </w:rPr>
              <w:t>Упорядкування житла, що знаходиться у власності, праві користуванні дітей-сиріт та дітей, позбавлених батьківського піклування</w:t>
            </w:r>
          </w:p>
        </w:tc>
        <w:tc>
          <w:tcPr>
            <w:tcW w:w="1125" w:type="dxa"/>
            <w:gridSpan w:val="2"/>
            <w:tcBorders>
              <w:top w:val="single" w:sz="4" w:space="0" w:color="auto"/>
              <w:left w:val="single" w:sz="4" w:space="0" w:color="auto"/>
              <w:bottom w:val="single" w:sz="4" w:space="0" w:color="auto"/>
              <w:right w:val="single" w:sz="4" w:space="0" w:color="auto"/>
            </w:tcBorders>
            <w:hideMark/>
          </w:tcPr>
          <w:p w:rsidR="007B0FEB" w:rsidRPr="00D8419F" w:rsidRDefault="007B0FEB" w:rsidP="003F214F">
            <w:pPr>
              <w:rPr>
                <w:sz w:val="18"/>
                <w:szCs w:val="18"/>
              </w:rPr>
            </w:pPr>
            <w:r w:rsidRPr="00D8419F">
              <w:rPr>
                <w:sz w:val="18"/>
                <w:szCs w:val="18"/>
              </w:rPr>
              <w:t>50,0</w:t>
            </w:r>
          </w:p>
        </w:tc>
        <w:tc>
          <w:tcPr>
            <w:tcW w:w="1387" w:type="dxa"/>
            <w:gridSpan w:val="5"/>
            <w:tcBorders>
              <w:top w:val="single" w:sz="4" w:space="0" w:color="auto"/>
              <w:left w:val="single" w:sz="4" w:space="0" w:color="auto"/>
              <w:bottom w:val="single" w:sz="4" w:space="0" w:color="auto"/>
              <w:right w:val="single" w:sz="4" w:space="0" w:color="auto"/>
            </w:tcBorders>
            <w:hideMark/>
          </w:tcPr>
          <w:p w:rsidR="007B0FEB" w:rsidRPr="00F13141" w:rsidRDefault="00CD17E2" w:rsidP="003F214F">
            <w:pPr>
              <w:rPr>
                <w:sz w:val="18"/>
                <w:szCs w:val="18"/>
                <w:lang w:val="uk-UA"/>
              </w:rPr>
            </w:pPr>
            <w:r w:rsidRPr="00F13141">
              <w:rPr>
                <w:sz w:val="18"/>
                <w:szCs w:val="18"/>
                <w:lang w:val="uk-UA"/>
              </w:rPr>
              <w:t>-</w:t>
            </w:r>
          </w:p>
        </w:tc>
        <w:tc>
          <w:tcPr>
            <w:tcW w:w="1012" w:type="dxa"/>
            <w:gridSpan w:val="2"/>
            <w:tcBorders>
              <w:top w:val="single" w:sz="4" w:space="0" w:color="auto"/>
              <w:left w:val="single" w:sz="4" w:space="0" w:color="auto"/>
              <w:bottom w:val="single" w:sz="4" w:space="0" w:color="auto"/>
              <w:right w:val="single" w:sz="4" w:space="0" w:color="auto"/>
            </w:tcBorders>
            <w:hideMark/>
          </w:tcPr>
          <w:p w:rsidR="007B0FEB" w:rsidRPr="00F13141" w:rsidRDefault="00DE5552" w:rsidP="003F214F">
            <w:pPr>
              <w:rPr>
                <w:sz w:val="18"/>
                <w:szCs w:val="18"/>
                <w:lang w:val="uk-UA"/>
              </w:rPr>
            </w:pPr>
            <w:r w:rsidRPr="00F13141">
              <w:rPr>
                <w:sz w:val="18"/>
                <w:szCs w:val="18"/>
                <w:lang w:val="uk-UA"/>
              </w:rPr>
              <w:t>48</w:t>
            </w:r>
            <w:r w:rsidRPr="00F13141">
              <w:rPr>
                <w:sz w:val="18"/>
                <w:szCs w:val="18"/>
              </w:rPr>
              <w:t>,</w:t>
            </w:r>
            <w:r w:rsidRPr="00F13141">
              <w:rPr>
                <w:sz w:val="18"/>
                <w:szCs w:val="18"/>
                <w:lang w:val="uk-UA"/>
              </w:rPr>
              <w:t>587</w:t>
            </w:r>
          </w:p>
        </w:tc>
        <w:tc>
          <w:tcPr>
            <w:tcW w:w="870" w:type="dxa"/>
            <w:gridSpan w:val="4"/>
            <w:tcBorders>
              <w:top w:val="single" w:sz="4" w:space="0" w:color="auto"/>
              <w:left w:val="single" w:sz="4" w:space="0" w:color="auto"/>
              <w:bottom w:val="single" w:sz="4" w:space="0" w:color="auto"/>
              <w:right w:val="single" w:sz="4" w:space="0" w:color="auto"/>
            </w:tcBorders>
          </w:tcPr>
          <w:p w:rsidR="007B0FEB" w:rsidRPr="00F13141" w:rsidRDefault="007B0FEB" w:rsidP="003F214F">
            <w:pPr>
              <w:rPr>
                <w:sz w:val="18"/>
                <w:szCs w:val="18"/>
              </w:rPr>
            </w:pPr>
          </w:p>
        </w:tc>
        <w:tc>
          <w:tcPr>
            <w:tcW w:w="1187" w:type="dxa"/>
            <w:gridSpan w:val="2"/>
            <w:tcBorders>
              <w:top w:val="single" w:sz="4" w:space="0" w:color="auto"/>
              <w:left w:val="single" w:sz="4" w:space="0" w:color="auto"/>
              <w:bottom w:val="single" w:sz="4" w:space="0" w:color="auto"/>
              <w:right w:val="single" w:sz="4" w:space="0" w:color="auto"/>
            </w:tcBorders>
          </w:tcPr>
          <w:p w:rsidR="007B0FEB" w:rsidRPr="00F13141" w:rsidRDefault="00DE5552" w:rsidP="003F214F">
            <w:pPr>
              <w:rPr>
                <w:sz w:val="18"/>
                <w:szCs w:val="18"/>
                <w:lang w:val="uk-UA"/>
              </w:rPr>
            </w:pPr>
            <w:r w:rsidRPr="00F13141">
              <w:rPr>
                <w:sz w:val="18"/>
                <w:szCs w:val="18"/>
                <w:lang w:val="uk-UA"/>
              </w:rPr>
              <w:t>48,569</w:t>
            </w:r>
          </w:p>
        </w:tc>
        <w:tc>
          <w:tcPr>
            <w:tcW w:w="4260" w:type="dxa"/>
            <w:tcBorders>
              <w:top w:val="single" w:sz="4" w:space="0" w:color="auto"/>
              <w:left w:val="single" w:sz="4" w:space="0" w:color="auto"/>
              <w:bottom w:val="single" w:sz="4" w:space="0" w:color="auto"/>
              <w:right w:val="single" w:sz="4" w:space="0" w:color="auto"/>
            </w:tcBorders>
          </w:tcPr>
          <w:p w:rsidR="007B0FEB" w:rsidRPr="00486F54" w:rsidRDefault="007B0FEB" w:rsidP="003F214F">
            <w:pPr>
              <w:rPr>
                <w:sz w:val="18"/>
                <w:szCs w:val="18"/>
                <w:highlight w:val="red"/>
              </w:rPr>
            </w:pPr>
          </w:p>
        </w:tc>
      </w:tr>
      <w:tr w:rsidR="007B0FEB" w:rsidRPr="00D8419F" w:rsidTr="003F214F">
        <w:trPr>
          <w:gridAfter w:val="5"/>
          <w:wAfter w:w="6164" w:type="dxa"/>
          <w:trHeight w:val="25"/>
        </w:trPr>
        <w:tc>
          <w:tcPr>
            <w:tcW w:w="449" w:type="dxa"/>
            <w:tcBorders>
              <w:top w:val="single" w:sz="4" w:space="0" w:color="auto"/>
              <w:left w:val="single" w:sz="4" w:space="0" w:color="auto"/>
              <w:bottom w:val="single" w:sz="4" w:space="0" w:color="auto"/>
              <w:right w:val="single" w:sz="4" w:space="0" w:color="auto"/>
            </w:tcBorders>
          </w:tcPr>
          <w:p w:rsidR="007B0FEB" w:rsidRPr="00D8419F" w:rsidRDefault="007B0FEB" w:rsidP="003F214F">
            <w:pPr>
              <w:rPr>
                <w:sz w:val="18"/>
                <w:szCs w:val="18"/>
                <w:lang w:val="uk-UA"/>
              </w:rPr>
            </w:pPr>
          </w:p>
        </w:tc>
        <w:tc>
          <w:tcPr>
            <w:tcW w:w="5296" w:type="dxa"/>
            <w:gridSpan w:val="8"/>
            <w:tcBorders>
              <w:top w:val="single" w:sz="4" w:space="0" w:color="auto"/>
              <w:left w:val="single" w:sz="4" w:space="0" w:color="auto"/>
              <w:bottom w:val="single" w:sz="4" w:space="0" w:color="auto"/>
              <w:right w:val="single" w:sz="4" w:space="0" w:color="auto"/>
            </w:tcBorders>
            <w:hideMark/>
          </w:tcPr>
          <w:p w:rsidR="007B0FEB" w:rsidRPr="00D8419F" w:rsidRDefault="007B0FEB" w:rsidP="003F214F">
            <w:pPr>
              <w:keepLines/>
              <w:jc w:val="both"/>
              <w:rPr>
                <w:b/>
                <w:sz w:val="18"/>
                <w:szCs w:val="18"/>
                <w:lang w:val="uk-UA"/>
              </w:rPr>
            </w:pPr>
            <w:r w:rsidRPr="00D8419F">
              <w:rPr>
                <w:b/>
                <w:sz w:val="18"/>
                <w:szCs w:val="18"/>
                <w:lang w:val="uk-UA"/>
              </w:rPr>
              <w:t>Всього по програмі</w:t>
            </w:r>
          </w:p>
        </w:tc>
        <w:tc>
          <w:tcPr>
            <w:tcW w:w="1125" w:type="dxa"/>
            <w:gridSpan w:val="2"/>
            <w:tcBorders>
              <w:top w:val="single" w:sz="4" w:space="0" w:color="auto"/>
              <w:left w:val="single" w:sz="4" w:space="0" w:color="auto"/>
              <w:bottom w:val="single" w:sz="4" w:space="0" w:color="auto"/>
              <w:right w:val="single" w:sz="4" w:space="0" w:color="auto"/>
            </w:tcBorders>
            <w:hideMark/>
          </w:tcPr>
          <w:p w:rsidR="007B0FEB" w:rsidRPr="00D8419F" w:rsidRDefault="007B0FEB" w:rsidP="003F214F">
            <w:pPr>
              <w:keepLines/>
              <w:jc w:val="both"/>
              <w:rPr>
                <w:b/>
                <w:sz w:val="18"/>
                <w:szCs w:val="18"/>
                <w:lang w:val="uk-UA"/>
              </w:rPr>
            </w:pPr>
            <w:r w:rsidRPr="00D8419F">
              <w:rPr>
                <w:b/>
                <w:sz w:val="18"/>
                <w:szCs w:val="18"/>
                <w:lang w:val="en-US"/>
              </w:rPr>
              <w:t>1160</w:t>
            </w:r>
            <w:r w:rsidRPr="00D8419F">
              <w:rPr>
                <w:b/>
                <w:sz w:val="18"/>
                <w:szCs w:val="18"/>
                <w:lang w:val="uk-UA"/>
              </w:rPr>
              <w:t>,0</w:t>
            </w:r>
          </w:p>
        </w:tc>
        <w:tc>
          <w:tcPr>
            <w:tcW w:w="1387" w:type="dxa"/>
            <w:gridSpan w:val="5"/>
            <w:tcBorders>
              <w:top w:val="single" w:sz="4" w:space="0" w:color="auto"/>
              <w:left w:val="single" w:sz="4" w:space="0" w:color="auto"/>
              <w:bottom w:val="single" w:sz="4" w:space="0" w:color="auto"/>
              <w:right w:val="single" w:sz="4" w:space="0" w:color="auto"/>
            </w:tcBorders>
            <w:hideMark/>
          </w:tcPr>
          <w:p w:rsidR="007B0FEB" w:rsidRPr="00D8419F" w:rsidRDefault="007B0FEB" w:rsidP="003F214F">
            <w:pPr>
              <w:keepLines/>
              <w:jc w:val="both"/>
              <w:rPr>
                <w:b/>
                <w:sz w:val="18"/>
                <w:szCs w:val="18"/>
                <w:lang w:val="uk-UA"/>
              </w:rPr>
            </w:pPr>
            <w:r w:rsidRPr="00D8419F">
              <w:rPr>
                <w:b/>
                <w:sz w:val="18"/>
                <w:szCs w:val="18"/>
                <w:lang w:val="uk-UA"/>
              </w:rPr>
              <w:t>150,0</w:t>
            </w:r>
          </w:p>
        </w:tc>
        <w:tc>
          <w:tcPr>
            <w:tcW w:w="1012" w:type="dxa"/>
            <w:gridSpan w:val="2"/>
            <w:tcBorders>
              <w:top w:val="single" w:sz="4" w:space="0" w:color="auto"/>
              <w:left w:val="single" w:sz="4" w:space="0" w:color="auto"/>
              <w:bottom w:val="single" w:sz="4" w:space="0" w:color="auto"/>
              <w:right w:val="single" w:sz="4" w:space="0" w:color="auto"/>
            </w:tcBorders>
            <w:hideMark/>
          </w:tcPr>
          <w:p w:rsidR="007B0FEB" w:rsidRPr="00F13141" w:rsidRDefault="006E327E" w:rsidP="003F214F">
            <w:pPr>
              <w:keepLines/>
              <w:jc w:val="both"/>
              <w:rPr>
                <w:b/>
                <w:sz w:val="18"/>
                <w:szCs w:val="18"/>
                <w:lang w:val="uk-UA"/>
              </w:rPr>
            </w:pPr>
            <w:r w:rsidRPr="00F13141">
              <w:rPr>
                <w:b/>
                <w:sz w:val="18"/>
                <w:szCs w:val="18"/>
                <w:lang w:val="uk-UA"/>
              </w:rPr>
              <w:t>198,5</w:t>
            </w:r>
            <w:r w:rsidR="00896C23">
              <w:rPr>
                <w:b/>
                <w:sz w:val="18"/>
                <w:szCs w:val="18"/>
                <w:lang w:val="uk-UA"/>
              </w:rPr>
              <w:t>9</w:t>
            </w:r>
          </w:p>
        </w:tc>
        <w:tc>
          <w:tcPr>
            <w:tcW w:w="870" w:type="dxa"/>
            <w:gridSpan w:val="4"/>
            <w:tcBorders>
              <w:top w:val="single" w:sz="4" w:space="0" w:color="auto"/>
              <w:left w:val="single" w:sz="4" w:space="0" w:color="auto"/>
              <w:bottom w:val="single" w:sz="4" w:space="0" w:color="auto"/>
              <w:right w:val="single" w:sz="4" w:space="0" w:color="auto"/>
            </w:tcBorders>
          </w:tcPr>
          <w:p w:rsidR="007B0FEB" w:rsidRPr="00F13141" w:rsidRDefault="007B0FEB" w:rsidP="003F214F">
            <w:pPr>
              <w:keepLines/>
              <w:jc w:val="both"/>
              <w:rPr>
                <w:b/>
                <w:color w:val="0000FF"/>
                <w:sz w:val="18"/>
                <w:szCs w:val="18"/>
                <w:u w:val="single"/>
                <w:lang w:val="uk-UA"/>
              </w:rPr>
            </w:pPr>
          </w:p>
        </w:tc>
        <w:tc>
          <w:tcPr>
            <w:tcW w:w="1187" w:type="dxa"/>
            <w:gridSpan w:val="2"/>
            <w:tcBorders>
              <w:top w:val="single" w:sz="4" w:space="0" w:color="auto"/>
              <w:left w:val="single" w:sz="4" w:space="0" w:color="auto"/>
              <w:bottom w:val="single" w:sz="4" w:space="0" w:color="auto"/>
              <w:right w:val="single" w:sz="4" w:space="0" w:color="auto"/>
            </w:tcBorders>
            <w:hideMark/>
          </w:tcPr>
          <w:p w:rsidR="007B0FEB" w:rsidRPr="00F13141" w:rsidRDefault="006E327E" w:rsidP="003F214F">
            <w:pPr>
              <w:keepLines/>
              <w:rPr>
                <w:b/>
                <w:sz w:val="18"/>
                <w:szCs w:val="18"/>
                <w:lang w:val="uk-UA"/>
              </w:rPr>
            </w:pPr>
            <w:r w:rsidRPr="00F13141">
              <w:rPr>
                <w:b/>
                <w:sz w:val="18"/>
                <w:szCs w:val="18"/>
                <w:lang w:val="uk-UA"/>
              </w:rPr>
              <w:t>198,5</w:t>
            </w:r>
            <w:r w:rsidR="00896C23">
              <w:rPr>
                <w:b/>
                <w:sz w:val="18"/>
                <w:szCs w:val="18"/>
                <w:lang w:val="uk-UA"/>
              </w:rPr>
              <w:t>7</w:t>
            </w:r>
          </w:p>
        </w:tc>
        <w:tc>
          <w:tcPr>
            <w:tcW w:w="4260" w:type="dxa"/>
            <w:tcBorders>
              <w:top w:val="single" w:sz="4" w:space="0" w:color="auto"/>
              <w:left w:val="single" w:sz="4" w:space="0" w:color="auto"/>
              <w:bottom w:val="single" w:sz="4" w:space="0" w:color="auto"/>
              <w:right w:val="single" w:sz="4" w:space="0" w:color="auto"/>
            </w:tcBorders>
          </w:tcPr>
          <w:p w:rsidR="007B0FEB" w:rsidRPr="00D8419F" w:rsidRDefault="007B0FEB" w:rsidP="003F214F">
            <w:pPr>
              <w:keepLines/>
              <w:rPr>
                <w:b/>
                <w:sz w:val="18"/>
                <w:szCs w:val="18"/>
                <w:lang w:val="uk-UA"/>
              </w:rPr>
            </w:pPr>
          </w:p>
        </w:tc>
      </w:tr>
      <w:tr w:rsidR="007B0FEB" w:rsidRPr="00D8419F" w:rsidTr="003F214F">
        <w:trPr>
          <w:gridAfter w:val="5"/>
          <w:wAfter w:w="6164" w:type="dxa"/>
          <w:trHeight w:val="35"/>
        </w:trPr>
        <w:tc>
          <w:tcPr>
            <w:tcW w:w="449" w:type="dxa"/>
            <w:tcBorders>
              <w:top w:val="single" w:sz="4" w:space="0" w:color="auto"/>
              <w:left w:val="single" w:sz="4" w:space="0" w:color="auto"/>
              <w:bottom w:val="single" w:sz="4" w:space="0" w:color="auto"/>
              <w:right w:val="single" w:sz="4" w:space="0" w:color="auto"/>
            </w:tcBorders>
            <w:shd w:val="clear" w:color="auto" w:fill="99CCFF"/>
            <w:hideMark/>
          </w:tcPr>
          <w:p w:rsidR="007B0FEB" w:rsidRPr="00D8419F" w:rsidRDefault="007B0FEB" w:rsidP="003F214F">
            <w:pPr>
              <w:rPr>
                <w:sz w:val="18"/>
                <w:szCs w:val="18"/>
                <w:lang w:val="uk-UA"/>
              </w:rPr>
            </w:pPr>
            <w:r w:rsidRPr="00D8419F">
              <w:rPr>
                <w:sz w:val="18"/>
                <w:szCs w:val="18"/>
                <w:lang w:val="uk-UA"/>
              </w:rPr>
              <w:t>2</w:t>
            </w:r>
            <w:r w:rsidRPr="00D8419F">
              <w:rPr>
                <w:sz w:val="18"/>
                <w:szCs w:val="18"/>
                <w:shd w:val="clear" w:color="auto" w:fill="99CCFF"/>
                <w:lang w:val="uk-UA"/>
              </w:rPr>
              <w:t>5</w:t>
            </w:r>
          </w:p>
        </w:tc>
        <w:tc>
          <w:tcPr>
            <w:tcW w:w="15137" w:type="dxa"/>
            <w:gridSpan w:val="24"/>
            <w:tcBorders>
              <w:top w:val="single" w:sz="4" w:space="0" w:color="auto"/>
              <w:left w:val="single" w:sz="4" w:space="0" w:color="auto"/>
              <w:bottom w:val="nil"/>
              <w:right w:val="single" w:sz="4" w:space="0" w:color="auto"/>
            </w:tcBorders>
            <w:shd w:val="clear" w:color="auto" w:fill="99CCFF"/>
            <w:hideMark/>
          </w:tcPr>
          <w:p w:rsidR="007B0FEB" w:rsidRPr="00F13141" w:rsidRDefault="007B0FEB" w:rsidP="003F214F">
            <w:pPr>
              <w:rPr>
                <w:sz w:val="18"/>
                <w:szCs w:val="18"/>
                <w:lang w:val="uk-UA"/>
              </w:rPr>
            </w:pPr>
            <w:r w:rsidRPr="00F13141">
              <w:rPr>
                <w:b/>
                <w:i/>
                <w:color w:val="000000"/>
                <w:sz w:val="18"/>
                <w:szCs w:val="18"/>
                <w:u w:val="single"/>
              </w:rPr>
              <w:t xml:space="preserve">Програми </w:t>
            </w:r>
            <w:r w:rsidRPr="00F13141">
              <w:rPr>
                <w:b/>
                <w:i/>
                <w:sz w:val="18"/>
                <w:szCs w:val="18"/>
                <w:u w:val="single"/>
              </w:rPr>
              <w:t>призову громадян міста Тернополя на строкову військову службу   на 2016 – 2019 роки</w:t>
            </w:r>
          </w:p>
        </w:tc>
      </w:tr>
      <w:tr w:rsidR="007B0FEB" w:rsidRPr="00D8419F" w:rsidTr="003F214F">
        <w:trPr>
          <w:gridAfter w:val="5"/>
          <w:wAfter w:w="6164" w:type="dxa"/>
          <w:trHeight w:val="17"/>
        </w:trPr>
        <w:tc>
          <w:tcPr>
            <w:tcW w:w="449" w:type="dxa"/>
            <w:vMerge w:val="restart"/>
            <w:tcBorders>
              <w:top w:val="single" w:sz="4" w:space="0" w:color="auto"/>
              <w:left w:val="single" w:sz="4" w:space="0" w:color="auto"/>
              <w:bottom w:val="single" w:sz="4" w:space="0" w:color="auto"/>
              <w:right w:val="single" w:sz="4" w:space="0" w:color="auto"/>
            </w:tcBorders>
            <w:shd w:val="clear" w:color="auto" w:fill="FFFFFF"/>
          </w:tcPr>
          <w:p w:rsidR="007B0FEB" w:rsidRPr="00D8419F" w:rsidRDefault="007B0FEB" w:rsidP="003F214F">
            <w:pPr>
              <w:rPr>
                <w:sz w:val="18"/>
                <w:szCs w:val="18"/>
                <w:lang w:val="uk-UA"/>
              </w:rPr>
            </w:pPr>
          </w:p>
        </w:tc>
        <w:tc>
          <w:tcPr>
            <w:tcW w:w="485" w:type="dxa"/>
            <w:gridSpan w:val="4"/>
            <w:tcBorders>
              <w:top w:val="single" w:sz="4" w:space="0" w:color="auto"/>
              <w:left w:val="single" w:sz="4" w:space="0" w:color="auto"/>
              <w:bottom w:val="single" w:sz="4" w:space="0" w:color="auto"/>
              <w:right w:val="single" w:sz="4" w:space="0" w:color="auto"/>
            </w:tcBorders>
            <w:shd w:val="clear" w:color="auto" w:fill="FFFFFF"/>
            <w:hideMark/>
          </w:tcPr>
          <w:p w:rsidR="007B0FEB" w:rsidRPr="00D8419F" w:rsidRDefault="007B0FEB" w:rsidP="003F214F">
            <w:pPr>
              <w:rPr>
                <w:sz w:val="18"/>
                <w:szCs w:val="18"/>
                <w:lang w:val="uk-UA"/>
              </w:rPr>
            </w:pPr>
            <w:r w:rsidRPr="00D8419F">
              <w:rPr>
                <w:sz w:val="18"/>
                <w:szCs w:val="18"/>
                <w:lang w:val="uk-UA"/>
              </w:rPr>
              <w:t>1</w:t>
            </w:r>
          </w:p>
        </w:tc>
        <w:tc>
          <w:tcPr>
            <w:tcW w:w="4811" w:type="dxa"/>
            <w:gridSpan w:val="4"/>
            <w:tcBorders>
              <w:top w:val="single" w:sz="4" w:space="0" w:color="auto"/>
              <w:left w:val="single" w:sz="4" w:space="0" w:color="auto"/>
              <w:bottom w:val="single" w:sz="4" w:space="0" w:color="auto"/>
              <w:right w:val="single" w:sz="4" w:space="0" w:color="auto"/>
            </w:tcBorders>
            <w:shd w:val="clear" w:color="auto" w:fill="FFFFFF"/>
            <w:hideMark/>
          </w:tcPr>
          <w:p w:rsidR="007B0FEB" w:rsidRPr="008C0E14" w:rsidRDefault="007B0FEB" w:rsidP="003F214F">
            <w:pPr>
              <w:pStyle w:val="a6"/>
              <w:tabs>
                <w:tab w:val="center" w:pos="4677"/>
                <w:tab w:val="right" w:pos="9355"/>
              </w:tabs>
              <w:ind w:left="0"/>
              <w:jc w:val="both"/>
              <w:rPr>
                <w:rFonts w:eastAsia="Calibri"/>
                <w:kern w:val="0"/>
                <w:sz w:val="18"/>
                <w:szCs w:val="18"/>
                <w:lang w:val="uk-UA" w:eastAsia="ru-RU"/>
              </w:rPr>
            </w:pPr>
            <w:r w:rsidRPr="008C0E14">
              <w:rPr>
                <w:rFonts w:eastAsia="Calibri"/>
                <w:kern w:val="0"/>
                <w:sz w:val="18"/>
                <w:szCs w:val="18"/>
                <w:lang w:val="uk-UA" w:eastAsia="ru-RU"/>
              </w:rPr>
              <w:t xml:space="preserve">Проведення приписки до Призовної дільниці та призову громадян м Тернополя на строкову військову службу  </w:t>
            </w:r>
          </w:p>
        </w:tc>
        <w:tc>
          <w:tcPr>
            <w:tcW w:w="112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7B0FEB" w:rsidRPr="00D8419F" w:rsidRDefault="007B0FEB" w:rsidP="003F214F">
            <w:pPr>
              <w:pStyle w:val="1d"/>
              <w:jc w:val="both"/>
              <w:rPr>
                <w:sz w:val="18"/>
                <w:szCs w:val="18"/>
              </w:rPr>
            </w:pPr>
            <w:r w:rsidRPr="00D8419F">
              <w:rPr>
                <w:sz w:val="18"/>
                <w:szCs w:val="18"/>
              </w:rPr>
              <w:t>30,0</w:t>
            </w:r>
          </w:p>
        </w:tc>
        <w:tc>
          <w:tcPr>
            <w:tcW w:w="1387" w:type="dxa"/>
            <w:gridSpan w:val="5"/>
            <w:tcBorders>
              <w:top w:val="single" w:sz="4" w:space="0" w:color="auto"/>
              <w:left w:val="single" w:sz="4" w:space="0" w:color="auto"/>
              <w:bottom w:val="single" w:sz="4" w:space="0" w:color="auto"/>
              <w:right w:val="single" w:sz="4" w:space="0" w:color="auto"/>
            </w:tcBorders>
            <w:shd w:val="clear" w:color="auto" w:fill="FFFFFF"/>
            <w:hideMark/>
          </w:tcPr>
          <w:p w:rsidR="007B0FEB" w:rsidRPr="00D8419F" w:rsidRDefault="007B0FEB" w:rsidP="003F214F">
            <w:pPr>
              <w:pStyle w:val="1d"/>
              <w:jc w:val="both"/>
              <w:rPr>
                <w:sz w:val="18"/>
                <w:szCs w:val="18"/>
              </w:rPr>
            </w:pPr>
            <w:r w:rsidRPr="00D8419F">
              <w:rPr>
                <w:sz w:val="18"/>
                <w:szCs w:val="18"/>
              </w:rPr>
              <w:t>30,0</w:t>
            </w:r>
          </w:p>
        </w:tc>
        <w:tc>
          <w:tcPr>
            <w:tcW w:w="101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7B0FEB" w:rsidRPr="00D8419F" w:rsidRDefault="007B0FEB" w:rsidP="003F214F">
            <w:pPr>
              <w:pStyle w:val="1d"/>
              <w:jc w:val="both"/>
              <w:rPr>
                <w:sz w:val="18"/>
                <w:szCs w:val="18"/>
              </w:rPr>
            </w:pPr>
            <w:r w:rsidRPr="00D8419F">
              <w:rPr>
                <w:sz w:val="18"/>
                <w:szCs w:val="18"/>
              </w:rPr>
              <w:t>30,0</w:t>
            </w:r>
          </w:p>
        </w:tc>
        <w:tc>
          <w:tcPr>
            <w:tcW w:w="884" w:type="dxa"/>
            <w:gridSpan w:val="5"/>
            <w:tcBorders>
              <w:top w:val="single" w:sz="4" w:space="0" w:color="auto"/>
              <w:left w:val="single" w:sz="4" w:space="0" w:color="auto"/>
              <w:bottom w:val="single" w:sz="4" w:space="0" w:color="auto"/>
              <w:right w:val="single" w:sz="4" w:space="0" w:color="auto"/>
            </w:tcBorders>
            <w:shd w:val="clear" w:color="auto" w:fill="FFFFFF"/>
          </w:tcPr>
          <w:p w:rsidR="007B0FEB" w:rsidRPr="00D8419F" w:rsidRDefault="007B0FEB" w:rsidP="003F214F">
            <w:pPr>
              <w:keepLines/>
              <w:jc w:val="center"/>
              <w:rPr>
                <w:sz w:val="18"/>
                <w:szCs w:val="18"/>
                <w:lang w:val="uk-UA"/>
              </w:rPr>
            </w:pPr>
          </w:p>
        </w:tc>
        <w:tc>
          <w:tcPr>
            <w:tcW w:w="1173" w:type="dxa"/>
            <w:tcBorders>
              <w:top w:val="single" w:sz="4" w:space="0" w:color="auto"/>
              <w:left w:val="single" w:sz="4" w:space="0" w:color="auto"/>
              <w:bottom w:val="single" w:sz="4" w:space="0" w:color="auto"/>
              <w:right w:val="single" w:sz="4" w:space="0" w:color="auto"/>
            </w:tcBorders>
            <w:shd w:val="clear" w:color="auto" w:fill="FFFFFF"/>
            <w:hideMark/>
          </w:tcPr>
          <w:p w:rsidR="007B0FEB" w:rsidRPr="00D8419F" w:rsidRDefault="007B0FEB" w:rsidP="003F214F">
            <w:pPr>
              <w:keepLines/>
              <w:jc w:val="center"/>
              <w:rPr>
                <w:sz w:val="18"/>
                <w:szCs w:val="18"/>
                <w:lang w:val="uk-UA"/>
              </w:rPr>
            </w:pPr>
            <w:r w:rsidRPr="00D8419F">
              <w:rPr>
                <w:sz w:val="18"/>
                <w:szCs w:val="18"/>
                <w:lang w:val="uk-UA"/>
              </w:rPr>
              <w:t>30,0</w:t>
            </w:r>
          </w:p>
        </w:tc>
        <w:tc>
          <w:tcPr>
            <w:tcW w:w="4260" w:type="dxa"/>
            <w:tcBorders>
              <w:top w:val="single" w:sz="4" w:space="0" w:color="auto"/>
              <w:left w:val="single" w:sz="4" w:space="0" w:color="auto"/>
              <w:bottom w:val="single" w:sz="4" w:space="0" w:color="auto"/>
              <w:right w:val="single" w:sz="4" w:space="0" w:color="auto"/>
            </w:tcBorders>
            <w:hideMark/>
          </w:tcPr>
          <w:p w:rsidR="007B0FEB" w:rsidRPr="00D8419F" w:rsidRDefault="007B0FEB" w:rsidP="003F214F">
            <w:pPr>
              <w:pStyle w:val="1d"/>
              <w:jc w:val="both"/>
              <w:rPr>
                <w:sz w:val="18"/>
                <w:szCs w:val="18"/>
              </w:rPr>
            </w:pPr>
            <w:r w:rsidRPr="00D8419F">
              <w:rPr>
                <w:sz w:val="18"/>
                <w:szCs w:val="18"/>
              </w:rPr>
              <w:t>Придбання канцтоварів</w:t>
            </w:r>
          </w:p>
        </w:tc>
      </w:tr>
      <w:tr w:rsidR="007B0FEB" w:rsidRPr="00D8419F" w:rsidTr="003F214F">
        <w:trPr>
          <w:gridAfter w:val="5"/>
          <w:wAfter w:w="6164" w:type="dxa"/>
          <w:trHeight w:val="30"/>
        </w:trPr>
        <w:tc>
          <w:tcPr>
            <w:tcW w:w="449" w:type="dxa"/>
            <w:vMerge/>
            <w:tcBorders>
              <w:top w:val="single" w:sz="4" w:space="0" w:color="auto"/>
              <w:left w:val="single" w:sz="4" w:space="0" w:color="auto"/>
              <w:bottom w:val="single" w:sz="4" w:space="0" w:color="auto"/>
              <w:right w:val="single" w:sz="4" w:space="0" w:color="auto"/>
            </w:tcBorders>
            <w:vAlign w:val="center"/>
            <w:hideMark/>
          </w:tcPr>
          <w:p w:rsidR="007B0FEB" w:rsidRPr="00D8419F" w:rsidRDefault="007B0FEB" w:rsidP="003F214F">
            <w:pPr>
              <w:rPr>
                <w:sz w:val="18"/>
                <w:szCs w:val="18"/>
                <w:lang w:val="uk-UA"/>
              </w:rPr>
            </w:pPr>
          </w:p>
        </w:tc>
        <w:tc>
          <w:tcPr>
            <w:tcW w:w="485" w:type="dxa"/>
            <w:gridSpan w:val="4"/>
            <w:tcBorders>
              <w:top w:val="single" w:sz="4" w:space="0" w:color="auto"/>
              <w:left w:val="single" w:sz="4" w:space="0" w:color="auto"/>
              <w:bottom w:val="single" w:sz="4" w:space="0" w:color="auto"/>
              <w:right w:val="single" w:sz="4" w:space="0" w:color="auto"/>
            </w:tcBorders>
            <w:shd w:val="clear" w:color="auto" w:fill="FFFFFF"/>
            <w:hideMark/>
          </w:tcPr>
          <w:p w:rsidR="007B0FEB" w:rsidRPr="00D8419F" w:rsidRDefault="007B0FEB" w:rsidP="003F214F">
            <w:pPr>
              <w:rPr>
                <w:sz w:val="18"/>
                <w:szCs w:val="18"/>
                <w:lang w:val="uk-UA"/>
              </w:rPr>
            </w:pPr>
            <w:r w:rsidRPr="00D8419F">
              <w:rPr>
                <w:sz w:val="18"/>
                <w:szCs w:val="18"/>
                <w:lang w:val="uk-UA"/>
              </w:rPr>
              <w:t>2</w:t>
            </w:r>
          </w:p>
        </w:tc>
        <w:tc>
          <w:tcPr>
            <w:tcW w:w="4811" w:type="dxa"/>
            <w:gridSpan w:val="4"/>
            <w:tcBorders>
              <w:top w:val="single" w:sz="4" w:space="0" w:color="auto"/>
              <w:left w:val="single" w:sz="4" w:space="0" w:color="auto"/>
              <w:bottom w:val="single" w:sz="4" w:space="0" w:color="auto"/>
              <w:right w:val="single" w:sz="4" w:space="0" w:color="auto"/>
            </w:tcBorders>
            <w:shd w:val="clear" w:color="auto" w:fill="FFFFFF"/>
            <w:hideMark/>
          </w:tcPr>
          <w:p w:rsidR="007B0FEB" w:rsidRPr="008C0E14" w:rsidRDefault="007B0FEB" w:rsidP="003F214F">
            <w:pPr>
              <w:jc w:val="both"/>
              <w:rPr>
                <w:sz w:val="18"/>
                <w:szCs w:val="18"/>
              </w:rPr>
            </w:pPr>
            <w:r w:rsidRPr="008C0E14">
              <w:rPr>
                <w:sz w:val="18"/>
                <w:szCs w:val="18"/>
              </w:rPr>
              <w:t>Підтримання в належному санітарно гігієнічн</w:t>
            </w:r>
            <w:r w:rsidRPr="008C0E14">
              <w:rPr>
                <w:sz w:val="18"/>
                <w:szCs w:val="18"/>
                <w:lang w:val="uk-UA"/>
              </w:rPr>
              <w:t>.</w:t>
            </w:r>
            <w:r w:rsidRPr="008C0E14">
              <w:rPr>
                <w:sz w:val="18"/>
                <w:szCs w:val="18"/>
              </w:rPr>
              <w:t>стані приз</w:t>
            </w:r>
            <w:r w:rsidRPr="008C0E14">
              <w:rPr>
                <w:sz w:val="18"/>
                <w:szCs w:val="18"/>
                <w:lang w:val="uk-UA"/>
              </w:rPr>
              <w:t>о</w:t>
            </w:r>
            <w:r w:rsidRPr="008C0E14">
              <w:rPr>
                <w:sz w:val="18"/>
                <w:szCs w:val="18"/>
              </w:rPr>
              <w:t>вної дільниці</w:t>
            </w:r>
          </w:p>
        </w:tc>
        <w:tc>
          <w:tcPr>
            <w:tcW w:w="112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7B0FEB" w:rsidRPr="00D8419F" w:rsidRDefault="007B0FEB" w:rsidP="003F214F">
            <w:pPr>
              <w:pStyle w:val="1d"/>
              <w:jc w:val="both"/>
              <w:rPr>
                <w:sz w:val="18"/>
                <w:szCs w:val="18"/>
              </w:rPr>
            </w:pPr>
            <w:r w:rsidRPr="00D8419F">
              <w:rPr>
                <w:sz w:val="18"/>
                <w:szCs w:val="18"/>
              </w:rPr>
              <w:t>15,0</w:t>
            </w:r>
          </w:p>
        </w:tc>
        <w:tc>
          <w:tcPr>
            <w:tcW w:w="1387" w:type="dxa"/>
            <w:gridSpan w:val="5"/>
            <w:tcBorders>
              <w:top w:val="single" w:sz="4" w:space="0" w:color="auto"/>
              <w:left w:val="single" w:sz="4" w:space="0" w:color="auto"/>
              <w:bottom w:val="single" w:sz="4" w:space="0" w:color="auto"/>
              <w:right w:val="single" w:sz="4" w:space="0" w:color="auto"/>
            </w:tcBorders>
            <w:shd w:val="clear" w:color="auto" w:fill="FFFFFF"/>
            <w:hideMark/>
          </w:tcPr>
          <w:p w:rsidR="007B0FEB" w:rsidRPr="00D8419F" w:rsidRDefault="007B0FEB" w:rsidP="003F214F">
            <w:pPr>
              <w:pStyle w:val="1d"/>
              <w:jc w:val="both"/>
              <w:rPr>
                <w:sz w:val="18"/>
                <w:szCs w:val="18"/>
              </w:rPr>
            </w:pPr>
            <w:r w:rsidRPr="00D8419F">
              <w:rPr>
                <w:sz w:val="18"/>
                <w:szCs w:val="18"/>
              </w:rPr>
              <w:t>15,0</w:t>
            </w:r>
          </w:p>
        </w:tc>
        <w:tc>
          <w:tcPr>
            <w:tcW w:w="101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7B0FEB" w:rsidRPr="00D8419F" w:rsidRDefault="007B0FEB" w:rsidP="003F214F">
            <w:pPr>
              <w:pStyle w:val="1d"/>
              <w:jc w:val="both"/>
              <w:rPr>
                <w:sz w:val="18"/>
                <w:szCs w:val="18"/>
              </w:rPr>
            </w:pPr>
            <w:r w:rsidRPr="00D8419F">
              <w:rPr>
                <w:sz w:val="18"/>
                <w:szCs w:val="18"/>
              </w:rPr>
              <w:t>15,0</w:t>
            </w:r>
          </w:p>
        </w:tc>
        <w:tc>
          <w:tcPr>
            <w:tcW w:w="884" w:type="dxa"/>
            <w:gridSpan w:val="5"/>
            <w:tcBorders>
              <w:top w:val="single" w:sz="4" w:space="0" w:color="auto"/>
              <w:left w:val="single" w:sz="4" w:space="0" w:color="auto"/>
              <w:bottom w:val="single" w:sz="4" w:space="0" w:color="auto"/>
              <w:right w:val="single" w:sz="4" w:space="0" w:color="auto"/>
            </w:tcBorders>
            <w:shd w:val="clear" w:color="auto" w:fill="FFFFFF"/>
          </w:tcPr>
          <w:p w:rsidR="007B0FEB" w:rsidRPr="00D8419F" w:rsidRDefault="007B0FEB" w:rsidP="003F214F">
            <w:pPr>
              <w:keepLines/>
              <w:jc w:val="center"/>
              <w:rPr>
                <w:sz w:val="18"/>
                <w:szCs w:val="18"/>
                <w:lang w:val="uk-UA"/>
              </w:rPr>
            </w:pPr>
          </w:p>
        </w:tc>
        <w:tc>
          <w:tcPr>
            <w:tcW w:w="1173" w:type="dxa"/>
            <w:tcBorders>
              <w:top w:val="single" w:sz="4" w:space="0" w:color="auto"/>
              <w:left w:val="single" w:sz="4" w:space="0" w:color="auto"/>
              <w:bottom w:val="single" w:sz="4" w:space="0" w:color="auto"/>
              <w:right w:val="single" w:sz="4" w:space="0" w:color="auto"/>
            </w:tcBorders>
            <w:shd w:val="clear" w:color="auto" w:fill="FFFFFF"/>
          </w:tcPr>
          <w:p w:rsidR="007B0FEB" w:rsidRPr="00D8419F" w:rsidRDefault="00CD17E2" w:rsidP="003F214F">
            <w:pPr>
              <w:keepLines/>
              <w:rPr>
                <w:sz w:val="18"/>
                <w:szCs w:val="18"/>
                <w:lang w:val="uk-UA"/>
              </w:rPr>
            </w:pPr>
            <w:r>
              <w:rPr>
                <w:sz w:val="18"/>
                <w:szCs w:val="18"/>
                <w:lang w:val="uk-UA"/>
              </w:rPr>
              <w:t>-</w:t>
            </w:r>
          </w:p>
        </w:tc>
        <w:tc>
          <w:tcPr>
            <w:tcW w:w="4260" w:type="dxa"/>
            <w:tcBorders>
              <w:top w:val="single" w:sz="4" w:space="0" w:color="auto"/>
              <w:left w:val="single" w:sz="4" w:space="0" w:color="auto"/>
              <w:bottom w:val="single" w:sz="4" w:space="0" w:color="auto"/>
              <w:right w:val="single" w:sz="4" w:space="0" w:color="auto"/>
            </w:tcBorders>
          </w:tcPr>
          <w:p w:rsidR="007B0FEB" w:rsidRPr="00D8419F" w:rsidRDefault="007B0FEB" w:rsidP="003F214F">
            <w:pPr>
              <w:widowControl w:val="0"/>
              <w:jc w:val="both"/>
              <w:rPr>
                <w:sz w:val="18"/>
                <w:szCs w:val="18"/>
              </w:rPr>
            </w:pPr>
          </w:p>
        </w:tc>
      </w:tr>
      <w:tr w:rsidR="007B0FEB" w:rsidRPr="00D8419F" w:rsidTr="003F214F">
        <w:trPr>
          <w:gridAfter w:val="5"/>
          <w:wAfter w:w="6164" w:type="dxa"/>
          <w:trHeight w:val="17"/>
        </w:trPr>
        <w:tc>
          <w:tcPr>
            <w:tcW w:w="449" w:type="dxa"/>
            <w:vMerge/>
            <w:tcBorders>
              <w:top w:val="single" w:sz="4" w:space="0" w:color="auto"/>
              <w:left w:val="single" w:sz="4" w:space="0" w:color="auto"/>
              <w:bottom w:val="single" w:sz="4" w:space="0" w:color="auto"/>
              <w:right w:val="single" w:sz="4" w:space="0" w:color="auto"/>
            </w:tcBorders>
            <w:vAlign w:val="center"/>
            <w:hideMark/>
          </w:tcPr>
          <w:p w:rsidR="007B0FEB" w:rsidRPr="00D8419F" w:rsidRDefault="007B0FEB" w:rsidP="003F214F">
            <w:pPr>
              <w:rPr>
                <w:sz w:val="18"/>
                <w:szCs w:val="18"/>
                <w:lang w:val="uk-UA"/>
              </w:rPr>
            </w:pPr>
          </w:p>
        </w:tc>
        <w:tc>
          <w:tcPr>
            <w:tcW w:w="485" w:type="dxa"/>
            <w:gridSpan w:val="4"/>
            <w:tcBorders>
              <w:top w:val="single" w:sz="4" w:space="0" w:color="auto"/>
              <w:left w:val="single" w:sz="4" w:space="0" w:color="auto"/>
              <w:bottom w:val="single" w:sz="4" w:space="0" w:color="auto"/>
              <w:right w:val="single" w:sz="4" w:space="0" w:color="auto"/>
            </w:tcBorders>
            <w:shd w:val="clear" w:color="auto" w:fill="FFFFFF"/>
            <w:hideMark/>
          </w:tcPr>
          <w:p w:rsidR="007B0FEB" w:rsidRPr="00D8419F" w:rsidRDefault="007B0FEB" w:rsidP="003F214F">
            <w:pPr>
              <w:rPr>
                <w:sz w:val="18"/>
                <w:szCs w:val="18"/>
                <w:lang w:val="uk-UA"/>
              </w:rPr>
            </w:pPr>
            <w:r w:rsidRPr="00D8419F">
              <w:rPr>
                <w:sz w:val="18"/>
                <w:szCs w:val="18"/>
                <w:lang w:val="uk-UA"/>
              </w:rPr>
              <w:t>3</w:t>
            </w:r>
          </w:p>
        </w:tc>
        <w:tc>
          <w:tcPr>
            <w:tcW w:w="4811" w:type="dxa"/>
            <w:gridSpan w:val="4"/>
            <w:tcBorders>
              <w:top w:val="single" w:sz="4" w:space="0" w:color="auto"/>
              <w:left w:val="single" w:sz="4" w:space="0" w:color="auto"/>
              <w:bottom w:val="single" w:sz="4" w:space="0" w:color="auto"/>
              <w:right w:val="single" w:sz="4" w:space="0" w:color="auto"/>
            </w:tcBorders>
            <w:shd w:val="clear" w:color="auto" w:fill="FFFFFF"/>
            <w:hideMark/>
          </w:tcPr>
          <w:p w:rsidR="007B0FEB" w:rsidRPr="00D8419F" w:rsidRDefault="007B0FEB" w:rsidP="003F214F">
            <w:pPr>
              <w:jc w:val="both"/>
              <w:rPr>
                <w:sz w:val="18"/>
                <w:szCs w:val="18"/>
                <w:lang w:val="uk-UA"/>
              </w:rPr>
            </w:pPr>
            <w:r w:rsidRPr="00D8419F">
              <w:rPr>
                <w:sz w:val="18"/>
                <w:szCs w:val="18"/>
              </w:rPr>
              <w:t>Організація медичного обстеження призовників</w:t>
            </w:r>
          </w:p>
        </w:tc>
        <w:tc>
          <w:tcPr>
            <w:tcW w:w="112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7B0FEB" w:rsidRPr="00D8419F" w:rsidRDefault="007B0FEB" w:rsidP="003F214F">
            <w:pPr>
              <w:widowControl w:val="0"/>
              <w:jc w:val="both"/>
              <w:rPr>
                <w:sz w:val="18"/>
                <w:szCs w:val="18"/>
              </w:rPr>
            </w:pPr>
            <w:r w:rsidRPr="00D8419F">
              <w:rPr>
                <w:sz w:val="18"/>
                <w:szCs w:val="18"/>
              </w:rPr>
              <w:t>20,0</w:t>
            </w:r>
          </w:p>
        </w:tc>
        <w:tc>
          <w:tcPr>
            <w:tcW w:w="1387" w:type="dxa"/>
            <w:gridSpan w:val="5"/>
            <w:tcBorders>
              <w:top w:val="single" w:sz="4" w:space="0" w:color="auto"/>
              <w:left w:val="single" w:sz="4" w:space="0" w:color="auto"/>
              <w:bottom w:val="single" w:sz="4" w:space="0" w:color="auto"/>
              <w:right w:val="single" w:sz="4" w:space="0" w:color="auto"/>
            </w:tcBorders>
            <w:shd w:val="clear" w:color="auto" w:fill="FFFFFF"/>
            <w:hideMark/>
          </w:tcPr>
          <w:p w:rsidR="007B0FEB" w:rsidRPr="00D8419F" w:rsidRDefault="007B0FEB" w:rsidP="003F214F">
            <w:pPr>
              <w:widowControl w:val="0"/>
              <w:jc w:val="both"/>
              <w:rPr>
                <w:sz w:val="18"/>
                <w:szCs w:val="18"/>
              </w:rPr>
            </w:pPr>
            <w:r w:rsidRPr="00D8419F">
              <w:rPr>
                <w:sz w:val="18"/>
                <w:szCs w:val="18"/>
              </w:rPr>
              <w:t>20,0</w:t>
            </w:r>
          </w:p>
        </w:tc>
        <w:tc>
          <w:tcPr>
            <w:tcW w:w="101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7B0FEB" w:rsidRPr="00D8419F" w:rsidRDefault="007B0FEB" w:rsidP="003F214F">
            <w:pPr>
              <w:widowControl w:val="0"/>
              <w:jc w:val="both"/>
              <w:rPr>
                <w:sz w:val="18"/>
                <w:szCs w:val="18"/>
              </w:rPr>
            </w:pPr>
            <w:r w:rsidRPr="00D8419F">
              <w:rPr>
                <w:sz w:val="18"/>
                <w:szCs w:val="18"/>
              </w:rPr>
              <w:t>20,0</w:t>
            </w:r>
          </w:p>
        </w:tc>
        <w:tc>
          <w:tcPr>
            <w:tcW w:w="884" w:type="dxa"/>
            <w:gridSpan w:val="5"/>
            <w:tcBorders>
              <w:top w:val="single" w:sz="4" w:space="0" w:color="auto"/>
              <w:left w:val="single" w:sz="4" w:space="0" w:color="auto"/>
              <w:bottom w:val="single" w:sz="4" w:space="0" w:color="auto"/>
              <w:right w:val="single" w:sz="4" w:space="0" w:color="auto"/>
            </w:tcBorders>
            <w:shd w:val="clear" w:color="auto" w:fill="FFFFFF"/>
          </w:tcPr>
          <w:p w:rsidR="007B0FEB" w:rsidRPr="00D8419F" w:rsidRDefault="007B0FEB" w:rsidP="003F214F">
            <w:pPr>
              <w:keepLines/>
              <w:jc w:val="center"/>
              <w:rPr>
                <w:sz w:val="18"/>
                <w:szCs w:val="18"/>
                <w:lang w:val="uk-UA"/>
              </w:rPr>
            </w:pPr>
          </w:p>
        </w:tc>
        <w:tc>
          <w:tcPr>
            <w:tcW w:w="1173" w:type="dxa"/>
            <w:tcBorders>
              <w:top w:val="single" w:sz="4" w:space="0" w:color="auto"/>
              <w:left w:val="single" w:sz="4" w:space="0" w:color="auto"/>
              <w:bottom w:val="single" w:sz="4" w:space="0" w:color="auto"/>
              <w:right w:val="single" w:sz="4" w:space="0" w:color="auto"/>
            </w:tcBorders>
            <w:shd w:val="clear" w:color="auto" w:fill="FFFFFF"/>
          </w:tcPr>
          <w:p w:rsidR="007B0FEB" w:rsidRPr="00D8419F" w:rsidRDefault="00CD17E2" w:rsidP="003F214F">
            <w:pPr>
              <w:keepLines/>
              <w:rPr>
                <w:sz w:val="18"/>
                <w:szCs w:val="18"/>
                <w:lang w:val="uk-UA"/>
              </w:rPr>
            </w:pPr>
            <w:r>
              <w:rPr>
                <w:sz w:val="18"/>
                <w:szCs w:val="18"/>
                <w:lang w:val="uk-UA"/>
              </w:rPr>
              <w:t>-</w:t>
            </w:r>
          </w:p>
        </w:tc>
        <w:tc>
          <w:tcPr>
            <w:tcW w:w="4260" w:type="dxa"/>
            <w:tcBorders>
              <w:top w:val="single" w:sz="4" w:space="0" w:color="auto"/>
              <w:left w:val="single" w:sz="4" w:space="0" w:color="auto"/>
              <w:bottom w:val="single" w:sz="4" w:space="0" w:color="auto"/>
              <w:right w:val="single" w:sz="4" w:space="0" w:color="auto"/>
            </w:tcBorders>
          </w:tcPr>
          <w:p w:rsidR="007B0FEB" w:rsidRPr="00D8419F" w:rsidRDefault="007B0FEB" w:rsidP="003F214F">
            <w:pPr>
              <w:pStyle w:val="a6"/>
              <w:widowControl w:val="0"/>
              <w:ind w:left="0"/>
              <w:jc w:val="both"/>
              <w:rPr>
                <w:rFonts w:eastAsia="Calibri"/>
                <w:kern w:val="0"/>
                <w:sz w:val="18"/>
                <w:szCs w:val="18"/>
                <w:lang w:val="uk-UA" w:eastAsia="ru-RU"/>
              </w:rPr>
            </w:pPr>
          </w:p>
        </w:tc>
      </w:tr>
      <w:tr w:rsidR="007B0FEB" w:rsidRPr="00D8419F" w:rsidTr="003F214F">
        <w:trPr>
          <w:gridAfter w:val="5"/>
          <w:wAfter w:w="6164" w:type="dxa"/>
          <w:trHeight w:val="17"/>
        </w:trPr>
        <w:tc>
          <w:tcPr>
            <w:tcW w:w="449" w:type="dxa"/>
            <w:vMerge/>
            <w:tcBorders>
              <w:top w:val="single" w:sz="4" w:space="0" w:color="auto"/>
              <w:left w:val="single" w:sz="4" w:space="0" w:color="auto"/>
              <w:bottom w:val="single" w:sz="4" w:space="0" w:color="auto"/>
              <w:right w:val="single" w:sz="4" w:space="0" w:color="auto"/>
            </w:tcBorders>
            <w:vAlign w:val="center"/>
            <w:hideMark/>
          </w:tcPr>
          <w:p w:rsidR="007B0FEB" w:rsidRPr="00D8419F" w:rsidRDefault="007B0FEB" w:rsidP="003F214F">
            <w:pPr>
              <w:rPr>
                <w:sz w:val="18"/>
                <w:szCs w:val="18"/>
                <w:lang w:val="uk-UA"/>
              </w:rPr>
            </w:pPr>
          </w:p>
        </w:tc>
        <w:tc>
          <w:tcPr>
            <w:tcW w:w="485" w:type="dxa"/>
            <w:gridSpan w:val="4"/>
            <w:tcBorders>
              <w:top w:val="nil"/>
              <w:left w:val="single" w:sz="4" w:space="0" w:color="auto"/>
              <w:bottom w:val="single" w:sz="4" w:space="0" w:color="auto"/>
              <w:right w:val="single" w:sz="4" w:space="0" w:color="auto"/>
            </w:tcBorders>
            <w:shd w:val="clear" w:color="auto" w:fill="FFFFFF"/>
            <w:hideMark/>
          </w:tcPr>
          <w:p w:rsidR="007B0FEB" w:rsidRPr="00D8419F" w:rsidRDefault="007B0FEB" w:rsidP="003F214F">
            <w:pPr>
              <w:rPr>
                <w:sz w:val="18"/>
                <w:szCs w:val="18"/>
                <w:lang w:val="uk-UA"/>
              </w:rPr>
            </w:pPr>
            <w:r w:rsidRPr="00D8419F">
              <w:rPr>
                <w:sz w:val="18"/>
                <w:szCs w:val="18"/>
                <w:lang w:val="uk-UA"/>
              </w:rPr>
              <w:t>4</w:t>
            </w:r>
          </w:p>
        </w:tc>
        <w:tc>
          <w:tcPr>
            <w:tcW w:w="4811" w:type="dxa"/>
            <w:gridSpan w:val="4"/>
            <w:tcBorders>
              <w:top w:val="single" w:sz="4" w:space="0" w:color="auto"/>
              <w:left w:val="single" w:sz="4" w:space="0" w:color="auto"/>
              <w:bottom w:val="single" w:sz="4" w:space="0" w:color="auto"/>
              <w:right w:val="single" w:sz="4" w:space="0" w:color="auto"/>
            </w:tcBorders>
            <w:shd w:val="clear" w:color="auto" w:fill="FFFFFF"/>
            <w:hideMark/>
          </w:tcPr>
          <w:p w:rsidR="007B0FEB" w:rsidRPr="00D8419F" w:rsidRDefault="007B0FEB" w:rsidP="003F214F">
            <w:pPr>
              <w:jc w:val="both"/>
              <w:rPr>
                <w:sz w:val="18"/>
                <w:szCs w:val="18"/>
              </w:rPr>
            </w:pPr>
            <w:r w:rsidRPr="00D8419F">
              <w:rPr>
                <w:sz w:val="18"/>
                <w:szCs w:val="18"/>
              </w:rPr>
              <w:t>Придбанняматеріал</w:t>
            </w:r>
            <w:r w:rsidRPr="00D8419F">
              <w:rPr>
                <w:sz w:val="18"/>
                <w:szCs w:val="18"/>
                <w:lang w:val="uk-UA"/>
              </w:rPr>
              <w:t xml:space="preserve">ьних </w:t>
            </w:r>
            <w:r w:rsidRPr="00D8419F">
              <w:rPr>
                <w:sz w:val="18"/>
                <w:szCs w:val="18"/>
              </w:rPr>
              <w:t>засобівдля забезпеч</w:t>
            </w:r>
            <w:r w:rsidRPr="00D8419F">
              <w:rPr>
                <w:sz w:val="18"/>
                <w:szCs w:val="18"/>
                <w:lang w:val="uk-UA"/>
              </w:rPr>
              <w:t>ення</w:t>
            </w:r>
            <w:r w:rsidRPr="00D8419F">
              <w:rPr>
                <w:sz w:val="18"/>
                <w:szCs w:val="18"/>
              </w:rPr>
              <w:t xml:space="preserve"> роботи </w:t>
            </w:r>
            <w:r w:rsidRPr="00D8419F">
              <w:rPr>
                <w:sz w:val="18"/>
                <w:szCs w:val="18"/>
                <w:lang w:val="uk-UA"/>
              </w:rPr>
              <w:t>п</w:t>
            </w:r>
            <w:r w:rsidRPr="00D8419F">
              <w:rPr>
                <w:sz w:val="18"/>
                <w:szCs w:val="18"/>
              </w:rPr>
              <w:t>риз</w:t>
            </w:r>
            <w:r w:rsidRPr="00D8419F">
              <w:rPr>
                <w:sz w:val="18"/>
                <w:szCs w:val="18"/>
                <w:lang w:val="uk-UA"/>
              </w:rPr>
              <w:t>о</w:t>
            </w:r>
            <w:r w:rsidRPr="00D8419F">
              <w:rPr>
                <w:sz w:val="18"/>
                <w:szCs w:val="18"/>
              </w:rPr>
              <w:t>вної дільниці.</w:t>
            </w:r>
          </w:p>
        </w:tc>
        <w:tc>
          <w:tcPr>
            <w:tcW w:w="112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7B0FEB" w:rsidRPr="00D8419F" w:rsidRDefault="007B0FEB" w:rsidP="003F214F">
            <w:pPr>
              <w:pStyle w:val="a6"/>
              <w:ind w:left="0"/>
              <w:jc w:val="both"/>
              <w:rPr>
                <w:rFonts w:eastAsia="Calibri"/>
                <w:kern w:val="0"/>
                <w:sz w:val="18"/>
                <w:szCs w:val="18"/>
                <w:lang w:val="uk-UA" w:eastAsia="en-US"/>
              </w:rPr>
            </w:pPr>
            <w:r w:rsidRPr="00D8419F">
              <w:rPr>
                <w:rFonts w:eastAsia="Calibri"/>
                <w:kern w:val="0"/>
                <w:sz w:val="18"/>
                <w:szCs w:val="18"/>
                <w:lang w:val="uk-UA" w:eastAsia="en-US"/>
              </w:rPr>
              <w:t>30,0</w:t>
            </w:r>
          </w:p>
        </w:tc>
        <w:tc>
          <w:tcPr>
            <w:tcW w:w="1387" w:type="dxa"/>
            <w:gridSpan w:val="5"/>
            <w:tcBorders>
              <w:top w:val="single" w:sz="4" w:space="0" w:color="auto"/>
              <w:left w:val="single" w:sz="4" w:space="0" w:color="auto"/>
              <w:bottom w:val="single" w:sz="4" w:space="0" w:color="auto"/>
              <w:right w:val="single" w:sz="4" w:space="0" w:color="auto"/>
            </w:tcBorders>
            <w:shd w:val="clear" w:color="auto" w:fill="FFFFFF"/>
            <w:hideMark/>
          </w:tcPr>
          <w:p w:rsidR="007B0FEB" w:rsidRPr="00D8419F" w:rsidRDefault="007B0FEB" w:rsidP="003F214F">
            <w:pPr>
              <w:pStyle w:val="a6"/>
              <w:ind w:left="0"/>
              <w:jc w:val="both"/>
              <w:rPr>
                <w:rFonts w:eastAsia="Calibri"/>
                <w:kern w:val="0"/>
                <w:sz w:val="18"/>
                <w:szCs w:val="18"/>
                <w:lang w:val="uk-UA" w:eastAsia="en-US"/>
              </w:rPr>
            </w:pPr>
            <w:r w:rsidRPr="00D8419F">
              <w:rPr>
                <w:rFonts w:eastAsia="Calibri"/>
                <w:kern w:val="0"/>
                <w:sz w:val="18"/>
                <w:szCs w:val="18"/>
                <w:lang w:val="uk-UA" w:eastAsia="en-US"/>
              </w:rPr>
              <w:t>30,0</w:t>
            </w:r>
          </w:p>
        </w:tc>
        <w:tc>
          <w:tcPr>
            <w:tcW w:w="101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7B0FEB" w:rsidRPr="00D8419F" w:rsidRDefault="007B0FEB" w:rsidP="003F214F">
            <w:pPr>
              <w:pStyle w:val="a6"/>
              <w:ind w:left="0"/>
              <w:jc w:val="both"/>
              <w:rPr>
                <w:rFonts w:eastAsia="Calibri"/>
                <w:kern w:val="0"/>
                <w:sz w:val="18"/>
                <w:szCs w:val="18"/>
                <w:lang w:val="uk-UA" w:eastAsia="en-US"/>
              </w:rPr>
            </w:pPr>
            <w:r w:rsidRPr="00D8419F">
              <w:rPr>
                <w:rFonts w:eastAsia="Calibri"/>
                <w:kern w:val="0"/>
                <w:sz w:val="18"/>
                <w:szCs w:val="18"/>
                <w:lang w:val="uk-UA" w:eastAsia="en-US"/>
              </w:rPr>
              <w:t>30,0</w:t>
            </w:r>
          </w:p>
        </w:tc>
        <w:tc>
          <w:tcPr>
            <w:tcW w:w="884" w:type="dxa"/>
            <w:gridSpan w:val="5"/>
            <w:tcBorders>
              <w:top w:val="single" w:sz="4" w:space="0" w:color="auto"/>
              <w:left w:val="single" w:sz="4" w:space="0" w:color="auto"/>
              <w:bottom w:val="single" w:sz="4" w:space="0" w:color="auto"/>
              <w:right w:val="single" w:sz="4" w:space="0" w:color="auto"/>
            </w:tcBorders>
            <w:shd w:val="clear" w:color="auto" w:fill="FFFFFF"/>
          </w:tcPr>
          <w:p w:rsidR="007B0FEB" w:rsidRPr="00D8419F" w:rsidRDefault="007B0FEB" w:rsidP="003F214F">
            <w:pPr>
              <w:keepLines/>
              <w:jc w:val="center"/>
              <w:rPr>
                <w:sz w:val="18"/>
                <w:szCs w:val="18"/>
                <w:lang w:val="uk-UA"/>
              </w:rPr>
            </w:pPr>
          </w:p>
        </w:tc>
        <w:tc>
          <w:tcPr>
            <w:tcW w:w="1173" w:type="dxa"/>
            <w:tcBorders>
              <w:top w:val="single" w:sz="4" w:space="0" w:color="auto"/>
              <w:left w:val="single" w:sz="4" w:space="0" w:color="auto"/>
              <w:bottom w:val="single" w:sz="4" w:space="0" w:color="auto"/>
              <w:right w:val="single" w:sz="4" w:space="0" w:color="auto"/>
            </w:tcBorders>
            <w:shd w:val="clear" w:color="auto" w:fill="FFFFFF"/>
          </w:tcPr>
          <w:p w:rsidR="007B0FEB" w:rsidRPr="00D8419F" w:rsidRDefault="00CD17E2" w:rsidP="003F214F">
            <w:pPr>
              <w:keepLines/>
              <w:jc w:val="center"/>
              <w:rPr>
                <w:sz w:val="18"/>
                <w:szCs w:val="18"/>
                <w:lang w:val="uk-UA"/>
              </w:rPr>
            </w:pPr>
            <w:r>
              <w:rPr>
                <w:sz w:val="18"/>
                <w:szCs w:val="18"/>
                <w:lang w:val="uk-UA"/>
              </w:rPr>
              <w:t>-</w:t>
            </w:r>
          </w:p>
        </w:tc>
        <w:tc>
          <w:tcPr>
            <w:tcW w:w="4260" w:type="dxa"/>
            <w:tcBorders>
              <w:top w:val="single" w:sz="4" w:space="0" w:color="auto"/>
              <w:left w:val="single" w:sz="4" w:space="0" w:color="auto"/>
              <w:bottom w:val="single" w:sz="4" w:space="0" w:color="auto"/>
              <w:right w:val="single" w:sz="4" w:space="0" w:color="auto"/>
            </w:tcBorders>
          </w:tcPr>
          <w:p w:rsidR="007B0FEB" w:rsidRPr="00D8419F" w:rsidRDefault="007B0FEB" w:rsidP="003F214F">
            <w:pPr>
              <w:keepLines/>
              <w:jc w:val="center"/>
              <w:rPr>
                <w:sz w:val="18"/>
                <w:szCs w:val="18"/>
                <w:lang w:val="uk-UA"/>
              </w:rPr>
            </w:pPr>
          </w:p>
        </w:tc>
      </w:tr>
      <w:tr w:rsidR="007B0FEB" w:rsidRPr="00D8419F" w:rsidTr="003F214F">
        <w:trPr>
          <w:gridAfter w:val="5"/>
          <w:wAfter w:w="6164" w:type="dxa"/>
          <w:trHeight w:val="17"/>
        </w:trPr>
        <w:tc>
          <w:tcPr>
            <w:tcW w:w="449" w:type="dxa"/>
            <w:vMerge/>
            <w:tcBorders>
              <w:top w:val="single" w:sz="4" w:space="0" w:color="auto"/>
              <w:left w:val="single" w:sz="4" w:space="0" w:color="auto"/>
              <w:bottom w:val="single" w:sz="4" w:space="0" w:color="auto"/>
              <w:right w:val="single" w:sz="4" w:space="0" w:color="auto"/>
            </w:tcBorders>
            <w:vAlign w:val="center"/>
            <w:hideMark/>
          </w:tcPr>
          <w:p w:rsidR="007B0FEB" w:rsidRPr="00D8419F" w:rsidRDefault="007B0FEB" w:rsidP="003F214F">
            <w:pPr>
              <w:rPr>
                <w:sz w:val="18"/>
                <w:szCs w:val="18"/>
                <w:lang w:val="uk-UA"/>
              </w:rPr>
            </w:pPr>
          </w:p>
        </w:tc>
        <w:tc>
          <w:tcPr>
            <w:tcW w:w="485" w:type="dxa"/>
            <w:gridSpan w:val="4"/>
            <w:tcBorders>
              <w:top w:val="single" w:sz="4" w:space="0" w:color="auto"/>
              <w:left w:val="single" w:sz="4" w:space="0" w:color="auto"/>
              <w:bottom w:val="single" w:sz="4" w:space="0" w:color="auto"/>
              <w:right w:val="single" w:sz="4" w:space="0" w:color="auto"/>
            </w:tcBorders>
            <w:shd w:val="clear" w:color="auto" w:fill="FFFFFF"/>
            <w:hideMark/>
          </w:tcPr>
          <w:p w:rsidR="007B0FEB" w:rsidRPr="00D8419F" w:rsidRDefault="007B0FEB" w:rsidP="003F214F">
            <w:pPr>
              <w:rPr>
                <w:sz w:val="18"/>
                <w:szCs w:val="18"/>
                <w:lang w:val="uk-UA"/>
              </w:rPr>
            </w:pPr>
            <w:r w:rsidRPr="00D8419F">
              <w:rPr>
                <w:sz w:val="18"/>
                <w:szCs w:val="18"/>
                <w:lang w:val="uk-UA"/>
              </w:rPr>
              <w:t>6</w:t>
            </w:r>
          </w:p>
        </w:tc>
        <w:tc>
          <w:tcPr>
            <w:tcW w:w="4811" w:type="dxa"/>
            <w:gridSpan w:val="4"/>
            <w:tcBorders>
              <w:top w:val="single" w:sz="4" w:space="0" w:color="auto"/>
              <w:left w:val="single" w:sz="4" w:space="0" w:color="auto"/>
              <w:bottom w:val="single" w:sz="4" w:space="0" w:color="auto"/>
              <w:right w:val="single" w:sz="4" w:space="0" w:color="auto"/>
            </w:tcBorders>
            <w:shd w:val="clear" w:color="auto" w:fill="FFFFFF"/>
            <w:hideMark/>
          </w:tcPr>
          <w:p w:rsidR="007B0FEB" w:rsidRPr="00D8419F" w:rsidRDefault="007B0FEB" w:rsidP="003F214F">
            <w:pPr>
              <w:jc w:val="both"/>
              <w:rPr>
                <w:sz w:val="18"/>
                <w:szCs w:val="18"/>
              </w:rPr>
            </w:pPr>
            <w:r w:rsidRPr="00D8419F">
              <w:rPr>
                <w:sz w:val="18"/>
                <w:szCs w:val="18"/>
              </w:rPr>
              <w:t>Забезпечення комунально-побутовими послугами</w:t>
            </w:r>
          </w:p>
        </w:tc>
        <w:tc>
          <w:tcPr>
            <w:tcW w:w="112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7B0FEB" w:rsidRPr="00D8419F" w:rsidRDefault="007B0FEB" w:rsidP="003F214F">
            <w:pPr>
              <w:pStyle w:val="a6"/>
              <w:ind w:left="0"/>
              <w:jc w:val="both"/>
              <w:rPr>
                <w:rFonts w:eastAsia="Calibri"/>
                <w:kern w:val="0"/>
                <w:sz w:val="18"/>
                <w:szCs w:val="18"/>
                <w:lang w:val="uk-UA" w:eastAsia="en-US"/>
              </w:rPr>
            </w:pPr>
            <w:r w:rsidRPr="00D8419F">
              <w:rPr>
                <w:rFonts w:eastAsia="Calibri"/>
                <w:kern w:val="0"/>
                <w:sz w:val="18"/>
                <w:szCs w:val="18"/>
                <w:lang w:val="uk-UA" w:eastAsia="en-US"/>
              </w:rPr>
              <w:t>5,0</w:t>
            </w:r>
          </w:p>
        </w:tc>
        <w:tc>
          <w:tcPr>
            <w:tcW w:w="1387" w:type="dxa"/>
            <w:gridSpan w:val="5"/>
            <w:tcBorders>
              <w:top w:val="single" w:sz="4" w:space="0" w:color="auto"/>
              <w:left w:val="single" w:sz="4" w:space="0" w:color="auto"/>
              <w:bottom w:val="single" w:sz="4" w:space="0" w:color="auto"/>
              <w:right w:val="single" w:sz="4" w:space="0" w:color="auto"/>
            </w:tcBorders>
            <w:shd w:val="clear" w:color="auto" w:fill="FFFFFF"/>
            <w:hideMark/>
          </w:tcPr>
          <w:p w:rsidR="007B0FEB" w:rsidRPr="00D8419F" w:rsidRDefault="007B0FEB" w:rsidP="003F214F">
            <w:pPr>
              <w:pStyle w:val="a6"/>
              <w:ind w:left="0"/>
              <w:jc w:val="both"/>
              <w:rPr>
                <w:rFonts w:eastAsia="Calibri"/>
                <w:kern w:val="0"/>
                <w:sz w:val="18"/>
                <w:szCs w:val="18"/>
                <w:lang w:val="uk-UA" w:eastAsia="en-US"/>
              </w:rPr>
            </w:pPr>
            <w:r w:rsidRPr="00D8419F">
              <w:rPr>
                <w:rFonts w:eastAsia="Calibri"/>
                <w:kern w:val="0"/>
                <w:sz w:val="18"/>
                <w:szCs w:val="18"/>
                <w:lang w:val="uk-UA" w:eastAsia="en-US"/>
              </w:rPr>
              <w:t>5,0</w:t>
            </w:r>
          </w:p>
        </w:tc>
        <w:tc>
          <w:tcPr>
            <w:tcW w:w="101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7B0FEB" w:rsidRPr="00D8419F" w:rsidRDefault="007B0FEB" w:rsidP="003F214F">
            <w:pPr>
              <w:pStyle w:val="a6"/>
              <w:ind w:left="0"/>
              <w:jc w:val="both"/>
              <w:rPr>
                <w:rFonts w:eastAsia="Calibri"/>
                <w:kern w:val="0"/>
                <w:sz w:val="18"/>
                <w:szCs w:val="18"/>
                <w:lang w:val="uk-UA" w:eastAsia="en-US"/>
              </w:rPr>
            </w:pPr>
            <w:r w:rsidRPr="00D8419F">
              <w:rPr>
                <w:rFonts w:eastAsia="Calibri"/>
                <w:kern w:val="0"/>
                <w:sz w:val="18"/>
                <w:szCs w:val="18"/>
                <w:lang w:val="uk-UA" w:eastAsia="en-US"/>
              </w:rPr>
              <w:t>5,0</w:t>
            </w:r>
          </w:p>
        </w:tc>
        <w:tc>
          <w:tcPr>
            <w:tcW w:w="884" w:type="dxa"/>
            <w:gridSpan w:val="5"/>
            <w:tcBorders>
              <w:top w:val="single" w:sz="4" w:space="0" w:color="auto"/>
              <w:left w:val="single" w:sz="4" w:space="0" w:color="auto"/>
              <w:bottom w:val="single" w:sz="4" w:space="0" w:color="auto"/>
              <w:right w:val="single" w:sz="4" w:space="0" w:color="auto"/>
            </w:tcBorders>
            <w:shd w:val="clear" w:color="auto" w:fill="FFFFFF"/>
          </w:tcPr>
          <w:p w:rsidR="007B0FEB" w:rsidRPr="00D8419F" w:rsidRDefault="007B0FEB" w:rsidP="003F214F">
            <w:pPr>
              <w:keepLines/>
              <w:jc w:val="center"/>
              <w:rPr>
                <w:sz w:val="18"/>
                <w:szCs w:val="18"/>
                <w:lang w:val="uk-UA"/>
              </w:rPr>
            </w:pPr>
          </w:p>
        </w:tc>
        <w:tc>
          <w:tcPr>
            <w:tcW w:w="1173" w:type="dxa"/>
            <w:tcBorders>
              <w:top w:val="single" w:sz="4" w:space="0" w:color="auto"/>
              <w:left w:val="single" w:sz="4" w:space="0" w:color="auto"/>
              <w:bottom w:val="single" w:sz="4" w:space="0" w:color="auto"/>
              <w:right w:val="single" w:sz="4" w:space="0" w:color="auto"/>
            </w:tcBorders>
            <w:shd w:val="clear" w:color="auto" w:fill="FFFFFF"/>
          </w:tcPr>
          <w:p w:rsidR="007B0FEB" w:rsidRPr="00D8419F" w:rsidRDefault="00CD17E2" w:rsidP="003F214F">
            <w:pPr>
              <w:keepLines/>
              <w:rPr>
                <w:sz w:val="18"/>
                <w:szCs w:val="18"/>
                <w:lang w:val="uk-UA"/>
              </w:rPr>
            </w:pPr>
            <w:r>
              <w:rPr>
                <w:sz w:val="18"/>
                <w:szCs w:val="18"/>
                <w:lang w:val="uk-UA"/>
              </w:rPr>
              <w:t>-</w:t>
            </w:r>
          </w:p>
        </w:tc>
        <w:tc>
          <w:tcPr>
            <w:tcW w:w="4260" w:type="dxa"/>
            <w:tcBorders>
              <w:top w:val="single" w:sz="4" w:space="0" w:color="auto"/>
              <w:left w:val="single" w:sz="4" w:space="0" w:color="auto"/>
              <w:bottom w:val="single" w:sz="4" w:space="0" w:color="auto"/>
              <w:right w:val="single" w:sz="4" w:space="0" w:color="auto"/>
            </w:tcBorders>
          </w:tcPr>
          <w:p w:rsidR="007B0FEB" w:rsidRPr="00D8419F" w:rsidRDefault="007B0FEB" w:rsidP="003F214F">
            <w:pPr>
              <w:keepLines/>
              <w:jc w:val="center"/>
              <w:rPr>
                <w:sz w:val="18"/>
                <w:szCs w:val="18"/>
                <w:lang w:val="uk-UA"/>
              </w:rPr>
            </w:pPr>
          </w:p>
        </w:tc>
      </w:tr>
      <w:tr w:rsidR="007B0FEB" w:rsidRPr="00D8419F" w:rsidTr="003F214F">
        <w:trPr>
          <w:gridAfter w:val="5"/>
          <w:wAfter w:w="6164" w:type="dxa"/>
          <w:trHeight w:val="17"/>
        </w:trPr>
        <w:tc>
          <w:tcPr>
            <w:tcW w:w="449" w:type="dxa"/>
            <w:vMerge/>
            <w:tcBorders>
              <w:top w:val="single" w:sz="4" w:space="0" w:color="auto"/>
              <w:left w:val="single" w:sz="4" w:space="0" w:color="auto"/>
              <w:bottom w:val="single" w:sz="4" w:space="0" w:color="auto"/>
              <w:right w:val="single" w:sz="4" w:space="0" w:color="auto"/>
            </w:tcBorders>
            <w:vAlign w:val="center"/>
            <w:hideMark/>
          </w:tcPr>
          <w:p w:rsidR="007B0FEB" w:rsidRPr="00D8419F" w:rsidRDefault="007B0FEB" w:rsidP="003F214F">
            <w:pPr>
              <w:rPr>
                <w:sz w:val="18"/>
                <w:szCs w:val="18"/>
                <w:lang w:val="uk-UA"/>
              </w:rPr>
            </w:pPr>
          </w:p>
        </w:tc>
        <w:tc>
          <w:tcPr>
            <w:tcW w:w="485" w:type="dxa"/>
            <w:gridSpan w:val="4"/>
            <w:tcBorders>
              <w:top w:val="single" w:sz="4" w:space="0" w:color="auto"/>
              <w:left w:val="single" w:sz="4" w:space="0" w:color="auto"/>
              <w:bottom w:val="single" w:sz="4" w:space="0" w:color="auto"/>
              <w:right w:val="single" w:sz="4" w:space="0" w:color="auto"/>
            </w:tcBorders>
            <w:shd w:val="clear" w:color="auto" w:fill="FFFFFF"/>
            <w:hideMark/>
          </w:tcPr>
          <w:p w:rsidR="007B0FEB" w:rsidRPr="00D8419F" w:rsidRDefault="007B0FEB" w:rsidP="003F214F">
            <w:pPr>
              <w:rPr>
                <w:sz w:val="18"/>
                <w:szCs w:val="18"/>
                <w:lang w:val="uk-UA"/>
              </w:rPr>
            </w:pPr>
            <w:r w:rsidRPr="00D8419F">
              <w:rPr>
                <w:sz w:val="18"/>
                <w:szCs w:val="18"/>
                <w:lang w:val="uk-UA"/>
              </w:rPr>
              <w:t>7</w:t>
            </w:r>
          </w:p>
        </w:tc>
        <w:tc>
          <w:tcPr>
            <w:tcW w:w="4811" w:type="dxa"/>
            <w:gridSpan w:val="4"/>
            <w:tcBorders>
              <w:top w:val="single" w:sz="4" w:space="0" w:color="auto"/>
              <w:left w:val="single" w:sz="4" w:space="0" w:color="auto"/>
              <w:bottom w:val="single" w:sz="4" w:space="0" w:color="auto"/>
              <w:right w:val="single" w:sz="4" w:space="0" w:color="auto"/>
            </w:tcBorders>
            <w:shd w:val="clear" w:color="auto" w:fill="FFFFFF"/>
            <w:hideMark/>
          </w:tcPr>
          <w:p w:rsidR="007B0FEB" w:rsidRPr="00D8419F" w:rsidRDefault="007B0FEB" w:rsidP="003F214F">
            <w:pPr>
              <w:jc w:val="both"/>
              <w:rPr>
                <w:sz w:val="18"/>
                <w:szCs w:val="18"/>
              </w:rPr>
            </w:pPr>
            <w:r w:rsidRPr="00D8419F">
              <w:rPr>
                <w:sz w:val="18"/>
                <w:szCs w:val="18"/>
              </w:rPr>
              <w:t>Забезпечення паливом призовної дільниця</w:t>
            </w:r>
          </w:p>
        </w:tc>
        <w:tc>
          <w:tcPr>
            <w:tcW w:w="112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7B0FEB" w:rsidRPr="00D8419F" w:rsidRDefault="007B0FEB" w:rsidP="003F214F">
            <w:pPr>
              <w:widowControl w:val="0"/>
              <w:jc w:val="both"/>
              <w:rPr>
                <w:sz w:val="18"/>
                <w:szCs w:val="18"/>
              </w:rPr>
            </w:pPr>
            <w:r w:rsidRPr="00D8419F">
              <w:rPr>
                <w:sz w:val="18"/>
                <w:szCs w:val="18"/>
              </w:rPr>
              <w:t>50,0</w:t>
            </w:r>
          </w:p>
        </w:tc>
        <w:tc>
          <w:tcPr>
            <w:tcW w:w="1387" w:type="dxa"/>
            <w:gridSpan w:val="5"/>
            <w:tcBorders>
              <w:top w:val="single" w:sz="4" w:space="0" w:color="auto"/>
              <w:left w:val="single" w:sz="4" w:space="0" w:color="auto"/>
              <w:bottom w:val="single" w:sz="4" w:space="0" w:color="auto"/>
              <w:right w:val="single" w:sz="4" w:space="0" w:color="auto"/>
            </w:tcBorders>
            <w:shd w:val="clear" w:color="auto" w:fill="FFFFFF"/>
            <w:hideMark/>
          </w:tcPr>
          <w:p w:rsidR="007B0FEB" w:rsidRPr="00D8419F" w:rsidRDefault="007B0FEB" w:rsidP="003F214F">
            <w:pPr>
              <w:widowControl w:val="0"/>
              <w:jc w:val="both"/>
              <w:rPr>
                <w:sz w:val="18"/>
                <w:szCs w:val="18"/>
              </w:rPr>
            </w:pPr>
            <w:r w:rsidRPr="00D8419F">
              <w:rPr>
                <w:sz w:val="18"/>
                <w:szCs w:val="18"/>
              </w:rPr>
              <w:t>50,0</w:t>
            </w:r>
          </w:p>
        </w:tc>
        <w:tc>
          <w:tcPr>
            <w:tcW w:w="101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7B0FEB" w:rsidRPr="00D8419F" w:rsidRDefault="007B0FEB" w:rsidP="003F214F">
            <w:pPr>
              <w:widowControl w:val="0"/>
              <w:jc w:val="both"/>
              <w:rPr>
                <w:sz w:val="18"/>
                <w:szCs w:val="18"/>
              </w:rPr>
            </w:pPr>
            <w:r w:rsidRPr="00D8419F">
              <w:rPr>
                <w:sz w:val="18"/>
                <w:szCs w:val="18"/>
              </w:rPr>
              <w:t>50,0</w:t>
            </w:r>
          </w:p>
        </w:tc>
        <w:tc>
          <w:tcPr>
            <w:tcW w:w="884" w:type="dxa"/>
            <w:gridSpan w:val="5"/>
            <w:tcBorders>
              <w:top w:val="single" w:sz="4" w:space="0" w:color="auto"/>
              <w:left w:val="single" w:sz="4" w:space="0" w:color="auto"/>
              <w:bottom w:val="single" w:sz="4" w:space="0" w:color="auto"/>
              <w:right w:val="single" w:sz="4" w:space="0" w:color="auto"/>
            </w:tcBorders>
            <w:shd w:val="clear" w:color="auto" w:fill="FFFFFF"/>
          </w:tcPr>
          <w:p w:rsidR="007B0FEB" w:rsidRPr="00D8419F" w:rsidRDefault="007B0FEB" w:rsidP="003F214F">
            <w:pPr>
              <w:keepLines/>
              <w:jc w:val="center"/>
              <w:rPr>
                <w:sz w:val="18"/>
                <w:szCs w:val="18"/>
                <w:lang w:val="uk-UA"/>
              </w:rPr>
            </w:pPr>
          </w:p>
        </w:tc>
        <w:tc>
          <w:tcPr>
            <w:tcW w:w="1173" w:type="dxa"/>
            <w:tcBorders>
              <w:top w:val="single" w:sz="4" w:space="0" w:color="auto"/>
              <w:left w:val="single" w:sz="4" w:space="0" w:color="auto"/>
              <w:bottom w:val="single" w:sz="4" w:space="0" w:color="auto"/>
              <w:right w:val="single" w:sz="4" w:space="0" w:color="auto"/>
            </w:tcBorders>
            <w:shd w:val="clear" w:color="auto" w:fill="FFFFFF"/>
            <w:hideMark/>
          </w:tcPr>
          <w:p w:rsidR="007B0FEB" w:rsidRPr="00D8419F" w:rsidRDefault="007B0FEB" w:rsidP="003F214F">
            <w:pPr>
              <w:keepLines/>
              <w:jc w:val="center"/>
              <w:rPr>
                <w:sz w:val="18"/>
                <w:szCs w:val="18"/>
                <w:lang w:val="uk-UA"/>
              </w:rPr>
            </w:pPr>
            <w:r w:rsidRPr="00D8419F">
              <w:rPr>
                <w:sz w:val="18"/>
                <w:szCs w:val="18"/>
                <w:lang w:val="uk-UA"/>
              </w:rPr>
              <w:t>20,0</w:t>
            </w:r>
          </w:p>
        </w:tc>
        <w:tc>
          <w:tcPr>
            <w:tcW w:w="4260" w:type="dxa"/>
            <w:tcBorders>
              <w:top w:val="single" w:sz="4" w:space="0" w:color="auto"/>
              <w:left w:val="single" w:sz="4" w:space="0" w:color="auto"/>
              <w:bottom w:val="single" w:sz="4" w:space="0" w:color="auto"/>
              <w:right w:val="single" w:sz="4" w:space="0" w:color="auto"/>
            </w:tcBorders>
            <w:hideMark/>
          </w:tcPr>
          <w:p w:rsidR="007B0FEB" w:rsidRPr="00D8419F" w:rsidRDefault="007B0FEB" w:rsidP="003F214F">
            <w:pPr>
              <w:keepLines/>
              <w:jc w:val="center"/>
              <w:rPr>
                <w:sz w:val="18"/>
                <w:szCs w:val="18"/>
                <w:lang w:val="uk-UA"/>
              </w:rPr>
            </w:pPr>
            <w:r w:rsidRPr="00D8419F">
              <w:rPr>
                <w:sz w:val="18"/>
                <w:szCs w:val="18"/>
                <w:lang w:val="uk-UA"/>
              </w:rPr>
              <w:t>Придбання паливно-мастильних матеріалів</w:t>
            </w:r>
          </w:p>
        </w:tc>
      </w:tr>
      <w:tr w:rsidR="007B0FEB" w:rsidRPr="00D8419F" w:rsidTr="003F214F">
        <w:trPr>
          <w:gridAfter w:val="5"/>
          <w:wAfter w:w="6164" w:type="dxa"/>
          <w:trHeight w:val="17"/>
        </w:trPr>
        <w:tc>
          <w:tcPr>
            <w:tcW w:w="449" w:type="dxa"/>
            <w:tcBorders>
              <w:top w:val="single" w:sz="4" w:space="0" w:color="auto"/>
              <w:left w:val="single" w:sz="4" w:space="0" w:color="auto"/>
              <w:bottom w:val="single" w:sz="4" w:space="0" w:color="auto"/>
              <w:right w:val="single" w:sz="4" w:space="0" w:color="auto"/>
            </w:tcBorders>
            <w:shd w:val="clear" w:color="auto" w:fill="FFFFFF"/>
          </w:tcPr>
          <w:p w:rsidR="007B0FEB" w:rsidRPr="00D8419F" w:rsidRDefault="007B0FEB" w:rsidP="003F214F">
            <w:pPr>
              <w:rPr>
                <w:sz w:val="18"/>
                <w:szCs w:val="18"/>
                <w:lang w:val="uk-UA"/>
              </w:rPr>
            </w:pPr>
          </w:p>
        </w:tc>
        <w:tc>
          <w:tcPr>
            <w:tcW w:w="5296" w:type="dxa"/>
            <w:gridSpan w:val="8"/>
            <w:tcBorders>
              <w:top w:val="single" w:sz="4" w:space="0" w:color="auto"/>
              <w:left w:val="single" w:sz="4" w:space="0" w:color="auto"/>
              <w:bottom w:val="single" w:sz="4" w:space="0" w:color="auto"/>
              <w:right w:val="single" w:sz="4" w:space="0" w:color="auto"/>
            </w:tcBorders>
            <w:shd w:val="clear" w:color="auto" w:fill="FFFFFF"/>
            <w:hideMark/>
          </w:tcPr>
          <w:p w:rsidR="007B0FEB" w:rsidRPr="00D8419F" w:rsidRDefault="007B0FEB" w:rsidP="003F214F">
            <w:pPr>
              <w:pStyle w:val="a6"/>
              <w:widowControl w:val="0"/>
              <w:ind w:left="0"/>
              <w:jc w:val="both"/>
              <w:rPr>
                <w:rFonts w:eastAsia="Calibri"/>
                <w:kern w:val="0"/>
                <w:sz w:val="18"/>
                <w:szCs w:val="18"/>
                <w:lang w:val="uk-UA" w:eastAsia="ru-RU"/>
              </w:rPr>
            </w:pPr>
            <w:r w:rsidRPr="00D8419F">
              <w:rPr>
                <w:rFonts w:eastAsia="Calibri"/>
                <w:b/>
                <w:kern w:val="0"/>
                <w:sz w:val="18"/>
                <w:szCs w:val="18"/>
                <w:lang w:val="uk-UA" w:eastAsia="ru-RU"/>
              </w:rPr>
              <w:t>Всього по програмі</w:t>
            </w:r>
            <w:r w:rsidRPr="00D8419F">
              <w:rPr>
                <w:rFonts w:eastAsia="Calibri"/>
                <w:kern w:val="0"/>
                <w:sz w:val="18"/>
                <w:szCs w:val="18"/>
                <w:lang w:val="uk-UA" w:eastAsia="ru-RU"/>
              </w:rPr>
              <w:t>:</w:t>
            </w:r>
          </w:p>
        </w:tc>
        <w:tc>
          <w:tcPr>
            <w:tcW w:w="112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7B0FEB" w:rsidRPr="00D8419F" w:rsidRDefault="007B0FEB" w:rsidP="003F214F">
            <w:pPr>
              <w:pStyle w:val="a6"/>
              <w:widowControl w:val="0"/>
              <w:ind w:left="0"/>
              <w:jc w:val="both"/>
              <w:rPr>
                <w:rFonts w:eastAsia="Calibri"/>
                <w:b/>
                <w:kern w:val="0"/>
                <w:sz w:val="18"/>
                <w:szCs w:val="18"/>
                <w:lang w:val="uk-UA" w:eastAsia="ru-RU"/>
              </w:rPr>
            </w:pPr>
            <w:r w:rsidRPr="00D8419F">
              <w:rPr>
                <w:rFonts w:eastAsia="Calibri"/>
                <w:b/>
                <w:kern w:val="0"/>
                <w:sz w:val="18"/>
                <w:szCs w:val="18"/>
                <w:lang w:val="uk-UA" w:eastAsia="ru-RU"/>
              </w:rPr>
              <w:t>150,0</w:t>
            </w:r>
          </w:p>
        </w:tc>
        <w:tc>
          <w:tcPr>
            <w:tcW w:w="1387" w:type="dxa"/>
            <w:gridSpan w:val="5"/>
            <w:tcBorders>
              <w:top w:val="single" w:sz="4" w:space="0" w:color="auto"/>
              <w:left w:val="single" w:sz="4" w:space="0" w:color="auto"/>
              <w:bottom w:val="single" w:sz="4" w:space="0" w:color="auto"/>
              <w:right w:val="single" w:sz="4" w:space="0" w:color="auto"/>
            </w:tcBorders>
            <w:shd w:val="clear" w:color="auto" w:fill="FFFFFF"/>
            <w:hideMark/>
          </w:tcPr>
          <w:p w:rsidR="007B0FEB" w:rsidRPr="00D8419F" w:rsidRDefault="007B0FEB" w:rsidP="003F214F">
            <w:pPr>
              <w:widowControl w:val="0"/>
              <w:jc w:val="both"/>
              <w:rPr>
                <w:b/>
                <w:sz w:val="18"/>
                <w:szCs w:val="18"/>
                <w:lang w:val="uk-UA"/>
              </w:rPr>
            </w:pPr>
            <w:r w:rsidRPr="00D8419F">
              <w:rPr>
                <w:b/>
                <w:sz w:val="18"/>
                <w:szCs w:val="18"/>
                <w:lang w:val="uk-UA"/>
              </w:rPr>
              <w:t>150,0</w:t>
            </w:r>
          </w:p>
        </w:tc>
        <w:tc>
          <w:tcPr>
            <w:tcW w:w="101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7B0FEB" w:rsidRPr="00D8419F" w:rsidRDefault="007B0FEB" w:rsidP="003F214F">
            <w:pPr>
              <w:widowControl w:val="0"/>
              <w:rPr>
                <w:b/>
                <w:sz w:val="18"/>
                <w:szCs w:val="18"/>
                <w:lang w:val="uk-UA"/>
              </w:rPr>
            </w:pPr>
            <w:r w:rsidRPr="00D8419F">
              <w:rPr>
                <w:b/>
                <w:sz w:val="18"/>
                <w:szCs w:val="18"/>
                <w:lang w:val="uk-UA"/>
              </w:rPr>
              <w:t>150,0</w:t>
            </w:r>
          </w:p>
        </w:tc>
        <w:tc>
          <w:tcPr>
            <w:tcW w:w="884" w:type="dxa"/>
            <w:gridSpan w:val="5"/>
            <w:tcBorders>
              <w:top w:val="single" w:sz="4" w:space="0" w:color="auto"/>
              <w:left w:val="single" w:sz="4" w:space="0" w:color="auto"/>
              <w:bottom w:val="single" w:sz="4" w:space="0" w:color="auto"/>
              <w:right w:val="single" w:sz="4" w:space="0" w:color="auto"/>
            </w:tcBorders>
            <w:shd w:val="clear" w:color="auto" w:fill="FFFFFF"/>
          </w:tcPr>
          <w:p w:rsidR="007B0FEB" w:rsidRPr="00D8419F" w:rsidRDefault="007B0FEB" w:rsidP="003F214F">
            <w:pPr>
              <w:pStyle w:val="a6"/>
              <w:widowControl w:val="0"/>
              <w:tabs>
                <w:tab w:val="center" w:pos="4677"/>
                <w:tab w:val="right" w:pos="9355"/>
              </w:tabs>
              <w:ind w:left="0"/>
              <w:jc w:val="center"/>
              <w:rPr>
                <w:rFonts w:eastAsia="Calibri"/>
                <w:b/>
                <w:kern w:val="0"/>
                <w:sz w:val="18"/>
                <w:szCs w:val="18"/>
                <w:lang w:val="uk-UA" w:eastAsia="ru-RU"/>
              </w:rPr>
            </w:pPr>
          </w:p>
        </w:tc>
        <w:tc>
          <w:tcPr>
            <w:tcW w:w="1173" w:type="dxa"/>
            <w:tcBorders>
              <w:top w:val="single" w:sz="4" w:space="0" w:color="auto"/>
              <w:left w:val="single" w:sz="4" w:space="0" w:color="auto"/>
              <w:bottom w:val="single" w:sz="4" w:space="0" w:color="auto"/>
              <w:right w:val="single" w:sz="4" w:space="0" w:color="auto"/>
            </w:tcBorders>
            <w:hideMark/>
          </w:tcPr>
          <w:p w:rsidR="007B0FEB" w:rsidRPr="00D8419F" w:rsidRDefault="007B0FEB" w:rsidP="003F214F">
            <w:pPr>
              <w:keepLines/>
              <w:jc w:val="center"/>
              <w:rPr>
                <w:b/>
                <w:sz w:val="18"/>
                <w:szCs w:val="18"/>
                <w:lang w:val="uk-UA"/>
              </w:rPr>
            </w:pPr>
            <w:r w:rsidRPr="00D8419F">
              <w:rPr>
                <w:b/>
                <w:sz w:val="18"/>
                <w:szCs w:val="18"/>
                <w:lang w:val="uk-UA"/>
              </w:rPr>
              <w:t>50,0</w:t>
            </w:r>
          </w:p>
        </w:tc>
        <w:tc>
          <w:tcPr>
            <w:tcW w:w="4260" w:type="dxa"/>
            <w:tcBorders>
              <w:top w:val="single" w:sz="4" w:space="0" w:color="auto"/>
              <w:left w:val="single" w:sz="4" w:space="0" w:color="auto"/>
              <w:bottom w:val="single" w:sz="4" w:space="0" w:color="auto"/>
              <w:right w:val="single" w:sz="4" w:space="0" w:color="auto"/>
            </w:tcBorders>
          </w:tcPr>
          <w:p w:rsidR="007B0FEB" w:rsidRPr="00D8419F" w:rsidRDefault="007B0FEB" w:rsidP="003F214F">
            <w:pPr>
              <w:rPr>
                <w:rFonts w:eastAsia="Calibri"/>
                <w:sz w:val="18"/>
                <w:szCs w:val="18"/>
                <w:lang w:val="uk-UA" w:eastAsia="ru-RU"/>
              </w:rPr>
            </w:pPr>
          </w:p>
        </w:tc>
      </w:tr>
      <w:tr w:rsidR="007B0FEB" w:rsidRPr="00D8419F" w:rsidTr="003F214F">
        <w:trPr>
          <w:gridAfter w:val="5"/>
          <w:wAfter w:w="6164" w:type="dxa"/>
          <w:trHeight w:val="75"/>
        </w:trPr>
        <w:tc>
          <w:tcPr>
            <w:tcW w:w="449" w:type="dxa"/>
            <w:tcBorders>
              <w:top w:val="single" w:sz="4" w:space="0" w:color="auto"/>
              <w:left w:val="single" w:sz="4" w:space="0" w:color="auto"/>
              <w:bottom w:val="single" w:sz="4" w:space="0" w:color="auto"/>
              <w:right w:val="single" w:sz="4" w:space="0" w:color="auto"/>
            </w:tcBorders>
            <w:shd w:val="clear" w:color="auto" w:fill="99CCFF"/>
            <w:hideMark/>
          </w:tcPr>
          <w:p w:rsidR="007B0FEB" w:rsidRPr="00D8419F" w:rsidRDefault="007B0FEB" w:rsidP="003F214F">
            <w:pPr>
              <w:rPr>
                <w:sz w:val="18"/>
                <w:szCs w:val="18"/>
                <w:lang w:val="uk-UA"/>
              </w:rPr>
            </w:pPr>
            <w:r w:rsidRPr="00D8419F">
              <w:rPr>
                <w:sz w:val="18"/>
                <w:szCs w:val="18"/>
                <w:lang w:val="uk-UA"/>
              </w:rPr>
              <w:t>26</w:t>
            </w:r>
          </w:p>
        </w:tc>
        <w:tc>
          <w:tcPr>
            <w:tcW w:w="15137" w:type="dxa"/>
            <w:gridSpan w:val="24"/>
            <w:tcBorders>
              <w:top w:val="single" w:sz="4" w:space="0" w:color="auto"/>
              <w:left w:val="single" w:sz="4" w:space="0" w:color="auto"/>
              <w:bottom w:val="single" w:sz="4" w:space="0" w:color="auto"/>
              <w:right w:val="single" w:sz="4" w:space="0" w:color="auto"/>
            </w:tcBorders>
            <w:shd w:val="clear" w:color="auto" w:fill="99CCFF"/>
            <w:hideMark/>
          </w:tcPr>
          <w:p w:rsidR="007B0FEB" w:rsidRPr="00D8419F" w:rsidRDefault="007B0FEB" w:rsidP="003F214F">
            <w:pPr>
              <w:pStyle w:val="Default"/>
              <w:rPr>
                <w:b/>
                <w:i/>
                <w:sz w:val="18"/>
                <w:szCs w:val="18"/>
                <w:u w:val="single"/>
                <w:lang w:val="uk-UA"/>
              </w:rPr>
            </w:pPr>
            <w:r w:rsidRPr="00D8419F">
              <w:rPr>
                <w:b/>
                <w:i/>
                <w:sz w:val="18"/>
                <w:szCs w:val="18"/>
                <w:u w:val="single"/>
                <w:lang w:val="uk-UA"/>
              </w:rPr>
              <w:t xml:space="preserve">ПРОГРАМА забезпечення обороноздатності  військових формувань Тернопільського гарнізону, територіальної оборони та мобілізаційної підготовки у місті Тернополі на 2018-2020 роки </w:t>
            </w:r>
          </w:p>
        </w:tc>
      </w:tr>
      <w:tr w:rsidR="007B0FEB" w:rsidRPr="00D8419F" w:rsidTr="003F214F">
        <w:trPr>
          <w:gridAfter w:val="5"/>
          <w:wAfter w:w="6164" w:type="dxa"/>
          <w:trHeight w:val="17"/>
        </w:trPr>
        <w:tc>
          <w:tcPr>
            <w:tcW w:w="449" w:type="dxa"/>
            <w:vMerge w:val="restart"/>
            <w:tcBorders>
              <w:top w:val="single" w:sz="4" w:space="0" w:color="auto"/>
              <w:left w:val="single" w:sz="4" w:space="0" w:color="auto"/>
              <w:bottom w:val="single" w:sz="4" w:space="0" w:color="auto"/>
              <w:right w:val="single" w:sz="4" w:space="0" w:color="auto"/>
            </w:tcBorders>
          </w:tcPr>
          <w:p w:rsidR="007B0FEB" w:rsidRPr="00D8419F" w:rsidRDefault="007B0FEB" w:rsidP="003F214F">
            <w:pPr>
              <w:rPr>
                <w:sz w:val="18"/>
                <w:szCs w:val="18"/>
                <w:lang w:val="uk-UA"/>
              </w:rPr>
            </w:pPr>
          </w:p>
        </w:tc>
        <w:tc>
          <w:tcPr>
            <w:tcW w:w="47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7B0FEB" w:rsidRPr="00D8419F" w:rsidRDefault="007B0FEB" w:rsidP="003F214F">
            <w:pPr>
              <w:rPr>
                <w:sz w:val="18"/>
                <w:szCs w:val="18"/>
                <w:lang w:val="uk-UA"/>
              </w:rPr>
            </w:pPr>
            <w:r w:rsidRPr="00D8419F">
              <w:rPr>
                <w:sz w:val="18"/>
                <w:szCs w:val="18"/>
                <w:lang w:val="uk-UA"/>
              </w:rPr>
              <w:t>1</w:t>
            </w:r>
          </w:p>
        </w:tc>
        <w:tc>
          <w:tcPr>
            <w:tcW w:w="4838" w:type="dxa"/>
            <w:gridSpan w:val="6"/>
            <w:tcBorders>
              <w:top w:val="single" w:sz="4" w:space="0" w:color="auto"/>
              <w:left w:val="single" w:sz="4" w:space="0" w:color="auto"/>
              <w:bottom w:val="single" w:sz="4" w:space="0" w:color="auto"/>
              <w:right w:val="single" w:sz="4" w:space="0" w:color="auto"/>
            </w:tcBorders>
            <w:hideMark/>
          </w:tcPr>
          <w:p w:rsidR="007B0FEB" w:rsidRPr="008C0E14" w:rsidRDefault="007B0FEB" w:rsidP="003F214F">
            <w:pPr>
              <w:jc w:val="both"/>
              <w:rPr>
                <w:sz w:val="18"/>
                <w:szCs w:val="18"/>
              </w:rPr>
            </w:pPr>
            <w:r w:rsidRPr="008C0E14">
              <w:rPr>
                <w:sz w:val="18"/>
                <w:szCs w:val="18"/>
                <w:lang w:val="uk-UA"/>
              </w:rPr>
              <w:t>П</w:t>
            </w:r>
            <w:r w:rsidRPr="008C0E14">
              <w:rPr>
                <w:sz w:val="18"/>
                <w:szCs w:val="18"/>
              </w:rPr>
              <w:t xml:space="preserve">ридбання предметів,  обладнання, інвентарю та матеріалів </w:t>
            </w:r>
            <w:r w:rsidRPr="008C0E14">
              <w:rPr>
                <w:sz w:val="18"/>
                <w:szCs w:val="18"/>
              </w:rPr>
              <w:lastRenderedPageBreak/>
              <w:t>медичного призначення для виконання заходів мобілізації та набору на військову службу за контрактом</w:t>
            </w:r>
          </w:p>
        </w:tc>
        <w:tc>
          <w:tcPr>
            <w:tcW w:w="1105" w:type="dxa"/>
            <w:tcBorders>
              <w:top w:val="single" w:sz="4" w:space="0" w:color="auto"/>
              <w:left w:val="single" w:sz="4" w:space="0" w:color="auto"/>
              <w:bottom w:val="single" w:sz="4" w:space="0" w:color="auto"/>
              <w:right w:val="single" w:sz="4" w:space="0" w:color="auto"/>
            </w:tcBorders>
            <w:hideMark/>
          </w:tcPr>
          <w:p w:rsidR="007B0FEB" w:rsidRPr="00D8419F" w:rsidRDefault="007B0FEB" w:rsidP="003F214F">
            <w:pPr>
              <w:rPr>
                <w:sz w:val="18"/>
                <w:szCs w:val="18"/>
              </w:rPr>
            </w:pPr>
          </w:p>
          <w:p w:rsidR="007B0FEB" w:rsidRPr="00D8419F" w:rsidRDefault="007B0FEB" w:rsidP="003F214F">
            <w:pPr>
              <w:rPr>
                <w:sz w:val="18"/>
                <w:szCs w:val="18"/>
              </w:rPr>
            </w:pPr>
            <w:r w:rsidRPr="00D8419F">
              <w:rPr>
                <w:sz w:val="18"/>
                <w:szCs w:val="18"/>
              </w:rPr>
              <w:lastRenderedPageBreak/>
              <w:t xml:space="preserve">150,0  </w:t>
            </w:r>
          </w:p>
        </w:tc>
        <w:tc>
          <w:tcPr>
            <w:tcW w:w="1387" w:type="dxa"/>
            <w:gridSpan w:val="5"/>
            <w:tcBorders>
              <w:top w:val="single" w:sz="4" w:space="0" w:color="auto"/>
              <w:left w:val="single" w:sz="4" w:space="0" w:color="auto"/>
              <w:bottom w:val="single" w:sz="4" w:space="0" w:color="auto"/>
              <w:right w:val="single" w:sz="4" w:space="0" w:color="auto"/>
            </w:tcBorders>
          </w:tcPr>
          <w:p w:rsidR="007B0FEB" w:rsidRPr="00D8419F" w:rsidRDefault="007B0FEB" w:rsidP="003F214F">
            <w:pPr>
              <w:pStyle w:val="a6"/>
              <w:widowControl w:val="0"/>
              <w:ind w:left="0"/>
              <w:rPr>
                <w:rFonts w:eastAsia="Calibri"/>
                <w:kern w:val="0"/>
                <w:sz w:val="18"/>
                <w:szCs w:val="18"/>
                <w:lang w:val="uk-UA" w:eastAsia="ru-RU"/>
              </w:rPr>
            </w:pPr>
          </w:p>
        </w:tc>
        <w:tc>
          <w:tcPr>
            <w:tcW w:w="1036" w:type="dxa"/>
            <w:gridSpan w:val="4"/>
            <w:tcBorders>
              <w:top w:val="single" w:sz="4" w:space="0" w:color="auto"/>
              <w:left w:val="single" w:sz="4" w:space="0" w:color="auto"/>
              <w:bottom w:val="single" w:sz="4" w:space="0" w:color="auto"/>
              <w:right w:val="single" w:sz="4" w:space="0" w:color="auto"/>
            </w:tcBorders>
          </w:tcPr>
          <w:p w:rsidR="007B0FEB" w:rsidRPr="00D8419F" w:rsidRDefault="007B0FEB" w:rsidP="003F214F">
            <w:pPr>
              <w:pStyle w:val="a6"/>
              <w:widowControl w:val="0"/>
              <w:ind w:left="0"/>
              <w:rPr>
                <w:rFonts w:eastAsia="Calibri"/>
                <w:kern w:val="0"/>
                <w:sz w:val="18"/>
                <w:szCs w:val="18"/>
                <w:lang w:val="uk-UA" w:eastAsia="ru-RU"/>
              </w:rPr>
            </w:pPr>
          </w:p>
        </w:tc>
        <w:tc>
          <w:tcPr>
            <w:tcW w:w="860" w:type="dxa"/>
            <w:gridSpan w:val="3"/>
            <w:tcBorders>
              <w:top w:val="single" w:sz="4" w:space="0" w:color="auto"/>
              <w:left w:val="single" w:sz="4" w:space="0" w:color="auto"/>
              <w:bottom w:val="single" w:sz="4" w:space="0" w:color="auto"/>
              <w:right w:val="single" w:sz="4" w:space="0" w:color="auto"/>
            </w:tcBorders>
          </w:tcPr>
          <w:p w:rsidR="007B0FEB" w:rsidRPr="00D8419F" w:rsidRDefault="007B0FEB" w:rsidP="003F214F">
            <w:pPr>
              <w:pStyle w:val="a6"/>
              <w:ind w:left="0"/>
              <w:rPr>
                <w:rFonts w:eastAsia="Calibri"/>
                <w:kern w:val="0"/>
                <w:sz w:val="18"/>
                <w:szCs w:val="18"/>
                <w:lang w:eastAsia="ru-RU"/>
              </w:rPr>
            </w:pPr>
          </w:p>
        </w:tc>
        <w:tc>
          <w:tcPr>
            <w:tcW w:w="1173" w:type="dxa"/>
            <w:tcBorders>
              <w:top w:val="single" w:sz="4" w:space="0" w:color="auto"/>
              <w:left w:val="single" w:sz="4" w:space="0" w:color="auto"/>
              <w:bottom w:val="single" w:sz="4" w:space="0" w:color="auto"/>
              <w:right w:val="single" w:sz="4" w:space="0" w:color="auto"/>
            </w:tcBorders>
          </w:tcPr>
          <w:p w:rsidR="007B0FEB" w:rsidRPr="00D8419F" w:rsidRDefault="007B0FEB" w:rsidP="003F214F">
            <w:pPr>
              <w:pStyle w:val="a6"/>
              <w:widowControl w:val="0"/>
              <w:ind w:left="0"/>
              <w:rPr>
                <w:rFonts w:eastAsia="Calibri"/>
                <w:kern w:val="0"/>
                <w:sz w:val="18"/>
                <w:szCs w:val="18"/>
                <w:lang w:val="uk-UA" w:eastAsia="ru-RU"/>
              </w:rPr>
            </w:pPr>
          </w:p>
        </w:tc>
        <w:tc>
          <w:tcPr>
            <w:tcW w:w="4260" w:type="dxa"/>
            <w:tcBorders>
              <w:top w:val="single" w:sz="4" w:space="0" w:color="auto"/>
              <w:left w:val="single" w:sz="4" w:space="0" w:color="auto"/>
              <w:bottom w:val="single" w:sz="4" w:space="0" w:color="auto"/>
              <w:right w:val="single" w:sz="4" w:space="0" w:color="auto"/>
            </w:tcBorders>
          </w:tcPr>
          <w:p w:rsidR="007B0FEB" w:rsidRPr="00D8419F" w:rsidRDefault="007B0FEB" w:rsidP="003F214F">
            <w:pPr>
              <w:pStyle w:val="a6"/>
              <w:ind w:left="0"/>
              <w:jc w:val="both"/>
              <w:rPr>
                <w:rFonts w:eastAsia="Calibri"/>
                <w:kern w:val="0"/>
                <w:sz w:val="18"/>
                <w:szCs w:val="18"/>
                <w:lang w:eastAsia="ru-RU"/>
              </w:rPr>
            </w:pPr>
          </w:p>
        </w:tc>
      </w:tr>
      <w:tr w:rsidR="007B0FEB" w:rsidRPr="007D22E9" w:rsidTr="003F214F">
        <w:trPr>
          <w:gridAfter w:val="5"/>
          <w:wAfter w:w="6164" w:type="dxa"/>
          <w:trHeight w:val="553"/>
        </w:trPr>
        <w:tc>
          <w:tcPr>
            <w:tcW w:w="449" w:type="dxa"/>
            <w:vMerge/>
            <w:tcBorders>
              <w:top w:val="single" w:sz="4" w:space="0" w:color="auto"/>
              <w:left w:val="single" w:sz="4" w:space="0" w:color="auto"/>
              <w:bottom w:val="single" w:sz="4" w:space="0" w:color="auto"/>
              <w:right w:val="single" w:sz="4" w:space="0" w:color="auto"/>
            </w:tcBorders>
            <w:vAlign w:val="center"/>
            <w:hideMark/>
          </w:tcPr>
          <w:p w:rsidR="007B0FEB" w:rsidRPr="00D8419F" w:rsidRDefault="007B0FEB" w:rsidP="003F214F">
            <w:pPr>
              <w:rPr>
                <w:sz w:val="18"/>
                <w:szCs w:val="18"/>
                <w:lang w:val="uk-UA"/>
              </w:rPr>
            </w:pPr>
          </w:p>
        </w:tc>
        <w:tc>
          <w:tcPr>
            <w:tcW w:w="47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7B0FEB" w:rsidRPr="00D8419F" w:rsidRDefault="007B0FEB" w:rsidP="003F214F">
            <w:pPr>
              <w:rPr>
                <w:sz w:val="18"/>
                <w:szCs w:val="18"/>
                <w:lang w:val="uk-UA"/>
              </w:rPr>
            </w:pPr>
            <w:r w:rsidRPr="00D8419F">
              <w:rPr>
                <w:sz w:val="18"/>
                <w:szCs w:val="18"/>
                <w:lang w:val="uk-UA"/>
              </w:rPr>
              <w:t>2</w:t>
            </w:r>
          </w:p>
        </w:tc>
        <w:tc>
          <w:tcPr>
            <w:tcW w:w="4838" w:type="dxa"/>
            <w:gridSpan w:val="6"/>
            <w:tcBorders>
              <w:top w:val="single" w:sz="4" w:space="0" w:color="auto"/>
              <w:left w:val="single" w:sz="4" w:space="0" w:color="auto"/>
              <w:bottom w:val="single" w:sz="4" w:space="0" w:color="auto"/>
              <w:right w:val="single" w:sz="4" w:space="0" w:color="auto"/>
            </w:tcBorders>
            <w:hideMark/>
          </w:tcPr>
          <w:p w:rsidR="007B0FEB" w:rsidRPr="008C0E14" w:rsidRDefault="007B0FEB" w:rsidP="003F214F">
            <w:pPr>
              <w:jc w:val="both"/>
              <w:rPr>
                <w:sz w:val="18"/>
                <w:szCs w:val="18"/>
              </w:rPr>
            </w:pPr>
            <w:r w:rsidRPr="008C0E14">
              <w:rPr>
                <w:sz w:val="18"/>
                <w:szCs w:val="18"/>
                <w:lang w:val="uk-UA"/>
              </w:rPr>
              <w:t>П</w:t>
            </w:r>
            <w:r w:rsidRPr="008C0E14">
              <w:rPr>
                <w:sz w:val="18"/>
                <w:szCs w:val="18"/>
              </w:rPr>
              <w:t>роведення інформаційного і  технічного супроводу мобілізаційних  заходів, заходів пов’язаних із прийняттям на військслужбу за контрактом та строкову військслужбу</w:t>
            </w:r>
          </w:p>
        </w:tc>
        <w:tc>
          <w:tcPr>
            <w:tcW w:w="1105" w:type="dxa"/>
            <w:tcBorders>
              <w:top w:val="single" w:sz="4" w:space="0" w:color="auto"/>
              <w:left w:val="single" w:sz="4" w:space="0" w:color="auto"/>
              <w:bottom w:val="single" w:sz="4" w:space="0" w:color="auto"/>
              <w:right w:val="single" w:sz="4" w:space="0" w:color="auto"/>
            </w:tcBorders>
          </w:tcPr>
          <w:p w:rsidR="007B0FEB" w:rsidRPr="00D8419F" w:rsidRDefault="007B0FEB" w:rsidP="003F214F">
            <w:pPr>
              <w:rPr>
                <w:sz w:val="18"/>
                <w:szCs w:val="18"/>
              </w:rPr>
            </w:pPr>
          </w:p>
          <w:p w:rsidR="007B0FEB" w:rsidRPr="00D8419F" w:rsidRDefault="007B0FEB" w:rsidP="003F214F">
            <w:pPr>
              <w:rPr>
                <w:sz w:val="18"/>
                <w:szCs w:val="18"/>
              </w:rPr>
            </w:pPr>
            <w:r w:rsidRPr="00D8419F">
              <w:rPr>
                <w:sz w:val="18"/>
                <w:szCs w:val="18"/>
              </w:rPr>
              <w:t xml:space="preserve">100,0  </w:t>
            </w:r>
          </w:p>
        </w:tc>
        <w:tc>
          <w:tcPr>
            <w:tcW w:w="1387" w:type="dxa"/>
            <w:gridSpan w:val="5"/>
            <w:tcBorders>
              <w:top w:val="single" w:sz="4" w:space="0" w:color="auto"/>
              <w:left w:val="single" w:sz="4" w:space="0" w:color="auto"/>
              <w:bottom w:val="single" w:sz="4" w:space="0" w:color="auto"/>
              <w:right w:val="single" w:sz="4" w:space="0" w:color="auto"/>
            </w:tcBorders>
          </w:tcPr>
          <w:p w:rsidR="007B0FEB" w:rsidRPr="00D8419F" w:rsidRDefault="007B0FEB" w:rsidP="003F214F">
            <w:pPr>
              <w:pStyle w:val="a6"/>
              <w:widowControl w:val="0"/>
              <w:ind w:left="0"/>
              <w:jc w:val="center"/>
              <w:rPr>
                <w:rFonts w:eastAsia="Calibri"/>
                <w:kern w:val="0"/>
                <w:sz w:val="18"/>
                <w:szCs w:val="18"/>
                <w:lang w:val="uk-UA" w:eastAsia="ru-RU"/>
              </w:rPr>
            </w:pPr>
          </w:p>
          <w:p w:rsidR="007B0FEB" w:rsidRPr="00D8419F" w:rsidRDefault="007B0FEB" w:rsidP="003F214F">
            <w:pPr>
              <w:pStyle w:val="a6"/>
              <w:widowControl w:val="0"/>
              <w:ind w:left="0"/>
              <w:jc w:val="center"/>
              <w:rPr>
                <w:rFonts w:eastAsia="Calibri"/>
                <w:kern w:val="0"/>
                <w:sz w:val="18"/>
                <w:szCs w:val="18"/>
                <w:lang w:val="uk-UA" w:eastAsia="ru-RU"/>
              </w:rPr>
            </w:pPr>
            <w:r w:rsidRPr="00D8419F">
              <w:rPr>
                <w:rFonts w:eastAsia="Calibri"/>
                <w:kern w:val="0"/>
                <w:sz w:val="18"/>
                <w:szCs w:val="18"/>
                <w:lang w:val="uk-UA" w:eastAsia="ru-RU"/>
              </w:rPr>
              <w:t>60,0</w:t>
            </w:r>
          </w:p>
        </w:tc>
        <w:tc>
          <w:tcPr>
            <w:tcW w:w="1036" w:type="dxa"/>
            <w:gridSpan w:val="4"/>
            <w:tcBorders>
              <w:top w:val="single" w:sz="4" w:space="0" w:color="auto"/>
              <w:left w:val="single" w:sz="4" w:space="0" w:color="auto"/>
              <w:bottom w:val="single" w:sz="4" w:space="0" w:color="auto"/>
              <w:right w:val="single" w:sz="4" w:space="0" w:color="auto"/>
            </w:tcBorders>
          </w:tcPr>
          <w:p w:rsidR="007B0FEB" w:rsidRPr="00D8419F" w:rsidRDefault="007B0FEB" w:rsidP="003F214F">
            <w:pPr>
              <w:widowControl w:val="0"/>
              <w:rPr>
                <w:sz w:val="18"/>
                <w:szCs w:val="18"/>
              </w:rPr>
            </w:pPr>
          </w:p>
          <w:p w:rsidR="007B0FEB" w:rsidRPr="00D8419F" w:rsidRDefault="007B0FEB" w:rsidP="003F214F">
            <w:pPr>
              <w:widowControl w:val="0"/>
              <w:rPr>
                <w:sz w:val="18"/>
                <w:szCs w:val="18"/>
                <w:lang w:val="uk-UA"/>
              </w:rPr>
            </w:pPr>
            <w:r w:rsidRPr="00D8419F">
              <w:rPr>
                <w:sz w:val="18"/>
                <w:szCs w:val="18"/>
              </w:rPr>
              <w:t>60,0</w:t>
            </w:r>
          </w:p>
        </w:tc>
        <w:tc>
          <w:tcPr>
            <w:tcW w:w="860" w:type="dxa"/>
            <w:gridSpan w:val="3"/>
            <w:tcBorders>
              <w:top w:val="single" w:sz="4" w:space="0" w:color="auto"/>
              <w:left w:val="single" w:sz="4" w:space="0" w:color="auto"/>
              <w:bottom w:val="single" w:sz="4" w:space="0" w:color="auto"/>
              <w:right w:val="single" w:sz="4" w:space="0" w:color="auto"/>
            </w:tcBorders>
          </w:tcPr>
          <w:p w:rsidR="007B0FEB" w:rsidRPr="00D8419F" w:rsidRDefault="007B0FEB" w:rsidP="003F214F">
            <w:pPr>
              <w:pStyle w:val="1d"/>
              <w:rPr>
                <w:sz w:val="18"/>
                <w:szCs w:val="18"/>
              </w:rPr>
            </w:pPr>
          </w:p>
        </w:tc>
        <w:tc>
          <w:tcPr>
            <w:tcW w:w="1173" w:type="dxa"/>
            <w:tcBorders>
              <w:top w:val="single" w:sz="4" w:space="0" w:color="auto"/>
              <w:left w:val="single" w:sz="4" w:space="0" w:color="auto"/>
              <w:bottom w:val="single" w:sz="4" w:space="0" w:color="auto"/>
              <w:right w:val="single" w:sz="4" w:space="0" w:color="auto"/>
            </w:tcBorders>
            <w:hideMark/>
          </w:tcPr>
          <w:p w:rsidR="00F13141" w:rsidRDefault="00F13141" w:rsidP="003F214F">
            <w:pPr>
              <w:pStyle w:val="a6"/>
              <w:widowControl w:val="0"/>
              <w:ind w:left="0"/>
              <w:jc w:val="both"/>
              <w:rPr>
                <w:rFonts w:eastAsia="Calibri"/>
                <w:kern w:val="0"/>
                <w:sz w:val="18"/>
                <w:szCs w:val="18"/>
                <w:lang w:val="uk-UA" w:eastAsia="ru-RU"/>
              </w:rPr>
            </w:pPr>
          </w:p>
          <w:p w:rsidR="007B0FEB" w:rsidRPr="00D8419F" w:rsidRDefault="007B0FEB" w:rsidP="003F214F">
            <w:pPr>
              <w:pStyle w:val="a6"/>
              <w:widowControl w:val="0"/>
              <w:ind w:left="0"/>
              <w:jc w:val="both"/>
              <w:rPr>
                <w:rFonts w:eastAsia="Calibri"/>
                <w:kern w:val="0"/>
                <w:sz w:val="18"/>
                <w:szCs w:val="18"/>
                <w:lang w:val="uk-UA" w:eastAsia="ru-RU"/>
              </w:rPr>
            </w:pPr>
            <w:r w:rsidRPr="00D8419F">
              <w:rPr>
                <w:rFonts w:eastAsia="Calibri"/>
                <w:kern w:val="0"/>
                <w:sz w:val="18"/>
                <w:szCs w:val="18"/>
                <w:lang w:val="uk-UA" w:eastAsia="ru-RU"/>
              </w:rPr>
              <w:t>60,0</w:t>
            </w:r>
          </w:p>
        </w:tc>
        <w:tc>
          <w:tcPr>
            <w:tcW w:w="4260" w:type="dxa"/>
            <w:tcBorders>
              <w:top w:val="single" w:sz="4" w:space="0" w:color="auto"/>
              <w:left w:val="single" w:sz="4" w:space="0" w:color="auto"/>
              <w:bottom w:val="single" w:sz="4" w:space="0" w:color="auto"/>
              <w:right w:val="single" w:sz="4" w:space="0" w:color="auto"/>
            </w:tcBorders>
          </w:tcPr>
          <w:p w:rsidR="007B0FEB" w:rsidRPr="00D8419F" w:rsidRDefault="004523F1" w:rsidP="003F214F">
            <w:pPr>
              <w:pStyle w:val="1d"/>
              <w:jc w:val="both"/>
              <w:rPr>
                <w:sz w:val="18"/>
                <w:szCs w:val="18"/>
              </w:rPr>
            </w:pPr>
            <w:r>
              <w:rPr>
                <w:sz w:val="18"/>
                <w:szCs w:val="18"/>
              </w:rPr>
              <w:t>Виготовлення спеціальної продукції та вжиття заходів по встановленню діалогу з місцевими мешканцями біля лінії розмежування в Донецькій та Луганській областях</w:t>
            </w:r>
          </w:p>
        </w:tc>
      </w:tr>
      <w:tr w:rsidR="007B0FEB" w:rsidRPr="00D8419F" w:rsidTr="003F214F">
        <w:trPr>
          <w:gridAfter w:val="5"/>
          <w:wAfter w:w="6164" w:type="dxa"/>
          <w:trHeight w:val="17"/>
        </w:trPr>
        <w:tc>
          <w:tcPr>
            <w:tcW w:w="449" w:type="dxa"/>
            <w:tcBorders>
              <w:top w:val="single" w:sz="4" w:space="0" w:color="auto"/>
              <w:left w:val="single" w:sz="4" w:space="0" w:color="auto"/>
              <w:bottom w:val="single" w:sz="4" w:space="0" w:color="auto"/>
              <w:right w:val="single" w:sz="4" w:space="0" w:color="auto"/>
            </w:tcBorders>
          </w:tcPr>
          <w:p w:rsidR="007B0FEB" w:rsidRPr="00D8419F" w:rsidRDefault="007B0FEB" w:rsidP="003F214F">
            <w:pPr>
              <w:rPr>
                <w:sz w:val="18"/>
                <w:szCs w:val="18"/>
                <w:lang w:val="uk-UA"/>
              </w:rPr>
            </w:pPr>
          </w:p>
        </w:tc>
        <w:tc>
          <w:tcPr>
            <w:tcW w:w="478" w:type="dxa"/>
            <w:gridSpan w:val="3"/>
            <w:tcBorders>
              <w:top w:val="single" w:sz="4" w:space="0" w:color="auto"/>
              <w:left w:val="single" w:sz="4" w:space="0" w:color="auto"/>
              <w:bottom w:val="single" w:sz="4" w:space="0" w:color="auto"/>
              <w:right w:val="single" w:sz="4" w:space="0" w:color="auto"/>
            </w:tcBorders>
            <w:hideMark/>
          </w:tcPr>
          <w:p w:rsidR="007B0FEB" w:rsidRPr="00D8419F" w:rsidRDefault="007B0FEB" w:rsidP="003F214F">
            <w:pPr>
              <w:rPr>
                <w:sz w:val="18"/>
                <w:szCs w:val="18"/>
                <w:lang w:val="uk-UA"/>
              </w:rPr>
            </w:pPr>
            <w:r w:rsidRPr="00D8419F">
              <w:rPr>
                <w:sz w:val="18"/>
                <w:szCs w:val="18"/>
                <w:lang w:val="uk-UA"/>
              </w:rPr>
              <w:t>3</w:t>
            </w:r>
          </w:p>
        </w:tc>
        <w:tc>
          <w:tcPr>
            <w:tcW w:w="4838" w:type="dxa"/>
            <w:gridSpan w:val="6"/>
            <w:tcBorders>
              <w:top w:val="single" w:sz="4" w:space="0" w:color="auto"/>
              <w:left w:val="single" w:sz="4" w:space="0" w:color="auto"/>
              <w:bottom w:val="single" w:sz="4" w:space="0" w:color="auto"/>
              <w:right w:val="single" w:sz="4" w:space="0" w:color="auto"/>
            </w:tcBorders>
            <w:hideMark/>
          </w:tcPr>
          <w:p w:rsidR="007B0FEB" w:rsidRPr="00D8419F" w:rsidRDefault="007B0FEB" w:rsidP="003F214F">
            <w:pPr>
              <w:jc w:val="both"/>
              <w:rPr>
                <w:sz w:val="18"/>
                <w:szCs w:val="18"/>
                <w:lang w:val="uk-UA"/>
              </w:rPr>
            </w:pPr>
            <w:r w:rsidRPr="00D8419F">
              <w:rPr>
                <w:sz w:val="18"/>
                <w:szCs w:val="18"/>
                <w:lang w:val="uk-UA"/>
              </w:rPr>
              <w:t>Придбання комп’ютерної техніки для потреб військових формувань, Тернопільського ОМВК і загонів оборони та придбання розхідних матеріалів (картриджі, папір та інше)</w:t>
            </w:r>
          </w:p>
        </w:tc>
        <w:tc>
          <w:tcPr>
            <w:tcW w:w="1105" w:type="dxa"/>
            <w:tcBorders>
              <w:top w:val="single" w:sz="4" w:space="0" w:color="auto"/>
              <w:left w:val="single" w:sz="4" w:space="0" w:color="auto"/>
              <w:bottom w:val="single" w:sz="4" w:space="0" w:color="auto"/>
              <w:right w:val="single" w:sz="4" w:space="0" w:color="auto"/>
            </w:tcBorders>
          </w:tcPr>
          <w:p w:rsidR="007B0FEB" w:rsidRPr="00D8419F" w:rsidRDefault="007B0FEB" w:rsidP="003F214F">
            <w:pPr>
              <w:rPr>
                <w:sz w:val="18"/>
                <w:szCs w:val="18"/>
                <w:lang w:val="uk-UA"/>
              </w:rPr>
            </w:pPr>
          </w:p>
          <w:p w:rsidR="007B0FEB" w:rsidRPr="00D8419F" w:rsidRDefault="007B0FEB" w:rsidP="003F214F">
            <w:pPr>
              <w:rPr>
                <w:sz w:val="18"/>
                <w:szCs w:val="18"/>
              </w:rPr>
            </w:pPr>
            <w:r w:rsidRPr="00D8419F">
              <w:rPr>
                <w:sz w:val="18"/>
                <w:szCs w:val="18"/>
              </w:rPr>
              <w:t xml:space="preserve">50,0  </w:t>
            </w:r>
          </w:p>
        </w:tc>
        <w:tc>
          <w:tcPr>
            <w:tcW w:w="1387" w:type="dxa"/>
            <w:gridSpan w:val="5"/>
            <w:tcBorders>
              <w:top w:val="single" w:sz="4" w:space="0" w:color="auto"/>
              <w:left w:val="single" w:sz="4" w:space="0" w:color="auto"/>
              <w:bottom w:val="single" w:sz="4" w:space="0" w:color="auto"/>
              <w:right w:val="single" w:sz="4" w:space="0" w:color="auto"/>
            </w:tcBorders>
          </w:tcPr>
          <w:p w:rsidR="007B0FEB" w:rsidRPr="00D8419F" w:rsidRDefault="007B0FEB" w:rsidP="003F214F">
            <w:pPr>
              <w:widowControl w:val="0"/>
              <w:jc w:val="center"/>
              <w:rPr>
                <w:color w:val="000000"/>
                <w:sz w:val="18"/>
                <w:szCs w:val="18"/>
                <w:lang w:val="uk-UA"/>
              </w:rPr>
            </w:pPr>
          </w:p>
        </w:tc>
        <w:tc>
          <w:tcPr>
            <w:tcW w:w="1036" w:type="dxa"/>
            <w:gridSpan w:val="4"/>
            <w:tcBorders>
              <w:top w:val="single" w:sz="4" w:space="0" w:color="auto"/>
              <w:left w:val="single" w:sz="4" w:space="0" w:color="auto"/>
              <w:bottom w:val="single" w:sz="4" w:space="0" w:color="auto"/>
              <w:right w:val="single" w:sz="4" w:space="0" w:color="auto"/>
            </w:tcBorders>
          </w:tcPr>
          <w:p w:rsidR="007B0FEB" w:rsidRPr="00D8419F" w:rsidRDefault="007B0FEB" w:rsidP="003F214F">
            <w:pPr>
              <w:widowControl w:val="0"/>
              <w:jc w:val="center"/>
              <w:rPr>
                <w:color w:val="000000"/>
                <w:sz w:val="18"/>
                <w:szCs w:val="18"/>
                <w:lang w:val="uk-UA"/>
              </w:rPr>
            </w:pPr>
          </w:p>
        </w:tc>
        <w:tc>
          <w:tcPr>
            <w:tcW w:w="860" w:type="dxa"/>
            <w:gridSpan w:val="3"/>
            <w:tcBorders>
              <w:top w:val="single" w:sz="4" w:space="0" w:color="auto"/>
              <w:left w:val="single" w:sz="4" w:space="0" w:color="auto"/>
              <w:bottom w:val="single" w:sz="4" w:space="0" w:color="auto"/>
              <w:right w:val="single" w:sz="4" w:space="0" w:color="auto"/>
            </w:tcBorders>
          </w:tcPr>
          <w:p w:rsidR="007B0FEB" w:rsidRPr="00D8419F" w:rsidRDefault="007B0FEB" w:rsidP="003F214F">
            <w:pPr>
              <w:widowControl w:val="0"/>
              <w:rPr>
                <w:sz w:val="18"/>
                <w:szCs w:val="18"/>
                <w:lang w:val="uk-UA"/>
              </w:rPr>
            </w:pPr>
          </w:p>
        </w:tc>
        <w:tc>
          <w:tcPr>
            <w:tcW w:w="1173" w:type="dxa"/>
            <w:tcBorders>
              <w:top w:val="single" w:sz="4" w:space="0" w:color="auto"/>
              <w:left w:val="single" w:sz="4" w:space="0" w:color="auto"/>
              <w:bottom w:val="single" w:sz="4" w:space="0" w:color="auto"/>
              <w:right w:val="single" w:sz="4" w:space="0" w:color="auto"/>
            </w:tcBorders>
          </w:tcPr>
          <w:p w:rsidR="007B0FEB" w:rsidRPr="00D8419F" w:rsidRDefault="007B0FEB" w:rsidP="003F214F">
            <w:pPr>
              <w:widowControl w:val="0"/>
              <w:rPr>
                <w:sz w:val="18"/>
                <w:szCs w:val="18"/>
                <w:lang w:val="uk-UA"/>
              </w:rPr>
            </w:pPr>
          </w:p>
        </w:tc>
        <w:tc>
          <w:tcPr>
            <w:tcW w:w="4260" w:type="dxa"/>
            <w:tcBorders>
              <w:top w:val="single" w:sz="4" w:space="0" w:color="auto"/>
              <w:left w:val="single" w:sz="4" w:space="0" w:color="auto"/>
              <w:bottom w:val="single" w:sz="4" w:space="0" w:color="auto"/>
              <w:right w:val="single" w:sz="4" w:space="0" w:color="auto"/>
            </w:tcBorders>
          </w:tcPr>
          <w:p w:rsidR="007B0FEB" w:rsidRPr="00D8419F" w:rsidRDefault="007B0FEB" w:rsidP="003F214F">
            <w:pPr>
              <w:pStyle w:val="a6"/>
              <w:widowControl w:val="0"/>
              <w:ind w:left="0"/>
              <w:jc w:val="both"/>
              <w:rPr>
                <w:rFonts w:eastAsia="Calibri"/>
                <w:kern w:val="0"/>
                <w:sz w:val="18"/>
                <w:szCs w:val="18"/>
              </w:rPr>
            </w:pPr>
          </w:p>
        </w:tc>
      </w:tr>
      <w:tr w:rsidR="007B0FEB" w:rsidRPr="00D8419F" w:rsidTr="003F214F">
        <w:trPr>
          <w:gridAfter w:val="5"/>
          <w:wAfter w:w="6164" w:type="dxa"/>
          <w:trHeight w:val="17"/>
        </w:trPr>
        <w:tc>
          <w:tcPr>
            <w:tcW w:w="449" w:type="dxa"/>
            <w:tcBorders>
              <w:top w:val="single" w:sz="4" w:space="0" w:color="auto"/>
              <w:left w:val="single" w:sz="4" w:space="0" w:color="auto"/>
              <w:bottom w:val="single" w:sz="4" w:space="0" w:color="auto"/>
              <w:right w:val="single" w:sz="4" w:space="0" w:color="auto"/>
            </w:tcBorders>
          </w:tcPr>
          <w:p w:rsidR="007B0FEB" w:rsidRPr="00D8419F" w:rsidRDefault="007B0FEB" w:rsidP="003F214F">
            <w:pPr>
              <w:rPr>
                <w:sz w:val="18"/>
                <w:szCs w:val="18"/>
                <w:lang w:val="uk-UA"/>
              </w:rPr>
            </w:pPr>
          </w:p>
        </w:tc>
        <w:tc>
          <w:tcPr>
            <w:tcW w:w="478" w:type="dxa"/>
            <w:gridSpan w:val="3"/>
            <w:tcBorders>
              <w:top w:val="single" w:sz="4" w:space="0" w:color="auto"/>
              <w:left w:val="single" w:sz="4" w:space="0" w:color="auto"/>
              <w:bottom w:val="single" w:sz="4" w:space="0" w:color="auto"/>
              <w:right w:val="single" w:sz="4" w:space="0" w:color="auto"/>
            </w:tcBorders>
            <w:hideMark/>
          </w:tcPr>
          <w:p w:rsidR="007B0FEB" w:rsidRPr="00D8419F" w:rsidRDefault="007B0FEB" w:rsidP="003F214F">
            <w:pPr>
              <w:rPr>
                <w:sz w:val="18"/>
                <w:szCs w:val="18"/>
                <w:lang w:val="uk-UA"/>
              </w:rPr>
            </w:pPr>
            <w:r w:rsidRPr="00D8419F">
              <w:rPr>
                <w:sz w:val="18"/>
                <w:szCs w:val="18"/>
                <w:lang w:val="uk-UA"/>
              </w:rPr>
              <w:t>4</w:t>
            </w:r>
          </w:p>
        </w:tc>
        <w:tc>
          <w:tcPr>
            <w:tcW w:w="4838" w:type="dxa"/>
            <w:gridSpan w:val="6"/>
            <w:tcBorders>
              <w:top w:val="single" w:sz="4" w:space="0" w:color="auto"/>
              <w:left w:val="single" w:sz="4" w:space="0" w:color="auto"/>
              <w:bottom w:val="single" w:sz="4" w:space="0" w:color="auto"/>
              <w:right w:val="single" w:sz="4" w:space="0" w:color="auto"/>
            </w:tcBorders>
            <w:hideMark/>
          </w:tcPr>
          <w:p w:rsidR="007B0FEB" w:rsidRPr="00D8419F" w:rsidRDefault="007B0FEB" w:rsidP="003F214F">
            <w:pPr>
              <w:jc w:val="both"/>
              <w:rPr>
                <w:sz w:val="18"/>
                <w:szCs w:val="18"/>
              </w:rPr>
            </w:pPr>
            <w:r w:rsidRPr="00D8419F">
              <w:rPr>
                <w:sz w:val="18"/>
                <w:szCs w:val="18"/>
                <w:lang w:val="uk-UA"/>
              </w:rPr>
              <w:t>З</w:t>
            </w:r>
            <w:r w:rsidRPr="00D8419F">
              <w:rPr>
                <w:sz w:val="18"/>
                <w:szCs w:val="18"/>
              </w:rPr>
              <w:t>абезпечення заходів з оповіщення, збору та доставки військовозобов’язаних у військові частини та інше…</w:t>
            </w:r>
          </w:p>
        </w:tc>
        <w:tc>
          <w:tcPr>
            <w:tcW w:w="1105" w:type="dxa"/>
            <w:tcBorders>
              <w:top w:val="single" w:sz="4" w:space="0" w:color="auto"/>
              <w:left w:val="single" w:sz="4" w:space="0" w:color="auto"/>
              <w:bottom w:val="single" w:sz="4" w:space="0" w:color="auto"/>
              <w:right w:val="single" w:sz="4" w:space="0" w:color="auto"/>
            </w:tcBorders>
          </w:tcPr>
          <w:p w:rsidR="007B0FEB" w:rsidRPr="00D8419F" w:rsidRDefault="007B0FEB" w:rsidP="003F214F">
            <w:pPr>
              <w:rPr>
                <w:sz w:val="18"/>
                <w:szCs w:val="18"/>
              </w:rPr>
            </w:pPr>
          </w:p>
          <w:p w:rsidR="007B0FEB" w:rsidRPr="00D8419F" w:rsidRDefault="007B0FEB" w:rsidP="003F214F">
            <w:pPr>
              <w:rPr>
                <w:sz w:val="18"/>
                <w:szCs w:val="18"/>
                <w:lang w:val="uk-UA"/>
              </w:rPr>
            </w:pPr>
            <w:r w:rsidRPr="00D8419F">
              <w:rPr>
                <w:sz w:val="18"/>
                <w:szCs w:val="18"/>
              </w:rPr>
              <w:t xml:space="preserve">50,0  </w:t>
            </w:r>
          </w:p>
        </w:tc>
        <w:tc>
          <w:tcPr>
            <w:tcW w:w="1387" w:type="dxa"/>
            <w:gridSpan w:val="5"/>
            <w:tcBorders>
              <w:top w:val="single" w:sz="4" w:space="0" w:color="auto"/>
              <w:left w:val="single" w:sz="4" w:space="0" w:color="auto"/>
              <w:bottom w:val="single" w:sz="4" w:space="0" w:color="auto"/>
              <w:right w:val="single" w:sz="4" w:space="0" w:color="auto"/>
            </w:tcBorders>
          </w:tcPr>
          <w:p w:rsidR="007B0FEB" w:rsidRPr="00D8419F" w:rsidRDefault="007B0FEB" w:rsidP="003F214F">
            <w:pPr>
              <w:widowControl w:val="0"/>
              <w:jc w:val="center"/>
              <w:rPr>
                <w:color w:val="000000"/>
                <w:sz w:val="18"/>
                <w:szCs w:val="18"/>
                <w:lang w:val="uk-UA"/>
              </w:rPr>
            </w:pPr>
          </w:p>
        </w:tc>
        <w:tc>
          <w:tcPr>
            <w:tcW w:w="1036" w:type="dxa"/>
            <w:gridSpan w:val="4"/>
            <w:tcBorders>
              <w:top w:val="single" w:sz="4" w:space="0" w:color="auto"/>
              <w:left w:val="single" w:sz="4" w:space="0" w:color="auto"/>
              <w:bottom w:val="single" w:sz="4" w:space="0" w:color="auto"/>
              <w:right w:val="single" w:sz="4" w:space="0" w:color="auto"/>
            </w:tcBorders>
          </w:tcPr>
          <w:p w:rsidR="007B0FEB" w:rsidRPr="00D8419F" w:rsidRDefault="007B0FEB" w:rsidP="003F214F">
            <w:pPr>
              <w:widowControl w:val="0"/>
              <w:jc w:val="center"/>
              <w:rPr>
                <w:color w:val="000000"/>
                <w:sz w:val="18"/>
                <w:szCs w:val="18"/>
                <w:lang w:val="uk-UA"/>
              </w:rPr>
            </w:pPr>
          </w:p>
        </w:tc>
        <w:tc>
          <w:tcPr>
            <w:tcW w:w="860" w:type="dxa"/>
            <w:gridSpan w:val="3"/>
            <w:tcBorders>
              <w:top w:val="single" w:sz="4" w:space="0" w:color="auto"/>
              <w:left w:val="single" w:sz="4" w:space="0" w:color="auto"/>
              <w:bottom w:val="single" w:sz="4" w:space="0" w:color="auto"/>
              <w:right w:val="single" w:sz="4" w:space="0" w:color="auto"/>
            </w:tcBorders>
          </w:tcPr>
          <w:p w:rsidR="007B0FEB" w:rsidRPr="00D8419F" w:rsidRDefault="007B0FEB" w:rsidP="003F214F">
            <w:pPr>
              <w:widowControl w:val="0"/>
              <w:rPr>
                <w:sz w:val="18"/>
                <w:szCs w:val="18"/>
              </w:rPr>
            </w:pPr>
          </w:p>
        </w:tc>
        <w:tc>
          <w:tcPr>
            <w:tcW w:w="1173" w:type="dxa"/>
            <w:tcBorders>
              <w:top w:val="single" w:sz="4" w:space="0" w:color="auto"/>
              <w:left w:val="single" w:sz="4" w:space="0" w:color="auto"/>
              <w:bottom w:val="single" w:sz="4" w:space="0" w:color="auto"/>
              <w:right w:val="single" w:sz="4" w:space="0" w:color="auto"/>
            </w:tcBorders>
          </w:tcPr>
          <w:p w:rsidR="007B0FEB" w:rsidRPr="00D8419F" w:rsidRDefault="007B0FEB" w:rsidP="003F214F">
            <w:pPr>
              <w:widowControl w:val="0"/>
              <w:rPr>
                <w:sz w:val="18"/>
                <w:szCs w:val="18"/>
                <w:lang w:val="uk-UA"/>
              </w:rPr>
            </w:pPr>
          </w:p>
        </w:tc>
        <w:tc>
          <w:tcPr>
            <w:tcW w:w="4260" w:type="dxa"/>
            <w:tcBorders>
              <w:top w:val="single" w:sz="4" w:space="0" w:color="auto"/>
              <w:left w:val="single" w:sz="4" w:space="0" w:color="auto"/>
              <w:bottom w:val="single" w:sz="4" w:space="0" w:color="auto"/>
              <w:right w:val="single" w:sz="4" w:space="0" w:color="auto"/>
            </w:tcBorders>
          </w:tcPr>
          <w:p w:rsidR="007B0FEB" w:rsidRPr="00D8419F" w:rsidRDefault="007B0FEB" w:rsidP="003F214F">
            <w:pPr>
              <w:widowControl w:val="0"/>
              <w:jc w:val="both"/>
              <w:rPr>
                <w:sz w:val="18"/>
                <w:szCs w:val="18"/>
              </w:rPr>
            </w:pPr>
          </w:p>
        </w:tc>
      </w:tr>
      <w:tr w:rsidR="007B0FEB" w:rsidRPr="00D8419F" w:rsidTr="003F214F">
        <w:trPr>
          <w:gridAfter w:val="5"/>
          <w:wAfter w:w="6164" w:type="dxa"/>
          <w:trHeight w:val="17"/>
        </w:trPr>
        <w:tc>
          <w:tcPr>
            <w:tcW w:w="449" w:type="dxa"/>
            <w:tcBorders>
              <w:top w:val="single" w:sz="4" w:space="0" w:color="auto"/>
              <w:left w:val="single" w:sz="4" w:space="0" w:color="auto"/>
              <w:bottom w:val="single" w:sz="4" w:space="0" w:color="auto"/>
              <w:right w:val="single" w:sz="4" w:space="0" w:color="auto"/>
            </w:tcBorders>
          </w:tcPr>
          <w:p w:rsidR="007B0FEB" w:rsidRPr="00D8419F" w:rsidRDefault="007B0FEB" w:rsidP="003F214F">
            <w:pPr>
              <w:rPr>
                <w:sz w:val="18"/>
                <w:szCs w:val="18"/>
                <w:lang w:val="uk-UA"/>
              </w:rPr>
            </w:pPr>
          </w:p>
        </w:tc>
        <w:tc>
          <w:tcPr>
            <w:tcW w:w="478" w:type="dxa"/>
            <w:gridSpan w:val="3"/>
            <w:tcBorders>
              <w:top w:val="single" w:sz="4" w:space="0" w:color="auto"/>
              <w:left w:val="single" w:sz="4" w:space="0" w:color="auto"/>
              <w:bottom w:val="single" w:sz="4" w:space="0" w:color="auto"/>
              <w:right w:val="single" w:sz="4" w:space="0" w:color="auto"/>
            </w:tcBorders>
            <w:hideMark/>
          </w:tcPr>
          <w:p w:rsidR="007B0FEB" w:rsidRPr="00D8419F" w:rsidRDefault="007B0FEB" w:rsidP="003F214F">
            <w:pPr>
              <w:rPr>
                <w:sz w:val="18"/>
                <w:szCs w:val="18"/>
                <w:lang w:val="uk-UA"/>
              </w:rPr>
            </w:pPr>
            <w:r w:rsidRPr="00D8419F">
              <w:rPr>
                <w:sz w:val="18"/>
                <w:szCs w:val="18"/>
                <w:lang w:val="uk-UA"/>
              </w:rPr>
              <w:t>5</w:t>
            </w:r>
          </w:p>
        </w:tc>
        <w:tc>
          <w:tcPr>
            <w:tcW w:w="4838" w:type="dxa"/>
            <w:gridSpan w:val="6"/>
            <w:tcBorders>
              <w:top w:val="single" w:sz="4" w:space="0" w:color="auto"/>
              <w:left w:val="single" w:sz="4" w:space="0" w:color="auto"/>
              <w:bottom w:val="single" w:sz="4" w:space="0" w:color="auto"/>
              <w:right w:val="single" w:sz="4" w:space="0" w:color="auto"/>
            </w:tcBorders>
            <w:hideMark/>
          </w:tcPr>
          <w:p w:rsidR="007B0FEB" w:rsidRPr="00D8419F" w:rsidRDefault="007B0FEB" w:rsidP="003F214F">
            <w:pPr>
              <w:jc w:val="both"/>
              <w:rPr>
                <w:sz w:val="18"/>
                <w:szCs w:val="18"/>
                <w:lang w:val="uk-UA"/>
              </w:rPr>
            </w:pPr>
            <w:r w:rsidRPr="00D8419F">
              <w:rPr>
                <w:sz w:val="18"/>
                <w:szCs w:val="18"/>
                <w:lang w:val="uk-UA"/>
              </w:rPr>
              <w:t>Придбання предметів індивідуального захисту і самооборони (бронежилетів, куле захисних шоломів, захисних окулярів та інше)</w:t>
            </w:r>
          </w:p>
        </w:tc>
        <w:tc>
          <w:tcPr>
            <w:tcW w:w="1105" w:type="dxa"/>
            <w:tcBorders>
              <w:top w:val="single" w:sz="4" w:space="0" w:color="auto"/>
              <w:left w:val="single" w:sz="4" w:space="0" w:color="auto"/>
              <w:bottom w:val="single" w:sz="4" w:space="0" w:color="auto"/>
              <w:right w:val="single" w:sz="4" w:space="0" w:color="auto"/>
            </w:tcBorders>
          </w:tcPr>
          <w:p w:rsidR="007B0FEB" w:rsidRPr="00D8419F" w:rsidRDefault="007B0FEB" w:rsidP="003F214F">
            <w:pPr>
              <w:rPr>
                <w:sz w:val="18"/>
                <w:szCs w:val="18"/>
                <w:lang w:val="uk-UA"/>
              </w:rPr>
            </w:pPr>
          </w:p>
          <w:p w:rsidR="007B0FEB" w:rsidRPr="00D8419F" w:rsidRDefault="007B0FEB" w:rsidP="003F214F">
            <w:pPr>
              <w:rPr>
                <w:sz w:val="18"/>
                <w:szCs w:val="18"/>
                <w:lang w:val="uk-UA"/>
              </w:rPr>
            </w:pPr>
            <w:r w:rsidRPr="00D8419F">
              <w:rPr>
                <w:sz w:val="18"/>
                <w:szCs w:val="18"/>
              </w:rPr>
              <w:t>1800,0</w:t>
            </w:r>
          </w:p>
        </w:tc>
        <w:tc>
          <w:tcPr>
            <w:tcW w:w="1387" w:type="dxa"/>
            <w:gridSpan w:val="5"/>
            <w:tcBorders>
              <w:top w:val="single" w:sz="4" w:space="0" w:color="auto"/>
              <w:left w:val="single" w:sz="4" w:space="0" w:color="auto"/>
              <w:bottom w:val="single" w:sz="4" w:space="0" w:color="auto"/>
              <w:right w:val="single" w:sz="4" w:space="0" w:color="auto"/>
            </w:tcBorders>
          </w:tcPr>
          <w:p w:rsidR="007B0FEB" w:rsidRPr="00D8419F" w:rsidRDefault="007B0FEB" w:rsidP="003F214F">
            <w:pPr>
              <w:widowControl w:val="0"/>
              <w:rPr>
                <w:b/>
                <w:sz w:val="18"/>
                <w:szCs w:val="18"/>
              </w:rPr>
            </w:pPr>
          </w:p>
        </w:tc>
        <w:tc>
          <w:tcPr>
            <w:tcW w:w="1036" w:type="dxa"/>
            <w:gridSpan w:val="4"/>
            <w:tcBorders>
              <w:top w:val="single" w:sz="4" w:space="0" w:color="auto"/>
              <w:left w:val="single" w:sz="4" w:space="0" w:color="auto"/>
              <w:bottom w:val="single" w:sz="4" w:space="0" w:color="auto"/>
              <w:right w:val="single" w:sz="4" w:space="0" w:color="auto"/>
            </w:tcBorders>
          </w:tcPr>
          <w:p w:rsidR="007B0FEB" w:rsidRPr="00D8419F" w:rsidRDefault="007B0FEB" w:rsidP="003F214F">
            <w:pPr>
              <w:widowControl w:val="0"/>
              <w:rPr>
                <w:b/>
                <w:sz w:val="18"/>
                <w:szCs w:val="18"/>
              </w:rPr>
            </w:pPr>
          </w:p>
        </w:tc>
        <w:tc>
          <w:tcPr>
            <w:tcW w:w="860" w:type="dxa"/>
            <w:gridSpan w:val="3"/>
            <w:tcBorders>
              <w:top w:val="single" w:sz="4" w:space="0" w:color="auto"/>
              <w:left w:val="single" w:sz="4" w:space="0" w:color="auto"/>
              <w:bottom w:val="single" w:sz="4" w:space="0" w:color="auto"/>
              <w:right w:val="single" w:sz="4" w:space="0" w:color="auto"/>
            </w:tcBorders>
          </w:tcPr>
          <w:p w:rsidR="007B0FEB" w:rsidRPr="00D8419F" w:rsidRDefault="007B0FEB" w:rsidP="003F214F">
            <w:pPr>
              <w:rPr>
                <w:b/>
                <w:sz w:val="18"/>
                <w:szCs w:val="18"/>
                <w:lang w:val="uk-UA"/>
              </w:rPr>
            </w:pPr>
          </w:p>
        </w:tc>
        <w:tc>
          <w:tcPr>
            <w:tcW w:w="1173" w:type="dxa"/>
            <w:tcBorders>
              <w:top w:val="single" w:sz="4" w:space="0" w:color="auto"/>
              <w:left w:val="single" w:sz="4" w:space="0" w:color="auto"/>
              <w:bottom w:val="single" w:sz="4" w:space="0" w:color="auto"/>
              <w:right w:val="single" w:sz="4" w:space="0" w:color="auto"/>
            </w:tcBorders>
          </w:tcPr>
          <w:p w:rsidR="007B0FEB" w:rsidRPr="00D8419F" w:rsidRDefault="007B0FEB" w:rsidP="003F214F">
            <w:pPr>
              <w:pStyle w:val="a6"/>
              <w:widowControl w:val="0"/>
              <w:ind w:left="0"/>
              <w:rPr>
                <w:rFonts w:eastAsia="Calibri"/>
                <w:kern w:val="0"/>
                <w:sz w:val="18"/>
                <w:szCs w:val="18"/>
                <w:lang w:val="uk-UA"/>
              </w:rPr>
            </w:pPr>
          </w:p>
        </w:tc>
        <w:tc>
          <w:tcPr>
            <w:tcW w:w="4260" w:type="dxa"/>
            <w:tcBorders>
              <w:top w:val="single" w:sz="4" w:space="0" w:color="auto"/>
              <w:left w:val="single" w:sz="4" w:space="0" w:color="auto"/>
              <w:bottom w:val="single" w:sz="4" w:space="0" w:color="auto"/>
              <w:right w:val="single" w:sz="4" w:space="0" w:color="auto"/>
            </w:tcBorders>
          </w:tcPr>
          <w:p w:rsidR="007B0FEB" w:rsidRPr="00D8419F" w:rsidRDefault="007B0FEB" w:rsidP="003F214F">
            <w:pPr>
              <w:jc w:val="both"/>
              <w:rPr>
                <w:sz w:val="18"/>
                <w:szCs w:val="18"/>
                <w:lang w:val="uk-UA"/>
              </w:rPr>
            </w:pPr>
          </w:p>
        </w:tc>
      </w:tr>
      <w:tr w:rsidR="007B0FEB" w:rsidRPr="00D8419F" w:rsidTr="003F214F">
        <w:trPr>
          <w:gridAfter w:val="5"/>
          <w:wAfter w:w="6164" w:type="dxa"/>
          <w:trHeight w:val="17"/>
        </w:trPr>
        <w:tc>
          <w:tcPr>
            <w:tcW w:w="449" w:type="dxa"/>
            <w:tcBorders>
              <w:top w:val="single" w:sz="4" w:space="0" w:color="auto"/>
              <w:left w:val="single" w:sz="4" w:space="0" w:color="auto"/>
              <w:bottom w:val="single" w:sz="4" w:space="0" w:color="auto"/>
              <w:right w:val="single" w:sz="4" w:space="0" w:color="auto"/>
            </w:tcBorders>
          </w:tcPr>
          <w:p w:rsidR="007B0FEB" w:rsidRPr="00D8419F" w:rsidRDefault="007B0FEB" w:rsidP="003F214F">
            <w:pPr>
              <w:rPr>
                <w:sz w:val="18"/>
                <w:szCs w:val="18"/>
                <w:lang w:val="uk-UA"/>
              </w:rPr>
            </w:pPr>
          </w:p>
        </w:tc>
        <w:tc>
          <w:tcPr>
            <w:tcW w:w="478" w:type="dxa"/>
            <w:gridSpan w:val="3"/>
            <w:tcBorders>
              <w:top w:val="single" w:sz="4" w:space="0" w:color="auto"/>
              <w:left w:val="single" w:sz="4" w:space="0" w:color="auto"/>
              <w:bottom w:val="single" w:sz="4" w:space="0" w:color="auto"/>
              <w:right w:val="single" w:sz="4" w:space="0" w:color="auto"/>
            </w:tcBorders>
          </w:tcPr>
          <w:p w:rsidR="007B0FEB" w:rsidRPr="00D8419F" w:rsidRDefault="007B0FEB" w:rsidP="003F214F">
            <w:pPr>
              <w:rPr>
                <w:sz w:val="18"/>
                <w:szCs w:val="18"/>
                <w:lang w:val="uk-UA"/>
              </w:rPr>
            </w:pPr>
            <w:r w:rsidRPr="00D8419F">
              <w:rPr>
                <w:sz w:val="18"/>
                <w:szCs w:val="18"/>
                <w:lang w:val="uk-UA"/>
              </w:rPr>
              <w:t>5.1</w:t>
            </w:r>
          </w:p>
        </w:tc>
        <w:tc>
          <w:tcPr>
            <w:tcW w:w="4838" w:type="dxa"/>
            <w:gridSpan w:val="6"/>
            <w:tcBorders>
              <w:top w:val="single" w:sz="4" w:space="0" w:color="auto"/>
              <w:left w:val="single" w:sz="4" w:space="0" w:color="auto"/>
              <w:bottom w:val="single" w:sz="4" w:space="0" w:color="auto"/>
              <w:right w:val="single" w:sz="4" w:space="0" w:color="auto"/>
            </w:tcBorders>
            <w:hideMark/>
          </w:tcPr>
          <w:p w:rsidR="007B0FEB" w:rsidRPr="00D8419F" w:rsidRDefault="007B0FEB" w:rsidP="003F214F">
            <w:pPr>
              <w:jc w:val="both"/>
              <w:rPr>
                <w:sz w:val="18"/>
                <w:szCs w:val="18"/>
                <w:lang w:val="uk-UA"/>
              </w:rPr>
            </w:pPr>
            <w:r w:rsidRPr="00D8419F">
              <w:rPr>
                <w:sz w:val="18"/>
                <w:szCs w:val="18"/>
                <w:lang w:val="uk-UA"/>
              </w:rPr>
              <w:t xml:space="preserve">Придбання засобів зв’язку (рацій, портативних радіостанцій та інше), засобів відео спостереження, інших технічних засобів (біноклів звичайних, приборів нічного бачення, тепловізорів та інше) </w:t>
            </w:r>
          </w:p>
        </w:tc>
        <w:tc>
          <w:tcPr>
            <w:tcW w:w="1105" w:type="dxa"/>
            <w:tcBorders>
              <w:top w:val="single" w:sz="4" w:space="0" w:color="auto"/>
              <w:left w:val="single" w:sz="4" w:space="0" w:color="auto"/>
              <w:bottom w:val="single" w:sz="4" w:space="0" w:color="auto"/>
              <w:right w:val="single" w:sz="4" w:space="0" w:color="auto"/>
            </w:tcBorders>
          </w:tcPr>
          <w:p w:rsidR="007B0FEB" w:rsidRPr="00D8419F" w:rsidRDefault="007B0FEB" w:rsidP="003F214F">
            <w:pPr>
              <w:rPr>
                <w:sz w:val="18"/>
                <w:szCs w:val="18"/>
                <w:lang w:val="uk-UA"/>
              </w:rPr>
            </w:pPr>
          </w:p>
          <w:p w:rsidR="007B0FEB" w:rsidRPr="00D8419F" w:rsidRDefault="007B0FEB" w:rsidP="003F214F">
            <w:pPr>
              <w:rPr>
                <w:sz w:val="18"/>
                <w:szCs w:val="18"/>
              </w:rPr>
            </w:pPr>
            <w:r w:rsidRPr="00D8419F">
              <w:rPr>
                <w:sz w:val="18"/>
                <w:szCs w:val="18"/>
              </w:rPr>
              <w:t>400,0</w:t>
            </w:r>
          </w:p>
          <w:p w:rsidR="007B0FEB" w:rsidRPr="00D8419F" w:rsidRDefault="007B0FEB" w:rsidP="003F214F">
            <w:pPr>
              <w:rPr>
                <w:sz w:val="18"/>
                <w:szCs w:val="18"/>
              </w:rPr>
            </w:pPr>
          </w:p>
        </w:tc>
        <w:tc>
          <w:tcPr>
            <w:tcW w:w="1387" w:type="dxa"/>
            <w:gridSpan w:val="5"/>
            <w:tcBorders>
              <w:top w:val="single" w:sz="4" w:space="0" w:color="auto"/>
              <w:left w:val="single" w:sz="4" w:space="0" w:color="auto"/>
              <w:bottom w:val="single" w:sz="4" w:space="0" w:color="auto"/>
              <w:right w:val="single" w:sz="4" w:space="0" w:color="auto"/>
            </w:tcBorders>
          </w:tcPr>
          <w:p w:rsidR="007B0FEB" w:rsidRPr="00D8419F" w:rsidRDefault="007B0FEB" w:rsidP="003F214F">
            <w:pPr>
              <w:widowControl w:val="0"/>
              <w:rPr>
                <w:sz w:val="18"/>
                <w:szCs w:val="18"/>
              </w:rPr>
            </w:pPr>
          </w:p>
          <w:p w:rsidR="007B0FEB" w:rsidRPr="00D8419F" w:rsidRDefault="007B0FEB" w:rsidP="003F214F">
            <w:pPr>
              <w:widowControl w:val="0"/>
              <w:rPr>
                <w:sz w:val="18"/>
                <w:szCs w:val="18"/>
              </w:rPr>
            </w:pPr>
            <w:r w:rsidRPr="00D8419F">
              <w:rPr>
                <w:sz w:val="18"/>
                <w:szCs w:val="18"/>
              </w:rPr>
              <w:t>254,0</w:t>
            </w:r>
          </w:p>
        </w:tc>
        <w:tc>
          <w:tcPr>
            <w:tcW w:w="1036" w:type="dxa"/>
            <w:gridSpan w:val="4"/>
            <w:tcBorders>
              <w:top w:val="single" w:sz="4" w:space="0" w:color="auto"/>
              <w:left w:val="single" w:sz="4" w:space="0" w:color="auto"/>
              <w:bottom w:val="single" w:sz="4" w:space="0" w:color="auto"/>
              <w:right w:val="single" w:sz="4" w:space="0" w:color="auto"/>
            </w:tcBorders>
          </w:tcPr>
          <w:p w:rsidR="007B0FEB" w:rsidRPr="00D8419F" w:rsidRDefault="007B0FEB" w:rsidP="003F214F">
            <w:pPr>
              <w:widowControl w:val="0"/>
              <w:rPr>
                <w:sz w:val="18"/>
                <w:szCs w:val="18"/>
              </w:rPr>
            </w:pPr>
          </w:p>
          <w:p w:rsidR="007B0FEB" w:rsidRPr="00D8419F" w:rsidRDefault="007B0FEB" w:rsidP="003F214F">
            <w:pPr>
              <w:widowControl w:val="0"/>
              <w:rPr>
                <w:sz w:val="18"/>
                <w:szCs w:val="18"/>
              </w:rPr>
            </w:pPr>
            <w:r w:rsidRPr="00D8419F">
              <w:rPr>
                <w:sz w:val="18"/>
                <w:szCs w:val="18"/>
              </w:rPr>
              <w:t>254,0</w:t>
            </w:r>
          </w:p>
        </w:tc>
        <w:tc>
          <w:tcPr>
            <w:tcW w:w="860" w:type="dxa"/>
            <w:gridSpan w:val="3"/>
            <w:tcBorders>
              <w:top w:val="single" w:sz="4" w:space="0" w:color="auto"/>
              <w:left w:val="single" w:sz="4" w:space="0" w:color="auto"/>
              <w:bottom w:val="single" w:sz="4" w:space="0" w:color="auto"/>
              <w:right w:val="single" w:sz="4" w:space="0" w:color="auto"/>
            </w:tcBorders>
          </w:tcPr>
          <w:p w:rsidR="007B0FEB" w:rsidRPr="00D8419F" w:rsidRDefault="007B0FEB" w:rsidP="003F214F">
            <w:pPr>
              <w:rPr>
                <w:sz w:val="18"/>
                <w:szCs w:val="18"/>
                <w:lang w:val="uk-UA"/>
              </w:rPr>
            </w:pPr>
          </w:p>
        </w:tc>
        <w:tc>
          <w:tcPr>
            <w:tcW w:w="1173" w:type="dxa"/>
            <w:tcBorders>
              <w:top w:val="single" w:sz="4" w:space="0" w:color="auto"/>
              <w:left w:val="single" w:sz="4" w:space="0" w:color="auto"/>
              <w:bottom w:val="single" w:sz="4" w:space="0" w:color="auto"/>
              <w:right w:val="single" w:sz="4" w:space="0" w:color="auto"/>
            </w:tcBorders>
          </w:tcPr>
          <w:p w:rsidR="007B0FEB" w:rsidRPr="00D8419F" w:rsidRDefault="007B0FEB" w:rsidP="003F214F">
            <w:pPr>
              <w:pStyle w:val="a6"/>
              <w:widowControl w:val="0"/>
              <w:ind w:left="0"/>
              <w:rPr>
                <w:rFonts w:eastAsia="Calibri"/>
                <w:kern w:val="0"/>
                <w:sz w:val="18"/>
                <w:szCs w:val="18"/>
                <w:lang w:val="uk-UA" w:eastAsia="ru-RU"/>
              </w:rPr>
            </w:pPr>
            <w:r w:rsidRPr="00D8419F">
              <w:rPr>
                <w:rFonts w:eastAsia="Calibri"/>
                <w:kern w:val="0"/>
                <w:sz w:val="18"/>
                <w:szCs w:val="18"/>
                <w:lang w:val="uk-UA" w:eastAsia="ru-RU"/>
              </w:rPr>
              <w:t>184,0</w:t>
            </w:r>
          </w:p>
          <w:p w:rsidR="007B0FEB" w:rsidRPr="00D8419F" w:rsidRDefault="007B0FEB" w:rsidP="003F214F">
            <w:pPr>
              <w:pStyle w:val="a6"/>
              <w:widowControl w:val="0"/>
              <w:ind w:left="0"/>
              <w:jc w:val="center"/>
              <w:rPr>
                <w:rFonts w:eastAsia="Calibri"/>
                <w:kern w:val="0"/>
                <w:sz w:val="18"/>
                <w:szCs w:val="18"/>
                <w:lang w:val="uk-UA" w:eastAsia="ru-RU"/>
              </w:rPr>
            </w:pPr>
          </w:p>
          <w:p w:rsidR="007B0FEB" w:rsidRPr="00D8419F" w:rsidRDefault="007B0FEB" w:rsidP="003F214F">
            <w:pPr>
              <w:pStyle w:val="a6"/>
              <w:widowControl w:val="0"/>
              <w:ind w:left="0"/>
              <w:jc w:val="center"/>
              <w:rPr>
                <w:rFonts w:eastAsia="Calibri"/>
                <w:kern w:val="0"/>
                <w:sz w:val="18"/>
                <w:szCs w:val="18"/>
                <w:lang w:val="uk-UA" w:eastAsia="ru-RU"/>
              </w:rPr>
            </w:pPr>
          </w:p>
          <w:p w:rsidR="007B0FEB" w:rsidRPr="00D8419F" w:rsidRDefault="007B0FEB" w:rsidP="003F214F">
            <w:pPr>
              <w:pStyle w:val="a6"/>
              <w:widowControl w:val="0"/>
              <w:ind w:left="0"/>
              <w:jc w:val="center"/>
              <w:rPr>
                <w:rFonts w:eastAsia="Calibri"/>
                <w:kern w:val="0"/>
                <w:sz w:val="18"/>
                <w:szCs w:val="18"/>
                <w:lang w:val="uk-UA" w:eastAsia="ru-RU"/>
              </w:rPr>
            </w:pPr>
          </w:p>
        </w:tc>
        <w:tc>
          <w:tcPr>
            <w:tcW w:w="4260" w:type="dxa"/>
            <w:tcBorders>
              <w:top w:val="single" w:sz="4" w:space="0" w:color="auto"/>
              <w:left w:val="single" w:sz="4" w:space="0" w:color="auto"/>
              <w:bottom w:val="single" w:sz="4" w:space="0" w:color="auto"/>
              <w:right w:val="single" w:sz="4" w:space="0" w:color="auto"/>
            </w:tcBorders>
          </w:tcPr>
          <w:p w:rsidR="007B0FEB" w:rsidRPr="00D8419F" w:rsidRDefault="007B0FEB" w:rsidP="003F214F">
            <w:pPr>
              <w:pStyle w:val="1d"/>
              <w:jc w:val="both"/>
              <w:rPr>
                <w:sz w:val="18"/>
                <w:szCs w:val="18"/>
              </w:rPr>
            </w:pPr>
            <w:r w:rsidRPr="00D8419F">
              <w:rPr>
                <w:sz w:val="18"/>
                <w:szCs w:val="18"/>
              </w:rPr>
              <w:t>Придбання технічних засобів охорони(високотехнологічні системи) та засобів зв</w:t>
            </w:r>
            <w:r w:rsidRPr="00D8419F">
              <w:rPr>
                <w:sz w:val="18"/>
                <w:szCs w:val="18"/>
                <w:lang w:val="ru-RU"/>
              </w:rPr>
              <w:t>’</w:t>
            </w:r>
            <w:r w:rsidRPr="00D8419F">
              <w:rPr>
                <w:sz w:val="18"/>
                <w:szCs w:val="18"/>
              </w:rPr>
              <w:t>язку</w:t>
            </w:r>
          </w:p>
        </w:tc>
      </w:tr>
      <w:tr w:rsidR="007B0FEB" w:rsidRPr="00D8419F" w:rsidTr="003F214F">
        <w:trPr>
          <w:gridAfter w:val="5"/>
          <w:wAfter w:w="6164" w:type="dxa"/>
          <w:trHeight w:val="17"/>
        </w:trPr>
        <w:tc>
          <w:tcPr>
            <w:tcW w:w="449" w:type="dxa"/>
            <w:tcBorders>
              <w:top w:val="single" w:sz="4" w:space="0" w:color="auto"/>
              <w:left w:val="single" w:sz="4" w:space="0" w:color="auto"/>
              <w:bottom w:val="single" w:sz="4" w:space="0" w:color="auto"/>
              <w:right w:val="single" w:sz="4" w:space="0" w:color="auto"/>
            </w:tcBorders>
          </w:tcPr>
          <w:p w:rsidR="007B0FEB" w:rsidRPr="00D8419F" w:rsidRDefault="007B0FEB" w:rsidP="003F214F">
            <w:pPr>
              <w:rPr>
                <w:sz w:val="18"/>
                <w:szCs w:val="18"/>
                <w:lang w:val="uk-UA"/>
              </w:rPr>
            </w:pPr>
          </w:p>
        </w:tc>
        <w:tc>
          <w:tcPr>
            <w:tcW w:w="478" w:type="dxa"/>
            <w:gridSpan w:val="3"/>
            <w:tcBorders>
              <w:top w:val="single" w:sz="4" w:space="0" w:color="auto"/>
              <w:left w:val="single" w:sz="4" w:space="0" w:color="auto"/>
              <w:bottom w:val="single" w:sz="4" w:space="0" w:color="auto"/>
              <w:right w:val="single" w:sz="4" w:space="0" w:color="auto"/>
            </w:tcBorders>
            <w:hideMark/>
          </w:tcPr>
          <w:p w:rsidR="007B0FEB" w:rsidRPr="00D8419F" w:rsidRDefault="007B0FEB" w:rsidP="003F214F">
            <w:pPr>
              <w:rPr>
                <w:sz w:val="18"/>
                <w:szCs w:val="18"/>
                <w:lang w:val="uk-UA"/>
              </w:rPr>
            </w:pPr>
            <w:r w:rsidRPr="00D8419F">
              <w:rPr>
                <w:sz w:val="18"/>
                <w:szCs w:val="18"/>
                <w:lang w:val="uk-UA"/>
              </w:rPr>
              <w:t>6</w:t>
            </w:r>
          </w:p>
        </w:tc>
        <w:tc>
          <w:tcPr>
            <w:tcW w:w="4838" w:type="dxa"/>
            <w:gridSpan w:val="6"/>
            <w:tcBorders>
              <w:top w:val="single" w:sz="4" w:space="0" w:color="auto"/>
              <w:left w:val="single" w:sz="4" w:space="0" w:color="auto"/>
              <w:bottom w:val="single" w:sz="4" w:space="0" w:color="auto"/>
              <w:right w:val="single" w:sz="4" w:space="0" w:color="auto"/>
            </w:tcBorders>
            <w:hideMark/>
          </w:tcPr>
          <w:p w:rsidR="007B0FEB" w:rsidRPr="00D8419F" w:rsidRDefault="007B0FEB" w:rsidP="003F214F">
            <w:pPr>
              <w:jc w:val="both"/>
              <w:rPr>
                <w:sz w:val="18"/>
                <w:szCs w:val="18"/>
              </w:rPr>
            </w:pPr>
            <w:r w:rsidRPr="00D8419F">
              <w:rPr>
                <w:sz w:val="18"/>
                <w:szCs w:val="18"/>
                <w:lang w:val="uk-UA"/>
              </w:rPr>
              <w:t>П</w:t>
            </w:r>
            <w:r w:rsidRPr="00D8419F">
              <w:rPr>
                <w:sz w:val="18"/>
                <w:szCs w:val="18"/>
              </w:rPr>
              <w:t>роведення ремонтно – відновлювальних робіт, капітального ремонту в  приміщеннях розташування пунктів оборони міста, Тернопільського ОМВК та інших і</w:t>
            </w:r>
          </w:p>
        </w:tc>
        <w:tc>
          <w:tcPr>
            <w:tcW w:w="1105" w:type="dxa"/>
            <w:tcBorders>
              <w:top w:val="single" w:sz="4" w:space="0" w:color="auto"/>
              <w:left w:val="single" w:sz="4" w:space="0" w:color="auto"/>
              <w:bottom w:val="single" w:sz="4" w:space="0" w:color="auto"/>
              <w:right w:val="single" w:sz="4" w:space="0" w:color="auto"/>
            </w:tcBorders>
          </w:tcPr>
          <w:p w:rsidR="007B0FEB" w:rsidRPr="00D8419F" w:rsidRDefault="007B0FEB" w:rsidP="003F214F">
            <w:pPr>
              <w:rPr>
                <w:sz w:val="18"/>
                <w:szCs w:val="18"/>
              </w:rPr>
            </w:pPr>
          </w:p>
          <w:p w:rsidR="007B0FEB" w:rsidRPr="00D8419F" w:rsidRDefault="007B0FEB" w:rsidP="003F214F">
            <w:pPr>
              <w:rPr>
                <w:sz w:val="18"/>
                <w:szCs w:val="18"/>
              </w:rPr>
            </w:pPr>
            <w:r w:rsidRPr="00D8419F">
              <w:rPr>
                <w:sz w:val="18"/>
                <w:szCs w:val="18"/>
              </w:rPr>
              <w:t>300,0</w:t>
            </w:r>
          </w:p>
          <w:p w:rsidR="007B0FEB" w:rsidRPr="00D8419F" w:rsidRDefault="007B0FEB" w:rsidP="003F214F">
            <w:pPr>
              <w:rPr>
                <w:sz w:val="18"/>
                <w:szCs w:val="18"/>
              </w:rPr>
            </w:pPr>
          </w:p>
        </w:tc>
        <w:tc>
          <w:tcPr>
            <w:tcW w:w="1387" w:type="dxa"/>
            <w:gridSpan w:val="5"/>
            <w:tcBorders>
              <w:top w:val="single" w:sz="4" w:space="0" w:color="auto"/>
              <w:left w:val="single" w:sz="4" w:space="0" w:color="auto"/>
              <w:bottom w:val="single" w:sz="4" w:space="0" w:color="auto"/>
              <w:right w:val="single" w:sz="4" w:space="0" w:color="auto"/>
            </w:tcBorders>
          </w:tcPr>
          <w:p w:rsidR="007B0FEB" w:rsidRPr="00D8419F" w:rsidRDefault="007B0FEB" w:rsidP="003F214F">
            <w:pPr>
              <w:widowControl w:val="0"/>
              <w:jc w:val="center"/>
              <w:rPr>
                <w:sz w:val="18"/>
                <w:szCs w:val="18"/>
                <w:lang w:val="uk-UA"/>
              </w:rPr>
            </w:pPr>
          </w:p>
          <w:p w:rsidR="007B0FEB" w:rsidRPr="00D8419F" w:rsidRDefault="007B0FEB" w:rsidP="003F214F">
            <w:pPr>
              <w:widowControl w:val="0"/>
              <w:jc w:val="center"/>
              <w:rPr>
                <w:sz w:val="18"/>
                <w:szCs w:val="18"/>
                <w:lang w:val="uk-UA"/>
              </w:rPr>
            </w:pPr>
            <w:r w:rsidRPr="00D8419F">
              <w:rPr>
                <w:sz w:val="18"/>
                <w:szCs w:val="18"/>
                <w:lang w:val="uk-UA"/>
              </w:rPr>
              <w:t>261,7</w:t>
            </w:r>
          </w:p>
        </w:tc>
        <w:tc>
          <w:tcPr>
            <w:tcW w:w="1036" w:type="dxa"/>
            <w:gridSpan w:val="4"/>
            <w:tcBorders>
              <w:top w:val="single" w:sz="4" w:space="0" w:color="auto"/>
              <w:left w:val="single" w:sz="4" w:space="0" w:color="auto"/>
              <w:bottom w:val="single" w:sz="4" w:space="0" w:color="auto"/>
              <w:right w:val="single" w:sz="4" w:space="0" w:color="auto"/>
            </w:tcBorders>
          </w:tcPr>
          <w:p w:rsidR="007B0FEB" w:rsidRPr="00D8419F" w:rsidRDefault="007B0FEB" w:rsidP="003F214F">
            <w:pPr>
              <w:widowControl w:val="0"/>
              <w:jc w:val="center"/>
              <w:rPr>
                <w:sz w:val="18"/>
                <w:szCs w:val="18"/>
                <w:lang w:val="uk-UA"/>
              </w:rPr>
            </w:pPr>
          </w:p>
          <w:p w:rsidR="007B0FEB" w:rsidRPr="00D8419F" w:rsidRDefault="007B0FEB" w:rsidP="003F214F">
            <w:pPr>
              <w:widowControl w:val="0"/>
              <w:jc w:val="center"/>
              <w:rPr>
                <w:sz w:val="18"/>
                <w:szCs w:val="18"/>
                <w:lang w:val="uk-UA"/>
              </w:rPr>
            </w:pPr>
            <w:r w:rsidRPr="00D8419F">
              <w:rPr>
                <w:sz w:val="18"/>
                <w:szCs w:val="18"/>
                <w:lang w:val="uk-UA"/>
              </w:rPr>
              <w:t>261,7</w:t>
            </w:r>
          </w:p>
        </w:tc>
        <w:tc>
          <w:tcPr>
            <w:tcW w:w="860" w:type="dxa"/>
            <w:gridSpan w:val="3"/>
            <w:tcBorders>
              <w:top w:val="single" w:sz="4" w:space="0" w:color="auto"/>
              <w:left w:val="single" w:sz="4" w:space="0" w:color="auto"/>
              <w:bottom w:val="single" w:sz="4" w:space="0" w:color="auto"/>
              <w:right w:val="single" w:sz="4" w:space="0" w:color="auto"/>
            </w:tcBorders>
          </w:tcPr>
          <w:p w:rsidR="007B0FEB" w:rsidRPr="00D8419F" w:rsidRDefault="007B0FEB" w:rsidP="003F214F">
            <w:pPr>
              <w:rPr>
                <w:sz w:val="18"/>
                <w:szCs w:val="18"/>
              </w:rPr>
            </w:pPr>
          </w:p>
        </w:tc>
        <w:tc>
          <w:tcPr>
            <w:tcW w:w="1173" w:type="dxa"/>
            <w:tcBorders>
              <w:top w:val="single" w:sz="4" w:space="0" w:color="auto"/>
              <w:left w:val="single" w:sz="4" w:space="0" w:color="auto"/>
              <w:bottom w:val="single" w:sz="4" w:space="0" w:color="auto"/>
              <w:right w:val="single" w:sz="4" w:space="0" w:color="auto"/>
            </w:tcBorders>
            <w:hideMark/>
          </w:tcPr>
          <w:p w:rsidR="007B0FEB" w:rsidRPr="00D8419F" w:rsidRDefault="004523F1" w:rsidP="003F214F">
            <w:pPr>
              <w:widowControl w:val="0"/>
              <w:rPr>
                <w:sz w:val="18"/>
                <w:szCs w:val="18"/>
                <w:lang w:val="uk-UA"/>
              </w:rPr>
            </w:pPr>
            <w:r>
              <w:rPr>
                <w:sz w:val="18"/>
                <w:szCs w:val="18"/>
                <w:lang w:val="uk-UA"/>
              </w:rPr>
              <w:t>28</w:t>
            </w:r>
            <w:r w:rsidR="007B0FEB" w:rsidRPr="00D8419F">
              <w:rPr>
                <w:sz w:val="18"/>
                <w:szCs w:val="18"/>
                <w:lang w:val="uk-UA"/>
              </w:rPr>
              <w:t>1,7</w:t>
            </w:r>
          </w:p>
        </w:tc>
        <w:tc>
          <w:tcPr>
            <w:tcW w:w="4260" w:type="dxa"/>
            <w:tcBorders>
              <w:top w:val="single" w:sz="4" w:space="0" w:color="auto"/>
              <w:left w:val="single" w:sz="4" w:space="0" w:color="auto"/>
              <w:bottom w:val="single" w:sz="4" w:space="0" w:color="auto"/>
              <w:right w:val="single" w:sz="4" w:space="0" w:color="auto"/>
            </w:tcBorders>
            <w:hideMark/>
          </w:tcPr>
          <w:p w:rsidR="007B0FEB" w:rsidRPr="00D8419F" w:rsidRDefault="007B0FEB" w:rsidP="003F214F">
            <w:pPr>
              <w:widowControl w:val="0"/>
              <w:jc w:val="both"/>
              <w:rPr>
                <w:sz w:val="18"/>
                <w:szCs w:val="18"/>
                <w:lang w:val="uk-UA"/>
              </w:rPr>
            </w:pPr>
            <w:r w:rsidRPr="00D8419F">
              <w:rPr>
                <w:sz w:val="18"/>
                <w:szCs w:val="18"/>
              </w:rPr>
              <w:t>Облаштування критої стоянки спеціального автотранспор</w:t>
            </w:r>
            <w:r w:rsidRPr="00D8419F">
              <w:rPr>
                <w:sz w:val="18"/>
                <w:szCs w:val="18"/>
                <w:lang w:val="uk-UA"/>
              </w:rPr>
              <w:t xml:space="preserve">ту  </w:t>
            </w:r>
            <w:r w:rsidRPr="00D8419F">
              <w:rPr>
                <w:sz w:val="18"/>
                <w:szCs w:val="18"/>
              </w:rPr>
              <w:t>та заміна вікон в казармі для проживання особового складу</w:t>
            </w:r>
          </w:p>
        </w:tc>
      </w:tr>
      <w:tr w:rsidR="007B0FEB" w:rsidRPr="00D8419F" w:rsidTr="003F214F">
        <w:trPr>
          <w:gridAfter w:val="5"/>
          <w:wAfter w:w="6164" w:type="dxa"/>
          <w:trHeight w:val="17"/>
        </w:trPr>
        <w:tc>
          <w:tcPr>
            <w:tcW w:w="449" w:type="dxa"/>
            <w:tcBorders>
              <w:top w:val="single" w:sz="4" w:space="0" w:color="auto"/>
              <w:left w:val="single" w:sz="4" w:space="0" w:color="auto"/>
              <w:bottom w:val="single" w:sz="4" w:space="0" w:color="auto"/>
              <w:right w:val="single" w:sz="4" w:space="0" w:color="auto"/>
            </w:tcBorders>
          </w:tcPr>
          <w:p w:rsidR="007B0FEB" w:rsidRPr="00D8419F" w:rsidRDefault="007B0FEB" w:rsidP="003F214F">
            <w:pPr>
              <w:rPr>
                <w:sz w:val="18"/>
                <w:szCs w:val="18"/>
                <w:lang w:val="uk-UA"/>
              </w:rPr>
            </w:pPr>
          </w:p>
        </w:tc>
        <w:tc>
          <w:tcPr>
            <w:tcW w:w="478" w:type="dxa"/>
            <w:gridSpan w:val="3"/>
            <w:tcBorders>
              <w:top w:val="single" w:sz="4" w:space="0" w:color="auto"/>
              <w:left w:val="single" w:sz="4" w:space="0" w:color="auto"/>
              <w:bottom w:val="single" w:sz="4" w:space="0" w:color="auto"/>
              <w:right w:val="single" w:sz="4" w:space="0" w:color="auto"/>
            </w:tcBorders>
            <w:hideMark/>
          </w:tcPr>
          <w:p w:rsidR="007B0FEB" w:rsidRPr="00D8419F" w:rsidRDefault="007B0FEB" w:rsidP="003F214F">
            <w:pPr>
              <w:rPr>
                <w:sz w:val="18"/>
                <w:szCs w:val="18"/>
                <w:lang w:val="uk-UA"/>
              </w:rPr>
            </w:pPr>
            <w:r w:rsidRPr="00D8419F">
              <w:rPr>
                <w:sz w:val="18"/>
                <w:szCs w:val="18"/>
                <w:lang w:val="uk-UA"/>
              </w:rPr>
              <w:t>7</w:t>
            </w:r>
          </w:p>
        </w:tc>
        <w:tc>
          <w:tcPr>
            <w:tcW w:w="4838" w:type="dxa"/>
            <w:gridSpan w:val="6"/>
            <w:tcBorders>
              <w:top w:val="single" w:sz="4" w:space="0" w:color="auto"/>
              <w:left w:val="single" w:sz="4" w:space="0" w:color="auto"/>
              <w:bottom w:val="single" w:sz="4" w:space="0" w:color="auto"/>
              <w:right w:val="single" w:sz="4" w:space="0" w:color="auto"/>
            </w:tcBorders>
            <w:hideMark/>
          </w:tcPr>
          <w:p w:rsidR="007B0FEB" w:rsidRPr="00D8419F" w:rsidRDefault="007B0FEB" w:rsidP="003F214F">
            <w:pPr>
              <w:jc w:val="both"/>
              <w:rPr>
                <w:sz w:val="18"/>
                <w:szCs w:val="18"/>
              </w:rPr>
            </w:pPr>
            <w:r w:rsidRPr="00D8419F">
              <w:rPr>
                <w:sz w:val="18"/>
                <w:szCs w:val="18"/>
                <w:lang w:val="uk-UA"/>
              </w:rPr>
              <w:t>В</w:t>
            </w:r>
            <w:r w:rsidRPr="00D8419F">
              <w:rPr>
                <w:sz w:val="18"/>
                <w:szCs w:val="18"/>
              </w:rPr>
              <w:t xml:space="preserve">иготовлення (придбання) мішеней, інших засобів для проведення бойової підготовки  </w:t>
            </w:r>
          </w:p>
        </w:tc>
        <w:tc>
          <w:tcPr>
            <w:tcW w:w="1105" w:type="dxa"/>
            <w:tcBorders>
              <w:top w:val="single" w:sz="4" w:space="0" w:color="auto"/>
              <w:left w:val="single" w:sz="4" w:space="0" w:color="auto"/>
              <w:bottom w:val="single" w:sz="4" w:space="0" w:color="auto"/>
              <w:right w:val="single" w:sz="4" w:space="0" w:color="auto"/>
            </w:tcBorders>
          </w:tcPr>
          <w:p w:rsidR="007B0FEB" w:rsidRPr="00D8419F" w:rsidRDefault="007B0FEB" w:rsidP="003F214F">
            <w:pPr>
              <w:rPr>
                <w:sz w:val="18"/>
                <w:szCs w:val="18"/>
              </w:rPr>
            </w:pPr>
          </w:p>
          <w:p w:rsidR="007B0FEB" w:rsidRPr="00D8419F" w:rsidRDefault="007B0FEB" w:rsidP="003F214F">
            <w:pPr>
              <w:rPr>
                <w:sz w:val="18"/>
                <w:szCs w:val="18"/>
                <w:lang w:val="uk-UA"/>
              </w:rPr>
            </w:pPr>
            <w:r w:rsidRPr="00D8419F">
              <w:rPr>
                <w:sz w:val="18"/>
                <w:szCs w:val="18"/>
              </w:rPr>
              <w:t>50,0</w:t>
            </w:r>
          </w:p>
        </w:tc>
        <w:tc>
          <w:tcPr>
            <w:tcW w:w="1387" w:type="dxa"/>
            <w:gridSpan w:val="5"/>
            <w:tcBorders>
              <w:top w:val="single" w:sz="4" w:space="0" w:color="auto"/>
              <w:left w:val="single" w:sz="4" w:space="0" w:color="auto"/>
              <w:bottom w:val="single" w:sz="4" w:space="0" w:color="auto"/>
              <w:right w:val="single" w:sz="4" w:space="0" w:color="auto"/>
            </w:tcBorders>
          </w:tcPr>
          <w:p w:rsidR="007B0FEB" w:rsidRPr="00D8419F" w:rsidRDefault="007B0FEB" w:rsidP="003F214F">
            <w:pPr>
              <w:widowControl w:val="0"/>
              <w:rPr>
                <w:sz w:val="18"/>
                <w:szCs w:val="18"/>
              </w:rPr>
            </w:pPr>
          </w:p>
        </w:tc>
        <w:tc>
          <w:tcPr>
            <w:tcW w:w="1036" w:type="dxa"/>
            <w:gridSpan w:val="4"/>
            <w:tcBorders>
              <w:top w:val="single" w:sz="4" w:space="0" w:color="auto"/>
              <w:left w:val="single" w:sz="4" w:space="0" w:color="auto"/>
              <w:bottom w:val="single" w:sz="4" w:space="0" w:color="auto"/>
              <w:right w:val="single" w:sz="4" w:space="0" w:color="auto"/>
            </w:tcBorders>
          </w:tcPr>
          <w:p w:rsidR="007B0FEB" w:rsidRPr="00D8419F" w:rsidRDefault="007B0FEB" w:rsidP="003F214F">
            <w:pPr>
              <w:widowControl w:val="0"/>
              <w:rPr>
                <w:sz w:val="18"/>
                <w:szCs w:val="18"/>
              </w:rPr>
            </w:pPr>
          </w:p>
        </w:tc>
        <w:tc>
          <w:tcPr>
            <w:tcW w:w="860" w:type="dxa"/>
            <w:gridSpan w:val="3"/>
            <w:tcBorders>
              <w:top w:val="single" w:sz="4" w:space="0" w:color="auto"/>
              <w:left w:val="single" w:sz="4" w:space="0" w:color="auto"/>
              <w:bottom w:val="single" w:sz="4" w:space="0" w:color="auto"/>
              <w:right w:val="single" w:sz="4" w:space="0" w:color="auto"/>
            </w:tcBorders>
          </w:tcPr>
          <w:p w:rsidR="007B0FEB" w:rsidRPr="00D8419F" w:rsidRDefault="007B0FEB" w:rsidP="003F214F">
            <w:pPr>
              <w:rPr>
                <w:sz w:val="18"/>
                <w:szCs w:val="18"/>
              </w:rPr>
            </w:pPr>
          </w:p>
        </w:tc>
        <w:tc>
          <w:tcPr>
            <w:tcW w:w="1173" w:type="dxa"/>
            <w:tcBorders>
              <w:top w:val="single" w:sz="4" w:space="0" w:color="auto"/>
              <w:left w:val="single" w:sz="4" w:space="0" w:color="auto"/>
              <w:bottom w:val="single" w:sz="4" w:space="0" w:color="auto"/>
              <w:right w:val="single" w:sz="4" w:space="0" w:color="auto"/>
            </w:tcBorders>
          </w:tcPr>
          <w:p w:rsidR="007B0FEB" w:rsidRPr="00D8419F" w:rsidRDefault="007B0FEB" w:rsidP="003F214F">
            <w:pPr>
              <w:widowControl w:val="0"/>
              <w:rPr>
                <w:sz w:val="18"/>
                <w:szCs w:val="18"/>
                <w:lang w:val="uk-UA"/>
              </w:rPr>
            </w:pPr>
          </w:p>
        </w:tc>
        <w:tc>
          <w:tcPr>
            <w:tcW w:w="4260" w:type="dxa"/>
            <w:tcBorders>
              <w:top w:val="single" w:sz="4" w:space="0" w:color="auto"/>
              <w:left w:val="single" w:sz="4" w:space="0" w:color="auto"/>
              <w:bottom w:val="single" w:sz="4" w:space="0" w:color="auto"/>
              <w:right w:val="single" w:sz="4" w:space="0" w:color="auto"/>
            </w:tcBorders>
          </w:tcPr>
          <w:p w:rsidR="007B0FEB" w:rsidRPr="00D8419F" w:rsidRDefault="007B0FEB" w:rsidP="003F214F">
            <w:pPr>
              <w:pStyle w:val="1d"/>
              <w:jc w:val="both"/>
              <w:rPr>
                <w:sz w:val="18"/>
                <w:szCs w:val="18"/>
              </w:rPr>
            </w:pPr>
          </w:p>
        </w:tc>
      </w:tr>
      <w:tr w:rsidR="007B0FEB" w:rsidRPr="00D8419F" w:rsidTr="003F214F">
        <w:trPr>
          <w:gridAfter w:val="5"/>
          <w:wAfter w:w="6164" w:type="dxa"/>
          <w:trHeight w:val="378"/>
        </w:trPr>
        <w:tc>
          <w:tcPr>
            <w:tcW w:w="449" w:type="dxa"/>
            <w:tcBorders>
              <w:top w:val="single" w:sz="4" w:space="0" w:color="auto"/>
              <w:left w:val="single" w:sz="4" w:space="0" w:color="auto"/>
              <w:bottom w:val="single" w:sz="4" w:space="0" w:color="auto"/>
              <w:right w:val="single" w:sz="4" w:space="0" w:color="auto"/>
            </w:tcBorders>
          </w:tcPr>
          <w:p w:rsidR="007B0FEB" w:rsidRPr="00D8419F" w:rsidRDefault="007B0FEB" w:rsidP="003F214F">
            <w:pPr>
              <w:rPr>
                <w:sz w:val="18"/>
                <w:szCs w:val="18"/>
                <w:lang w:val="uk-UA"/>
              </w:rPr>
            </w:pPr>
          </w:p>
        </w:tc>
        <w:tc>
          <w:tcPr>
            <w:tcW w:w="478" w:type="dxa"/>
            <w:gridSpan w:val="3"/>
            <w:tcBorders>
              <w:top w:val="single" w:sz="4" w:space="0" w:color="auto"/>
              <w:left w:val="single" w:sz="4" w:space="0" w:color="auto"/>
              <w:bottom w:val="single" w:sz="4" w:space="0" w:color="auto"/>
              <w:right w:val="single" w:sz="4" w:space="0" w:color="auto"/>
            </w:tcBorders>
            <w:hideMark/>
          </w:tcPr>
          <w:p w:rsidR="007B0FEB" w:rsidRPr="00D8419F" w:rsidRDefault="007B0FEB" w:rsidP="003F214F">
            <w:pPr>
              <w:rPr>
                <w:sz w:val="18"/>
                <w:szCs w:val="18"/>
                <w:lang w:val="uk-UA"/>
              </w:rPr>
            </w:pPr>
            <w:r w:rsidRPr="00D8419F">
              <w:rPr>
                <w:sz w:val="18"/>
                <w:szCs w:val="18"/>
                <w:lang w:val="uk-UA"/>
              </w:rPr>
              <w:t>8</w:t>
            </w:r>
          </w:p>
        </w:tc>
        <w:tc>
          <w:tcPr>
            <w:tcW w:w="4838" w:type="dxa"/>
            <w:gridSpan w:val="6"/>
            <w:tcBorders>
              <w:top w:val="single" w:sz="4" w:space="0" w:color="auto"/>
              <w:left w:val="single" w:sz="4" w:space="0" w:color="auto"/>
              <w:bottom w:val="single" w:sz="4" w:space="0" w:color="auto"/>
              <w:right w:val="single" w:sz="4" w:space="0" w:color="auto"/>
            </w:tcBorders>
            <w:hideMark/>
          </w:tcPr>
          <w:p w:rsidR="007B0FEB" w:rsidRPr="00D8419F" w:rsidRDefault="007B0FEB" w:rsidP="003F214F">
            <w:pPr>
              <w:jc w:val="both"/>
              <w:rPr>
                <w:sz w:val="18"/>
                <w:szCs w:val="18"/>
              </w:rPr>
            </w:pPr>
            <w:r w:rsidRPr="00D8419F">
              <w:rPr>
                <w:sz w:val="18"/>
                <w:szCs w:val="18"/>
              </w:rPr>
              <w:t>проведення навчань по бойовому злагодженню загонів оборони, медико – тактичних навчань</w:t>
            </w:r>
          </w:p>
        </w:tc>
        <w:tc>
          <w:tcPr>
            <w:tcW w:w="1105" w:type="dxa"/>
            <w:tcBorders>
              <w:top w:val="single" w:sz="4" w:space="0" w:color="auto"/>
              <w:left w:val="single" w:sz="4" w:space="0" w:color="auto"/>
              <w:bottom w:val="single" w:sz="4" w:space="0" w:color="auto"/>
              <w:right w:val="single" w:sz="4" w:space="0" w:color="auto"/>
            </w:tcBorders>
          </w:tcPr>
          <w:p w:rsidR="007B0FEB" w:rsidRPr="00D8419F" w:rsidRDefault="007B0FEB" w:rsidP="003F214F">
            <w:pPr>
              <w:rPr>
                <w:sz w:val="18"/>
                <w:szCs w:val="18"/>
              </w:rPr>
            </w:pPr>
          </w:p>
          <w:p w:rsidR="007B0FEB" w:rsidRPr="00D8419F" w:rsidRDefault="007B0FEB" w:rsidP="003F214F">
            <w:pPr>
              <w:rPr>
                <w:sz w:val="18"/>
                <w:szCs w:val="18"/>
                <w:lang w:val="uk-UA"/>
              </w:rPr>
            </w:pPr>
            <w:r w:rsidRPr="00D8419F">
              <w:rPr>
                <w:sz w:val="18"/>
                <w:szCs w:val="18"/>
              </w:rPr>
              <w:t>50,0</w:t>
            </w:r>
          </w:p>
        </w:tc>
        <w:tc>
          <w:tcPr>
            <w:tcW w:w="1387" w:type="dxa"/>
            <w:gridSpan w:val="5"/>
            <w:tcBorders>
              <w:top w:val="single" w:sz="4" w:space="0" w:color="auto"/>
              <w:left w:val="single" w:sz="4" w:space="0" w:color="auto"/>
              <w:bottom w:val="single" w:sz="4" w:space="0" w:color="auto"/>
              <w:right w:val="single" w:sz="4" w:space="0" w:color="auto"/>
            </w:tcBorders>
          </w:tcPr>
          <w:p w:rsidR="007B0FEB" w:rsidRPr="00D8419F" w:rsidRDefault="007B0FEB" w:rsidP="003F214F">
            <w:pPr>
              <w:widowControl w:val="0"/>
              <w:rPr>
                <w:sz w:val="18"/>
                <w:szCs w:val="18"/>
              </w:rPr>
            </w:pPr>
          </w:p>
        </w:tc>
        <w:tc>
          <w:tcPr>
            <w:tcW w:w="1036" w:type="dxa"/>
            <w:gridSpan w:val="4"/>
            <w:tcBorders>
              <w:top w:val="single" w:sz="4" w:space="0" w:color="auto"/>
              <w:left w:val="single" w:sz="4" w:space="0" w:color="auto"/>
              <w:bottom w:val="single" w:sz="4" w:space="0" w:color="auto"/>
              <w:right w:val="single" w:sz="4" w:space="0" w:color="auto"/>
            </w:tcBorders>
          </w:tcPr>
          <w:p w:rsidR="007B0FEB" w:rsidRPr="00D8419F" w:rsidRDefault="007B0FEB" w:rsidP="003F214F">
            <w:pPr>
              <w:widowControl w:val="0"/>
              <w:rPr>
                <w:sz w:val="18"/>
                <w:szCs w:val="18"/>
              </w:rPr>
            </w:pPr>
          </w:p>
        </w:tc>
        <w:tc>
          <w:tcPr>
            <w:tcW w:w="860" w:type="dxa"/>
            <w:gridSpan w:val="3"/>
            <w:tcBorders>
              <w:top w:val="single" w:sz="4" w:space="0" w:color="auto"/>
              <w:left w:val="single" w:sz="4" w:space="0" w:color="auto"/>
              <w:bottom w:val="single" w:sz="4" w:space="0" w:color="auto"/>
              <w:right w:val="single" w:sz="4" w:space="0" w:color="auto"/>
            </w:tcBorders>
          </w:tcPr>
          <w:p w:rsidR="007B0FEB" w:rsidRPr="00D8419F" w:rsidRDefault="007B0FEB" w:rsidP="003F214F">
            <w:pPr>
              <w:rPr>
                <w:sz w:val="18"/>
                <w:szCs w:val="18"/>
              </w:rPr>
            </w:pPr>
          </w:p>
        </w:tc>
        <w:tc>
          <w:tcPr>
            <w:tcW w:w="1173" w:type="dxa"/>
            <w:tcBorders>
              <w:top w:val="single" w:sz="4" w:space="0" w:color="auto"/>
              <w:left w:val="single" w:sz="4" w:space="0" w:color="auto"/>
              <w:bottom w:val="single" w:sz="4" w:space="0" w:color="auto"/>
              <w:right w:val="single" w:sz="4" w:space="0" w:color="auto"/>
            </w:tcBorders>
          </w:tcPr>
          <w:p w:rsidR="007B0FEB" w:rsidRPr="00D8419F" w:rsidRDefault="007B0FEB" w:rsidP="003F214F">
            <w:pPr>
              <w:widowControl w:val="0"/>
              <w:rPr>
                <w:sz w:val="18"/>
                <w:szCs w:val="18"/>
                <w:lang w:val="uk-UA"/>
              </w:rPr>
            </w:pPr>
          </w:p>
        </w:tc>
        <w:tc>
          <w:tcPr>
            <w:tcW w:w="4260" w:type="dxa"/>
            <w:tcBorders>
              <w:top w:val="single" w:sz="4" w:space="0" w:color="auto"/>
              <w:left w:val="single" w:sz="4" w:space="0" w:color="auto"/>
              <w:bottom w:val="single" w:sz="4" w:space="0" w:color="auto"/>
              <w:right w:val="single" w:sz="4" w:space="0" w:color="auto"/>
            </w:tcBorders>
          </w:tcPr>
          <w:p w:rsidR="007B0FEB" w:rsidRPr="00D8419F" w:rsidRDefault="007B0FEB" w:rsidP="003F214F">
            <w:pPr>
              <w:pStyle w:val="1d"/>
              <w:jc w:val="both"/>
              <w:rPr>
                <w:sz w:val="18"/>
                <w:szCs w:val="18"/>
              </w:rPr>
            </w:pPr>
          </w:p>
        </w:tc>
      </w:tr>
      <w:tr w:rsidR="007B0FEB" w:rsidRPr="00D8419F" w:rsidTr="003F214F">
        <w:trPr>
          <w:gridAfter w:val="5"/>
          <w:wAfter w:w="6164" w:type="dxa"/>
          <w:trHeight w:val="17"/>
        </w:trPr>
        <w:tc>
          <w:tcPr>
            <w:tcW w:w="449" w:type="dxa"/>
            <w:tcBorders>
              <w:top w:val="single" w:sz="4" w:space="0" w:color="auto"/>
              <w:left w:val="single" w:sz="4" w:space="0" w:color="auto"/>
              <w:bottom w:val="single" w:sz="4" w:space="0" w:color="auto"/>
              <w:right w:val="single" w:sz="4" w:space="0" w:color="auto"/>
            </w:tcBorders>
          </w:tcPr>
          <w:p w:rsidR="007B0FEB" w:rsidRPr="00D8419F" w:rsidRDefault="007B0FEB" w:rsidP="003F214F">
            <w:pPr>
              <w:rPr>
                <w:sz w:val="18"/>
                <w:szCs w:val="18"/>
                <w:lang w:val="uk-UA"/>
              </w:rPr>
            </w:pPr>
          </w:p>
        </w:tc>
        <w:tc>
          <w:tcPr>
            <w:tcW w:w="478" w:type="dxa"/>
            <w:gridSpan w:val="3"/>
            <w:tcBorders>
              <w:top w:val="single" w:sz="4" w:space="0" w:color="auto"/>
              <w:left w:val="single" w:sz="4" w:space="0" w:color="auto"/>
              <w:bottom w:val="single" w:sz="4" w:space="0" w:color="auto"/>
              <w:right w:val="single" w:sz="4" w:space="0" w:color="auto"/>
            </w:tcBorders>
            <w:hideMark/>
          </w:tcPr>
          <w:p w:rsidR="007B0FEB" w:rsidRPr="00D8419F" w:rsidRDefault="007B0FEB" w:rsidP="003F214F">
            <w:pPr>
              <w:rPr>
                <w:sz w:val="18"/>
                <w:szCs w:val="18"/>
                <w:lang w:val="uk-UA"/>
              </w:rPr>
            </w:pPr>
            <w:r w:rsidRPr="00D8419F">
              <w:rPr>
                <w:sz w:val="18"/>
                <w:szCs w:val="18"/>
                <w:lang w:val="uk-UA"/>
              </w:rPr>
              <w:t>9</w:t>
            </w:r>
          </w:p>
        </w:tc>
        <w:tc>
          <w:tcPr>
            <w:tcW w:w="4838" w:type="dxa"/>
            <w:gridSpan w:val="6"/>
            <w:tcBorders>
              <w:top w:val="single" w:sz="4" w:space="0" w:color="auto"/>
              <w:left w:val="single" w:sz="4" w:space="0" w:color="auto"/>
              <w:bottom w:val="single" w:sz="4" w:space="0" w:color="auto"/>
              <w:right w:val="single" w:sz="4" w:space="0" w:color="auto"/>
            </w:tcBorders>
            <w:shd w:val="clear" w:color="auto" w:fill="FFFFFF"/>
            <w:hideMark/>
          </w:tcPr>
          <w:p w:rsidR="007B0FEB" w:rsidRPr="00D8419F" w:rsidRDefault="007B0FEB" w:rsidP="003F214F">
            <w:pPr>
              <w:pStyle w:val="Default"/>
              <w:jc w:val="both"/>
              <w:rPr>
                <w:sz w:val="18"/>
                <w:szCs w:val="18"/>
                <w:lang w:val="uk-UA"/>
              </w:rPr>
            </w:pPr>
            <w:r w:rsidRPr="00D8419F">
              <w:rPr>
                <w:color w:val="auto"/>
                <w:sz w:val="18"/>
                <w:szCs w:val="18"/>
                <w:lang w:val="uk-UA"/>
              </w:rPr>
              <w:t xml:space="preserve">Матеріально – технічне забезпечення </w:t>
            </w:r>
            <w:r w:rsidRPr="00D8419F">
              <w:rPr>
                <w:sz w:val="18"/>
                <w:szCs w:val="18"/>
                <w:lang w:val="uk-UA"/>
              </w:rPr>
              <w:t>облаштування загону оборони міста, Тернопільського ОМВК та інших військових формувань (придбання (виготовлення), столів, ліжок, матраців, карематів, спальльних міщків, постільної білизни, побутових речей, мішків,  оплата за електро-,тепло-, водопостачання у т.ч. інтернет, , та інше)</w:t>
            </w:r>
          </w:p>
        </w:tc>
        <w:tc>
          <w:tcPr>
            <w:tcW w:w="1105" w:type="dxa"/>
            <w:tcBorders>
              <w:top w:val="single" w:sz="4" w:space="0" w:color="auto"/>
              <w:left w:val="single" w:sz="4" w:space="0" w:color="auto"/>
              <w:bottom w:val="single" w:sz="4" w:space="0" w:color="auto"/>
              <w:right w:val="single" w:sz="4" w:space="0" w:color="auto"/>
            </w:tcBorders>
          </w:tcPr>
          <w:p w:rsidR="007B0FEB" w:rsidRPr="00D8419F" w:rsidRDefault="007B0FEB" w:rsidP="003F214F">
            <w:pPr>
              <w:rPr>
                <w:sz w:val="18"/>
                <w:szCs w:val="18"/>
                <w:lang w:val="uk-UA"/>
              </w:rPr>
            </w:pPr>
          </w:p>
          <w:p w:rsidR="007B0FEB" w:rsidRPr="00D8419F" w:rsidRDefault="007B0FEB" w:rsidP="003F214F">
            <w:pPr>
              <w:rPr>
                <w:sz w:val="18"/>
                <w:szCs w:val="18"/>
              </w:rPr>
            </w:pPr>
            <w:r w:rsidRPr="00D8419F">
              <w:rPr>
                <w:sz w:val="18"/>
                <w:szCs w:val="18"/>
              </w:rPr>
              <w:t>150,0</w:t>
            </w:r>
          </w:p>
          <w:p w:rsidR="007B0FEB" w:rsidRPr="00D8419F" w:rsidRDefault="007B0FEB" w:rsidP="003F214F">
            <w:pPr>
              <w:rPr>
                <w:sz w:val="18"/>
                <w:szCs w:val="18"/>
              </w:rPr>
            </w:pPr>
          </w:p>
        </w:tc>
        <w:tc>
          <w:tcPr>
            <w:tcW w:w="1387" w:type="dxa"/>
            <w:gridSpan w:val="5"/>
            <w:tcBorders>
              <w:top w:val="single" w:sz="4" w:space="0" w:color="auto"/>
              <w:left w:val="single" w:sz="4" w:space="0" w:color="auto"/>
              <w:bottom w:val="single" w:sz="4" w:space="0" w:color="auto"/>
              <w:right w:val="single" w:sz="4" w:space="0" w:color="auto"/>
            </w:tcBorders>
            <w:shd w:val="clear" w:color="auto" w:fill="FFFFFF"/>
          </w:tcPr>
          <w:p w:rsidR="007B0FEB" w:rsidRPr="00D8419F" w:rsidRDefault="007B0FEB" w:rsidP="003F214F">
            <w:pPr>
              <w:widowControl w:val="0"/>
              <w:rPr>
                <w:sz w:val="18"/>
                <w:szCs w:val="18"/>
              </w:rPr>
            </w:pPr>
          </w:p>
        </w:tc>
        <w:tc>
          <w:tcPr>
            <w:tcW w:w="1036" w:type="dxa"/>
            <w:gridSpan w:val="4"/>
            <w:tcBorders>
              <w:top w:val="single" w:sz="4" w:space="0" w:color="auto"/>
              <w:left w:val="single" w:sz="4" w:space="0" w:color="auto"/>
              <w:bottom w:val="single" w:sz="4" w:space="0" w:color="auto"/>
              <w:right w:val="single" w:sz="4" w:space="0" w:color="auto"/>
            </w:tcBorders>
            <w:shd w:val="clear" w:color="auto" w:fill="FFFFFF"/>
          </w:tcPr>
          <w:p w:rsidR="007B0FEB" w:rsidRPr="00693C8B" w:rsidRDefault="00693C8B" w:rsidP="003F214F">
            <w:pPr>
              <w:widowControl w:val="0"/>
              <w:rPr>
                <w:sz w:val="18"/>
                <w:szCs w:val="18"/>
                <w:lang w:val="uk-UA"/>
              </w:rPr>
            </w:pPr>
            <w:r>
              <w:rPr>
                <w:sz w:val="18"/>
                <w:szCs w:val="18"/>
                <w:lang w:val="uk-UA"/>
              </w:rPr>
              <w:t>100,0</w:t>
            </w:r>
          </w:p>
        </w:tc>
        <w:tc>
          <w:tcPr>
            <w:tcW w:w="860" w:type="dxa"/>
            <w:gridSpan w:val="3"/>
            <w:tcBorders>
              <w:top w:val="single" w:sz="4" w:space="0" w:color="auto"/>
              <w:left w:val="single" w:sz="4" w:space="0" w:color="auto"/>
              <w:bottom w:val="single" w:sz="4" w:space="0" w:color="auto"/>
              <w:right w:val="single" w:sz="4" w:space="0" w:color="auto"/>
            </w:tcBorders>
            <w:shd w:val="clear" w:color="auto" w:fill="FFFFFF"/>
          </w:tcPr>
          <w:p w:rsidR="007B0FEB" w:rsidRPr="00F13141" w:rsidRDefault="007B0FEB" w:rsidP="003F214F">
            <w:pPr>
              <w:rPr>
                <w:sz w:val="18"/>
                <w:szCs w:val="18"/>
                <w:lang w:val="uk-UA"/>
              </w:rPr>
            </w:pPr>
          </w:p>
        </w:tc>
        <w:tc>
          <w:tcPr>
            <w:tcW w:w="1173" w:type="dxa"/>
            <w:tcBorders>
              <w:top w:val="single" w:sz="4" w:space="0" w:color="auto"/>
              <w:left w:val="single" w:sz="4" w:space="0" w:color="auto"/>
              <w:bottom w:val="single" w:sz="4" w:space="0" w:color="auto"/>
              <w:right w:val="single" w:sz="4" w:space="0" w:color="auto"/>
            </w:tcBorders>
            <w:shd w:val="clear" w:color="auto" w:fill="FFFFFF"/>
          </w:tcPr>
          <w:p w:rsidR="007B0FEB" w:rsidRPr="00F13141" w:rsidRDefault="004523F1" w:rsidP="003F214F">
            <w:pPr>
              <w:widowControl w:val="0"/>
              <w:rPr>
                <w:sz w:val="18"/>
                <w:szCs w:val="18"/>
                <w:lang w:val="uk-UA"/>
              </w:rPr>
            </w:pPr>
            <w:r w:rsidRPr="00F13141">
              <w:rPr>
                <w:sz w:val="18"/>
                <w:szCs w:val="18"/>
                <w:lang w:val="uk-UA"/>
              </w:rPr>
              <w:t>100,0</w:t>
            </w:r>
          </w:p>
        </w:tc>
        <w:tc>
          <w:tcPr>
            <w:tcW w:w="4260" w:type="dxa"/>
            <w:tcBorders>
              <w:top w:val="single" w:sz="4" w:space="0" w:color="auto"/>
              <w:left w:val="single" w:sz="4" w:space="0" w:color="auto"/>
              <w:bottom w:val="single" w:sz="4" w:space="0" w:color="auto"/>
              <w:right w:val="single" w:sz="4" w:space="0" w:color="auto"/>
            </w:tcBorders>
          </w:tcPr>
          <w:p w:rsidR="007B0FEB" w:rsidRPr="00F9349F" w:rsidRDefault="00F9349F" w:rsidP="003F214F">
            <w:pPr>
              <w:pStyle w:val="1d"/>
              <w:jc w:val="both"/>
              <w:rPr>
                <w:sz w:val="18"/>
                <w:szCs w:val="18"/>
                <w:highlight w:val="red"/>
              </w:rPr>
            </w:pPr>
            <w:r w:rsidRPr="00F9349F">
              <w:rPr>
                <w:sz w:val="18"/>
                <w:szCs w:val="18"/>
              </w:rPr>
              <w:t>Придбано матеріально-технічнео забезпечення для 44 артилерійської бригади</w:t>
            </w:r>
          </w:p>
        </w:tc>
      </w:tr>
      <w:tr w:rsidR="007B0FEB" w:rsidRPr="00D8419F" w:rsidTr="003F214F">
        <w:trPr>
          <w:gridAfter w:val="5"/>
          <w:wAfter w:w="6164" w:type="dxa"/>
          <w:trHeight w:val="57"/>
        </w:trPr>
        <w:tc>
          <w:tcPr>
            <w:tcW w:w="449" w:type="dxa"/>
            <w:tcBorders>
              <w:top w:val="single" w:sz="4" w:space="0" w:color="auto"/>
              <w:left w:val="single" w:sz="4" w:space="0" w:color="auto"/>
              <w:bottom w:val="single" w:sz="4" w:space="0" w:color="auto"/>
              <w:right w:val="single" w:sz="4" w:space="0" w:color="auto"/>
            </w:tcBorders>
          </w:tcPr>
          <w:p w:rsidR="007B0FEB" w:rsidRPr="00D8419F" w:rsidRDefault="007B0FEB" w:rsidP="003F214F">
            <w:pPr>
              <w:rPr>
                <w:sz w:val="18"/>
                <w:szCs w:val="18"/>
                <w:lang w:val="uk-UA"/>
              </w:rPr>
            </w:pPr>
          </w:p>
        </w:tc>
        <w:tc>
          <w:tcPr>
            <w:tcW w:w="478" w:type="dxa"/>
            <w:gridSpan w:val="3"/>
            <w:tcBorders>
              <w:top w:val="single" w:sz="4" w:space="0" w:color="auto"/>
              <w:left w:val="single" w:sz="4" w:space="0" w:color="auto"/>
              <w:bottom w:val="single" w:sz="4" w:space="0" w:color="auto"/>
              <w:right w:val="single" w:sz="4" w:space="0" w:color="auto"/>
            </w:tcBorders>
            <w:hideMark/>
          </w:tcPr>
          <w:p w:rsidR="007B0FEB" w:rsidRPr="00D8419F" w:rsidRDefault="007B0FEB" w:rsidP="003F214F">
            <w:pPr>
              <w:rPr>
                <w:sz w:val="18"/>
                <w:szCs w:val="18"/>
                <w:lang w:val="uk-UA"/>
              </w:rPr>
            </w:pPr>
            <w:r w:rsidRPr="00D8419F">
              <w:rPr>
                <w:sz w:val="18"/>
                <w:szCs w:val="18"/>
                <w:lang w:val="uk-UA"/>
              </w:rPr>
              <w:t>10</w:t>
            </w:r>
          </w:p>
        </w:tc>
        <w:tc>
          <w:tcPr>
            <w:tcW w:w="4838" w:type="dxa"/>
            <w:gridSpan w:val="6"/>
            <w:tcBorders>
              <w:top w:val="single" w:sz="4" w:space="0" w:color="auto"/>
              <w:left w:val="single" w:sz="4" w:space="0" w:color="auto"/>
              <w:bottom w:val="single" w:sz="4" w:space="0" w:color="auto"/>
              <w:right w:val="single" w:sz="4" w:space="0" w:color="auto"/>
            </w:tcBorders>
            <w:hideMark/>
          </w:tcPr>
          <w:p w:rsidR="007B0FEB" w:rsidRPr="00D8419F" w:rsidRDefault="007B0FEB" w:rsidP="003F214F">
            <w:pPr>
              <w:pStyle w:val="Default"/>
              <w:jc w:val="both"/>
              <w:rPr>
                <w:color w:val="auto"/>
                <w:sz w:val="18"/>
                <w:szCs w:val="18"/>
                <w:lang w:val="uk-UA"/>
              </w:rPr>
            </w:pPr>
            <w:r w:rsidRPr="00D8419F">
              <w:rPr>
                <w:sz w:val="18"/>
                <w:szCs w:val="18"/>
                <w:lang w:val="uk-UA"/>
              </w:rPr>
              <w:t>Закупівля запасних частин та ремонт техніки для військових формувань, Тернопільського ОМВК і загонів оборони</w:t>
            </w:r>
          </w:p>
        </w:tc>
        <w:tc>
          <w:tcPr>
            <w:tcW w:w="1105" w:type="dxa"/>
            <w:tcBorders>
              <w:top w:val="single" w:sz="4" w:space="0" w:color="auto"/>
              <w:left w:val="single" w:sz="4" w:space="0" w:color="auto"/>
              <w:bottom w:val="single" w:sz="4" w:space="0" w:color="auto"/>
              <w:right w:val="single" w:sz="4" w:space="0" w:color="auto"/>
            </w:tcBorders>
            <w:hideMark/>
          </w:tcPr>
          <w:p w:rsidR="007B0FEB" w:rsidRPr="00D8419F" w:rsidRDefault="007B0FEB" w:rsidP="003F214F">
            <w:pPr>
              <w:rPr>
                <w:sz w:val="18"/>
                <w:szCs w:val="18"/>
                <w:lang w:val="uk-UA"/>
              </w:rPr>
            </w:pPr>
            <w:r w:rsidRPr="00D8419F">
              <w:rPr>
                <w:sz w:val="18"/>
                <w:szCs w:val="18"/>
              </w:rPr>
              <w:t>1300,</w:t>
            </w:r>
            <w:r w:rsidRPr="00D8419F">
              <w:rPr>
                <w:sz w:val="18"/>
                <w:szCs w:val="18"/>
                <w:lang w:val="uk-UA"/>
              </w:rPr>
              <w:t>0</w:t>
            </w:r>
          </w:p>
        </w:tc>
        <w:tc>
          <w:tcPr>
            <w:tcW w:w="1387" w:type="dxa"/>
            <w:gridSpan w:val="5"/>
            <w:tcBorders>
              <w:top w:val="single" w:sz="4" w:space="0" w:color="auto"/>
              <w:left w:val="single" w:sz="4" w:space="0" w:color="auto"/>
              <w:bottom w:val="single" w:sz="4" w:space="0" w:color="auto"/>
              <w:right w:val="single" w:sz="4" w:space="0" w:color="auto"/>
            </w:tcBorders>
            <w:hideMark/>
          </w:tcPr>
          <w:p w:rsidR="007B0FEB" w:rsidRPr="00D8419F" w:rsidRDefault="007B0FEB" w:rsidP="003F214F">
            <w:pPr>
              <w:widowControl w:val="0"/>
              <w:rPr>
                <w:sz w:val="18"/>
                <w:szCs w:val="18"/>
              </w:rPr>
            </w:pPr>
            <w:r w:rsidRPr="00D8419F">
              <w:rPr>
                <w:sz w:val="18"/>
                <w:szCs w:val="18"/>
              </w:rPr>
              <w:t>724,3</w:t>
            </w:r>
          </w:p>
        </w:tc>
        <w:tc>
          <w:tcPr>
            <w:tcW w:w="1036" w:type="dxa"/>
            <w:gridSpan w:val="4"/>
            <w:tcBorders>
              <w:top w:val="single" w:sz="4" w:space="0" w:color="auto"/>
              <w:left w:val="single" w:sz="4" w:space="0" w:color="auto"/>
              <w:bottom w:val="single" w:sz="4" w:space="0" w:color="auto"/>
              <w:right w:val="single" w:sz="4" w:space="0" w:color="auto"/>
            </w:tcBorders>
            <w:hideMark/>
          </w:tcPr>
          <w:p w:rsidR="007B0FEB" w:rsidRPr="00D8419F" w:rsidRDefault="00693C8B" w:rsidP="003F214F">
            <w:pPr>
              <w:widowControl w:val="0"/>
              <w:rPr>
                <w:sz w:val="18"/>
                <w:szCs w:val="18"/>
              </w:rPr>
            </w:pPr>
            <w:r>
              <w:rPr>
                <w:sz w:val="18"/>
                <w:szCs w:val="18"/>
                <w:lang w:val="uk-UA"/>
              </w:rPr>
              <w:t>6</w:t>
            </w:r>
            <w:r w:rsidR="007B0FEB" w:rsidRPr="00D8419F">
              <w:rPr>
                <w:sz w:val="18"/>
                <w:szCs w:val="18"/>
              </w:rPr>
              <w:t>24,3</w:t>
            </w:r>
          </w:p>
        </w:tc>
        <w:tc>
          <w:tcPr>
            <w:tcW w:w="860" w:type="dxa"/>
            <w:gridSpan w:val="3"/>
            <w:tcBorders>
              <w:top w:val="single" w:sz="4" w:space="0" w:color="auto"/>
              <w:left w:val="single" w:sz="4" w:space="0" w:color="auto"/>
              <w:bottom w:val="single" w:sz="4" w:space="0" w:color="auto"/>
              <w:right w:val="single" w:sz="4" w:space="0" w:color="auto"/>
            </w:tcBorders>
          </w:tcPr>
          <w:p w:rsidR="007B0FEB" w:rsidRPr="00D8419F" w:rsidRDefault="007B0FEB" w:rsidP="003F214F">
            <w:pPr>
              <w:rPr>
                <w:sz w:val="18"/>
                <w:szCs w:val="18"/>
              </w:rPr>
            </w:pPr>
          </w:p>
        </w:tc>
        <w:tc>
          <w:tcPr>
            <w:tcW w:w="1173" w:type="dxa"/>
            <w:tcBorders>
              <w:top w:val="single" w:sz="4" w:space="0" w:color="auto"/>
              <w:left w:val="single" w:sz="4" w:space="0" w:color="auto"/>
              <w:bottom w:val="single" w:sz="4" w:space="0" w:color="auto"/>
              <w:right w:val="single" w:sz="4" w:space="0" w:color="auto"/>
            </w:tcBorders>
            <w:hideMark/>
          </w:tcPr>
          <w:p w:rsidR="007B0FEB" w:rsidRPr="00D8419F" w:rsidRDefault="004523F1" w:rsidP="003F214F">
            <w:pPr>
              <w:pStyle w:val="a6"/>
              <w:widowControl w:val="0"/>
              <w:ind w:left="0"/>
              <w:rPr>
                <w:rFonts w:eastAsia="Calibri"/>
                <w:kern w:val="0"/>
                <w:sz w:val="18"/>
                <w:szCs w:val="18"/>
                <w:lang w:val="uk-UA" w:eastAsia="ru-RU"/>
              </w:rPr>
            </w:pPr>
            <w:r>
              <w:rPr>
                <w:rFonts w:eastAsia="Calibri"/>
                <w:kern w:val="0"/>
                <w:sz w:val="18"/>
                <w:szCs w:val="18"/>
                <w:lang w:val="uk-UA" w:eastAsia="ru-RU"/>
              </w:rPr>
              <w:t>6</w:t>
            </w:r>
            <w:r w:rsidR="007B0FEB" w:rsidRPr="00D8419F">
              <w:rPr>
                <w:rFonts w:eastAsia="Calibri"/>
                <w:kern w:val="0"/>
                <w:sz w:val="18"/>
                <w:szCs w:val="18"/>
                <w:lang w:val="uk-UA" w:eastAsia="ru-RU"/>
              </w:rPr>
              <w:t>24,5</w:t>
            </w:r>
          </w:p>
        </w:tc>
        <w:tc>
          <w:tcPr>
            <w:tcW w:w="4260" w:type="dxa"/>
            <w:tcBorders>
              <w:top w:val="single" w:sz="4" w:space="0" w:color="auto"/>
              <w:left w:val="single" w:sz="4" w:space="0" w:color="auto"/>
              <w:bottom w:val="single" w:sz="4" w:space="0" w:color="auto"/>
              <w:right w:val="single" w:sz="4" w:space="0" w:color="auto"/>
            </w:tcBorders>
            <w:hideMark/>
          </w:tcPr>
          <w:p w:rsidR="007B0FEB" w:rsidRPr="00D8419F" w:rsidRDefault="007B0FEB" w:rsidP="003F214F">
            <w:pPr>
              <w:pStyle w:val="1d"/>
              <w:jc w:val="both"/>
              <w:rPr>
                <w:sz w:val="18"/>
                <w:szCs w:val="18"/>
              </w:rPr>
            </w:pPr>
            <w:r w:rsidRPr="00D8419F">
              <w:rPr>
                <w:sz w:val="18"/>
                <w:szCs w:val="18"/>
              </w:rPr>
              <w:t>Придбання техніки та запасних частин.</w:t>
            </w:r>
          </w:p>
        </w:tc>
      </w:tr>
      <w:tr w:rsidR="007B0FEB" w:rsidRPr="00D8419F" w:rsidTr="003F214F">
        <w:trPr>
          <w:gridAfter w:val="5"/>
          <w:wAfter w:w="6164" w:type="dxa"/>
          <w:trHeight w:val="17"/>
        </w:trPr>
        <w:tc>
          <w:tcPr>
            <w:tcW w:w="449" w:type="dxa"/>
            <w:tcBorders>
              <w:top w:val="single" w:sz="4" w:space="0" w:color="auto"/>
              <w:left w:val="single" w:sz="4" w:space="0" w:color="auto"/>
              <w:bottom w:val="single" w:sz="4" w:space="0" w:color="auto"/>
              <w:right w:val="single" w:sz="4" w:space="0" w:color="auto"/>
            </w:tcBorders>
          </w:tcPr>
          <w:p w:rsidR="007B0FEB" w:rsidRPr="00D8419F" w:rsidRDefault="007B0FEB" w:rsidP="003F214F">
            <w:pPr>
              <w:rPr>
                <w:sz w:val="18"/>
                <w:szCs w:val="18"/>
                <w:lang w:val="uk-UA"/>
              </w:rPr>
            </w:pPr>
          </w:p>
        </w:tc>
        <w:tc>
          <w:tcPr>
            <w:tcW w:w="478" w:type="dxa"/>
            <w:gridSpan w:val="3"/>
            <w:tcBorders>
              <w:top w:val="single" w:sz="4" w:space="0" w:color="auto"/>
              <w:left w:val="single" w:sz="4" w:space="0" w:color="auto"/>
              <w:bottom w:val="single" w:sz="4" w:space="0" w:color="auto"/>
              <w:right w:val="single" w:sz="4" w:space="0" w:color="auto"/>
            </w:tcBorders>
            <w:hideMark/>
          </w:tcPr>
          <w:p w:rsidR="007B0FEB" w:rsidRPr="00D8419F" w:rsidRDefault="007B0FEB" w:rsidP="003F214F">
            <w:pPr>
              <w:rPr>
                <w:sz w:val="18"/>
                <w:szCs w:val="18"/>
                <w:lang w:val="uk-UA"/>
              </w:rPr>
            </w:pPr>
            <w:r w:rsidRPr="00D8419F">
              <w:rPr>
                <w:sz w:val="18"/>
                <w:szCs w:val="18"/>
                <w:lang w:val="uk-UA"/>
              </w:rPr>
              <w:t>11</w:t>
            </w:r>
          </w:p>
        </w:tc>
        <w:tc>
          <w:tcPr>
            <w:tcW w:w="4838" w:type="dxa"/>
            <w:gridSpan w:val="6"/>
            <w:tcBorders>
              <w:top w:val="single" w:sz="4" w:space="0" w:color="auto"/>
              <w:left w:val="single" w:sz="4" w:space="0" w:color="auto"/>
              <w:bottom w:val="single" w:sz="4" w:space="0" w:color="auto"/>
              <w:right w:val="single" w:sz="4" w:space="0" w:color="auto"/>
            </w:tcBorders>
            <w:hideMark/>
          </w:tcPr>
          <w:p w:rsidR="007B0FEB" w:rsidRPr="00D8419F" w:rsidRDefault="007B0FEB" w:rsidP="003F214F">
            <w:pPr>
              <w:jc w:val="both"/>
              <w:rPr>
                <w:sz w:val="18"/>
                <w:szCs w:val="18"/>
                <w:lang w:val="uk-UA"/>
              </w:rPr>
            </w:pPr>
            <w:r w:rsidRPr="00D8419F">
              <w:rPr>
                <w:sz w:val="18"/>
                <w:szCs w:val="18"/>
                <w:lang w:val="uk-UA"/>
              </w:rPr>
              <w:t>Придбання паливо-мастильних матеріалів для забезпечення заходів програми за п. 1.4, 2.6 та створення незнижуваного запасу ПММ</w:t>
            </w:r>
          </w:p>
        </w:tc>
        <w:tc>
          <w:tcPr>
            <w:tcW w:w="1105" w:type="dxa"/>
            <w:tcBorders>
              <w:top w:val="single" w:sz="4" w:space="0" w:color="auto"/>
              <w:left w:val="single" w:sz="4" w:space="0" w:color="auto"/>
              <w:bottom w:val="single" w:sz="4" w:space="0" w:color="auto"/>
              <w:right w:val="single" w:sz="4" w:space="0" w:color="auto"/>
            </w:tcBorders>
          </w:tcPr>
          <w:p w:rsidR="007B0FEB" w:rsidRPr="00D8419F" w:rsidRDefault="007B0FEB" w:rsidP="003F214F">
            <w:pPr>
              <w:rPr>
                <w:sz w:val="18"/>
                <w:szCs w:val="18"/>
              </w:rPr>
            </w:pPr>
            <w:r w:rsidRPr="00D8419F">
              <w:rPr>
                <w:sz w:val="18"/>
                <w:szCs w:val="18"/>
              </w:rPr>
              <w:t>200,0</w:t>
            </w:r>
          </w:p>
          <w:p w:rsidR="007B0FEB" w:rsidRPr="00D8419F" w:rsidRDefault="007B0FEB" w:rsidP="003F214F">
            <w:pPr>
              <w:rPr>
                <w:sz w:val="18"/>
                <w:szCs w:val="18"/>
              </w:rPr>
            </w:pPr>
          </w:p>
        </w:tc>
        <w:tc>
          <w:tcPr>
            <w:tcW w:w="1387" w:type="dxa"/>
            <w:gridSpan w:val="5"/>
            <w:tcBorders>
              <w:top w:val="single" w:sz="4" w:space="0" w:color="auto"/>
              <w:left w:val="single" w:sz="4" w:space="0" w:color="auto"/>
              <w:bottom w:val="single" w:sz="4" w:space="0" w:color="auto"/>
              <w:right w:val="single" w:sz="4" w:space="0" w:color="auto"/>
            </w:tcBorders>
          </w:tcPr>
          <w:p w:rsidR="007B0FEB" w:rsidRPr="00D8419F" w:rsidRDefault="007B0FEB" w:rsidP="003F214F">
            <w:pPr>
              <w:widowControl w:val="0"/>
              <w:rPr>
                <w:sz w:val="18"/>
                <w:szCs w:val="18"/>
              </w:rPr>
            </w:pPr>
          </w:p>
        </w:tc>
        <w:tc>
          <w:tcPr>
            <w:tcW w:w="1036" w:type="dxa"/>
            <w:gridSpan w:val="4"/>
            <w:tcBorders>
              <w:top w:val="single" w:sz="4" w:space="0" w:color="auto"/>
              <w:left w:val="single" w:sz="4" w:space="0" w:color="auto"/>
              <w:bottom w:val="single" w:sz="4" w:space="0" w:color="auto"/>
              <w:right w:val="single" w:sz="4" w:space="0" w:color="auto"/>
            </w:tcBorders>
          </w:tcPr>
          <w:p w:rsidR="007B0FEB" w:rsidRPr="00D8419F" w:rsidRDefault="007B0FEB" w:rsidP="003F214F">
            <w:pPr>
              <w:widowControl w:val="0"/>
              <w:rPr>
                <w:sz w:val="18"/>
                <w:szCs w:val="18"/>
              </w:rPr>
            </w:pPr>
          </w:p>
        </w:tc>
        <w:tc>
          <w:tcPr>
            <w:tcW w:w="860" w:type="dxa"/>
            <w:gridSpan w:val="3"/>
            <w:tcBorders>
              <w:top w:val="single" w:sz="4" w:space="0" w:color="auto"/>
              <w:left w:val="single" w:sz="4" w:space="0" w:color="auto"/>
              <w:bottom w:val="single" w:sz="4" w:space="0" w:color="auto"/>
              <w:right w:val="single" w:sz="4" w:space="0" w:color="auto"/>
            </w:tcBorders>
          </w:tcPr>
          <w:p w:rsidR="007B0FEB" w:rsidRPr="00D8419F" w:rsidRDefault="007B0FEB" w:rsidP="003F214F">
            <w:pPr>
              <w:rPr>
                <w:sz w:val="18"/>
                <w:szCs w:val="18"/>
              </w:rPr>
            </w:pPr>
          </w:p>
        </w:tc>
        <w:tc>
          <w:tcPr>
            <w:tcW w:w="1173" w:type="dxa"/>
            <w:tcBorders>
              <w:top w:val="single" w:sz="4" w:space="0" w:color="auto"/>
              <w:left w:val="single" w:sz="4" w:space="0" w:color="auto"/>
              <w:bottom w:val="single" w:sz="4" w:space="0" w:color="auto"/>
              <w:right w:val="single" w:sz="4" w:space="0" w:color="auto"/>
            </w:tcBorders>
          </w:tcPr>
          <w:p w:rsidR="007B0FEB" w:rsidRPr="00D8419F" w:rsidRDefault="007B0FEB" w:rsidP="003F214F">
            <w:pPr>
              <w:widowControl w:val="0"/>
              <w:rPr>
                <w:sz w:val="18"/>
                <w:szCs w:val="18"/>
                <w:lang w:val="uk-UA"/>
              </w:rPr>
            </w:pPr>
          </w:p>
        </w:tc>
        <w:tc>
          <w:tcPr>
            <w:tcW w:w="4260" w:type="dxa"/>
            <w:tcBorders>
              <w:top w:val="single" w:sz="4" w:space="0" w:color="auto"/>
              <w:left w:val="single" w:sz="4" w:space="0" w:color="auto"/>
              <w:bottom w:val="single" w:sz="4" w:space="0" w:color="auto"/>
              <w:right w:val="single" w:sz="4" w:space="0" w:color="auto"/>
            </w:tcBorders>
          </w:tcPr>
          <w:p w:rsidR="007B0FEB" w:rsidRPr="00D8419F" w:rsidRDefault="007B0FEB" w:rsidP="003F214F">
            <w:pPr>
              <w:jc w:val="both"/>
              <w:rPr>
                <w:sz w:val="18"/>
                <w:szCs w:val="18"/>
              </w:rPr>
            </w:pPr>
          </w:p>
        </w:tc>
      </w:tr>
      <w:tr w:rsidR="007B0FEB" w:rsidRPr="00D8419F" w:rsidTr="003F214F">
        <w:trPr>
          <w:gridAfter w:val="5"/>
          <w:wAfter w:w="6164" w:type="dxa"/>
          <w:trHeight w:val="41"/>
        </w:trPr>
        <w:tc>
          <w:tcPr>
            <w:tcW w:w="449" w:type="dxa"/>
            <w:tcBorders>
              <w:top w:val="single" w:sz="4" w:space="0" w:color="auto"/>
              <w:left w:val="single" w:sz="4" w:space="0" w:color="auto"/>
              <w:bottom w:val="single" w:sz="4" w:space="0" w:color="auto"/>
              <w:right w:val="single" w:sz="4" w:space="0" w:color="auto"/>
            </w:tcBorders>
          </w:tcPr>
          <w:p w:rsidR="007B0FEB" w:rsidRPr="00D8419F" w:rsidRDefault="007B0FEB" w:rsidP="003F214F">
            <w:pPr>
              <w:rPr>
                <w:sz w:val="18"/>
                <w:szCs w:val="18"/>
                <w:lang w:val="uk-UA"/>
              </w:rPr>
            </w:pPr>
          </w:p>
        </w:tc>
        <w:tc>
          <w:tcPr>
            <w:tcW w:w="478" w:type="dxa"/>
            <w:gridSpan w:val="3"/>
            <w:tcBorders>
              <w:top w:val="single" w:sz="4" w:space="0" w:color="auto"/>
              <w:left w:val="single" w:sz="4" w:space="0" w:color="auto"/>
              <w:bottom w:val="single" w:sz="4" w:space="0" w:color="auto"/>
              <w:right w:val="single" w:sz="4" w:space="0" w:color="auto"/>
            </w:tcBorders>
            <w:hideMark/>
          </w:tcPr>
          <w:p w:rsidR="007B0FEB" w:rsidRPr="00D8419F" w:rsidRDefault="007B0FEB" w:rsidP="003F214F">
            <w:pPr>
              <w:rPr>
                <w:sz w:val="18"/>
                <w:szCs w:val="18"/>
                <w:lang w:val="uk-UA"/>
              </w:rPr>
            </w:pPr>
            <w:r w:rsidRPr="00D8419F">
              <w:rPr>
                <w:sz w:val="18"/>
                <w:szCs w:val="18"/>
                <w:lang w:val="uk-UA"/>
              </w:rPr>
              <w:t>12</w:t>
            </w:r>
          </w:p>
        </w:tc>
        <w:tc>
          <w:tcPr>
            <w:tcW w:w="4838" w:type="dxa"/>
            <w:gridSpan w:val="6"/>
            <w:tcBorders>
              <w:top w:val="single" w:sz="4" w:space="0" w:color="auto"/>
              <w:left w:val="single" w:sz="4" w:space="0" w:color="auto"/>
              <w:bottom w:val="single" w:sz="4" w:space="0" w:color="auto"/>
              <w:right w:val="single" w:sz="4" w:space="0" w:color="auto"/>
            </w:tcBorders>
            <w:hideMark/>
          </w:tcPr>
          <w:p w:rsidR="007B0FEB" w:rsidRPr="00D8419F" w:rsidRDefault="007B0FEB" w:rsidP="003F214F">
            <w:pPr>
              <w:jc w:val="both"/>
              <w:rPr>
                <w:sz w:val="18"/>
                <w:szCs w:val="18"/>
                <w:lang w:val="uk-UA"/>
              </w:rPr>
            </w:pPr>
            <w:r w:rsidRPr="00D8419F">
              <w:rPr>
                <w:sz w:val="18"/>
                <w:szCs w:val="18"/>
                <w:lang w:val="uk-UA"/>
              </w:rPr>
              <w:t>Придбання продуктів харчування, засобів гігієни та інших предметів першої необхідності</w:t>
            </w:r>
          </w:p>
        </w:tc>
        <w:tc>
          <w:tcPr>
            <w:tcW w:w="1105" w:type="dxa"/>
            <w:tcBorders>
              <w:top w:val="single" w:sz="4" w:space="0" w:color="auto"/>
              <w:left w:val="single" w:sz="4" w:space="0" w:color="auto"/>
              <w:bottom w:val="single" w:sz="4" w:space="0" w:color="auto"/>
              <w:right w:val="single" w:sz="4" w:space="0" w:color="auto"/>
            </w:tcBorders>
            <w:hideMark/>
          </w:tcPr>
          <w:p w:rsidR="007B0FEB" w:rsidRPr="00D8419F" w:rsidRDefault="007B0FEB" w:rsidP="003F214F">
            <w:pPr>
              <w:pStyle w:val="a6"/>
              <w:ind w:left="0"/>
              <w:jc w:val="both"/>
              <w:rPr>
                <w:rFonts w:eastAsia="Calibri"/>
                <w:kern w:val="0"/>
                <w:sz w:val="18"/>
                <w:szCs w:val="18"/>
                <w:lang w:val="uk-UA" w:eastAsia="en-US"/>
              </w:rPr>
            </w:pPr>
            <w:r w:rsidRPr="00D8419F">
              <w:rPr>
                <w:rFonts w:eastAsia="Calibri"/>
                <w:kern w:val="0"/>
                <w:sz w:val="18"/>
                <w:szCs w:val="18"/>
                <w:lang w:val="en-US" w:eastAsia="en-US"/>
              </w:rPr>
              <w:t>450</w:t>
            </w:r>
            <w:r w:rsidRPr="00D8419F">
              <w:rPr>
                <w:rFonts w:eastAsia="Calibri"/>
                <w:kern w:val="0"/>
                <w:sz w:val="18"/>
                <w:szCs w:val="18"/>
                <w:lang w:val="uk-UA" w:eastAsia="en-US"/>
              </w:rPr>
              <w:t>,0</w:t>
            </w:r>
          </w:p>
        </w:tc>
        <w:tc>
          <w:tcPr>
            <w:tcW w:w="1387" w:type="dxa"/>
            <w:gridSpan w:val="5"/>
            <w:tcBorders>
              <w:top w:val="single" w:sz="4" w:space="0" w:color="auto"/>
              <w:left w:val="single" w:sz="4" w:space="0" w:color="auto"/>
              <w:bottom w:val="single" w:sz="4" w:space="0" w:color="auto"/>
              <w:right w:val="single" w:sz="4" w:space="0" w:color="auto"/>
            </w:tcBorders>
          </w:tcPr>
          <w:p w:rsidR="007B0FEB" w:rsidRPr="00D8419F" w:rsidRDefault="007B0FEB" w:rsidP="003F214F">
            <w:pPr>
              <w:widowControl w:val="0"/>
              <w:rPr>
                <w:sz w:val="18"/>
                <w:szCs w:val="18"/>
              </w:rPr>
            </w:pPr>
          </w:p>
        </w:tc>
        <w:tc>
          <w:tcPr>
            <w:tcW w:w="1036" w:type="dxa"/>
            <w:gridSpan w:val="4"/>
            <w:tcBorders>
              <w:top w:val="single" w:sz="4" w:space="0" w:color="auto"/>
              <w:left w:val="single" w:sz="4" w:space="0" w:color="auto"/>
              <w:bottom w:val="single" w:sz="4" w:space="0" w:color="auto"/>
              <w:right w:val="single" w:sz="4" w:space="0" w:color="auto"/>
            </w:tcBorders>
          </w:tcPr>
          <w:p w:rsidR="007B0FEB" w:rsidRPr="00D8419F" w:rsidRDefault="007B0FEB" w:rsidP="003F214F">
            <w:pPr>
              <w:widowControl w:val="0"/>
              <w:rPr>
                <w:sz w:val="18"/>
                <w:szCs w:val="18"/>
              </w:rPr>
            </w:pPr>
          </w:p>
        </w:tc>
        <w:tc>
          <w:tcPr>
            <w:tcW w:w="860" w:type="dxa"/>
            <w:gridSpan w:val="3"/>
            <w:tcBorders>
              <w:top w:val="single" w:sz="4" w:space="0" w:color="auto"/>
              <w:left w:val="single" w:sz="4" w:space="0" w:color="auto"/>
              <w:bottom w:val="single" w:sz="4" w:space="0" w:color="auto"/>
              <w:right w:val="single" w:sz="4" w:space="0" w:color="auto"/>
            </w:tcBorders>
          </w:tcPr>
          <w:p w:rsidR="007B0FEB" w:rsidRPr="00D8419F" w:rsidRDefault="007B0FEB" w:rsidP="003F214F">
            <w:pPr>
              <w:pStyle w:val="1d"/>
              <w:rPr>
                <w:sz w:val="18"/>
                <w:szCs w:val="18"/>
              </w:rPr>
            </w:pPr>
          </w:p>
        </w:tc>
        <w:tc>
          <w:tcPr>
            <w:tcW w:w="1173" w:type="dxa"/>
            <w:tcBorders>
              <w:top w:val="single" w:sz="4" w:space="0" w:color="auto"/>
              <w:left w:val="single" w:sz="4" w:space="0" w:color="auto"/>
              <w:bottom w:val="single" w:sz="4" w:space="0" w:color="auto"/>
              <w:right w:val="single" w:sz="4" w:space="0" w:color="auto"/>
            </w:tcBorders>
          </w:tcPr>
          <w:p w:rsidR="007B0FEB" w:rsidRPr="00D8419F" w:rsidRDefault="007B0FEB" w:rsidP="003F214F">
            <w:pPr>
              <w:widowControl w:val="0"/>
              <w:rPr>
                <w:sz w:val="18"/>
                <w:szCs w:val="18"/>
                <w:lang w:val="uk-UA"/>
              </w:rPr>
            </w:pPr>
          </w:p>
        </w:tc>
        <w:tc>
          <w:tcPr>
            <w:tcW w:w="4260" w:type="dxa"/>
            <w:tcBorders>
              <w:top w:val="single" w:sz="4" w:space="0" w:color="auto"/>
              <w:left w:val="single" w:sz="4" w:space="0" w:color="auto"/>
              <w:bottom w:val="single" w:sz="4" w:space="0" w:color="auto"/>
              <w:right w:val="single" w:sz="4" w:space="0" w:color="auto"/>
            </w:tcBorders>
          </w:tcPr>
          <w:p w:rsidR="007B0FEB" w:rsidRPr="00D8419F" w:rsidRDefault="007B0FEB" w:rsidP="003F214F">
            <w:pPr>
              <w:pStyle w:val="1d"/>
              <w:jc w:val="both"/>
              <w:rPr>
                <w:sz w:val="18"/>
                <w:szCs w:val="18"/>
              </w:rPr>
            </w:pPr>
          </w:p>
        </w:tc>
      </w:tr>
      <w:tr w:rsidR="007B0FEB" w:rsidRPr="00D8419F" w:rsidTr="003F214F">
        <w:trPr>
          <w:gridAfter w:val="5"/>
          <w:wAfter w:w="6164" w:type="dxa"/>
          <w:trHeight w:val="17"/>
        </w:trPr>
        <w:tc>
          <w:tcPr>
            <w:tcW w:w="449" w:type="dxa"/>
            <w:tcBorders>
              <w:top w:val="single" w:sz="4" w:space="0" w:color="auto"/>
              <w:left w:val="single" w:sz="4" w:space="0" w:color="auto"/>
              <w:bottom w:val="single" w:sz="4" w:space="0" w:color="auto"/>
              <w:right w:val="single" w:sz="4" w:space="0" w:color="auto"/>
            </w:tcBorders>
          </w:tcPr>
          <w:p w:rsidR="007B0FEB" w:rsidRPr="00D8419F" w:rsidRDefault="007B0FEB" w:rsidP="003F214F">
            <w:pPr>
              <w:rPr>
                <w:sz w:val="18"/>
                <w:szCs w:val="18"/>
                <w:lang w:val="uk-UA"/>
              </w:rPr>
            </w:pPr>
          </w:p>
        </w:tc>
        <w:tc>
          <w:tcPr>
            <w:tcW w:w="478" w:type="dxa"/>
            <w:gridSpan w:val="3"/>
            <w:tcBorders>
              <w:top w:val="single" w:sz="4" w:space="0" w:color="auto"/>
              <w:left w:val="single" w:sz="4" w:space="0" w:color="auto"/>
              <w:bottom w:val="single" w:sz="4" w:space="0" w:color="auto"/>
              <w:right w:val="single" w:sz="4" w:space="0" w:color="auto"/>
            </w:tcBorders>
          </w:tcPr>
          <w:p w:rsidR="007B0FEB" w:rsidRPr="00D8419F" w:rsidRDefault="007B0FEB" w:rsidP="003F214F">
            <w:pPr>
              <w:rPr>
                <w:sz w:val="18"/>
                <w:szCs w:val="18"/>
                <w:lang w:val="uk-UA"/>
              </w:rPr>
            </w:pPr>
          </w:p>
        </w:tc>
        <w:tc>
          <w:tcPr>
            <w:tcW w:w="4838" w:type="dxa"/>
            <w:gridSpan w:val="6"/>
            <w:tcBorders>
              <w:top w:val="single" w:sz="4" w:space="0" w:color="auto"/>
              <w:left w:val="single" w:sz="4" w:space="0" w:color="auto"/>
              <w:bottom w:val="single" w:sz="4" w:space="0" w:color="auto"/>
              <w:right w:val="single" w:sz="4" w:space="0" w:color="auto"/>
            </w:tcBorders>
            <w:hideMark/>
          </w:tcPr>
          <w:p w:rsidR="007B0FEB" w:rsidRPr="00D8419F" w:rsidRDefault="007B0FEB" w:rsidP="003F214F">
            <w:pPr>
              <w:pStyle w:val="a6"/>
              <w:ind w:left="0"/>
              <w:jc w:val="both"/>
              <w:rPr>
                <w:rFonts w:eastAsia="Calibri"/>
                <w:kern w:val="0"/>
                <w:sz w:val="18"/>
                <w:szCs w:val="18"/>
                <w:lang w:val="uk-UA" w:eastAsia="ru-RU"/>
              </w:rPr>
            </w:pPr>
            <w:r w:rsidRPr="00D8419F">
              <w:rPr>
                <w:rFonts w:eastAsia="Calibri"/>
                <w:b/>
                <w:kern w:val="0"/>
                <w:sz w:val="18"/>
                <w:szCs w:val="18"/>
                <w:lang w:eastAsia="ru-RU"/>
              </w:rPr>
              <w:t>Всього по програмі:</w:t>
            </w:r>
          </w:p>
        </w:tc>
        <w:tc>
          <w:tcPr>
            <w:tcW w:w="1105" w:type="dxa"/>
            <w:tcBorders>
              <w:top w:val="single" w:sz="4" w:space="0" w:color="auto"/>
              <w:left w:val="single" w:sz="4" w:space="0" w:color="auto"/>
              <w:bottom w:val="single" w:sz="4" w:space="0" w:color="auto"/>
              <w:right w:val="single" w:sz="4" w:space="0" w:color="auto"/>
            </w:tcBorders>
            <w:hideMark/>
          </w:tcPr>
          <w:p w:rsidR="007B0FEB" w:rsidRPr="00D8419F" w:rsidRDefault="007B0FEB" w:rsidP="003F214F">
            <w:pPr>
              <w:keepLines/>
              <w:rPr>
                <w:b/>
                <w:sz w:val="18"/>
                <w:szCs w:val="18"/>
                <w:lang w:val="uk-UA"/>
              </w:rPr>
            </w:pPr>
            <w:r w:rsidRPr="00D8419F">
              <w:rPr>
                <w:b/>
                <w:sz w:val="18"/>
                <w:szCs w:val="18"/>
                <w:lang w:val="en-US"/>
              </w:rPr>
              <w:t>5050</w:t>
            </w:r>
            <w:r w:rsidRPr="00D8419F">
              <w:rPr>
                <w:b/>
                <w:sz w:val="18"/>
                <w:szCs w:val="18"/>
                <w:lang w:val="uk-UA"/>
              </w:rPr>
              <w:t>,0</w:t>
            </w:r>
          </w:p>
        </w:tc>
        <w:tc>
          <w:tcPr>
            <w:tcW w:w="1387" w:type="dxa"/>
            <w:gridSpan w:val="5"/>
            <w:tcBorders>
              <w:top w:val="single" w:sz="4" w:space="0" w:color="auto"/>
              <w:left w:val="single" w:sz="4" w:space="0" w:color="auto"/>
              <w:bottom w:val="single" w:sz="4" w:space="0" w:color="auto"/>
              <w:right w:val="single" w:sz="4" w:space="0" w:color="auto"/>
            </w:tcBorders>
            <w:hideMark/>
          </w:tcPr>
          <w:p w:rsidR="007B0FEB" w:rsidRPr="00D8419F" w:rsidRDefault="007B0FEB" w:rsidP="003F214F">
            <w:pPr>
              <w:keepLines/>
              <w:jc w:val="center"/>
              <w:rPr>
                <w:b/>
                <w:sz w:val="18"/>
                <w:szCs w:val="18"/>
                <w:lang w:val="uk-UA"/>
              </w:rPr>
            </w:pPr>
            <w:r w:rsidRPr="00D8419F">
              <w:rPr>
                <w:b/>
                <w:sz w:val="18"/>
                <w:szCs w:val="18"/>
                <w:lang w:val="uk-UA"/>
              </w:rPr>
              <w:t>1300,0</w:t>
            </w:r>
          </w:p>
        </w:tc>
        <w:tc>
          <w:tcPr>
            <w:tcW w:w="1036" w:type="dxa"/>
            <w:gridSpan w:val="4"/>
            <w:tcBorders>
              <w:top w:val="single" w:sz="4" w:space="0" w:color="auto"/>
              <w:left w:val="single" w:sz="4" w:space="0" w:color="auto"/>
              <w:bottom w:val="single" w:sz="4" w:space="0" w:color="auto"/>
              <w:right w:val="single" w:sz="4" w:space="0" w:color="auto"/>
            </w:tcBorders>
            <w:hideMark/>
          </w:tcPr>
          <w:p w:rsidR="007B0FEB" w:rsidRPr="00D8419F" w:rsidRDefault="007B0FEB" w:rsidP="003F214F">
            <w:pPr>
              <w:keepLines/>
              <w:rPr>
                <w:b/>
                <w:sz w:val="18"/>
                <w:szCs w:val="18"/>
                <w:lang w:val="uk-UA"/>
              </w:rPr>
            </w:pPr>
            <w:r w:rsidRPr="00D8419F">
              <w:rPr>
                <w:b/>
                <w:sz w:val="18"/>
                <w:szCs w:val="18"/>
                <w:lang w:val="uk-UA"/>
              </w:rPr>
              <w:t>1300,0</w:t>
            </w:r>
          </w:p>
        </w:tc>
        <w:tc>
          <w:tcPr>
            <w:tcW w:w="839" w:type="dxa"/>
            <w:tcBorders>
              <w:top w:val="single" w:sz="4" w:space="0" w:color="auto"/>
              <w:left w:val="single" w:sz="4" w:space="0" w:color="auto"/>
              <w:bottom w:val="single" w:sz="4" w:space="0" w:color="auto"/>
              <w:right w:val="single" w:sz="4" w:space="0" w:color="auto"/>
            </w:tcBorders>
          </w:tcPr>
          <w:p w:rsidR="007B0FEB" w:rsidRPr="00D8419F" w:rsidRDefault="007B0FEB" w:rsidP="003F214F">
            <w:pPr>
              <w:keepLines/>
              <w:jc w:val="center"/>
              <w:rPr>
                <w:b/>
                <w:sz w:val="18"/>
                <w:szCs w:val="18"/>
                <w:lang w:val="uk-UA"/>
              </w:rPr>
            </w:pPr>
          </w:p>
        </w:tc>
        <w:tc>
          <w:tcPr>
            <w:tcW w:w="1194" w:type="dxa"/>
            <w:gridSpan w:val="3"/>
            <w:tcBorders>
              <w:top w:val="single" w:sz="4" w:space="0" w:color="auto"/>
              <w:left w:val="single" w:sz="4" w:space="0" w:color="auto"/>
              <w:bottom w:val="single" w:sz="4" w:space="0" w:color="auto"/>
              <w:right w:val="single" w:sz="4" w:space="0" w:color="auto"/>
            </w:tcBorders>
            <w:hideMark/>
          </w:tcPr>
          <w:p w:rsidR="007B0FEB" w:rsidRPr="00D8419F" w:rsidRDefault="004523F1" w:rsidP="003F214F">
            <w:pPr>
              <w:keepLines/>
              <w:rPr>
                <w:b/>
                <w:sz w:val="18"/>
                <w:szCs w:val="18"/>
                <w:lang w:val="uk-UA"/>
              </w:rPr>
            </w:pPr>
            <w:r>
              <w:rPr>
                <w:b/>
                <w:sz w:val="18"/>
                <w:szCs w:val="18"/>
                <w:lang w:val="uk-UA"/>
              </w:rPr>
              <w:t>125</w:t>
            </w:r>
            <w:r w:rsidR="007B0FEB" w:rsidRPr="00D8419F">
              <w:rPr>
                <w:b/>
                <w:sz w:val="18"/>
                <w:szCs w:val="18"/>
                <w:lang w:val="uk-UA"/>
              </w:rPr>
              <w:t>0,2</w:t>
            </w:r>
          </w:p>
        </w:tc>
        <w:tc>
          <w:tcPr>
            <w:tcW w:w="4260" w:type="dxa"/>
            <w:tcBorders>
              <w:top w:val="single" w:sz="4" w:space="0" w:color="auto"/>
              <w:left w:val="single" w:sz="4" w:space="0" w:color="auto"/>
              <w:bottom w:val="single" w:sz="4" w:space="0" w:color="auto"/>
              <w:right w:val="single" w:sz="4" w:space="0" w:color="auto"/>
            </w:tcBorders>
          </w:tcPr>
          <w:p w:rsidR="007B0FEB" w:rsidRPr="00D8419F" w:rsidRDefault="007B0FEB" w:rsidP="003F214F">
            <w:pPr>
              <w:keepLines/>
              <w:rPr>
                <w:sz w:val="18"/>
                <w:szCs w:val="18"/>
                <w:lang w:val="uk-UA"/>
              </w:rPr>
            </w:pPr>
          </w:p>
        </w:tc>
      </w:tr>
      <w:tr w:rsidR="007B0FEB" w:rsidRPr="007D22E9" w:rsidTr="003F214F">
        <w:trPr>
          <w:gridAfter w:val="5"/>
          <w:wAfter w:w="6164" w:type="dxa"/>
          <w:trHeight w:val="17"/>
        </w:trPr>
        <w:tc>
          <w:tcPr>
            <w:tcW w:w="449" w:type="dxa"/>
            <w:tcBorders>
              <w:top w:val="single" w:sz="4" w:space="0" w:color="auto"/>
              <w:left w:val="single" w:sz="4" w:space="0" w:color="auto"/>
              <w:bottom w:val="single" w:sz="4" w:space="0" w:color="auto"/>
              <w:right w:val="single" w:sz="4" w:space="0" w:color="auto"/>
            </w:tcBorders>
            <w:shd w:val="clear" w:color="auto" w:fill="99CCFF"/>
            <w:hideMark/>
          </w:tcPr>
          <w:p w:rsidR="007B0FEB" w:rsidRPr="00D8419F" w:rsidRDefault="007B0FEB" w:rsidP="003F214F">
            <w:pPr>
              <w:rPr>
                <w:sz w:val="18"/>
                <w:szCs w:val="18"/>
                <w:lang w:val="uk-UA"/>
              </w:rPr>
            </w:pPr>
            <w:r w:rsidRPr="00D8419F">
              <w:rPr>
                <w:sz w:val="18"/>
                <w:szCs w:val="18"/>
                <w:lang w:val="uk-UA"/>
              </w:rPr>
              <w:t>27</w:t>
            </w:r>
          </w:p>
        </w:tc>
        <w:tc>
          <w:tcPr>
            <w:tcW w:w="15137" w:type="dxa"/>
            <w:gridSpan w:val="24"/>
            <w:tcBorders>
              <w:top w:val="single" w:sz="4" w:space="0" w:color="auto"/>
              <w:left w:val="single" w:sz="4" w:space="0" w:color="auto"/>
              <w:bottom w:val="single" w:sz="4" w:space="0" w:color="auto"/>
              <w:right w:val="single" w:sz="4" w:space="0" w:color="auto"/>
            </w:tcBorders>
            <w:shd w:val="clear" w:color="auto" w:fill="99CCFF"/>
            <w:hideMark/>
          </w:tcPr>
          <w:p w:rsidR="007B0FEB" w:rsidRPr="00D8419F" w:rsidRDefault="007B0FEB" w:rsidP="003F214F">
            <w:pPr>
              <w:keepLines/>
              <w:rPr>
                <w:b/>
                <w:i/>
                <w:color w:val="000000"/>
                <w:sz w:val="18"/>
                <w:szCs w:val="18"/>
                <w:u w:val="single"/>
                <w:lang w:val="uk-UA"/>
              </w:rPr>
            </w:pPr>
            <w:r w:rsidRPr="00D8419F">
              <w:rPr>
                <w:b/>
                <w:i/>
                <w:color w:val="000000"/>
                <w:sz w:val="18"/>
                <w:szCs w:val="18"/>
                <w:u w:val="single"/>
                <w:lang w:val="uk-UA"/>
              </w:rPr>
              <w:t xml:space="preserve">Програма співпраці Тернопільської міської ради та управління Державної казначейської служби України у м.Тернополі Тернопільської області в сфері казначейського обслуговування бюджетних коштів на 2018 рік.     </w:t>
            </w:r>
          </w:p>
        </w:tc>
      </w:tr>
      <w:tr w:rsidR="007B0FEB" w:rsidRPr="00D8419F" w:rsidTr="003F214F">
        <w:trPr>
          <w:gridAfter w:val="5"/>
          <w:wAfter w:w="6164" w:type="dxa"/>
          <w:trHeight w:val="17"/>
        </w:trPr>
        <w:tc>
          <w:tcPr>
            <w:tcW w:w="449" w:type="dxa"/>
            <w:tcBorders>
              <w:top w:val="single" w:sz="4" w:space="0" w:color="auto"/>
              <w:left w:val="single" w:sz="4" w:space="0" w:color="auto"/>
              <w:bottom w:val="single" w:sz="4" w:space="0" w:color="auto"/>
              <w:right w:val="single" w:sz="4" w:space="0" w:color="auto"/>
            </w:tcBorders>
          </w:tcPr>
          <w:p w:rsidR="007B0FEB" w:rsidRPr="00D8419F" w:rsidRDefault="007B0FEB" w:rsidP="003F214F">
            <w:pPr>
              <w:rPr>
                <w:sz w:val="18"/>
                <w:szCs w:val="18"/>
                <w:lang w:val="uk-UA"/>
              </w:rPr>
            </w:pPr>
          </w:p>
        </w:tc>
        <w:tc>
          <w:tcPr>
            <w:tcW w:w="463" w:type="dxa"/>
            <w:gridSpan w:val="2"/>
            <w:tcBorders>
              <w:top w:val="single" w:sz="4" w:space="0" w:color="auto"/>
              <w:left w:val="single" w:sz="4" w:space="0" w:color="auto"/>
              <w:bottom w:val="single" w:sz="4" w:space="0" w:color="auto"/>
              <w:right w:val="single" w:sz="4" w:space="0" w:color="auto"/>
            </w:tcBorders>
          </w:tcPr>
          <w:p w:rsidR="007B0FEB" w:rsidRPr="00D8419F" w:rsidRDefault="007B0FEB" w:rsidP="003F214F">
            <w:pPr>
              <w:jc w:val="center"/>
              <w:rPr>
                <w:color w:val="000000"/>
                <w:sz w:val="18"/>
                <w:szCs w:val="18"/>
                <w:lang w:val="uk-UA"/>
              </w:rPr>
            </w:pPr>
          </w:p>
          <w:p w:rsidR="007B0FEB" w:rsidRPr="00D8419F" w:rsidRDefault="007B0FEB" w:rsidP="003F214F">
            <w:pPr>
              <w:jc w:val="center"/>
              <w:rPr>
                <w:sz w:val="18"/>
                <w:szCs w:val="18"/>
                <w:lang w:val="uk-UA"/>
              </w:rPr>
            </w:pPr>
            <w:r w:rsidRPr="00D8419F">
              <w:rPr>
                <w:sz w:val="18"/>
                <w:szCs w:val="18"/>
                <w:lang w:val="uk-UA"/>
              </w:rPr>
              <w:t>1</w:t>
            </w:r>
          </w:p>
        </w:tc>
        <w:tc>
          <w:tcPr>
            <w:tcW w:w="4853" w:type="dxa"/>
            <w:gridSpan w:val="7"/>
            <w:tcBorders>
              <w:top w:val="single" w:sz="4" w:space="0" w:color="auto"/>
              <w:left w:val="single" w:sz="4" w:space="0" w:color="auto"/>
              <w:bottom w:val="single" w:sz="4" w:space="0" w:color="auto"/>
              <w:right w:val="single" w:sz="4" w:space="0" w:color="auto"/>
            </w:tcBorders>
            <w:hideMark/>
          </w:tcPr>
          <w:p w:rsidR="007B0FEB" w:rsidRPr="008C0E14" w:rsidRDefault="007B0FEB" w:rsidP="003F214F">
            <w:pPr>
              <w:jc w:val="both"/>
              <w:rPr>
                <w:color w:val="FF00FF"/>
                <w:sz w:val="18"/>
                <w:szCs w:val="18"/>
                <w:lang w:val="uk-UA"/>
              </w:rPr>
            </w:pPr>
            <w:r w:rsidRPr="008C0E14">
              <w:rPr>
                <w:sz w:val="18"/>
                <w:szCs w:val="18"/>
              </w:rPr>
              <w:t>Придбання  та ремонт комп’ютерної техніки для заміни морально та фізично зношеної,  що не здатна в повній мірі опрацьовувати документи, які використовуються в процесі експлуатації ПТК ««Клієнт Казначейства – Казначейство»</w:t>
            </w:r>
          </w:p>
        </w:tc>
        <w:tc>
          <w:tcPr>
            <w:tcW w:w="1105" w:type="dxa"/>
            <w:tcBorders>
              <w:top w:val="single" w:sz="4" w:space="0" w:color="auto"/>
              <w:left w:val="single" w:sz="4" w:space="0" w:color="auto"/>
              <w:bottom w:val="single" w:sz="4" w:space="0" w:color="auto"/>
              <w:right w:val="single" w:sz="4" w:space="0" w:color="auto"/>
            </w:tcBorders>
            <w:hideMark/>
          </w:tcPr>
          <w:p w:rsidR="007B0FEB" w:rsidRPr="00D8419F" w:rsidRDefault="007B0FEB" w:rsidP="003F214F">
            <w:pPr>
              <w:keepLines/>
              <w:jc w:val="center"/>
              <w:rPr>
                <w:sz w:val="18"/>
                <w:szCs w:val="18"/>
                <w:lang w:val="uk-UA"/>
              </w:rPr>
            </w:pPr>
            <w:r w:rsidRPr="00D8419F">
              <w:rPr>
                <w:sz w:val="18"/>
                <w:szCs w:val="18"/>
                <w:lang w:val="uk-UA"/>
              </w:rPr>
              <w:t>115,0</w:t>
            </w:r>
          </w:p>
        </w:tc>
        <w:tc>
          <w:tcPr>
            <w:tcW w:w="1387" w:type="dxa"/>
            <w:gridSpan w:val="5"/>
            <w:tcBorders>
              <w:top w:val="single" w:sz="4" w:space="0" w:color="auto"/>
              <w:left w:val="single" w:sz="4" w:space="0" w:color="auto"/>
              <w:bottom w:val="single" w:sz="4" w:space="0" w:color="auto"/>
              <w:right w:val="single" w:sz="4" w:space="0" w:color="auto"/>
            </w:tcBorders>
            <w:hideMark/>
          </w:tcPr>
          <w:p w:rsidR="007B0FEB" w:rsidRPr="00D8419F" w:rsidRDefault="007B0FEB" w:rsidP="003F214F">
            <w:pPr>
              <w:keepLines/>
              <w:rPr>
                <w:sz w:val="18"/>
                <w:szCs w:val="18"/>
                <w:lang w:val="uk-UA"/>
              </w:rPr>
            </w:pPr>
            <w:r w:rsidRPr="00D8419F">
              <w:rPr>
                <w:sz w:val="18"/>
                <w:szCs w:val="18"/>
                <w:lang w:val="uk-UA"/>
              </w:rPr>
              <w:t>110,0</w:t>
            </w:r>
          </w:p>
        </w:tc>
        <w:tc>
          <w:tcPr>
            <w:tcW w:w="1036" w:type="dxa"/>
            <w:gridSpan w:val="4"/>
            <w:tcBorders>
              <w:top w:val="single" w:sz="4" w:space="0" w:color="auto"/>
              <w:left w:val="single" w:sz="4" w:space="0" w:color="auto"/>
              <w:bottom w:val="single" w:sz="4" w:space="0" w:color="auto"/>
              <w:right w:val="single" w:sz="4" w:space="0" w:color="auto"/>
            </w:tcBorders>
            <w:hideMark/>
          </w:tcPr>
          <w:p w:rsidR="007B0FEB" w:rsidRPr="00D8419F" w:rsidRDefault="007B0FEB" w:rsidP="003F214F">
            <w:pPr>
              <w:keepLines/>
              <w:rPr>
                <w:sz w:val="18"/>
                <w:szCs w:val="18"/>
                <w:lang w:val="uk-UA"/>
              </w:rPr>
            </w:pPr>
            <w:r w:rsidRPr="00D8419F">
              <w:rPr>
                <w:sz w:val="18"/>
                <w:szCs w:val="18"/>
                <w:lang w:val="uk-UA"/>
              </w:rPr>
              <w:t>110,0</w:t>
            </w:r>
          </w:p>
        </w:tc>
        <w:tc>
          <w:tcPr>
            <w:tcW w:w="839" w:type="dxa"/>
            <w:tcBorders>
              <w:top w:val="single" w:sz="4" w:space="0" w:color="auto"/>
              <w:left w:val="single" w:sz="4" w:space="0" w:color="auto"/>
              <w:bottom w:val="single" w:sz="4" w:space="0" w:color="auto"/>
              <w:right w:val="single" w:sz="4" w:space="0" w:color="auto"/>
            </w:tcBorders>
          </w:tcPr>
          <w:p w:rsidR="007B0FEB" w:rsidRPr="00D8419F" w:rsidRDefault="007B0FEB" w:rsidP="003F214F">
            <w:pPr>
              <w:keepLines/>
              <w:jc w:val="center"/>
              <w:rPr>
                <w:sz w:val="18"/>
                <w:szCs w:val="18"/>
                <w:lang w:val="uk-UA"/>
              </w:rPr>
            </w:pPr>
          </w:p>
        </w:tc>
        <w:tc>
          <w:tcPr>
            <w:tcW w:w="1194" w:type="dxa"/>
            <w:gridSpan w:val="3"/>
            <w:tcBorders>
              <w:top w:val="single" w:sz="4" w:space="0" w:color="auto"/>
              <w:left w:val="single" w:sz="4" w:space="0" w:color="auto"/>
              <w:bottom w:val="single" w:sz="4" w:space="0" w:color="auto"/>
              <w:right w:val="single" w:sz="4" w:space="0" w:color="auto"/>
            </w:tcBorders>
          </w:tcPr>
          <w:p w:rsidR="007B0FEB" w:rsidRPr="00D8419F" w:rsidRDefault="007B0FEB" w:rsidP="003F214F">
            <w:pPr>
              <w:keepLines/>
              <w:rPr>
                <w:sz w:val="18"/>
                <w:szCs w:val="18"/>
                <w:lang w:val="uk-UA"/>
              </w:rPr>
            </w:pPr>
            <w:r w:rsidRPr="00D8419F">
              <w:rPr>
                <w:sz w:val="18"/>
                <w:szCs w:val="18"/>
                <w:lang w:val="uk-UA"/>
              </w:rPr>
              <w:t>110,0</w:t>
            </w:r>
          </w:p>
        </w:tc>
        <w:tc>
          <w:tcPr>
            <w:tcW w:w="4260" w:type="dxa"/>
            <w:tcBorders>
              <w:top w:val="single" w:sz="4" w:space="0" w:color="auto"/>
              <w:left w:val="single" w:sz="4" w:space="0" w:color="auto"/>
              <w:bottom w:val="single" w:sz="4" w:space="0" w:color="auto"/>
              <w:right w:val="single" w:sz="4" w:space="0" w:color="auto"/>
            </w:tcBorders>
          </w:tcPr>
          <w:p w:rsidR="007B0FEB" w:rsidRPr="00D8419F" w:rsidRDefault="007B0FEB" w:rsidP="003F214F">
            <w:pPr>
              <w:rPr>
                <w:sz w:val="18"/>
                <w:szCs w:val="18"/>
                <w:lang w:val="uk-UA"/>
              </w:rPr>
            </w:pPr>
            <w:r w:rsidRPr="00D8419F">
              <w:rPr>
                <w:sz w:val="18"/>
                <w:szCs w:val="18"/>
                <w:lang w:val="uk-UA"/>
              </w:rPr>
              <w:t xml:space="preserve"> Придбано комп</w:t>
            </w:r>
            <w:r w:rsidRPr="00D8419F">
              <w:rPr>
                <w:sz w:val="18"/>
                <w:szCs w:val="18"/>
                <w:lang w:val="en-US"/>
              </w:rPr>
              <w:t>’ютерну техніку</w:t>
            </w:r>
          </w:p>
        </w:tc>
      </w:tr>
      <w:tr w:rsidR="007B0FEB" w:rsidRPr="00D8419F" w:rsidTr="003F214F">
        <w:trPr>
          <w:gridAfter w:val="5"/>
          <w:wAfter w:w="6164" w:type="dxa"/>
          <w:trHeight w:val="17"/>
        </w:trPr>
        <w:tc>
          <w:tcPr>
            <w:tcW w:w="449" w:type="dxa"/>
            <w:tcBorders>
              <w:top w:val="single" w:sz="4" w:space="0" w:color="auto"/>
              <w:left w:val="single" w:sz="4" w:space="0" w:color="auto"/>
              <w:bottom w:val="single" w:sz="4" w:space="0" w:color="auto"/>
              <w:right w:val="single" w:sz="4" w:space="0" w:color="auto"/>
            </w:tcBorders>
          </w:tcPr>
          <w:p w:rsidR="007B0FEB" w:rsidRPr="00D8419F" w:rsidRDefault="007B0FEB" w:rsidP="003F214F">
            <w:pPr>
              <w:rPr>
                <w:sz w:val="18"/>
                <w:szCs w:val="18"/>
                <w:lang w:val="uk-UA"/>
              </w:rPr>
            </w:pPr>
          </w:p>
        </w:tc>
        <w:tc>
          <w:tcPr>
            <w:tcW w:w="463" w:type="dxa"/>
            <w:gridSpan w:val="2"/>
            <w:tcBorders>
              <w:top w:val="single" w:sz="4" w:space="0" w:color="auto"/>
              <w:left w:val="single" w:sz="4" w:space="0" w:color="auto"/>
              <w:bottom w:val="single" w:sz="4" w:space="0" w:color="auto"/>
              <w:right w:val="single" w:sz="4" w:space="0" w:color="auto"/>
            </w:tcBorders>
            <w:hideMark/>
          </w:tcPr>
          <w:p w:rsidR="007B0FEB" w:rsidRPr="00D8419F" w:rsidRDefault="007B0FEB" w:rsidP="003F214F">
            <w:pPr>
              <w:jc w:val="center"/>
              <w:rPr>
                <w:color w:val="000000"/>
                <w:sz w:val="18"/>
                <w:szCs w:val="18"/>
                <w:lang w:val="uk-UA"/>
              </w:rPr>
            </w:pPr>
            <w:r w:rsidRPr="00D8419F">
              <w:rPr>
                <w:color w:val="000000"/>
                <w:sz w:val="18"/>
                <w:szCs w:val="18"/>
                <w:lang w:val="uk-UA"/>
              </w:rPr>
              <w:t>2</w:t>
            </w:r>
          </w:p>
        </w:tc>
        <w:tc>
          <w:tcPr>
            <w:tcW w:w="4853" w:type="dxa"/>
            <w:gridSpan w:val="7"/>
            <w:tcBorders>
              <w:top w:val="single" w:sz="4" w:space="0" w:color="auto"/>
              <w:left w:val="single" w:sz="4" w:space="0" w:color="auto"/>
              <w:bottom w:val="single" w:sz="4" w:space="0" w:color="auto"/>
              <w:right w:val="single" w:sz="4" w:space="0" w:color="auto"/>
            </w:tcBorders>
            <w:hideMark/>
          </w:tcPr>
          <w:p w:rsidR="007B0FEB" w:rsidRPr="008C0E14" w:rsidRDefault="007B0FEB" w:rsidP="003F214F">
            <w:pPr>
              <w:jc w:val="both"/>
              <w:rPr>
                <w:color w:val="000000"/>
                <w:sz w:val="18"/>
                <w:szCs w:val="18"/>
                <w:lang w:val="uk-UA"/>
              </w:rPr>
            </w:pPr>
            <w:r w:rsidRPr="008C0E14">
              <w:rPr>
                <w:sz w:val="18"/>
                <w:szCs w:val="18"/>
                <w:lang w:val="uk-UA"/>
              </w:rPr>
              <w:t xml:space="preserve">Випуск тематичних сторінок у друкованих засобах масової інформації з роз’ясненням норм бюджетного </w:t>
            </w:r>
            <w:r w:rsidRPr="008C0E14">
              <w:rPr>
                <w:sz w:val="18"/>
                <w:szCs w:val="18"/>
                <w:lang w:val="uk-UA"/>
              </w:rPr>
              <w:lastRenderedPageBreak/>
              <w:t>законодавства, бухгалтерського обліку та звітності, законодавства про публічні закупівлі на запитання розпорядників та одержувачів бюджетних коштів, придбання канцелярського приладдя, паперу,буклетів</w:t>
            </w:r>
          </w:p>
        </w:tc>
        <w:tc>
          <w:tcPr>
            <w:tcW w:w="1105" w:type="dxa"/>
            <w:tcBorders>
              <w:top w:val="single" w:sz="4" w:space="0" w:color="auto"/>
              <w:left w:val="single" w:sz="4" w:space="0" w:color="auto"/>
              <w:bottom w:val="single" w:sz="4" w:space="0" w:color="auto"/>
              <w:right w:val="single" w:sz="4" w:space="0" w:color="auto"/>
            </w:tcBorders>
            <w:hideMark/>
          </w:tcPr>
          <w:p w:rsidR="007B0FEB" w:rsidRPr="00D8419F" w:rsidRDefault="007B0FEB" w:rsidP="003F214F">
            <w:pPr>
              <w:keepLines/>
              <w:jc w:val="center"/>
              <w:rPr>
                <w:sz w:val="18"/>
                <w:szCs w:val="18"/>
                <w:lang w:val="uk-UA"/>
              </w:rPr>
            </w:pPr>
            <w:r w:rsidRPr="00D8419F">
              <w:rPr>
                <w:sz w:val="18"/>
                <w:szCs w:val="18"/>
                <w:lang w:val="uk-UA"/>
              </w:rPr>
              <w:lastRenderedPageBreak/>
              <w:t>10,0</w:t>
            </w:r>
          </w:p>
        </w:tc>
        <w:tc>
          <w:tcPr>
            <w:tcW w:w="1387" w:type="dxa"/>
            <w:gridSpan w:val="5"/>
            <w:tcBorders>
              <w:top w:val="single" w:sz="4" w:space="0" w:color="auto"/>
              <w:left w:val="single" w:sz="4" w:space="0" w:color="auto"/>
              <w:bottom w:val="single" w:sz="4" w:space="0" w:color="auto"/>
              <w:right w:val="single" w:sz="4" w:space="0" w:color="auto"/>
            </w:tcBorders>
            <w:hideMark/>
          </w:tcPr>
          <w:p w:rsidR="007B0FEB" w:rsidRPr="00D8419F" w:rsidRDefault="007B0FEB" w:rsidP="003F214F">
            <w:pPr>
              <w:keepLines/>
              <w:rPr>
                <w:sz w:val="18"/>
                <w:szCs w:val="18"/>
                <w:lang w:val="uk-UA"/>
              </w:rPr>
            </w:pPr>
            <w:r w:rsidRPr="00D8419F">
              <w:rPr>
                <w:sz w:val="18"/>
                <w:szCs w:val="18"/>
                <w:lang w:val="uk-UA"/>
              </w:rPr>
              <w:t>10,0</w:t>
            </w:r>
          </w:p>
        </w:tc>
        <w:tc>
          <w:tcPr>
            <w:tcW w:w="1036" w:type="dxa"/>
            <w:gridSpan w:val="4"/>
            <w:tcBorders>
              <w:top w:val="single" w:sz="4" w:space="0" w:color="auto"/>
              <w:left w:val="single" w:sz="4" w:space="0" w:color="auto"/>
              <w:bottom w:val="single" w:sz="4" w:space="0" w:color="auto"/>
              <w:right w:val="single" w:sz="4" w:space="0" w:color="auto"/>
            </w:tcBorders>
            <w:hideMark/>
          </w:tcPr>
          <w:p w:rsidR="007B0FEB" w:rsidRPr="00D8419F" w:rsidRDefault="007B0FEB" w:rsidP="003F214F">
            <w:pPr>
              <w:keepLines/>
              <w:rPr>
                <w:sz w:val="18"/>
                <w:szCs w:val="18"/>
                <w:lang w:val="uk-UA"/>
              </w:rPr>
            </w:pPr>
            <w:r w:rsidRPr="00D8419F">
              <w:rPr>
                <w:sz w:val="18"/>
                <w:szCs w:val="18"/>
                <w:lang w:val="uk-UA"/>
              </w:rPr>
              <w:t>10,0</w:t>
            </w:r>
          </w:p>
        </w:tc>
        <w:tc>
          <w:tcPr>
            <w:tcW w:w="839" w:type="dxa"/>
            <w:tcBorders>
              <w:top w:val="single" w:sz="4" w:space="0" w:color="auto"/>
              <w:left w:val="single" w:sz="4" w:space="0" w:color="auto"/>
              <w:bottom w:val="single" w:sz="4" w:space="0" w:color="auto"/>
              <w:right w:val="single" w:sz="4" w:space="0" w:color="auto"/>
            </w:tcBorders>
          </w:tcPr>
          <w:p w:rsidR="007B0FEB" w:rsidRPr="00D8419F" w:rsidRDefault="007B0FEB" w:rsidP="003F214F">
            <w:pPr>
              <w:keepLines/>
              <w:jc w:val="center"/>
              <w:rPr>
                <w:sz w:val="18"/>
                <w:szCs w:val="18"/>
                <w:lang w:val="uk-UA"/>
              </w:rPr>
            </w:pPr>
          </w:p>
        </w:tc>
        <w:tc>
          <w:tcPr>
            <w:tcW w:w="1194" w:type="dxa"/>
            <w:gridSpan w:val="3"/>
            <w:tcBorders>
              <w:top w:val="single" w:sz="4" w:space="0" w:color="auto"/>
              <w:left w:val="single" w:sz="4" w:space="0" w:color="auto"/>
              <w:bottom w:val="single" w:sz="4" w:space="0" w:color="auto"/>
              <w:right w:val="single" w:sz="4" w:space="0" w:color="auto"/>
            </w:tcBorders>
          </w:tcPr>
          <w:p w:rsidR="007B0FEB" w:rsidRPr="00D8419F" w:rsidRDefault="007B0FEB" w:rsidP="003F214F">
            <w:pPr>
              <w:keepLines/>
              <w:rPr>
                <w:sz w:val="18"/>
                <w:szCs w:val="18"/>
                <w:lang w:val="uk-UA"/>
              </w:rPr>
            </w:pPr>
            <w:r w:rsidRPr="00D8419F">
              <w:rPr>
                <w:sz w:val="18"/>
                <w:szCs w:val="18"/>
                <w:lang w:val="uk-UA"/>
              </w:rPr>
              <w:t>10,0</w:t>
            </w:r>
          </w:p>
        </w:tc>
        <w:tc>
          <w:tcPr>
            <w:tcW w:w="4260" w:type="dxa"/>
            <w:tcBorders>
              <w:top w:val="single" w:sz="4" w:space="0" w:color="auto"/>
              <w:left w:val="single" w:sz="4" w:space="0" w:color="auto"/>
              <w:bottom w:val="single" w:sz="4" w:space="0" w:color="auto"/>
              <w:right w:val="single" w:sz="4" w:space="0" w:color="auto"/>
            </w:tcBorders>
          </w:tcPr>
          <w:p w:rsidR="007B0FEB" w:rsidRPr="00D8419F" w:rsidRDefault="007B0FEB" w:rsidP="003F214F">
            <w:pPr>
              <w:rPr>
                <w:sz w:val="18"/>
                <w:szCs w:val="18"/>
                <w:lang w:val="uk-UA"/>
              </w:rPr>
            </w:pPr>
            <w:r w:rsidRPr="00D8419F">
              <w:rPr>
                <w:sz w:val="18"/>
                <w:szCs w:val="18"/>
                <w:lang w:val="uk-UA"/>
              </w:rPr>
              <w:t>Придбано канцелярське приладдя</w:t>
            </w:r>
          </w:p>
        </w:tc>
      </w:tr>
      <w:tr w:rsidR="007B0FEB" w:rsidRPr="00D8419F" w:rsidTr="003F214F">
        <w:trPr>
          <w:gridAfter w:val="5"/>
          <w:wAfter w:w="6164" w:type="dxa"/>
          <w:trHeight w:val="17"/>
        </w:trPr>
        <w:tc>
          <w:tcPr>
            <w:tcW w:w="449" w:type="dxa"/>
            <w:tcBorders>
              <w:top w:val="single" w:sz="4" w:space="0" w:color="auto"/>
              <w:left w:val="single" w:sz="4" w:space="0" w:color="auto"/>
              <w:bottom w:val="single" w:sz="4" w:space="0" w:color="auto"/>
              <w:right w:val="single" w:sz="4" w:space="0" w:color="auto"/>
            </w:tcBorders>
          </w:tcPr>
          <w:p w:rsidR="007B0FEB" w:rsidRPr="00D8419F" w:rsidRDefault="007B0FEB" w:rsidP="003F214F">
            <w:pPr>
              <w:rPr>
                <w:sz w:val="18"/>
                <w:szCs w:val="18"/>
                <w:lang w:val="uk-UA"/>
              </w:rPr>
            </w:pPr>
          </w:p>
        </w:tc>
        <w:tc>
          <w:tcPr>
            <w:tcW w:w="463" w:type="dxa"/>
            <w:gridSpan w:val="2"/>
            <w:tcBorders>
              <w:top w:val="single" w:sz="4" w:space="0" w:color="auto"/>
              <w:left w:val="single" w:sz="4" w:space="0" w:color="auto"/>
              <w:bottom w:val="single" w:sz="4" w:space="0" w:color="auto"/>
              <w:right w:val="single" w:sz="4" w:space="0" w:color="auto"/>
            </w:tcBorders>
            <w:hideMark/>
          </w:tcPr>
          <w:p w:rsidR="007B0FEB" w:rsidRPr="00D8419F" w:rsidRDefault="007B0FEB" w:rsidP="003F214F">
            <w:pPr>
              <w:jc w:val="center"/>
              <w:rPr>
                <w:color w:val="000000"/>
                <w:sz w:val="18"/>
                <w:szCs w:val="18"/>
                <w:lang w:val="uk-UA"/>
              </w:rPr>
            </w:pPr>
            <w:r w:rsidRPr="00D8419F">
              <w:rPr>
                <w:color w:val="000000"/>
                <w:sz w:val="18"/>
                <w:szCs w:val="18"/>
                <w:lang w:val="uk-UA"/>
              </w:rPr>
              <w:t>3.</w:t>
            </w:r>
          </w:p>
        </w:tc>
        <w:tc>
          <w:tcPr>
            <w:tcW w:w="4853" w:type="dxa"/>
            <w:gridSpan w:val="7"/>
            <w:tcBorders>
              <w:top w:val="single" w:sz="4" w:space="0" w:color="auto"/>
              <w:left w:val="single" w:sz="4" w:space="0" w:color="auto"/>
              <w:bottom w:val="single" w:sz="4" w:space="0" w:color="auto"/>
              <w:right w:val="single" w:sz="4" w:space="0" w:color="auto"/>
            </w:tcBorders>
            <w:hideMark/>
          </w:tcPr>
          <w:p w:rsidR="007B0FEB" w:rsidRPr="00D8419F" w:rsidRDefault="007B0FEB" w:rsidP="003F214F">
            <w:pPr>
              <w:jc w:val="both"/>
              <w:rPr>
                <w:color w:val="000000"/>
                <w:sz w:val="18"/>
                <w:szCs w:val="18"/>
                <w:lang w:val="uk-UA"/>
              </w:rPr>
            </w:pPr>
            <w:r w:rsidRPr="00D8419F">
              <w:rPr>
                <w:sz w:val="18"/>
                <w:szCs w:val="18"/>
                <w:lang w:val="uk-UA"/>
              </w:rPr>
              <w:t>Випуск тематичних сторінок у друкованих засобах масової інформації з роз’ясненням норм бюджетного законодавства, бухгалтерського обліку та звітності, законодавства про публічні закупівлі на запитання розпорядників та одержувачів бюджетних коштів, придбання канцелярського приладдя, паперу,буклетів</w:t>
            </w:r>
          </w:p>
        </w:tc>
        <w:tc>
          <w:tcPr>
            <w:tcW w:w="1105" w:type="dxa"/>
            <w:tcBorders>
              <w:top w:val="single" w:sz="4" w:space="0" w:color="auto"/>
              <w:left w:val="single" w:sz="4" w:space="0" w:color="auto"/>
              <w:bottom w:val="single" w:sz="4" w:space="0" w:color="auto"/>
              <w:right w:val="single" w:sz="4" w:space="0" w:color="auto"/>
            </w:tcBorders>
            <w:hideMark/>
          </w:tcPr>
          <w:p w:rsidR="007B0FEB" w:rsidRPr="00D8419F" w:rsidRDefault="007B0FEB" w:rsidP="003F214F">
            <w:pPr>
              <w:keepLines/>
              <w:jc w:val="center"/>
              <w:rPr>
                <w:sz w:val="18"/>
                <w:szCs w:val="18"/>
                <w:lang w:val="uk-UA"/>
              </w:rPr>
            </w:pPr>
            <w:r w:rsidRPr="00D8419F">
              <w:rPr>
                <w:sz w:val="18"/>
                <w:szCs w:val="18"/>
                <w:lang w:val="uk-UA"/>
              </w:rPr>
              <w:t>380,0</w:t>
            </w:r>
          </w:p>
        </w:tc>
        <w:tc>
          <w:tcPr>
            <w:tcW w:w="1387" w:type="dxa"/>
            <w:gridSpan w:val="5"/>
            <w:tcBorders>
              <w:top w:val="single" w:sz="4" w:space="0" w:color="auto"/>
              <w:left w:val="single" w:sz="4" w:space="0" w:color="auto"/>
              <w:bottom w:val="single" w:sz="4" w:space="0" w:color="auto"/>
              <w:right w:val="single" w:sz="4" w:space="0" w:color="auto"/>
            </w:tcBorders>
            <w:hideMark/>
          </w:tcPr>
          <w:p w:rsidR="007B0FEB" w:rsidRPr="00D8419F" w:rsidRDefault="007B0FEB" w:rsidP="003F214F">
            <w:pPr>
              <w:keepLines/>
              <w:rPr>
                <w:sz w:val="18"/>
                <w:szCs w:val="18"/>
                <w:lang w:val="uk-UA"/>
              </w:rPr>
            </w:pPr>
            <w:r w:rsidRPr="00D8419F">
              <w:rPr>
                <w:sz w:val="18"/>
                <w:szCs w:val="18"/>
                <w:lang w:val="uk-UA"/>
              </w:rPr>
              <w:t>380,0</w:t>
            </w:r>
          </w:p>
        </w:tc>
        <w:tc>
          <w:tcPr>
            <w:tcW w:w="1036" w:type="dxa"/>
            <w:gridSpan w:val="4"/>
            <w:tcBorders>
              <w:top w:val="single" w:sz="4" w:space="0" w:color="auto"/>
              <w:left w:val="single" w:sz="4" w:space="0" w:color="auto"/>
              <w:bottom w:val="single" w:sz="4" w:space="0" w:color="auto"/>
              <w:right w:val="single" w:sz="4" w:space="0" w:color="auto"/>
            </w:tcBorders>
            <w:hideMark/>
          </w:tcPr>
          <w:p w:rsidR="007B0FEB" w:rsidRPr="00D8419F" w:rsidRDefault="007B0FEB" w:rsidP="003F214F">
            <w:pPr>
              <w:keepLines/>
              <w:rPr>
                <w:sz w:val="18"/>
                <w:szCs w:val="18"/>
                <w:lang w:val="uk-UA"/>
              </w:rPr>
            </w:pPr>
            <w:r w:rsidRPr="00D8419F">
              <w:rPr>
                <w:sz w:val="18"/>
                <w:szCs w:val="18"/>
                <w:lang w:val="uk-UA"/>
              </w:rPr>
              <w:t>380,0</w:t>
            </w:r>
          </w:p>
        </w:tc>
        <w:tc>
          <w:tcPr>
            <w:tcW w:w="839" w:type="dxa"/>
            <w:tcBorders>
              <w:top w:val="single" w:sz="4" w:space="0" w:color="auto"/>
              <w:left w:val="single" w:sz="4" w:space="0" w:color="auto"/>
              <w:bottom w:val="single" w:sz="4" w:space="0" w:color="auto"/>
              <w:right w:val="single" w:sz="4" w:space="0" w:color="auto"/>
            </w:tcBorders>
          </w:tcPr>
          <w:p w:rsidR="007B0FEB" w:rsidRPr="00D8419F" w:rsidRDefault="007B0FEB" w:rsidP="003F214F">
            <w:pPr>
              <w:keepLines/>
              <w:jc w:val="center"/>
              <w:rPr>
                <w:sz w:val="18"/>
                <w:szCs w:val="18"/>
                <w:lang w:val="uk-UA"/>
              </w:rPr>
            </w:pPr>
          </w:p>
        </w:tc>
        <w:tc>
          <w:tcPr>
            <w:tcW w:w="1194" w:type="dxa"/>
            <w:gridSpan w:val="3"/>
            <w:tcBorders>
              <w:top w:val="single" w:sz="4" w:space="0" w:color="auto"/>
              <w:left w:val="single" w:sz="4" w:space="0" w:color="auto"/>
              <w:bottom w:val="single" w:sz="4" w:space="0" w:color="auto"/>
              <w:right w:val="single" w:sz="4" w:space="0" w:color="auto"/>
            </w:tcBorders>
          </w:tcPr>
          <w:p w:rsidR="007B0FEB" w:rsidRPr="00D8419F" w:rsidRDefault="007B0FEB" w:rsidP="003F214F">
            <w:pPr>
              <w:keepLines/>
              <w:rPr>
                <w:sz w:val="18"/>
                <w:szCs w:val="18"/>
                <w:lang w:val="uk-UA"/>
              </w:rPr>
            </w:pPr>
            <w:r w:rsidRPr="00D8419F">
              <w:rPr>
                <w:sz w:val="18"/>
                <w:szCs w:val="18"/>
                <w:lang w:val="uk-UA"/>
              </w:rPr>
              <w:t>380,0</w:t>
            </w:r>
          </w:p>
        </w:tc>
        <w:tc>
          <w:tcPr>
            <w:tcW w:w="4260" w:type="dxa"/>
            <w:tcBorders>
              <w:top w:val="single" w:sz="4" w:space="0" w:color="auto"/>
              <w:left w:val="single" w:sz="4" w:space="0" w:color="auto"/>
              <w:bottom w:val="single" w:sz="4" w:space="0" w:color="auto"/>
              <w:right w:val="single" w:sz="4" w:space="0" w:color="auto"/>
            </w:tcBorders>
          </w:tcPr>
          <w:p w:rsidR="007B0FEB" w:rsidRPr="00D8419F" w:rsidRDefault="007B0FEB" w:rsidP="003F214F">
            <w:pPr>
              <w:rPr>
                <w:sz w:val="18"/>
                <w:szCs w:val="18"/>
                <w:lang w:val="uk-UA"/>
              </w:rPr>
            </w:pPr>
            <w:r w:rsidRPr="00D8419F">
              <w:rPr>
                <w:sz w:val="18"/>
                <w:szCs w:val="18"/>
                <w:lang w:val="uk-UA"/>
              </w:rPr>
              <w:t>Придбано будівельні матеріали та проведено капітальний ремонт</w:t>
            </w:r>
          </w:p>
        </w:tc>
      </w:tr>
      <w:tr w:rsidR="007B0FEB" w:rsidRPr="00D8419F" w:rsidTr="003F214F">
        <w:trPr>
          <w:gridAfter w:val="5"/>
          <w:wAfter w:w="6164" w:type="dxa"/>
          <w:trHeight w:val="17"/>
        </w:trPr>
        <w:tc>
          <w:tcPr>
            <w:tcW w:w="449" w:type="dxa"/>
            <w:tcBorders>
              <w:top w:val="single" w:sz="4" w:space="0" w:color="auto"/>
              <w:left w:val="single" w:sz="4" w:space="0" w:color="auto"/>
              <w:bottom w:val="single" w:sz="4" w:space="0" w:color="auto"/>
              <w:right w:val="single" w:sz="4" w:space="0" w:color="auto"/>
            </w:tcBorders>
          </w:tcPr>
          <w:p w:rsidR="007B0FEB" w:rsidRPr="00D8419F" w:rsidRDefault="007B0FEB" w:rsidP="003F214F">
            <w:pPr>
              <w:rPr>
                <w:sz w:val="18"/>
                <w:szCs w:val="18"/>
                <w:lang w:val="uk-UA"/>
              </w:rPr>
            </w:pPr>
          </w:p>
        </w:tc>
        <w:tc>
          <w:tcPr>
            <w:tcW w:w="5316" w:type="dxa"/>
            <w:gridSpan w:val="9"/>
            <w:tcBorders>
              <w:top w:val="single" w:sz="4" w:space="0" w:color="auto"/>
              <w:left w:val="single" w:sz="4" w:space="0" w:color="auto"/>
              <w:bottom w:val="single" w:sz="4" w:space="0" w:color="auto"/>
              <w:right w:val="single" w:sz="4" w:space="0" w:color="auto"/>
            </w:tcBorders>
            <w:hideMark/>
          </w:tcPr>
          <w:p w:rsidR="007B0FEB" w:rsidRPr="00D8419F" w:rsidRDefault="007B0FEB" w:rsidP="003F214F">
            <w:pPr>
              <w:pStyle w:val="a6"/>
              <w:ind w:left="0"/>
              <w:rPr>
                <w:rFonts w:eastAsia="Calibri"/>
                <w:b/>
                <w:kern w:val="0"/>
                <w:sz w:val="18"/>
                <w:szCs w:val="18"/>
                <w:lang w:val="uk-UA" w:eastAsia="ru-RU"/>
              </w:rPr>
            </w:pPr>
            <w:r w:rsidRPr="00D8419F">
              <w:rPr>
                <w:rFonts w:eastAsia="Calibri"/>
                <w:b/>
                <w:kern w:val="0"/>
                <w:sz w:val="18"/>
                <w:szCs w:val="18"/>
                <w:lang w:eastAsia="ru-RU"/>
              </w:rPr>
              <w:t>Всього по програмі:</w:t>
            </w:r>
          </w:p>
        </w:tc>
        <w:tc>
          <w:tcPr>
            <w:tcW w:w="1105" w:type="dxa"/>
            <w:tcBorders>
              <w:top w:val="single" w:sz="4" w:space="0" w:color="auto"/>
              <w:left w:val="single" w:sz="4" w:space="0" w:color="auto"/>
              <w:bottom w:val="single" w:sz="4" w:space="0" w:color="auto"/>
              <w:right w:val="single" w:sz="4" w:space="0" w:color="auto"/>
            </w:tcBorders>
            <w:hideMark/>
          </w:tcPr>
          <w:p w:rsidR="007B0FEB" w:rsidRPr="00D8419F" w:rsidRDefault="007B0FEB" w:rsidP="003F214F">
            <w:pPr>
              <w:keepLines/>
              <w:rPr>
                <w:b/>
                <w:sz w:val="18"/>
                <w:szCs w:val="18"/>
                <w:lang w:val="uk-UA"/>
              </w:rPr>
            </w:pPr>
            <w:r w:rsidRPr="00D8419F">
              <w:rPr>
                <w:b/>
                <w:sz w:val="18"/>
                <w:szCs w:val="18"/>
                <w:lang w:val="uk-UA"/>
              </w:rPr>
              <w:t>505,0</w:t>
            </w:r>
          </w:p>
        </w:tc>
        <w:tc>
          <w:tcPr>
            <w:tcW w:w="1387" w:type="dxa"/>
            <w:gridSpan w:val="5"/>
            <w:tcBorders>
              <w:top w:val="single" w:sz="4" w:space="0" w:color="auto"/>
              <w:left w:val="single" w:sz="4" w:space="0" w:color="auto"/>
              <w:bottom w:val="single" w:sz="4" w:space="0" w:color="auto"/>
              <w:right w:val="single" w:sz="4" w:space="0" w:color="auto"/>
            </w:tcBorders>
            <w:hideMark/>
          </w:tcPr>
          <w:p w:rsidR="007B0FEB" w:rsidRPr="00D8419F" w:rsidRDefault="007B0FEB" w:rsidP="003F214F">
            <w:pPr>
              <w:keepLines/>
              <w:jc w:val="center"/>
              <w:rPr>
                <w:b/>
                <w:sz w:val="18"/>
                <w:szCs w:val="18"/>
                <w:lang w:val="uk-UA"/>
              </w:rPr>
            </w:pPr>
            <w:r w:rsidRPr="00D8419F">
              <w:rPr>
                <w:b/>
                <w:sz w:val="18"/>
                <w:szCs w:val="18"/>
                <w:lang w:val="uk-UA"/>
              </w:rPr>
              <w:t>500,0</w:t>
            </w:r>
          </w:p>
        </w:tc>
        <w:tc>
          <w:tcPr>
            <w:tcW w:w="1036" w:type="dxa"/>
            <w:gridSpan w:val="4"/>
            <w:tcBorders>
              <w:top w:val="single" w:sz="4" w:space="0" w:color="auto"/>
              <w:left w:val="single" w:sz="4" w:space="0" w:color="auto"/>
              <w:bottom w:val="single" w:sz="4" w:space="0" w:color="auto"/>
              <w:right w:val="single" w:sz="4" w:space="0" w:color="auto"/>
            </w:tcBorders>
            <w:hideMark/>
          </w:tcPr>
          <w:p w:rsidR="007B0FEB" w:rsidRPr="00D8419F" w:rsidRDefault="007B0FEB" w:rsidP="003F214F">
            <w:pPr>
              <w:keepLines/>
              <w:rPr>
                <w:b/>
                <w:sz w:val="18"/>
                <w:szCs w:val="18"/>
                <w:lang w:val="uk-UA"/>
              </w:rPr>
            </w:pPr>
            <w:r w:rsidRPr="00D8419F">
              <w:rPr>
                <w:b/>
                <w:sz w:val="18"/>
                <w:szCs w:val="18"/>
                <w:lang w:val="uk-UA"/>
              </w:rPr>
              <w:t>500,0</w:t>
            </w:r>
          </w:p>
        </w:tc>
        <w:tc>
          <w:tcPr>
            <w:tcW w:w="839" w:type="dxa"/>
            <w:tcBorders>
              <w:top w:val="single" w:sz="4" w:space="0" w:color="auto"/>
              <w:left w:val="single" w:sz="4" w:space="0" w:color="auto"/>
              <w:bottom w:val="single" w:sz="4" w:space="0" w:color="auto"/>
              <w:right w:val="single" w:sz="4" w:space="0" w:color="auto"/>
            </w:tcBorders>
          </w:tcPr>
          <w:p w:rsidR="007B0FEB" w:rsidRPr="00D8419F" w:rsidRDefault="007B0FEB" w:rsidP="003F214F">
            <w:pPr>
              <w:keepLines/>
              <w:jc w:val="center"/>
              <w:rPr>
                <w:sz w:val="18"/>
                <w:szCs w:val="18"/>
                <w:lang w:val="uk-UA"/>
              </w:rPr>
            </w:pPr>
          </w:p>
        </w:tc>
        <w:tc>
          <w:tcPr>
            <w:tcW w:w="1194" w:type="dxa"/>
            <w:gridSpan w:val="3"/>
            <w:tcBorders>
              <w:top w:val="single" w:sz="4" w:space="0" w:color="auto"/>
              <w:left w:val="single" w:sz="4" w:space="0" w:color="auto"/>
              <w:bottom w:val="single" w:sz="4" w:space="0" w:color="auto"/>
              <w:right w:val="single" w:sz="4" w:space="0" w:color="auto"/>
            </w:tcBorders>
            <w:hideMark/>
          </w:tcPr>
          <w:p w:rsidR="007B0FEB" w:rsidRPr="00D8419F" w:rsidRDefault="007B0FEB" w:rsidP="003F214F">
            <w:pPr>
              <w:keepLines/>
              <w:rPr>
                <w:b/>
                <w:sz w:val="18"/>
                <w:szCs w:val="18"/>
                <w:lang w:val="uk-UA"/>
              </w:rPr>
            </w:pPr>
            <w:r w:rsidRPr="00D8419F">
              <w:rPr>
                <w:b/>
                <w:sz w:val="18"/>
                <w:szCs w:val="18"/>
                <w:lang w:val="uk-UA"/>
              </w:rPr>
              <w:t>500,0</w:t>
            </w:r>
          </w:p>
        </w:tc>
        <w:tc>
          <w:tcPr>
            <w:tcW w:w="4260" w:type="dxa"/>
            <w:tcBorders>
              <w:top w:val="single" w:sz="4" w:space="0" w:color="auto"/>
              <w:left w:val="single" w:sz="4" w:space="0" w:color="auto"/>
              <w:bottom w:val="single" w:sz="4" w:space="0" w:color="auto"/>
              <w:right w:val="single" w:sz="4" w:space="0" w:color="auto"/>
            </w:tcBorders>
          </w:tcPr>
          <w:p w:rsidR="007B0FEB" w:rsidRPr="00D8419F" w:rsidRDefault="007B0FEB" w:rsidP="003F214F">
            <w:pPr>
              <w:rPr>
                <w:sz w:val="18"/>
                <w:szCs w:val="18"/>
                <w:lang w:val="uk-UA"/>
              </w:rPr>
            </w:pPr>
          </w:p>
        </w:tc>
      </w:tr>
      <w:tr w:rsidR="007B0FEB" w:rsidRPr="00D8419F" w:rsidTr="003F214F">
        <w:trPr>
          <w:gridAfter w:val="5"/>
          <w:wAfter w:w="6164" w:type="dxa"/>
          <w:trHeight w:val="17"/>
        </w:trPr>
        <w:tc>
          <w:tcPr>
            <w:tcW w:w="449" w:type="dxa"/>
            <w:tcBorders>
              <w:top w:val="single" w:sz="4" w:space="0" w:color="auto"/>
              <w:left w:val="single" w:sz="4" w:space="0" w:color="auto"/>
              <w:bottom w:val="nil"/>
              <w:right w:val="single" w:sz="4" w:space="0" w:color="auto"/>
            </w:tcBorders>
            <w:shd w:val="clear" w:color="auto" w:fill="99CCFF"/>
            <w:hideMark/>
          </w:tcPr>
          <w:p w:rsidR="007B0FEB" w:rsidRPr="00D8419F" w:rsidRDefault="007B0FEB" w:rsidP="003F214F">
            <w:pPr>
              <w:rPr>
                <w:sz w:val="18"/>
                <w:szCs w:val="18"/>
                <w:lang w:val="uk-UA"/>
              </w:rPr>
            </w:pPr>
            <w:r w:rsidRPr="00D8419F">
              <w:rPr>
                <w:sz w:val="18"/>
                <w:szCs w:val="18"/>
                <w:lang w:val="uk-UA"/>
              </w:rPr>
              <w:t>28</w:t>
            </w:r>
          </w:p>
        </w:tc>
        <w:tc>
          <w:tcPr>
            <w:tcW w:w="15137" w:type="dxa"/>
            <w:gridSpan w:val="24"/>
            <w:tcBorders>
              <w:top w:val="single" w:sz="4" w:space="0" w:color="auto"/>
              <w:left w:val="single" w:sz="4" w:space="0" w:color="auto"/>
              <w:bottom w:val="single" w:sz="4" w:space="0" w:color="auto"/>
              <w:right w:val="single" w:sz="4" w:space="0" w:color="auto"/>
            </w:tcBorders>
            <w:shd w:val="clear" w:color="auto" w:fill="99CCFF"/>
            <w:hideMark/>
          </w:tcPr>
          <w:p w:rsidR="007B0FEB" w:rsidRPr="00D8419F" w:rsidRDefault="007B0FEB" w:rsidP="003F214F">
            <w:pPr>
              <w:keepLines/>
              <w:rPr>
                <w:b/>
                <w:sz w:val="18"/>
                <w:szCs w:val="18"/>
                <w:lang w:val="uk-UA"/>
              </w:rPr>
            </w:pPr>
            <w:r w:rsidRPr="00D8419F">
              <w:rPr>
                <w:b/>
                <w:i/>
                <w:sz w:val="18"/>
                <w:szCs w:val="18"/>
                <w:u w:val="single"/>
                <w:lang w:val="uk-UA"/>
              </w:rPr>
              <w:t>Програма мобілізацїі зусиль Тернопільської міської ради, Головного управлінняДФС у Тернопільській області по забезпеченню  надходжень до міського бюджету на 2017-2019 роки</w:t>
            </w:r>
          </w:p>
        </w:tc>
      </w:tr>
      <w:tr w:rsidR="007B0FEB" w:rsidRPr="00D8419F" w:rsidTr="003F214F">
        <w:trPr>
          <w:gridAfter w:val="5"/>
          <w:wAfter w:w="6164" w:type="dxa"/>
          <w:trHeight w:val="930"/>
        </w:trPr>
        <w:tc>
          <w:tcPr>
            <w:tcW w:w="449" w:type="dxa"/>
            <w:tcBorders>
              <w:top w:val="nil"/>
              <w:left w:val="single" w:sz="4" w:space="0" w:color="auto"/>
              <w:bottom w:val="single" w:sz="4" w:space="0" w:color="auto"/>
              <w:right w:val="single" w:sz="4" w:space="0" w:color="auto"/>
            </w:tcBorders>
          </w:tcPr>
          <w:p w:rsidR="007B0FEB" w:rsidRPr="00D8419F" w:rsidRDefault="007B0FEB" w:rsidP="003F214F">
            <w:pPr>
              <w:rPr>
                <w:sz w:val="18"/>
                <w:szCs w:val="18"/>
              </w:rPr>
            </w:pPr>
          </w:p>
        </w:tc>
        <w:tc>
          <w:tcPr>
            <w:tcW w:w="463" w:type="dxa"/>
            <w:gridSpan w:val="2"/>
            <w:tcBorders>
              <w:top w:val="nil"/>
              <w:left w:val="single" w:sz="4" w:space="0" w:color="auto"/>
              <w:bottom w:val="single" w:sz="4" w:space="0" w:color="auto"/>
              <w:right w:val="single" w:sz="4" w:space="0" w:color="auto"/>
            </w:tcBorders>
            <w:hideMark/>
          </w:tcPr>
          <w:p w:rsidR="007B0FEB" w:rsidRPr="00D8419F" w:rsidRDefault="007B0FEB" w:rsidP="003F214F">
            <w:pPr>
              <w:pStyle w:val="a6"/>
              <w:ind w:left="0"/>
              <w:rPr>
                <w:rFonts w:eastAsia="Calibri"/>
                <w:kern w:val="0"/>
                <w:sz w:val="18"/>
                <w:szCs w:val="18"/>
                <w:lang w:val="uk-UA" w:eastAsia="ru-RU"/>
              </w:rPr>
            </w:pPr>
            <w:r w:rsidRPr="00D8419F">
              <w:rPr>
                <w:rFonts w:eastAsia="Calibri"/>
                <w:kern w:val="0"/>
                <w:sz w:val="18"/>
                <w:szCs w:val="18"/>
                <w:lang w:val="uk-UA" w:eastAsia="ru-RU"/>
              </w:rPr>
              <w:t>6</w:t>
            </w:r>
          </w:p>
        </w:tc>
        <w:tc>
          <w:tcPr>
            <w:tcW w:w="4833" w:type="dxa"/>
            <w:gridSpan w:val="6"/>
            <w:tcBorders>
              <w:top w:val="nil"/>
              <w:left w:val="single" w:sz="4" w:space="0" w:color="auto"/>
              <w:bottom w:val="single" w:sz="4" w:space="0" w:color="auto"/>
              <w:right w:val="single" w:sz="4" w:space="0" w:color="auto"/>
            </w:tcBorders>
            <w:hideMark/>
          </w:tcPr>
          <w:p w:rsidR="007B0FEB" w:rsidRPr="008C0E14" w:rsidRDefault="007B0FEB" w:rsidP="003F214F">
            <w:pPr>
              <w:pStyle w:val="a6"/>
              <w:ind w:left="0"/>
              <w:jc w:val="both"/>
              <w:rPr>
                <w:rFonts w:eastAsia="Calibri"/>
                <w:kern w:val="0"/>
                <w:sz w:val="18"/>
                <w:szCs w:val="18"/>
                <w:lang w:eastAsia="ru-RU"/>
              </w:rPr>
            </w:pPr>
            <w:r w:rsidRPr="008C0E14">
              <w:rPr>
                <w:rFonts w:eastAsia="Calibri"/>
                <w:kern w:val="0"/>
                <w:sz w:val="18"/>
                <w:szCs w:val="18"/>
                <w:lang w:eastAsia="ru-RU"/>
              </w:rPr>
              <w:t>Актуалізація  бази нерухомого майна, відмінного від земельних ділянок, а також земельних ділянок та транспортних засобів. Забезпечити  надсилання податкових повідомлень - рішень  засобами  поштового зв'язку шляхом придбання конвертів та марок.</w:t>
            </w:r>
          </w:p>
        </w:tc>
        <w:tc>
          <w:tcPr>
            <w:tcW w:w="1125" w:type="dxa"/>
            <w:gridSpan w:val="2"/>
            <w:tcBorders>
              <w:top w:val="nil"/>
              <w:left w:val="single" w:sz="4" w:space="0" w:color="auto"/>
              <w:bottom w:val="single" w:sz="4" w:space="0" w:color="auto"/>
              <w:right w:val="single" w:sz="4" w:space="0" w:color="auto"/>
            </w:tcBorders>
            <w:hideMark/>
          </w:tcPr>
          <w:p w:rsidR="007B0FEB" w:rsidRPr="00D8419F" w:rsidRDefault="007B0FEB" w:rsidP="003F214F">
            <w:pPr>
              <w:keepLines/>
              <w:rPr>
                <w:sz w:val="18"/>
                <w:szCs w:val="18"/>
                <w:lang w:val="uk-UA"/>
              </w:rPr>
            </w:pPr>
            <w:r w:rsidRPr="00D8419F">
              <w:rPr>
                <w:sz w:val="18"/>
                <w:szCs w:val="18"/>
                <w:lang w:val="uk-UA"/>
              </w:rPr>
              <w:t>500,0</w:t>
            </w:r>
          </w:p>
        </w:tc>
        <w:tc>
          <w:tcPr>
            <w:tcW w:w="1387" w:type="dxa"/>
            <w:gridSpan w:val="5"/>
            <w:tcBorders>
              <w:top w:val="nil"/>
              <w:left w:val="single" w:sz="4" w:space="0" w:color="auto"/>
              <w:bottom w:val="single" w:sz="4" w:space="0" w:color="auto"/>
              <w:right w:val="single" w:sz="4" w:space="0" w:color="auto"/>
            </w:tcBorders>
          </w:tcPr>
          <w:p w:rsidR="007B0FEB" w:rsidRPr="00D8419F" w:rsidRDefault="007B0FEB" w:rsidP="003F214F">
            <w:pPr>
              <w:keepLines/>
              <w:jc w:val="center"/>
              <w:rPr>
                <w:b/>
                <w:sz w:val="18"/>
                <w:szCs w:val="18"/>
                <w:lang w:val="uk-UA"/>
              </w:rPr>
            </w:pPr>
          </w:p>
        </w:tc>
        <w:tc>
          <w:tcPr>
            <w:tcW w:w="1022" w:type="dxa"/>
            <w:gridSpan w:val="3"/>
            <w:tcBorders>
              <w:top w:val="nil"/>
              <w:left w:val="single" w:sz="4" w:space="0" w:color="auto"/>
              <w:bottom w:val="single" w:sz="4" w:space="0" w:color="auto"/>
              <w:right w:val="single" w:sz="4" w:space="0" w:color="auto"/>
            </w:tcBorders>
          </w:tcPr>
          <w:p w:rsidR="007B0FEB" w:rsidRPr="00D8419F" w:rsidRDefault="007B0FEB" w:rsidP="003F214F">
            <w:pPr>
              <w:keepLines/>
              <w:rPr>
                <w:sz w:val="18"/>
                <w:szCs w:val="18"/>
                <w:lang w:val="uk-UA"/>
              </w:rPr>
            </w:pPr>
          </w:p>
        </w:tc>
        <w:tc>
          <w:tcPr>
            <w:tcW w:w="853" w:type="dxa"/>
            <w:gridSpan w:val="2"/>
            <w:tcBorders>
              <w:top w:val="nil"/>
              <w:left w:val="single" w:sz="4" w:space="0" w:color="auto"/>
              <w:bottom w:val="single" w:sz="4" w:space="0" w:color="auto"/>
              <w:right w:val="single" w:sz="4" w:space="0" w:color="auto"/>
            </w:tcBorders>
          </w:tcPr>
          <w:p w:rsidR="007B0FEB" w:rsidRPr="00D8419F" w:rsidRDefault="007B0FEB" w:rsidP="003F214F">
            <w:pPr>
              <w:keepLines/>
              <w:jc w:val="center"/>
              <w:rPr>
                <w:sz w:val="18"/>
                <w:szCs w:val="18"/>
                <w:lang w:val="uk-UA"/>
              </w:rPr>
            </w:pPr>
          </w:p>
        </w:tc>
        <w:tc>
          <w:tcPr>
            <w:tcW w:w="1194" w:type="dxa"/>
            <w:gridSpan w:val="3"/>
            <w:tcBorders>
              <w:top w:val="nil"/>
              <w:left w:val="single" w:sz="4" w:space="0" w:color="auto"/>
              <w:bottom w:val="single" w:sz="4" w:space="0" w:color="auto"/>
              <w:right w:val="single" w:sz="4" w:space="0" w:color="auto"/>
            </w:tcBorders>
          </w:tcPr>
          <w:p w:rsidR="007B0FEB" w:rsidRPr="00D8419F" w:rsidRDefault="007B0FEB" w:rsidP="003F214F">
            <w:pPr>
              <w:keepLines/>
              <w:rPr>
                <w:sz w:val="18"/>
                <w:szCs w:val="18"/>
                <w:lang w:val="uk-UA"/>
              </w:rPr>
            </w:pPr>
          </w:p>
        </w:tc>
        <w:tc>
          <w:tcPr>
            <w:tcW w:w="4260" w:type="dxa"/>
            <w:tcBorders>
              <w:top w:val="single" w:sz="4" w:space="0" w:color="auto"/>
              <w:left w:val="single" w:sz="4" w:space="0" w:color="auto"/>
              <w:bottom w:val="single" w:sz="4" w:space="0" w:color="auto"/>
              <w:right w:val="single" w:sz="4" w:space="0" w:color="auto"/>
            </w:tcBorders>
          </w:tcPr>
          <w:p w:rsidR="007B0FEB" w:rsidRPr="00D8419F" w:rsidRDefault="007B0FEB" w:rsidP="003F214F">
            <w:pPr>
              <w:keepLines/>
              <w:rPr>
                <w:sz w:val="18"/>
                <w:szCs w:val="18"/>
                <w:lang w:val="uk-UA"/>
              </w:rPr>
            </w:pPr>
          </w:p>
        </w:tc>
      </w:tr>
      <w:tr w:rsidR="007B0FEB" w:rsidRPr="00D8419F" w:rsidTr="003F214F">
        <w:trPr>
          <w:gridAfter w:val="5"/>
          <w:wAfter w:w="6164" w:type="dxa"/>
          <w:trHeight w:val="810"/>
        </w:trPr>
        <w:tc>
          <w:tcPr>
            <w:tcW w:w="449" w:type="dxa"/>
            <w:tcBorders>
              <w:top w:val="single" w:sz="4" w:space="0" w:color="auto"/>
              <w:left w:val="single" w:sz="4" w:space="0" w:color="auto"/>
              <w:bottom w:val="single" w:sz="4" w:space="0" w:color="auto"/>
              <w:right w:val="single" w:sz="4" w:space="0" w:color="auto"/>
            </w:tcBorders>
          </w:tcPr>
          <w:p w:rsidR="007B0FEB" w:rsidRPr="00D8419F" w:rsidRDefault="007B0FEB" w:rsidP="003F214F">
            <w:pPr>
              <w:rPr>
                <w:sz w:val="18"/>
                <w:szCs w:val="18"/>
                <w:lang w:val="uk-UA"/>
              </w:rPr>
            </w:pPr>
          </w:p>
        </w:tc>
        <w:tc>
          <w:tcPr>
            <w:tcW w:w="463" w:type="dxa"/>
            <w:gridSpan w:val="2"/>
            <w:tcBorders>
              <w:top w:val="single" w:sz="4" w:space="0" w:color="auto"/>
              <w:left w:val="single" w:sz="4" w:space="0" w:color="auto"/>
              <w:bottom w:val="single" w:sz="4" w:space="0" w:color="auto"/>
              <w:right w:val="single" w:sz="4" w:space="0" w:color="auto"/>
            </w:tcBorders>
          </w:tcPr>
          <w:p w:rsidR="007B0FEB" w:rsidRPr="00D8419F" w:rsidRDefault="007B0FEB" w:rsidP="003F214F">
            <w:pPr>
              <w:pStyle w:val="a6"/>
              <w:ind w:left="0"/>
              <w:rPr>
                <w:rFonts w:eastAsia="Calibri"/>
                <w:kern w:val="0"/>
                <w:sz w:val="18"/>
                <w:szCs w:val="18"/>
                <w:lang w:eastAsia="ru-RU"/>
              </w:rPr>
            </w:pPr>
          </w:p>
          <w:p w:rsidR="007B0FEB" w:rsidRPr="00D8419F" w:rsidRDefault="007B0FEB" w:rsidP="003F214F">
            <w:pPr>
              <w:pStyle w:val="a6"/>
              <w:ind w:left="0"/>
              <w:rPr>
                <w:rFonts w:eastAsia="Calibri"/>
                <w:kern w:val="0"/>
                <w:sz w:val="18"/>
                <w:szCs w:val="18"/>
                <w:lang w:val="uk-UA" w:eastAsia="ru-RU"/>
              </w:rPr>
            </w:pPr>
            <w:r w:rsidRPr="00D8419F">
              <w:rPr>
                <w:rFonts w:eastAsia="Calibri"/>
                <w:kern w:val="0"/>
                <w:sz w:val="18"/>
                <w:szCs w:val="18"/>
                <w:lang w:val="uk-UA" w:eastAsia="ru-RU"/>
              </w:rPr>
              <w:t>8</w:t>
            </w:r>
          </w:p>
        </w:tc>
        <w:tc>
          <w:tcPr>
            <w:tcW w:w="4833" w:type="dxa"/>
            <w:gridSpan w:val="6"/>
            <w:tcBorders>
              <w:top w:val="single" w:sz="4" w:space="0" w:color="auto"/>
              <w:left w:val="single" w:sz="4" w:space="0" w:color="auto"/>
              <w:bottom w:val="single" w:sz="4" w:space="0" w:color="auto"/>
              <w:right w:val="single" w:sz="4" w:space="0" w:color="auto"/>
            </w:tcBorders>
            <w:hideMark/>
          </w:tcPr>
          <w:p w:rsidR="007B0FEB" w:rsidRPr="008C0E14" w:rsidRDefault="007B0FEB" w:rsidP="003F214F">
            <w:pPr>
              <w:pStyle w:val="a6"/>
              <w:ind w:left="0"/>
              <w:jc w:val="both"/>
              <w:rPr>
                <w:rFonts w:eastAsia="Calibri"/>
                <w:kern w:val="0"/>
                <w:sz w:val="18"/>
                <w:szCs w:val="18"/>
                <w:lang w:val="uk-UA" w:eastAsia="ru-RU"/>
              </w:rPr>
            </w:pPr>
            <w:r w:rsidRPr="008C0E14">
              <w:rPr>
                <w:rFonts w:eastAsia="Calibri"/>
                <w:kern w:val="0"/>
                <w:sz w:val="18"/>
                <w:szCs w:val="18"/>
                <w:lang w:eastAsia="ru-RU"/>
              </w:rPr>
              <w:t xml:space="preserve">Оперативно та своєчасно направляти податкові вимоги СГД, які допустили податковий борг, проведення  опису заставного майна з подальшою </w:t>
            </w:r>
            <w:r w:rsidRPr="008C0E14">
              <w:rPr>
                <w:rFonts w:eastAsia="Calibri"/>
                <w:kern w:val="0"/>
                <w:sz w:val="18"/>
                <w:szCs w:val="18"/>
                <w:lang w:val="uk-UA" w:eastAsia="ru-RU"/>
              </w:rPr>
              <w:t xml:space="preserve"> реалізацією його через уповноважені товарні біржі</w:t>
            </w:r>
          </w:p>
        </w:tc>
        <w:tc>
          <w:tcPr>
            <w:tcW w:w="1125" w:type="dxa"/>
            <w:gridSpan w:val="2"/>
            <w:tcBorders>
              <w:top w:val="single" w:sz="4" w:space="0" w:color="auto"/>
              <w:left w:val="single" w:sz="4" w:space="0" w:color="auto"/>
              <w:bottom w:val="single" w:sz="4" w:space="0" w:color="auto"/>
              <w:right w:val="single" w:sz="4" w:space="0" w:color="auto"/>
            </w:tcBorders>
            <w:hideMark/>
          </w:tcPr>
          <w:p w:rsidR="007B0FEB" w:rsidRPr="00D8419F" w:rsidRDefault="007B0FEB" w:rsidP="003F214F">
            <w:pPr>
              <w:keepLines/>
              <w:rPr>
                <w:sz w:val="18"/>
                <w:szCs w:val="18"/>
                <w:lang w:val="uk-UA"/>
              </w:rPr>
            </w:pPr>
            <w:r w:rsidRPr="00D8419F">
              <w:rPr>
                <w:sz w:val="18"/>
                <w:szCs w:val="18"/>
                <w:lang w:val="uk-UA"/>
              </w:rPr>
              <w:t>50,0</w:t>
            </w:r>
          </w:p>
        </w:tc>
        <w:tc>
          <w:tcPr>
            <w:tcW w:w="1387" w:type="dxa"/>
            <w:gridSpan w:val="5"/>
            <w:tcBorders>
              <w:top w:val="single" w:sz="4" w:space="0" w:color="auto"/>
              <w:left w:val="single" w:sz="4" w:space="0" w:color="auto"/>
              <w:bottom w:val="single" w:sz="4" w:space="0" w:color="auto"/>
              <w:right w:val="single" w:sz="4" w:space="0" w:color="auto"/>
            </w:tcBorders>
          </w:tcPr>
          <w:p w:rsidR="007B0FEB" w:rsidRPr="00D8419F" w:rsidRDefault="007B0FEB" w:rsidP="003F214F">
            <w:pPr>
              <w:keepLines/>
              <w:jc w:val="center"/>
              <w:rPr>
                <w:b/>
                <w:sz w:val="18"/>
                <w:szCs w:val="18"/>
                <w:lang w:val="uk-UA"/>
              </w:rPr>
            </w:pPr>
          </w:p>
        </w:tc>
        <w:tc>
          <w:tcPr>
            <w:tcW w:w="1022" w:type="dxa"/>
            <w:gridSpan w:val="3"/>
            <w:tcBorders>
              <w:top w:val="single" w:sz="4" w:space="0" w:color="auto"/>
              <w:left w:val="single" w:sz="4" w:space="0" w:color="auto"/>
              <w:bottom w:val="single" w:sz="4" w:space="0" w:color="auto"/>
              <w:right w:val="single" w:sz="4" w:space="0" w:color="auto"/>
            </w:tcBorders>
          </w:tcPr>
          <w:p w:rsidR="007B0FEB" w:rsidRPr="00D8419F" w:rsidRDefault="007B0FEB" w:rsidP="003F214F">
            <w:pPr>
              <w:keepLines/>
              <w:rPr>
                <w:b/>
                <w:sz w:val="18"/>
                <w:szCs w:val="18"/>
                <w:lang w:val="uk-UA"/>
              </w:rPr>
            </w:pPr>
          </w:p>
        </w:tc>
        <w:tc>
          <w:tcPr>
            <w:tcW w:w="853" w:type="dxa"/>
            <w:gridSpan w:val="2"/>
            <w:tcBorders>
              <w:top w:val="single" w:sz="4" w:space="0" w:color="auto"/>
              <w:left w:val="single" w:sz="4" w:space="0" w:color="auto"/>
              <w:bottom w:val="single" w:sz="4" w:space="0" w:color="auto"/>
              <w:right w:val="single" w:sz="4" w:space="0" w:color="auto"/>
            </w:tcBorders>
          </w:tcPr>
          <w:p w:rsidR="007B0FEB" w:rsidRPr="00D8419F" w:rsidRDefault="007B0FEB" w:rsidP="003F214F">
            <w:pPr>
              <w:keepLines/>
              <w:jc w:val="center"/>
              <w:rPr>
                <w:sz w:val="18"/>
                <w:szCs w:val="18"/>
                <w:lang w:val="uk-UA"/>
              </w:rPr>
            </w:pPr>
          </w:p>
        </w:tc>
        <w:tc>
          <w:tcPr>
            <w:tcW w:w="1194" w:type="dxa"/>
            <w:gridSpan w:val="3"/>
            <w:tcBorders>
              <w:top w:val="single" w:sz="4" w:space="0" w:color="auto"/>
              <w:left w:val="single" w:sz="4" w:space="0" w:color="auto"/>
              <w:bottom w:val="single" w:sz="4" w:space="0" w:color="auto"/>
              <w:right w:val="single" w:sz="4" w:space="0" w:color="auto"/>
            </w:tcBorders>
          </w:tcPr>
          <w:p w:rsidR="007B0FEB" w:rsidRPr="00D8419F" w:rsidRDefault="007B0FEB" w:rsidP="003F214F">
            <w:pPr>
              <w:keepLines/>
              <w:rPr>
                <w:b/>
                <w:sz w:val="18"/>
                <w:szCs w:val="18"/>
                <w:lang w:val="uk-UA"/>
              </w:rPr>
            </w:pPr>
          </w:p>
        </w:tc>
        <w:tc>
          <w:tcPr>
            <w:tcW w:w="4260" w:type="dxa"/>
            <w:tcBorders>
              <w:top w:val="single" w:sz="4" w:space="0" w:color="auto"/>
              <w:left w:val="single" w:sz="4" w:space="0" w:color="auto"/>
              <w:bottom w:val="single" w:sz="4" w:space="0" w:color="auto"/>
              <w:right w:val="single" w:sz="4" w:space="0" w:color="auto"/>
            </w:tcBorders>
          </w:tcPr>
          <w:p w:rsidR="007B0FEB" w:rsidRPr="00D8419F" w:rsidRDefault="007B0FEB" w:rsidP="003F214F">
            <w:pPr>
              <w:rPr>
                <w:sz w:val="18"/>
                <w:szCs w:val="18"/>
                <w:lang w:val="uk-UA"/>
              </w:rPr>
            </w:pPr>
          </w:p>
        </w:tc>
      </w:tr>
      <w:tr w:rsidR="007B0FEB" w:rsidRPr="00D8419F" w:rsidTr="003F214F">
        <w:trPr>
          <w:gridAfter w:val="5"/>
          <w:wAfter w:w="6164" w:type="dxa"/>
          <w:trHeight w:val="963"/>
        </w:trPr>
        <w:tc>
          <w:tcPr>
            <w:tcW w:w="449" w:type="dxa"/>
            <w:tcBorders>
              <w:top w:val="single" w:sz="4" w:space="0" w:color="auto"/>
              <w:left w:val="single" w:sz="4" w:space="0" w:color="auto"/>
              <w:bottom w:val="single" w:sz="4" w:space="0" w:color="auto"/>
              <w:right w:val="single" w:sz="4" w:space="0" w:color="auto"/>
            </w:tcBorders>
          </w:tcPr>
          <w:p w:rsidR="007B0FEB" w:rsidRPr="00D8419F" w:rsidRDefault="007B0FEB" w:rsidP="003F214F">
            <w:pPr>
              <w:rPr>
                <w:sz w:val="18"/>
                <w:szCs w:val="18"/>
              </w:rPr>
            </w:pPr>
          </w:p>
        </w:tc>
        <w:tc>
          <w:tcPr>
            <w:tcW w:w="463" w:type="dxa"/>
            <w:gridSpan w:val="2"/>
            <w:tcBorders>
              <w:top w:val="single" w:sz="4" w:space="0" w:color="auto"/>
              <w:left w:val="single" w:sz="4" w:space="0" w:color="auto"/>
              <w:bottom w:val="single" w:sz="4" w:space="0" w:color="auto"/>
              <w:right w:val="single" w:sz="4" w:space="0" w:color="auto"/>
            </w:tcBorders>
          </w:tcPr>
          <w:p w:rsidR="007B0FEB" w:rsidRPr="00D8419F" w:rsidRDefault="007B0FEB" w:rsidP="003F214F">
            <w:pPr>
              <w:pStyle w:val="a6"/>
              <w:ind w:left="0"/>
              <w:rPr>
                <w:rFonts w:eastAsia="Calibri"/>
                <w:kern w:val="0"/>
                <w:sz w:val="18"/>
                <w:szCs w:val="18"/>
                <w:lang w:val="uk-UA" w:eastAsia="ru-RU"/>
              </w:rPr>
            </w:pPr>
          </w:p>
        </w:tc>
        <w:tc>
          <w:tcPr>
            <w:tcW w:w="4833" w:type="dxa"/>
            <w:gridSpan w:val="6"/>
            <w:tcBorders>
              <w:top w:val="single" w:sz="4" w:space="0" w:color="auto"/>
              <w:left w:val="single" w:sz="4" w:space="0" w:color="auto"/>
              <w:bottom w:val="single" w:sz="4" w:space="0" w:color="auto"/>
              <w:right w:val="single" w:sz="4" w:space="0" w:color="auto"/>
            </w:tcBorders>
            <w:hideMark/>
          </w:tcPr>
          <w:p w:rsidR="007B0FEB" w:rsidRPr="00D8419F" w:rsidRDefault="007B0FEB" w:rsidP="003F214F">
            <w:pPr>
              <w:pStyle w:val="a6"/>
              <w:ind w:left="0"/>
              <w:jc w:val="both"/>
              <w:rPr>
                <w:rFonts w:eastAsia="Calibri"/>
                <w:kern w:val="0"/>
                <w:sz w:val="18"/>
                <w:szCs w:val="18"/>
                <w:lang w:val="uk-UA" w:eastAsia="ru-RU"/>
              </w:rPr>
            </w:pPr>
            <w:r w:rsidRPr="00D8419F">
              <w:rPr>
                <w:rFonts w:eastAsia="Calibri"/>
                <w:kern w:val="0"/>
                <w:sz w:val="18"/>
                <w:szCs w:val="18"/>
                <w:lang w:val="uk-UA" w:eastAsia="ru-RU"/>
              </w:rPr>
              <w:t>Забезпечити впровадження в дію сучасних методів роботи, заснованих на використанні новітньої комп'ютерної техніки та програмного забезпечення стосовно приймання та обробки податкової звітності платників податків, підготовленої та надісланої у електронному вигляді</w:t>
            </w:r>
          </w:p>
        </w:tc>
        <w:tc>
          <w:tcPr>
            <w:tcW w:w="1125" w:type="dxa"/>
            <w:gridSpan w:val="2"/>
            <w:tcBorders>
              <w:top w:val="single" w:sz="4" w:space="0" w:color="auto"/>
              <w:left w:val="single" w:sz="4" w:space="0" w:color="auto"/>
              <w:bottom w:val="single" w:sz="4" w:space="0" w:color="auto"/>
              <w:right w:val="single" w:sz="4" w:space="0" w:color="auto"/>
            </w:tcBorders>
            <w:hideMark/>
          </w:tcPr>
          <w:p w:rsidR="007B0FEB" w:rsidRPr="00D8419F" w:rsidRDefault="007B0FEB" w:rsidP="003F214F">
            <w:pPr>
              <w:keepLines/>
              <w:rPr>
                <w:sz w:val="18"/>
                <w:szCs w:val="18"/>
                <w:lang w:val="uk-UA"/>
              </w:rPr>
            </w:pPr>
            <w:r w:rsidRPr="00D8419F">
              <w:rPr>
                <w:sz w:val="18"/>
                <w:szCs w:val="18"/>
                <w:lang w:val="uk-UA"/>
              </w:rPr>
              <w:t>100,0</w:t>
            </w:r>
          </w:p>
        </w:tc>
        <w:tc>
          <w:tcPr>
            <w:tcW w:w="1387" w:type="dxa"/>
            <w:gridSpan w:val="5"/>
            <w:tcBorders>
              <w:top w:val="single" w:sz="4" w:space="0" w:color="auto"/>
              <w:left w:val="single" w:sz="4" w:space="0" w:color="auto"/>
              <w:bottom w:val="single" w:sz="4" w:space="0" w:color="auto"/>
              <w:right w:val="single" w:sz="4" w:space="0" w:color="auto"/>
            </w:tcBorders>
            <w:hideMark/>
          </w:tcPr>
          <w:p w:rsidR="007B0FEB" w:rsidRPr="00D8419F" w:rsidRDefault="007B0FEB" w:rsidP="003F214F">
            <w:pPr>
              <w:keepLines/>
              <w:rPr>
                <w:sz w:val="18"/>
                <w:szCs w:val="18"/>
                <w:lang w:val="uk-UA"/>
              </w:rPr>
            </w:pPr>
            <w:r w:rsidRPr="00D8419F">
              <w:rPr>
                <w:sz w:val="18"/>
                <w:szCs w:val="18"/>
                <w:lang w:val="uk-UA"/>
              </w:rPr>
              <w:t>50,0</w:t>
            </w:r>
          </w:p>
        </w:tc>
        <w:tc>
          <w:tcPr>
            <w:tcW w:w="1022" w:type="dxa"/>
            <w:gridSpan w:val="3"/>
            <w:tcBorders>
              <w:top w:val="single" w:sz="4" w:space="0" w:color="auto"/>
              <w:left w:val="single" w:sz="4" w:space="0" w:color="auto"/>
              <w:bottom w:val="single" w:sz="4" w:space="0" w:color="auto"/>
              <w:right w:val="single" w:sz="4" w:space="0" w:color="auto"/>
            </w:tcBorders>
            <w:hideMark/>
          </w:tcPr>
          <w:p w:rsidR="007B0FEB" w:rsidRPr="00D8419F" w:rsidRDefault="007B0FEB" w:rsidP="003F214F">
            <w:pPr>
              <w:keepLines/>
              <w:rPr>
                <w:sz w:val="18"/>
                <w:szCs w:val="18"/>
                <w:lang w:val="uk-UA"/>
              </w:rPr>
            </w:pPr>
            <w:r w:rsidRPr="00D8419F">
              <w:rPr>
                <w:sz w:val="18"/>
                <w:szCs w:val="18"/>
                <w:lang w:val="uk-UA"/>
              </w:rPr>
              <w:t>50,0</w:t>
            </w:r>
          </w:p>
        </w:tc>
        <w:tc>
          <w:tcPr>
            <w:tcW w:w="853" w:type="dxa"/>
            <w:gridSpan w:val="2"/>
            <w:tcBorders>
              <w:top w:val="single" w:sz="4" w:space="0" w:color="auto"/>
              <w:left w:val="single" w:sz="4" w:space="0" w:color="auto"/>
              <w:bottom w:val="single" w:sz="4" w:space="0" w:color="auto"/>
              <w:right w:val="single" w:sz="4" w:space="0" w:color="auto"/>
            </w:tcBorders>
          </w:tcPr>
          <w:p w:rsidR="007B0FEB" w:rsidRPr="00D8419F" w:rsidRDefault="007B0FEB" w:rsidP="003F214F">
            <w:pPr>
              <w:keepLines/>
              <w:jc w:val="center"/>
              <w:rPr>
                <w:sz w:val="18"/>
                <w:szCs w:val="18"/>
                <w:lang w:val="uk-UA"/>
              </w:rPr>
            </w:pPr>
          </w:p>
        </w:tc>
        <w:tc>
          <w:tcPr>
            <w:tcW w:w="1194" w:type="dxa"/>
            <w:gridSpan w:val="3"/>
            <w:tcBorders>
              <w:top w:val="single" w:sz="4" w:space="0" w:color="auto"/>
              <w:left w:val="single" w:sz="4" w:space="0" w:color="auto"/>
              <w:bottom w:val="single" w:sz="4" w:space="0" w:color="auto"/>
              <w:right w:val="single" w:sz="4" w:space="0" w:color="auto"/>
            </w:tcBorders>
          </w:tcPr>
          <w:p w:rsidR="007B0FEB" w:rsidRPr="00D8419F" w:rsidRDefault="007B0FEB" w:rsidP="003F214F">
            <w:pPr>
              <w:keepLines/>
              <w:rPr>
                <w:sz w:val="18"/>
                <w:szCs w:val="18"/>
                <w:lang w:val="uk-UA"/>
              </w:rPr>
            </w:pPr>
            <w:r w:rsidRPr="00D8419F">
              <w:rPr>
                <w:sz w:val="18"/>
                <w:szCs w:val="18"/>
                <w:lang w:val="uk-UA"/>
              </w:rPr>
              <w:t>50,0</w:t>
            </w:r>
          </w:p>
        </w:tc>
        <w:tc>
          <w:tcPr>
            <w:tcW w:w="4260" w:type="dxa"/>
            <w:tcBorders>
              <w:top w:val="single" w:sz="4" w:space="0" w:color="auto"/>
              <w:left w:val="single" w:sz="4" w:space="0" w:color="auto"/>
              <w:bottom w:val="single" w:sz="4" w:space="0" w:color="auto"/>
              <w:right w:val="single" w:sz="4" w:space="0" w:color="auto"/>
            </w:tcBorders>
          </w:tcPr>
          <w:p w:rsidR="007B0FEB" w:rsidRPr="00D8419F" w:rsidRDefault="007B0FEB" w:rsidP="003F214F">
            <w:pPr>
              <w:pStyle w:val="33"/>
              <w:spacing w:line="240" w:lineRule="auto"/>
              <w:jc w:val="left"/>
              <w:rPr>
                <w:rFonts w:ascii="Times New Roman" w:hAnsi="Times New Roman" w:cs="Times New Roman"/>
                <w:sz w:val="18"/>
                <w:szCs w:val="18"/>
              </w:rPr>
            </w:pPr>
            <w:r w:rsidRPr="00D8419F">
              <w:rPr>
                <w:rFonts w:ascii="Times New Roman" w:hAnsi="Times New Roman" w:cs="Times New Roman"/>
                <w:sz w:val="18"/>
                <w:szCs w:val="18"/>
              </w:rPr>
              <w:t>Придбана комп’ютерна техніка</w:t>
            </w:r>
          </w:p>
        </w:tc>
      </w:tr>
      <w:tr w:rsidR="007B0FEB" w:rsidRPr="00D8419F" w:rsidTr="003F214F">
        <w:trPr>
          <w:gridAfter w:val="5"/>
          <w:wAfter w:w="6164" w:type="dxa"/>
          <w:trHeight w:val="17"/>
        </w:trPr>
        <w:tc>
          <w:tcPr>
            <w:tcW w:w="449" w:type="dxa"/>
            <w:tcBorders>
              <w:top w:val="single" w:sz="4" w:space="0" w:color="auto"/>
              <w:left w:val="single" w:sz="4" w:space="0" w:color="auto"/>
              <w:bottom w:val="single" w:sz="4" w:space="0" w:color="auto"/>
              <w:right w:val="single" w:sz="4" w:space="0" w:color="auto"/>
            </w:tcBorders>
          </w:tcPr>
          <w:p w:rsidR="007B0FEB" w:rsidRPr="00D8419F" w:rsidRDefault="007B0FEB" w:rsidP="003F214F">
            <w:pPr>
              <w:rPr>
                <w:sz w:val="18"/>
                <w:szCs w:val="18"/>
              </w:rPr>
            </w:pPr>
          </w:p>
        </w:tc>
        <w:tc>
          <w:tcPr>
            <w:tcW w:w="463" w:type="dxa"/>
            <w:gridSpan w:val="2"/>
            <w:tcBorders>
              <w:top w:val="single" w:sz="4" w:space="0" w:color="auto"/>
              <w:left w:val="single" w:sz="4" w:space="0" w:color="auto"/>
              <w:bottom w:val="single" w:sz="4" w:space="0" w:color="auto"/>
              <w:right w:val="single" w:sz="4" w:space="0" w:color="auto"/>
            </w:tcBorders>
          </w:tcPr>
          <w:p w:rsidR="007B0FEB" w:rsidRPr="00D8419F" w:rsidRDefault="007B0FEB" w:rsidP="003F214F">
            <w:pPr>
              <w:pStyle w:val="a6"/>
              <w:ind w:left="0"/>
              <w:rPr>
                <w:rFonts w:eastAsia="Calibri"/>
                <w:kern w:val="0"/>
                <w:sz w:val="18"/>
                <w:szCs w:val="18"/>
                <w:lang w:val="uk-UA" w:eastAsia="ru-RU"/>
              </w:rPr>
            </w:pPr>
            <w:r w:rsidRPr="00D8419F">
              <w:rPr>
                <w:rFonts w:eastAsia="Calibri"/>
                <w:kern w:val="0"/>
                <w:sz w:val="18"/>
                <w:szCs w:val="18"/>
                <w:lang w:val="uk-UA" w:eastAsia="ru-RU"/>
              </w:rPr>
              <w:t>10</w:t>
            </w:r>
          </w:p>
          <w:p w:rsidR="007B0FEB" w:rsidRPr="00D8419F" w:rsidRDefault="007B0FEB" w:rsidP="003F214F">
            <w:pPr>
              <w:pStyle w:val="a6"/>
              <w:ind w:left="0"/>
              <w:rPr>
                <w:rFonts w:eastAsia="Calibri"/>
                <w:kern w:val="0"/>
                <w:sz w:val="18"/>
                <w:szCs w:val="18"/>
                <w:lang w:eastAsia="ru-RU"/>
              </w:rPr>
            </w:pPr>
          </w:p>
          <w:p w:rsidR="007B0FEB" w:rsidRPr="00D8419F" w:rsidRDefault="007B0FEB" w:rsidP="003F214F">
            <w:pPr>
              <w:pStyle w:val="a6"/>
              <w:ind w:left="0"/>
              <w:rPr>
                <w:rFonts w:eastAsia="Calibri"/>
                <w:kern w:val="0"/>
                <w:sz w:val="18"/>
                <w:szCs w:val="18"/>
                <w:lang w:val="uk-UA" w:eastAsia="ru-RU"/>
              </w:rPr>
            </w:pPr>
          </w:p>
        </w:tc>
        <w:tc>
          <w:tcPr>
            <w:tcW w:w="4833" w:type="dxa"/>
            <w:gridSpan w:val="6"/>
            <w:tcBorders>
              <w:top w:val="single" w:sz="4" w:space="0" w:color="auto"/>
              <w:left w:val="single" w:sz="4" w:space="0" w:color="auto"/>
              <w:bottom w:val="single" w:sz="4" w:space="0" w:color="auto"/>
              <w:right w:val="single" w:sz="4" w:space="0" w:color="auto"/>
            </w:tcBorders>
            <w:hideMark/>
          </w:tcPr>
          <w:p w:rsidR="007B0FEB" w:rsidRPr="00D8419F" w:rsidRDefault="007B0FEB" w:rsidP="003F214F">
            <w:pPr>
              <w:pStyle w:val="a6"/>
              <w:ind w:left="0"/>
              <w:jc w:val="both"/>
              <w:rPr>
                <w:rFonts w:eastAsia="Calibri"/>
                <w:kern w:val="0"/>
                <w:sz w:val="18"/>
                <w:szCs w:val="18"/>
                <w:lang w:eastAsia="ru-RU"/>
              </w:rPr>
            </w:pPr>
            <w:r w:rsidRPr="00D8419F">
              <w:rPr>
                <w:rFonts w:eastAsia="Calibri"/>
                <w:kern w:val="0"/>
                <w:sz w:val="18"/>
                <w:szCs w:val="18"/>
                <w:lang w:val="uk-UA" w:eastAsia="ru-RU"/>
              </w:rPr>
              <w:t>С</w:t>
            </w:r>
            <w:r w:rsidRPr="00D8419F">
              <w:rPr>
                <w:rFonts w:eastAsia="Calibri"/>
                <w:kern w:val="0"/>
                <w:sz w:val="18"/>
                <w:szCs w:val="18"/>
                <w:lang w:eastAsia="ru-RU"/>
              </w:rPr>
              <w:t>творення комфортних умов для надання якісних адміністративних послуг платникам податків, оновивши комп’ютерну техніку та робочі місця в залах Центру обслуговування платників.</w:t>
            </w:r>
          </w:p>
        </w:tc>
        <w:tc>
          <w:tcPr>
            <w:tcW w:w="1125" w:type="dxa"/>
            <w:gridSpan w:val="2"/>
            <w:tcBorders>
              <w:top w:val="single" w:sz="4" w:space="0" w:color="auto"/>
              <w:left w:val="single" w:sz="4" w:space="0" w:color="auto"/>
              <w:bottom w:val="single" w:sz="4" w:space="0" w:color="auto"/>
              <w:right w:val="single" w:sz="4" w:space="0" w:color="auto"/>
            </w:tcBorders>
            <w:hideMark/>
          </w:tcPr>
          <w:p w:rsidR="007B0FEB" w:rsidRPr="00D8419F" w:rsidRDefault="007B0FEB" w:rsidP="003F214F">
            <w:pPr>
              <w:keepLines/>
              <w:rPr>
                <w:sz w:val="18"/>
                <w:szCs w:val="18"/>
                <w:lang w:val="uk-UA"/>
              </w:rPr>
            </w:pPr>
            <w:r w:rsidRPr="00D8419F">
              <w:rPr>
                <w:sz w:val="18"/>
                <w:szCs w:val="18"/>
                <w:lang w:val="uk-UA"/>
              </w:rPr>
              <w:t>350,0</w:t>
            </w:r>
          </w:p>
        </w:tc>
        <w:tc>
          <w:tcPr>
            <w:tcW w:w="1387" w:type="dxa"/>
            <w:gridSpan w:val="5"/>
            <w:tcBorders>
              <w:top w:val="single" w:sz="4" w:space="0" w:color="auto"/>
              <w:left w:val="single" w:sz="4" w:space="0" w:color="auto"/>
              <w:bottom w:val="single" w:sz="4" w:space="0" w:color="auto"/>
              <w:right w:val="single" w:sz="4" w:space="0" w:color="auto"/>
            </w:tcBorders>
            <w:hideMark/>
          </w:tcPr>
          <w:p w:rsidR="007B0FEB" w:rsidRPr="00D8419F" w:rsidRDefault="007B0FEB" w:rsidP="003F214F">
            <w:pPr>
              <w:keepLines/>
              <w:rPr>
                <w:sz w:val="18"/>
                <w:szCs w:val="18"/>
                <w:lang w:val="uk-UA"/>
              </w:rPr>
            </w:pPr>
            <w:r w:rsidRPr="00D8419F">
              <w:rPr>
                <w:sz w:val="18"/>
                <w:szCs w:val="18"/>
                <w:lang w:val="uk-UA"/>
              </w:rPr>
              <w:t>350,0</w:t>
            </w:r>
          </w:p>
        </w:tc>
        <w:tc>
          <w:tcPr>
            <w:tcW w:w="1022" w:type="dxa"/>
            <w:gridSpan w:val="3"/>
            <w:tcBorders>
              <w:top w:val="single" w:sz="4" w:space="0" w:color="auto"/>
              <w:left w:val="single" w:sz="4" w:space="0" w:color="auto"/>
              <w:bottom w:val="single" w:sz="4" w:space="0" w:color="auto"/>
              <w:right w:val="single" w:sz="4" w:space="0" w:color="auto"/>
            </w:tcBorders>
            <w:hideMark/>
          </w:tcPr>
          <w:p w:rsidR="007B0FEB" w:rsidRPr="00D8419F" w:rsidRDefault="007B0FEB" w:rsidP="003F214F">
            <w:pPr>
              <w:keepLines/>
              <w:rPr>
                <w:sz w:val="18"/>
                <w:szCs w:val="18"/>
                <w:lang w:val="uk-UA"/>
              </w:rPr>
            </w:pPr>
            <w:r w:rsidRPr="00D8419F">
              <w:rPr>
                <w:sz w:val="18"/>
                <w:szCs w:val="18"/>
                <w:lang w:val="uk-UA"/>
              </w:rPr>
              <w:t>350,0</w:t>
            </w:r>
          </w:p>
        </w:tc>
        <w:tc>
          <w:tcPr>
            <w:tcW w:w="853" w:type="dxa"/>
            <w:gridSpan w:val="2"/>
            <w:tcBorders>
              <w:top w:val="single" w:sz="4" w:space="0" w:color="auto"/>
              <w:left w:val="single" w:sz="4" w:space="0" w:color="auto"/>
              <w:bottom w:val="single" w:sz="4" w:space="0" w:color="auto"/>
              <w:right w:val="single" w:sz="4" w:space="0" w:color="auto"/>
            </w:tcBorders>
          </w:tcPr>
          <w:p w:rsidR="007B0FEB" w:rsidRPr="00D8419F" w:rsidRDefault="007B0FEB" w:rsidP="003F214F">
            <w:pPr>
              <w:keepLines/>
              <w:jc w:val="center"/>
              <w:rPr>
                <w:sz w:val="18"/>
                <w:szCs w:val="18"/>
                <w:lang w:val="uk-UA"/>
              </w:rPr>
            </w:pPr>
          </w:p>
        </w:tc>
        <w:tc>
          <w:tcPr>
            <w:tcW w:w="1194" w:type="dxa"/>
            <w:gridSpan w:val="3"/>
            <w:tcBorders>
              <w:top w:val="single" w:sz="4" w:space="0" w:color="auto"/>
              <w:left w:val="single" w:sz="4" w:space="0" w:color="auto"/>
              <w:bottom w:val="single" w:sz="4" w:space="0" w:color="auto"/>
              <w:right w:val="single" w:sz="4" w:space="0" w:color="auto"/>
            </w:tcBorders>
          </w:tcPr>
          <w:p w:rsidR="007B0FEB" w:rsidRPr="004523F1" w:rsidRDefault="007B0FEB" w:rsidP="003F214F">
            <w:pPr>
              <w:keepLines/>
              <w:rPr>
                <w:sz w:val="18"/>
                <w:szCs w:val="18"/>
                <w:lang w:val="uk-UA"/>
              </w:rPr>
            </w:pPr>
            <w:r w:rsidRPr="004523F1">
              <w:rPr>
                <w:sz w:val="18"/>
                <w:szCs w:val="18"/>
                <w:lang w:val="uk-UA"/>
              </w:rPr>
              <w:t>350,0</w:t>
            </w:r>
          </w:p>
        </w:tc>
        <w:tc>
          <w:tcPr>
            <w:tcW w:w="4260" w:type="dxa"/>
            <w:tcBorders>
              <w:top w:val="single" w:sz="4" w:space="0" w:color="auto"/>
              <w:left w:val="single" w:sz="4" w:space="0" w:color="auto"/>
              <w:bottom w:val="single" w:sz="4" w:space="0" w:color="auto"/>
              <w:right w:val="single" w:sz="4" w:space="0" w:color="auto"/>
            </w:tcBorders>
          </w:tcPr>
          <w:p w:rsidR="007B0FEB" w:rsidRPr="00D8419F" w:rsidRDefault="007B0FEB" w:rsidP="00486F54">
            <w:pPr>
              <w:keepLines/>
              <w:rPr>
                <w:b/>
                <w:sz w:val="18"/>
                <w:szCs w:val="18"/>
                <w:lang w:val="uk-UA"/>
              </w:rPr>
            </w:pPr>
            <w:r w:rsidRPr="00D8419F">
              <w:rPr>
                <w:sz w:val="18"/>
                <w:szCs w:val="18"/>
              </w:rPr>
              <w:t xml:space="preserve">Поточний ремонт робочих місць </w:t>
            </w:r>
          </w:p>
        </w:tc>
      </w:tr>
      <w:tr w:rsidR="007B0FEB" w:rsidRPr="00D8419F" w:rsidTr="003F214F">
        <w:trPr>
          <w:gridAfter w:val="5"/>
          <w:wAfter w:w="6164" w:type="dxa"/>
          <w:trHeight w:val="17"/>
        </w:trPr>
        <w:tc>
          <w:tcPr>
            <w:tcW w:w="449" w:type="dxa"/>
            <w:tcBorders>
              <w:top w:val="single" w:sz="4" w:space="0" w:color="auto"/>
              <w:left w:val="single" w:sz="4" w:space="0" w:color="auto"/>
              <w:bottom w:val="single" w:sz="4" w:space="0" w:color="auto"/>
              <w:right w:val="single" w:sz="4" w:space="0" w:color="auto"/>
            </w:tcBorders>
          </w:tcPr>
          <w:p w:rsidR="007B0FEB" w:rsidRPr="00D8419F" w:rsidRDefault="007B0FEB" w:rsidP="003F214F">
            <w:pPr>
              <w:rPr>
                <w:sz w:val="18"/>
                <w:szCs w:val="18"/>
              </w:rPr>
            </w:pPr>
          </w:p>
        </w:tc>
        <w:tc>
          <w:tcPr>
            <w:tcW w:w="5296" w:type="dxa"/>
            <w:gridSpan w:val="8"/>
            <w:tcBorders>
              <w:top w:val="single" w:sz="4" w:space="0" w:color="auto"/>
              <w:left w:val="single" w:sz="4" w:space="0" w:color="auto"/>
              <w:bottom w:val="single" w:sz="4" w:space="0" w:color="auto"/>
              <w:right w:val="single" w:sz="4" w:space="0" w:color="auto"/>
            </w:tcBorders>
            <w:hideMark/>
          </w:tcPr>
          <w:p w:rsidR="007B0FEB" w:rsidRPr="00D8419F" w:rsidRDefault="007B0FEB" w:rsidP="003F214F">
            <w:pPr>
              <w:pStyle w:val="a6"/>
              <w:ind w:left="0"/>
              <w:rPr>
                <w:rFonts w:eastAsia="Calibri"/>
                <w:b/>
                <w:kern w:val="0"/>
                <w:sz w:val="18"/>
                <w:szCs w:val="18"/>
                <w:lang w:val="uk-UA" w:eastAsia="ru-RU"/>
              </w:rPr>
            </w:pPr>
            <w:r w:rsidRPr="00D8419F">
              <w:rPr>
                <w:rFonts w:eastAsia="Calibri"/>
                <w:b/>
                <w:kern w:val="0"/>
                <w:sz w:val="18"/>
                <w:szCs w:val="18"/>
                <w:lang w:val="uk-UA" w:eastAsia="ru-RU"/>
              </w:rPr>
              <w:t>Всього по програмі:</w:t>
            </w:r>
          </w:p>
        </w:tc>
        <w:tc>
          <w:tcPr>
            <w:tcW w:w="1125" w:type="dxa"/>
            <w:gridSpan w:val="2"/>
            <w:tcBorders>
              <w:top w:val="single" w:sz="4" w:space="0" w:color="auto"/>
              <w:left w:val="single" w:sz="4" w:space="0" w:color="auto"/>
              <w:bottom w:val="single" w:sz="4" w:space="0" w:color="auto"/>
              <w:right w:val="single" w:sz="4" w:space="0" w:color="auto"/>
            </w:tcBorders>
            <w:hideMark/>
          </w:tcPr>
          <w:p w:rsidR="007B0FEB" w:rsidRPr="00D8419F" w:rsidRDefault="007B0FEB" w:rsidP="003F214F">
            <w:pPr>
              <w:keepLines/>
              <w:rPr>
                <w:b/>
                <w:sz w:val="18"/>
                <w:szCs w:val="18"/>
                <w:lang w:val="uk-UA"/>
              </w:rPr>
            </w:pPr>
            <w:r w:rsidRPr="00D8419F">
              <w:rPr>
                <w:b/>
                <w:sz w:val="18"/>
                <w:szCs w:val="18"/>
                <w:lang w:val="uk-UA"/>
              </w:rPr>
              <w:t>1000,0</w:t>
            </w:r>
          </w:p>
        </w:tc>
        <w:tc>
          <w:tcPr>
            <w:tcW w:w="1387" w:type="dxa"/>
            <w:gridSpan w:val="5"/>
            <w:tcBorders>
              <w:top w:val="single" w:sz="4" w:space="0" w:color="auto"/>
              <w:left w:val="single" w:sz="4" w:space="0" w:color="auto"/>
              <w:bottom w:val="single" w:sz="4" w:space="0" w:color="auto"/>
              <w:right w:val="single" w:sz="4" w:space="0" w:color="auto"/>
            </w:tcBorders>
            <w:hideMark/>
          </w:tcPr>
          <w:p w:rsidR="007B0FEB" w:rsidRPr="00D8419F" w:rsidRDefault="007B0FEB" w:rsidP="003F214F">
            <w:pPr>
              <w:keepLines/>
              <w:jc w:val="center"/>
              <w:rPr>
                <w:b/>
                <w:sz w:val="18"/>
                <w:szCs w:val="18"/>
                <w:lang w:val="uk-UA"/>
              </w:rPr>
            </w:pPr>
            <w:r w:rsidRPr="00D8419F">
              <w:rPr>
                <w:b/>
                <w:sz w:val="18"/>
                <w:szCs w:val="18"/>
                <w:lang w:val="uk-UA"/>
              </w:rPr>
              <w:t>400,0</w:t>
            </w:r>
          </w:p>
        </w:tc>
        <w:tc>
          <w:tcPr>
            <w:tcW w:w="1022" w:type="dxa"/>
            <w:gridSpan w:val="3"/>
            <w:tcBorders>
              <w:top w:val="single" w:sz="4" w:space="0" w:color="auto"/>
              <w:left w:val="single" w:sz="4" w:space="0" w:color="auto"/>
              <w:bottom w:val="single" w:sz="4" w:space="0" w:color="auto"/>
              <w:right w:val="single" w:sz="4" w:space="0" w:color="auto"/>
            </w:tcBorders>
            <w:hideMark/>
          </w:tcPr>
          <w:p w:rsidR="007B0FEB" w:rsidRPr="00D8419F" w:rsidRDefault="007B0FEB" w:rsidP="003F214F">
            <w:pPr>
              <w:keepLines/>
              <w:rPr>
                <w:b/>
                <w:sz w:val="18"/>
                <w:szCs w:val="18"/>
                <w:lang w:val="uk-UA"/>
              </w:rPr>
            </w:pPr>
            <w:r w:rsidRPr="00D8419F">
              <w:rPr>
                <w:b/>
                <w:sz w:val="18"/>
                <w:szCs w:val="18"/>
                <w:lang w:val="uk-UA"/>
              </w:rPr>
              <w:t>400,0</w:t>
            </w:r>
          </w:p>
        </w:tc>
        <w:tc>
          <w:tcPr>
            <w:tcW w:w="853" w:type="dxa"/>
            <w:gridSpan w:val="2"/>
            <w:tcBorders>
              <w:top w:val="single" w:sz="4" w:space="0" w:color="auto"/>
              <w:left w:val="single" w:sz="4" w:space="0" w:color="auto"/>
              <w:bottom w:val="single" w:sz="4" w:space="0" w:color="auto"/>
              <w:right w:val="single" w:sz="4" w:space="0" w:color="auto"/>
            </w:tcBorders>
          </w:tcPr>
          <w:p w:rsidR="007B0FEB" w:rsidRPr="00D8419F" w:rsidRDefault="007B0FEB" w:rsidP="003F214F">
            <w:pPr>
              <w:keepLines/>
              <w:jc w:val="center"/>
              <w:rPr>
                <w:sz w:val="18"/>
                <w:szCs w:val="18"/>
                <w:lang w:val="uk-UA"/>
              </w:rPr>
            </w:pPr>
          </w:p>
        </w:tc>
        <w:tc>
          <w:tcPr>
            <w:tcW w:w="1194" w:type="dxa"/>
            <w:gridSpan w:val="3"/>
            <w:tcBorders>
              <w:top w:val="single" w:sz="4" w:space="0" w:color="auto"/>
              <w:left w:val="single" w:sz="4" w:space="0" w:color="auto"/>
              <w:bottom w:val="single" w:sz="4" w:space="0" w:color="auto"/>
              <w:right w:val="single" w:sz="4" w:space="0" w:color="auto"/>
            </w:tcBorders>
            <w:hideMark/>
          </w:tcPr>
          <w:p w:rsidR="007B0FEB" w:rsidRPr="00D8419F" w:rsidRDefault="007B0FEB" w:rsidP="003F214F">
            <w:pPr>
              <w:keepLines/>
              <w:rPr>
                <w:b/>
                <w:sz w:val="18"/>
                <w:szCs w:val="18"/>
                <w:lang w:val="uk-UA"/>
              </w:rPr>
            </w:pPr>
            <w:r w:rsidRPr="00D8419F">
              <w:rPr>
                <w:b/>
                <w:sz w:val="18"/>
                <w:szCs w:val="18"/>
                <w:lang w:val="uk-UA"/>
              </w:rPr>
              <w:t>400,0</w:t>
            </w:r>
          </w:p>
        </w:tc>
        <w:tc>
          <w:tcPr>
            <w:tcW w:w="4260" w:type="dxa"/>
            <w:tcBorders>
              <w:top w:val="single" w:sz="4" w:space="0" w:color="auto"/>
              <w:left w:val="single" w:sz="4" w:space="0" w:color="auto"/>
              <w:bottom w:val="single" w:sz="4" w:space="0" w:color="auto"/>
              <w:right w:val="single" w:sz="4" w:space="0" w:color="auto"/>
            </w:tcBorders>
          </w:tcPr>
          <w:p w:rsidR="007B0FEB" w:rsidRPr="00D8419F" w:rsidRDefault="007B0FEB" w:rsidP="003F214F">
            <w:pPr>
              <w:keepLines/>
              <w:rPr>
                <w:b/>
                <w:sz w:val="18"/>
                <w:szCs w:val="18"/>
                <w:lang w:val="uk-UA"/>
              </w:rPr>
            </w:pPr>
          </w:p>
        </w:tc>
      </w:tr>
      <w:tr w:rsidR="007B0FEB" w:rsidRPr="00D8419F" w:rsidTr="003F214F">
        <w:trPr>
          <w:gridAfter w:val="5"/>
          <w:wAfter w:w="6164" w:type="dxa"/>
          <w:trHeight w:val="17"/>
        </w:trPr>
        <w:tc>
          <w:tcPr>
            <w:tcW w:w="449" w:type="dxa"/>
            <w:tcBorders>
              <w:top w:val="single" w:sz="4" w:space="0" w:color="auto"/>
              <w:left w:val="single" w:sz="4" w:space="0" w:color="auto"/>
              <w:bottom w:val="single" w:sz="4" w:space="0" w:color="auto"/>
              <w:right w:val="single" w:sz="4" w:space="0" w:color="auto"/>
            </w:tcBorders>
            <w:shd w:val="clear" w:color="auto" w:fill="99CCFF"/>
            <w:hideMark/>
          </w:tcPr>
          <w:p w:rsidR="007B0FEB" w:rsidRPr="00D8419F" w:rsidRDefault="007B0FEB" w:rsidP="003F214F">
            <w:pPr>
              <w:rPr>
                <w:sz w:val="18"/>
                <w:szCs w:val="18"/>
                <w:lang w:val="uk-UA"/>
              </w:rPr>
            </w:pPr>
            <w:r w:rsidRPr="00D8419F">
              <w:rPr>
                <w:sz w:val="18"/>
                <w:szCs w:val="18"/>
                <w:lang w:val="uk-UA"/>
              </w:rPr>
              <w:t>29</w:t>
            </w:r>
          </w:p>
        </w:tc>
        <w:tc>
          <w:tcPr>
            <w:tcW w:w="15137" w:type="dxa"/>
            <w:gridSpan w:val="24"/>
            <w:tcBorders>
              <w:top w:val="nil"/>
              <w:left w:val="single" w:sz="4" w:space="0" w:color="auto"/>
              <w:bottom w:val="nil"/>
              <w:right w:val="single" w:sz="4" w:space="0" w:color="auto"/>
            </w:tcBorders>
            <w:shd w:val="clear" w:color="auto" w:fill="99CCFF"/>
            <w:hideMark/>
          </w:tcPr>
          <w:p w:rsidR="007B0FEB" w:rsidRPr="00D8419F" w:rsidRDefault="007B0FEB" w:rsidP="003F214F">
            <w:pPr>
              <w:rPr>
                <w:b/>
                <w:color w:val="000000"/>
                <w:sz w:val="18"/>
                <w:szCs w:val="18"/>
              </w:rPr>
            </w:pPr>
            <w:r w:rsidRPr="00D8419F">
              <w:rPr>
                <w:b/>
                <w:i/>
                <w:color w:val="000000"/>
                <w:sz w:val="18"/>
                <w:szCs w:val="18"/>
                <w:u w:val="single"/>
                <w:lang w:val="uk-UA"/>
              </w:rPr>
              <w:t xml:space="preserve">Програма попередження надзвичайних ситуацій та </w:t>
            </w:r>
            <w:r w:rsidRPr="00D8419F">
              <w:rPr>
                <w:b/>
                <w:i/>
                <w:sz w:val="18"/>
                <w:szCs w:val="18"/>
                <w:u w:val="single"/>
              </w:rPr>
              <w:t xml:space="preserve"> забезпечення пожежної і техногенної безпеки на території м. Тернополя на 2017-2019 роки</w:t>
            </w:r>
          </w:p>
        </w:tc>
      </w:tr>
      <w:tr w:rsidR="007B0FEB" w:rsidRPr="00D8419F" w:rsidTr="003F214F">
        <w:trPr>
          <w:gridAfter w:val="5"/>
          <w:wAfter w:w="6164" w:type="dxa"/>
          <w:trHeight w:val="83"/>
        </w:trPr>
        <w:tc>
          <w:tcPr>
            <w:tcW w:w="449" w:type="dxa"/>
            <w:tcBorders>
              <w:top w:val="single" w:sz="4" w:space="0" w:color="auto"/>
              <w:left w:val="single" w:sz="4" w:space="0" w:color="auto"/>
              <w:bottom w:val="single" w:sz="4" w:space="0" w:color="auto"/>
              <w:right w:val="single" w:sz="4" w:space="0" w:color="auto"/>
            </w:tcBorders>
          </w:tcPr>
          <w:p w:rsidR="007B0FEB" w:rsidRPr="00D8419F" w:rsidRDefault="007B0FEB" w:rsidP="003F214F">
            <w:pPr>
              <w:rPr>
                <w:sz w:val="18"/>
                <w:szCs w:val="18"/>
                <w:lang w:val="uk-UA"/>
              </w:rPr>
            </w:pPr>
          </w:p>
        </w:tc>
        <w:tc>
          <w:tcPr>
            <w:tcW w:w="463" w:type="dxa"/>
            <w:gridSpan w:val="2"/>
            <w:tcBorders>
              <w:top w:val="single" w:sz="4" w:space="0" w:color="auto"/>
              <w:left w:val="single" w:sz="4" w:space="0" w:color="auto"/>
              <w:bottom w:val="single" w:sz="4" w:space="0" w:color="auto"/>
              <w:right w:val="single" w:sz="4" w:space="0" w:color="auto"/>
            </w:tcBorders>
            <w:hideMark/>
          </w:tcPr>
          <w:p w:rsidR="007B0FEB" w:rsidRPr="00D8419F" w:rsidRDefault="007B0FEB" w:rsidP="003F214F">
            <w:pPr>
              <w:rPr>
                <w:sz w:val="18"/>
                <w:szCs w:val="18"/>
                <w:lang w:val="uk-UA"/>
              </w:rPr>
            </w:pPr>
            <w:r w:rsidRPr="00D8419F">
              <w:rPr>
                <w:sz w:val="18"/>
                <w:szCs w:val="18"/>
                <w:lang w:val="uk-UA"/>
              </w:rPr>
              <w:t>1.</w:t>
            </w:r>
          </w:p>
        </w:tc>
        <w:tc>
          <w:tcPr>
            <w:tcW w:w="4833" w:type="dxa"/>
            <w:gridSpan w:val="6"/>
            <w:tcBorders>
              <w:top w:val="single" w:sz="4" w:space="0" w:color="auto"/>
              <w:left w:val="single" w:sz="4" w:space="0" w:color="auto"/>
              <w:bottom w:val="single" w:sz="4" w:space="0" w:color="auto"/>
              <w:right w:val="single" w:sz="4" w:space="0" w:color="auto"/>
            </w:tcBorders>
            <w:hideMark/>
          </w:tcPr>
          <w:p w:rsidR="007B0FEB" w:rsidRPr="008C0E14" w:rsidRDefault="007B0FEB" w:rsidP="003F214F">
            <w:pPr>
              <w:jc w:val="both"/>
              <w:rPr>
                <w:sz w:val="18"/>
                <w:szCs w:val="18"/>
              </w:rPr>
            </w:pPr>
            <w:r w:rsidRPr="008C0E14">
              <w:rPr>
                <w:sz w:val="18"/>
                <w:szCs w:val="18"/>
              </w:rPr>
              <w:t>Придбання, апаратів на стисненому повітрі, спорядження газодимозахисників, ТО спецобладнання.Закупівля мультитесту для перевірки  захисту органів дихання.</w:t>
            </w:r>
          </w:p>
        </w:tc>
        <w:tc>
          <w:tcPr>
            <w:tcW w:w="1125" w:type="dxa"/>
            <w:gridSpan w:val="2"/>
            <w:tcBorders>
              <w:top w:val="single" w:sz="4" w:space="0" w:color="auto"/>
              <w:left w:val="single" w:sz="4" w:space="0" w:color="auto"/>
              <w:bottom w:val="single" w:sz="4" w:space="0" w:color="auto"/>
              <w:right w:val="single" w:sz="4" w:space="0" w:color="auto"/>
            </w:tcBorders>
            <w:hideMark/>
          </w:tcPr>
          <w:p w:rsidR="007B0FEB" w:rsidRPr="00D8419F" w:rsidRDefault="00D04D52" w:rsidP="003F214F">
            <w:pPr>
              <w:keepLines/>
              <w:rPr>
                <w:sz w:val="18"/>
                <w:szCs w:val="18"/>
                <w:lang w:val="uk-UA"/>
              </w:rPr>
            </w:pPr>
            <w:r>
              <w:rPr>
                <w:sz w:val="18"/>
                <w:szCs w:val="18"/>
                <w:lang w:val="uk-UA"/>
              </w:rPr>
              <w:t>-</w:t>
            </w:r>
          </w:p>
        </w:tc>
        <w:tc>
          <w:tcPr>
            <w:tcW w:w="1319" w:type="dxa"/>
            <w:gridSpan w:val="2"/>
            <w:tcBorders>
              <w:top w:val="single" w:sz="4" w:space="0" w:color="auto"/>
              <w:left w:val="single" w:sz="4" w:space="0" w:color="auto"/>
              <w:bottom w:val="single" w:sz="4" w:space="0" w:color="auto"/>
              <w:right w:val="single" w:sz="4" w:space="0" w:color="auto"/>
            </w:tcBorders>
            <w:vAlign w:val="center"/>
          </w:tcPr>
          <w:p w:rsidR="007B0FEB" w:rsidRPr="00D8419F" w:rsidRDefault="007B0FEB" w:rsidP="003F214F">
            <w:pPr>
              <w:keepLines/>
              <w:jc w:val="center"/>
              <w:rPr>
                <w:sz w:val="18"/>
                <w:szCs w:val="18"/>
                <w:lang w:val="uk-UA"/>
              </w:rPr>
            </w:pPr>
          </w:p>
        </w:tc>
        <w:tc>
          <w:tcPr>
            <w:tcW w:w="1090" w:type="dxa"/>
            <w:gridSpan w:val="6"/>
            <w:tcBorders>
              <w:top w:val="single" w:sz="4" w:space="0" w:color="auto"/>
              <w:left w:val="single" w:sz="4" w:space="0" w:color="auto"/>
              <w:bottom w:val="single" w:sz="4" w:space="0" w:color="auto"/>
              <w:right w:val="single" w:sz="4" w:space="0" w:color="auto"/>
            </w:tcBorders>
            <w:vAlign w:val="center"/>
          </w:tcPr>
          <w:p w:rsidR="007B0FEB" w:rsidRPr="00D8419F" w:rsidRDefault="007B0FEB" w:rsidP="003F214F">
            <w:pPr>
              <w:keepLines/>
              <w:jc w:val="center"/>
              <w:rPr>
                <w:sz w:val="18"/>
                <w:szCs w:val="18"/>
                <w:lang w:val="uk-UA"/>
              </w:rPr>
            </w:pPr>
          </w:p>
        </w:tc>
        <w:tc>
          <w:tcPr>
            <w:tcW w:w="853" w:type="dxa"/>
            <w:gridSpan w:val="2"/>
            <w:tcBorders>
              <w:top w:val="single" w:sz="4" w:space="0" w:color="auto"/>
              <w:left w:val="single" w:sz="4" w:space="0" w:color="auto"/>
              <w:bottom w:val="single" w:sz="4" w:space="0" w:color="auto"/>
              <w:right w:val="single" w:sz="4" w:space="0" w:color="auto"/>
            </w:tcBorders>
          </w:tcPr>
          <w:p w:rsidR="007B0FEB" w:rsidRPr="00D8419F" w:rsidRDefault="007B0FEB" w:rsidP="003F214F">
            <w:pPr>
              <w:rPr>
                <w:sz w:val="18"/>
                <w:szCs w:val="18"/>
                <w:lang w:val="uk-UA"/>
              </w:rPr>
            </w:pPr>
          </w:p>
        </w:tc>
        <w:tc>
          <w:tcPr>
            <w:tcW w:w="1194" w:type="dxa"/>
            <w:gridSpan w:val="3"/>
            <w:tcBorders>
              <w:top w:val="single" w:sz="4" w:space="0" w:color="auto"/>
              <w:left w:val="single" w:sz="4" w:space="0" w:color="auto"/>
              <w:bottom w:val="single" w:sz="4" w:space="0" w:color="auto"/>
              <w:right w:val="single" w:sz="4" w:space="0" w:color="auto"/>
            </w:tcBorders>
          </w:tcPr>
          <w:p w:rsidR="007B0FEB" w:rsidRPr="00D8419F" w:rsidRDefault="007B0FEB" w:rsidP="003F214F">
            <w:pPr>
              <w:keepLines/>
              <w:rPr>
                <w:sz w:val="18"/>
                <w:szCs w:val="18"/>
                <w:lang w:val="uk-UA"/>
              </w:rPr>
            </w:pPr>
          </w:p>
        </w:tc>
        <w:tc>
          <w:tcPr>
            <w:tcW w:w="4260" w:type="dxa"/>
            <w:tcBorders>
              <w:top w:val="single" w:sz="4" w:space="0" w:color="auto"/>
              <w:left w:val="single" w:sz="4" w:space="0" w:color="auto"/>
              <w:bottom w:val="single" w:sz="4" w:space="0" w:color="auto"/>
              <w:right w:val="single" w:sz="4" w:space="0" w:color="auto"/>
            </w:tcBorders>
          </w:tcPr>
          <w:p w:rsidR="007B0FEB" w:rsidRPr="00D8419F" w:rsidRDefault="007B0FEB" w:rsidP="003F214F">
            <w:pPr>
              <w:keepLines/>
              <w:jc w:val="center"/>
              <w:rPr>
                <w:sz w:val="18"/>
                <w:szCs w:val="18"/>
                <w:lang w:val="uk-UA"/>
              </w:rPr>
            </w:pPr>
          </w:p>
        </w:tc>
      </w:tr>
      <w:tr w:rsidR="007B0FEB" w:rsidRPr="00D8419F" w:rsidTr="003F214F">
        <w:trPr>
          <w:gridAfter w:val="5"/>
          <w:wAfter w:w="6164" w:type="dxa"/>
          <w:trHeight w:val="58"/>
        </w:trPr>
        <w:tc>
          <w:tcPr>
            <w:tcW w:w="449" w:type="dxa"/>
            <w:tcBorders>
              <w:top w:val="single" w:sz="4" w:space="0" w:color="auto"/>
              <w:left w:val="single" w:sz="4" w:space="0" w:color="auto"/>
              <w:bottom w:val="single" w:sz="4" w:space="0" w:color="auto"/>
              <w:right w:val="single" w:sz="4" w:space="0" w:color="auto"/>
            </w:tcBorders>
          </w:tcPr>
          <w:p w:rsidR="007B0FEB" w:rsidRPr="00D8419F" w:rsidRDefault="007B0FEB" w:rsidP="003F214F">
            <w:pPr>
              <w:rPr>
                <w:sz w:val="18"/>
                <w:szCs w:val="18"/>
                <w:lang w:val="uk-UA"/>
              </w:rPr>
            </w:pPr>
          </w:p>
        </w:tc>
        <w:tc>
          <w:tcPr>
            <w:tcW w:w="463" w:type="dxa"/>
            <w:gridSpan w:val="2"/>
            <w:tcBorders>
              <w:top w:val="single" w:sz="4" w:space="0" w:color="auto"/>
              <w:left w:val="single" w:sz="4" w:space="0" w:color="auto"/>
              <w:bottom w:val="single" w:sz="4" w:space="0" w:color="auto"/>
              <w:right w:val="single" w:sz="4" w:space="0" w:color="auto"/>
            </w:tcBorders>
            <w:hideMark/>
          </w:tcPr>
          <w:p w:rsidR="007B0FEB" w:rsidRPr="00D8419F" w:rsidRDefault="007B0FEB" w:rsidP="003F214F">
            <w:pPr>
              <w:rPr>
                <w:sz w:val="18"/>
                <w:szCs w:val="18"/>
                <w:lang w:val="uk-UA"/>
              </w:rPr>
            </w:pPr>
            <w:r w:rsidRPr="00D8419F">
              <w:rPr>
                <w:sz w:val="18"/>
                <w:szCs w:val="18"/>
                <w:lang w:val="uk-UA"/>
              </w:rPr>
              <w:t>2.</w:t>
            </w:r>
          </w:p>
        </w:tc>
        <w:tc>
          <w:tcPr>
            <w:tcW w:w="4833" w:type="dxa"/>
            <w:gridSpan w:val="6"/>
            <w:tcBorders>
              <w:top w:val="single" w:sz="4" w:space="0" w:color="auto"/>
              <w:left w:val="single" w:sz="4" w:space="0" w:color="auto"/>
              <w:bottom w:val="single" w:sz="4" w:space="0" w:color="auto"/>
              <w:right w:val="single" w:sz="4" w:space="0" w:color="auto"/>
            </w:tcBorders>
            <w:hideMark/>
          </w:tcPr>
          <w:p w:rsidR="007B0FEB" w:rsidRPr="008C0E14" w:rsidRDefault="007B0FEB" w:rsidP="003F214F">
            <w:pPr>
              <w:jc w:val="both"/>
              <w:rPr>
                <w:sz w:val="18"/>
                <w:szCs w:val="18"/>
                <w:lang w:val="uk-UA"/>
              </w:rPr>
            </w:pPr>
            <w:r w:rsidRPr="008C0E14">
              <w:rPr>
                <w:sz w:val="18"/>
                <w:szCs w:val="18"/>
                <w:lang w:val="uk-UA"/>
              </w:rPr>
              <w:t>Розроблення проектної документації та будівництво пожежних депо, в тому числі для МПК,ДПК та інші</w:t>
            </w:r>
          </w:p>
        </w:tc>
        <w:tc>
          <w:tcPr>
            <w:tcW w:w="1125" w:type="dxa"/>
            <w:gridSpan w:val="2"/>
            <w:tcBorders>
              <w:top w:val="single" w:sz="4" w:space="0" w:color="auto"/>
              <w:left w:val="single" w:sz="4" w:space="0" w:color="auto"/>
              <w:bottom w:val="single" w:sz="4" w:space="0" w:color="auto"/>
              <w:right w:val="single" w:sz="4" w:space="0" w:color="auto"/>
            </w:tcBorders>
            <w:hideMark/>
          </w:tcPr>
          <w:p w:rsidR="007B0FEB" w:rsidRPr="00D8419F" w:rsidRDefault="007B0FEB" w:rsidP="003F214F">
            <w:pPr>
              <w:keepLines/>
              <w:rPr>
                <w:sz w:val="18"/>
                <w:szCs w:val="18"/>
                <w:lang w:val="uk-UA"/>
              </w:rPr>
            </w:pPr>
            <w:r w:rsidRPr="00D8419F">
              <w:rPr>
                <w:sz w:val="18"/>
                <w:szCs w:val="18"/>
                <w:lang w:val="uk-UA"/>
              </w:rPr>
              <w:t>250,0</w:t>
            </w:r>
          </w:p>
        </w:tc>
        <w:tc>
          <w:tcPr>
            <w:tcW w:w="1319" w:type="dxa"/>
            <w:gridSpan w:val="2"/>
            <w:tcBorders>
              <w:top w:val="single" w:sz="4" w:space="0" w:color="auto"/>
              <w:left w:val="single" w:sz="4" w:space="0" w:color="auto"/>
              <w:bottom w:val="single" w:sz="4" w:space="0" w:color="auto"/>
              <w:right w:val="single" w:sz="4" w:space="0" w:color="auto"/>
            </w:tcBorders>
            <w:vAlign w:val="center"/>
            <w:hideMark/>
          </w:tcPr>
          <w:p w:rsidR="007B0FEB" w:rsidRPr="00D8419F" w:rsidRDefault="007B0FEB" w:rsidP="003F214F">
            <w:pPr>
              <w:keepLines/>
              <w:jc w:val="center"/>
              <w:rPr>
                <w:sz w:val="18"/>
                <w:szCs w:val="18"/>
                <w:lang w:val="uk-UA"/>
              </w:rPr>
            </w:pPr>
            <w:r w:rsidRPr="00D8419F">
              <w:rPr>
                <w:sz w:val="18"/>
                <w:szCs w:val="18"/>
                <w:lang w:val="uk-UA"/>
              </w:rPr>
              <w:t>250,0</w:t>
            </w:r>
          </w:p>
        </w:tc>
        <w:tc>
          <w:tcPr>
            <w:tcW w:w="1090" w:type="dxa"/>
            <w:gridSpan w:val="6"/>
            <w:tcBorders>
              <w:top w:val="single" w:sz="4" w:space="0" w:color="auto"/>
              <w:left w:val="single" w:sz="4" w:space="0" w:color="auto"/>
              <w:bottom w:val="single" w:sz="4" w:space="0" w:color="auto"/>
              <w:right w:val="single" w:sz="4" w:space="0" w:color="auto"/>
            </w:tcBorders>
            <w:vAlign w:val="center"/>
            <w:hideMark/>
          </w:tcPr>
          <w:p w:rsidR="007B0FEB" w:rsidRPr="00D8419F" w:rsidRDefault="007B0FEB" w:rsidP="003F214F">
            <w:pPr>
              <w:keepLines/>
              <w:jc w:val="center"/>
              <w:rPr>
                <w:sz w:val="18"/>
                <w:szCs w:val="18"/>
                <w:lang w:val="uk-UA"/>
              </w:rPr>
            </w:pPr>
            <w:r w:rsidRPr="00D8419F">
              <w:rPr>
                <w:sz w:val="18"/>
                <w:szCs w:val="18"/>
                <w:lang w:val="uk-UA"/>
              </w:rPr>
              <w:t>250,0</w:t>
            </w:r>
          </w:p>
        </w:tc>
        <w:tc>
          <w:tcPr>
            <w:tcW w:w="853" w:type="dxa"/>
            <w:gridSpan w:val="2"/>
            <w:tcBorders>
              <w:top w:val="single" w:sz="4" w:space="0" w:color="auto"/>
              <w:left w:val="single" w:sz="4" w:space="0" w:color="auto"/>
              <w:bottom w:val="single" w:sz="4" w:space="0" w:color="auto"/>
              <w:right w:val="single" w:sz="4" w:space="0" w:color="auto"/>
            </w:tcBorders>
          </w:tcPr>
          <w:p w:rsidR="007B0FEB" w:rsidRPr="00D8419F" w:rsidRDefault="007B0FEB" w:rsidP="003F214F">
            <w:pPr>
              <w:rPr>
                <w:sz w:val="18"/>
                <w:szCs w:val="18"/>
                <w:lang w:val="uk-UA"/>
              </w:rPr>
            </w:pPr>
          </w:p>
        </w:tc>
        <w:tc>
          <w:tcPr>
            <w:tcW w:w="1194" w:type="dxa"/>
            <w:gridSpan w:val="3"/>
            <w:tcBorders>
              <w:top w:val="single" w:sz="4" w:space="0" w:color="auto"/>
              <w:left w:val="single" w:sz="4" w:space="0" w:color="auto"/>
              <w:bottom w:val="single" w:sz="4" w:space="0" w:color="auto"/>
              <w:right w:val="single" w:sz="4" w:space="0" w:color="auto"/>
            </w:tcBorders>
          </w:tcPr>
          <w:p w:rsidR="007B0FEB" w:rsidRPr="00D8419F" w:rsidRDefault="00360369" w:rsidP="003F214F">
            <w:pPr>
              <w:keepLines/>
              <w:rPr>
                <w:sz w:val="18"/>
                <w:szCs w:val="18"/>
                <w:lang w:val="uk-UA"/>
              </w:rPr>
            </w:pPr>
            <w:r>
              <w:rPr>
                <w:sz w:val="18"/>
                <w:szCs w:val="18"/>
                <w:lang w:val="uk-UA"/>
              </w:rPr>
              <w:t>200,0</w:t>
            </w:r>
          </w:p>
        </w:tc>
        <w:tc>
          <w:tcPr>
            <w:tcW w:w="4260" w:type="dxa"/>
            <w:tcBorders>
              <w:top w:val="single" w:sz="4" w:space="0" w:color="auto"/>
              <w:left w:val="single" w:sz="4" w:space="0" w:color="auto"/>
              <w:bottom w:val="single" w:sz="4" w:space="0" w:color="auto"/>
              <w:right w:val="single" w:sz="4" w:space="0" w:color="auto"/>
            </w:tcBorders>
          </w:tcPr>
          <w:p w:rsidR="007B0FEB" w:rsidRPr="00D8419F" w:rsidRDefault="00360369" w:rsidP="003F214F">
            <w:pPr>
              <w:keepLines/>
              <w:jc w:val="center"/>
              <w:rPr>
                <w:sz w:val="18"/>
                <w:szCs w:val="18"/>
                <w:lang w:val="uk-UA"/>
              </w:rPr>
            </w:pPr>
            <w:r>
              <w:rPr>
                <w:sz w:val="18"/>
                <w:szCs w:val="18"/>
                <w:lang w:val="uk-UA"/>
              </w:rPr>
              <w:t>Придбано спорядження</w:t>
            </w:r>
          </w:p>
        </w:tc>
      </w:tr>
      <w:tr w:rsidR="007B0FEB" w:rsidRPr="00D8419F" w:rsidTr="003F214F">
        <w:trPr>
          <w:gridAfter w:val="5"/>
          <w:wAfter w:w="6164" w:type="dxa"/>
          <w:trHeight w:val="20"/>
        </w:trPr>
        <w:tc>
          <w:tcPr>
            <w:tcW w:w="449" w:type="dxa"/>
            <w:tcBorders>
              <w:top w:val="single" w:sz="4" w:space="0" w:color="auto"/>
              <w:left w:val="single" w:sz="4" w:space="0" w:color="auto"/>
              <w:bottom w:val="single" w:sz="4" w:space="0" w:color="auto"/>
              <w:right w:val="single" w:sz="4" w:space="0" w:color="auto"/>
            </w:tcBorders>
          </w:tcPr>
          <w:p w:rsidR="007B0FEB" w:rsidRPr="00D8419F" w:rsidRDefault="007B0FEB" w:rsidP="003F214F">
            <w:pPr>
              <w:rPr>
                <w:sz w:val="18"/>
                <w:szCs w:val="18"/>
                <w:lang w:val="uk-UA"/>
              </w:rPr>
            </w:pPr>
          </w:p>
        </w:tc>
        <w:tc>
          <w:tcPr>
            <w:tcW w:w="463" w:type="dxa"/>
            <w:gridSpan w:val="2"/>
            <w:tcBorders>
              <w:top w:val="single" w:sz="4" w:space="0" w:color="auto"/>
              <w:left w:val="single" w:sz="4" w:space="0" w:color="auto"/>
              <w:bottom w:val="single" w:sz="4" w:space="0" w:color="auto"/>
              <w:right w:val="single" w:sz="4" w:space="0" w:color="auto"/>
            </w:tcBorders>
            <w:hideMark/>
          </w:tcPr>
          <w:p w:rsidR="007B0FEB" w:rsidRPr="00D8419F" w:rsidRDefault="007B0FEB" w:rsidP="003F214F">
            <w:pPr>
              <w:rPr>
                <w:sz w:val="18"/>
                <w:szCs w:val="18"/>
                <w:lang w:val="uk-UA"/>
              </w:rPr>
            </w:pPr>
            <w:r w:rsidRPr="00D8419F">
              <w:rPr>
                <w:sz w:val="18"/>
                <w:szCs w:val="18"/>
                <w:lang w:val="uk-UA"/>
              </w:rPr>
              <w:t>3.</w:t>
            </w:r>
          </w:p>
        </w:tc>
        <w:tc>
          <w:tcPr>
            <w:tcW w:w="4833" w:type="dxa"/>
            <w:gridSpan w:val="6"/>
            <w:tcBorders>
              <w:top w:val="single" w:sz="4" w:space="0" w:color="auto"/>
              <w:left w:val="single" w:sz="4" w:space="0" w:color="auto"/>
              <w:bottom w:val="single" w:sz="4" w:space="0" w:color="auto"/>
              <w:right w:val="single" w:sz="4" w:space="0" w:color="auto"/>
            </w:tcBorders>
            <w:hideMark/>
          </w:tcPr>
          <w:p w:rsidR="007B0FEB" w:rsidRPr="00D8419F" w:rsidRDefault="007B0FEB" w:rsidP="003F214F">
            <w:pPr>
              <w:jc w:val="both"/>
              <w:rPr>
                <w:sz w:val="18"/>
                <w:szCs w:val="18"/>
              </w:rPr>
            </w:pPr>
            <w:r w:rsidRPr="00D8419F">
              <w:rPr>
                <w:sz w:val="18"/>
                <w:szCs w:val="18"/>
              </w:rPr>
              <w:t>Оснащення необхідним спеціальним та аварійно-рятувальним спорядженням та технічними засобами для рятування на воді:</w:t>
            </w:r>
          </w:p>
          <w:p w:rsidR="007B0FEB" w:rsidRPr="00D8419F" w:rsidRDefault="007B0FEB" w:rsidP="003F214F">
            <w:pPr>
              <w:jc w:val="both"/>
              <w:rPr>
                <w:sz w:val="18"/>
                <w:szCs w:val="18"/>
              </w:rPr>
            </w:pPr>
            <w:r w:rsidRPr="00D8419F">
              <w:rPr>
                <w:sz w:val="18"/>
                <w:szCs w:val="18"/>
              </w:rPr>
              <w:t>- човен рятувальний металевий з двигуном;</w:t>
            </w:r>
          </w:p>
          <w:p w:rsidR="007B0FEB" w:rsidRPr="00D8419F" w:rsidRDefault="007B0FEB" w:rsidP="003F214F">
            <w:pPr>
              <w:jc w:val="both"/>
              <w:rPr>
                <w:sz w:val="18"/>
                <w:szCs w:val="18"/>
              </w:rPr>
            </w:pPr>
            <w:r w:rsidRPr="00D8419F">
              <w:rPr>
                <w:sz w:val="18"/>
                <w:szCs w:val="18"/>
              </w:rPr>
              <w:t>-причіп для транспортування човна;</w:t>
            </w:r>
          </w:p>
          <w:p w:rsidR="007B0FEB" w:rsidRPr="00D8419F" w:rsidRDefault="007B0FEB" w:rsidP="003F214F">
            <w:pPr>
              <w:jc w:val="both"/>
              <w:rPr>
                <w:sz w:val="18"/>
                <w:szCs w:val="18"/>
              </w:rPr>
            </w:pPr>
            <w:r w:rsidRPr="00D8419F">
              <w:rPr>
                <w:sz w:val="18"/>
                <w:szCs w:val="18"/>
              </w:rPr>
              <w:t>-рятувальне обладання (круги рятувальні, мотузка</w:t>
            </w:r>
            <w:r w:rsidRPr="00D8419F">
              <w:rPr>
                <w:sz w:val="18"/>
                <w:szCs w:val="18"/>
                <w:lang w:val="uk-UA"/>
              </w:rPr>
              <w:t>,</w:t>
            </w:r>
            <w:r w:rsidRPr="00D8419F">
              <w:rPr>
                <w:sz w:val="18"/>
                <w:szCs w:val="18"/>
              </w:rPr>
              <w:t xml:space="preserve"> жилети </w:t>
            </w:r>
          </w:p>
        </w:tc>
        <w:tc>
          <w:tcPr>
            <w:tcW w:w="1125" w:type="dxa"/>
            <w:gridSpan w:val="2"/>
            <w:tcBorders>
              <w:top w:val="single" w:sz="4" w:space="0" w:color="auto"/>
              <w:left w:val="single" w:sz="4" w:space="0" w:color="auto"/>
              <w:bottom w:val="single" w:sz="4" w:space="0" w:color="auto"/>
              <w:right w:val="single" w:sz="4" w:space="0" w:color="auto"/>
            </w:tcBorders>
            <w:hideMark/>
          </w:tcPr>
          <w:p w:rsidR="007B0FEB" w:rsidRPr="00D8419F" w:rsidRDefault="007B0FEB" w:rsidP="003F214F">
            <w:pPr>
              <w:keepLines/>
              <w:rPr>
                <w:sz w:val="18"/>
                <w:szCs w:val="18"/>
                <w:lang w:val="uk-UA"/>
              </w:rPr>
            </w:pPr>
            <w:r w:rsidRPr="00D8419F">
              <w:rPr>
                <w:sz w:val="18"/>
                <w:szCs w:val="18"/>
                <w:lang w:val="uk-UA"/>
              </w:rPr>
              <w:t>120,0</w:t>
            </w:r>
          </w:p>
        </w:tc>
        <w:tc>
          <w:tcPr>
            <w:tcW w:w="1319" w:type="dxa"/>
            <w:gridSpan w:val="2"/>
            <w:tcBorders>
              <w:top w:val="single" w:sz="4" w:space="0" w:color="auto"/>
              <w:left w:val="single" w:sz="4" w:space="0" w:color="auto"/>
              <w:bottom w:val="single" w:sz="4" w:space="0" w:color="auto"/>
              <w:right w:val="single" w:sz="4" w:space="0" w:color="auto"/>
            </w:tcBorders>
            <w:vAlign w:val="center"/>
          </w:tcPr>
          <w:p w:rsidR="007B0FEB" w:rsidRPr="00D8419F" w:rsidRDefault="007B0FEB" w:rsidP="003F214F">
            <w:pPr>
              <w:keepLines/>
              <w:rPr>
                <w:sz w:val="18"/>
                <w:szCs w:val="18"/>
                <w:lang w:val="uk-UA"/>
              </w:rPr>
            </w:pPr>
          </w:p>
        </w:tc>
        <w:tc>
          <w:tcPr>
            <w:tcW w:w="1090" w:type="dxa"/>
            <w:gridSpan w:val="6"/>
            <w:tcBorders>
              <w:top w:val="single" w:sz="4" w:space="0" w:color="auto"/>
              <w:left w:val="single" w:sz="4" w:space="0" w:color="auto"/>
              <w:bottom w:val="single" w:sz="4" w:space="0" w:color="auto"/>
              <w:right w:val="single" w:sz="4" w:space="0" w:color="auto"/>
            </w:tcBorders>
            <w:vAlign w:val="center"/>
          </w:tcPr>
          <w:p w:rsidR="007B0FEB" w:rsidRPr="00D8419F" w:rsidRDefault="007B0FEB" w:rsidP="003F214F">
            <w:pPr>
              <w:keepLines/>
              <w:rPr>
                <w:sz w:val="18"/>
                <w:szCs w:val="18"/>
                <w:lang w:val="uk-UA"/>
              </w:rPr>
            </w:pPr>
          </w:p>
        </w:tc>
        <w:tc>
          <w:tcPr>
            <w:tcW w:w="853" w:type="dxa"/>
            <w:gridSpan w:val="2"/>
            <w:tcBorders>
              <w:top w:val="single" w:sz="4" w:space="0" w:color="auto"/>
              <w:left w:val="single" w:sz="4" w:space="0" w:color="auto"/>
              <w:bottom w:val="single" w:sz="4" w:space="0" w:color="auto"/>
              <w:right w:val="single" w:sz="4" w:space="0" w:color="auto"/>
            </w:tcBorders>
          </w:tcPr>
          <w:p w:rsidR="007B0FEB" w:rsidRPr="00D8419F" w:rsidRDefault="007B0FEB" w:rsidP="003F214F">
            <w:pPr>
              <w:rPr>
                <w:sz w:val="18"/>
                <w:szCs w:val="18"/>
                <w:lang w:val="uk-UA"/>
              </w:rPr>
            </w:pPr>
          </w:p>
        </w:tc>
        <w:tc>
          <w:tcPr>
            <w:tcW w:w="1194" w:type="dxa"/>
            <w:gridSpan w:val="3"/>
            <w:tcBorders>
              <w:top w:val="single" w:sz="4" w:space="0" w:color="auto"/>
              <w:left w:val="single" w:sz="4" w:space="0" w:color="auto"/>
              <w:bottom w:val="single" w:sz="4" w:space="0" w:color="auto"/>
              <w:right w:val="single" w:sz="4" w:space="0" w:color="auto"/>
            </w:tcBorders>
          </w:tcPr>
          <w:p w:rsidR="007B0FEB" w:rsidRPr="00D8419F" w:rsidRDefault="007B0FEB" w:rsidP="003F214F">
            <w:pPr>
              <w:keepLines/>
              <w:rPr>
                <w:sz w:val="18"/>
                <w:szCs w:val="18"/>
                <w:lang w:val="uk-UA"/>
              </w:rPr>
            </w:pPr>
          </w:p>
        </w:tc>
        <w:tc>
          <w:tcPr>
            <w:tcW w:w="4260" w:type="dxa"/>
            <w:tcBorders>
              <w:top w:val="single" w:sz="4" w:space="0" w:color="auto"/>
              <w:left w:val="single" w:sz="4" w:space="0" w:color="auto"/>
              <w:bottom w:val="single" w:sz="4" w:space="0" w:color="auto"/>
              <w:right w:val="single" w:sz="4" w:space="0" w:color="auto"/>
            </w:tcBorders>
          </w:tcPr>
          <w:p w:rsidR="007B0FEB" w:rsidRPr="00D8419F" w:rsidRDefault="007B0FEB" w:rsidP="003F214F">
            <w:pPr>
              <w:keepLines/>
              <w:jc w:val="center"/>
              <w:rPr>
                <w:sz w:val="18"/>
                <w:szCs w:val="18"/>
                <w:lang w:val="uk-UA"/>
              </w:rPr>
            </w:pPr>
          </w:p>
        </w:tc>
      </w:tr>
      <w:tr w:rsidR="007B0FEB" w:rsidRPr="00D8419F" w:rsidTr="003F214F">
        <w:trPr>
          <w:gridAfter w:val="5"/>
          <w:wAfter w:w="6164" w:type="dxa"/>
          <w:trHeight w:val="84"/>
        </w:trPr>
        <w:tc>
          <w:tcPr>
            <w:tcW w:w="449" w:type="dxa"/>
            <w:tcBorders>
              <w:top w:val="single" w:sz="4" w:space="0" w:color="auto"/>
              <w:left w:val="single" w:sz="4" w:space="0" w:color="auto"/>
              <w:bottom w:val="single" w:sz="4" w:space="0" w:color="auto"/>
              <w:right w:val="single" w:sz="4" w:space="0" w:color="auto"/>
            </w:tcBorders>
          </w:tcPr>
          <w:p w:rsidR="007B0FEB" w:rsidRPr="00D8419F" w:rsidRDefault="007B0FEB" w:rsidP="003F214F">
            <w:pPr>
              <w:rPr>
                <w:sz w:val="18"/>
                <w:szCs w:val="18"/>
                <w:lang w:val="uk-UA"/>
              </w:rPr>
            </w:pPr>
          </w:p>
        </w:tc>
        <w:tc>
          <w:tcPr>
            <w:tcW w:w="463" w:type="dxa"/>
            <w:gridSpan w:val="2"/>
            <w:tcBorders>
              <w:top w:val="single" w:sz="4" w:space="0" w:color="auto"/>
              <w:left w:val="single" w:sz="4" w:space="0" w:color="auto"/>
              <w:bottom w:val="single" w:sz="4" w:space="0" w:color="auto"/>
              <w:right w:val="single" w:sz="4" w:space="0" w:color="auto"/>
            </w:tcBorders>
            <w:hideMark/>
          </w:tcPr>
          <w:p w:rsidR="007B0FEB" w:rsidRPr="00D8419F" w:rsidRDefault="007B0FEB" w:rsidP="003F214F">
            <w:pPr>
              <w:rPr>
                <w:sz w:val="18"/>
                <w:szCs w:val="18"/>
                <w:lang w:val="uk-UA"/>
              </w:rPr>
            </w:pPr>
            <w:r w:rsidRPr="00D8419F">
              <w:rPr>
                <w:sz w:val="18"/>
                <w:szCs w:val="18"/>
                <w:lang w:val="uk-UA"/>
              </w:rPr>
              <w:t>4.</w:t>
            </w:r>
          </w:p>
        </w:tc>
        <w:tc>
          <w:tcPr>
            <w:tcW w:w="4833" w:type="dxa"/>
            <w:gridSpan w:val="6"/>
            <w:tcBorders>
              <w:top w:val="single" w:sz="4" w:space="0" w:color="auto"/>
              <w:left w:val="single" w:sz="4" w:space="0" w:color="auto"/>
              <w:bottom w:val="single" w:sz="4" w:space="0" w:color="auto"/>
              <w:right w:val="single" w:sz="4" w:space="0" w:color="auto"/>
            </w:tcBorders>
            <w:hideMark/>
          </w:tcPr>
          <w:p w:rsidR="007B0FEB" w:rsidRPr="00D8419F" w:rsidRDefault="007B0FEB" w:rsidP="003F214F">
            <w:pPr>
              <w:jc w:val="both"/>
              <w:rPr>
                <w:sz w:val="18"/>
                <w:szCs w:val="18"/>
                <w:lang w:val="uk-UA"/>
              </w:rPr>
            </w:pPr>
            <w:r w:rsidRPr="00D8419F">
              <w:rPr>
                <w:sz w:val="18"/>
                <w:szCs w:val="18"/>
                <w:lang w:val="uk-UA"/>
              </w:rPr>
              <w:t>Придбання спеціального одягу,медичного обладнання та медпрепаратів, спорядження та аварійно-рятувального обладнання, утримання аварійно-рятувальної техніки (закупівля запчастин )</w:t>
            </w:r>
          </w:p>
        </w:tc>
        <w:tc>
          <w:tcPr>
            <w:tcW w:w="1125" w:type="dxa"/>
            <w:gridSpan w:val="2"/>
            <w:tcBorders>
              <w:top w:val="single" w:sz="4" w:space="0" w:color="auto"/>
              <w:left w:val="single" w:sz="4" w:space="0" w:color="auto"/>
              <w:bottom w:val="single" w:sz="4" w:space="0" w:color="auto"/>
              <w:right w:val="single" w:sz="4" w:space="0" w:color="auto"/>
            </w:tcBorders>
            <w:hideMark/>
          </w:tcPr>
          <w:p w:rsidR="007B0FEB" w:rsidRPr="00D8419F" w:rsidRDefault="007B0FEB" w:rsidP="003F214F">
            <w:pPr>
              <w:keepLines/>
              <w:rPr>
                <w:sz w:val="18"/>
                <w:szCs w:val="18"/>
                <w:lang w:val="uk-UA"/>
              </w:rPr>
            </w:pPr>
            <w:r w:rsidRPr="00D8419F">
              <w:rPr>
                <w:sz w:val="18"/>
                <w:szCs w:val="18"/>
                <w:lang w:val="uk-UA"/>
              </w:rPr>
              <w:t>400,0</w:t>
            </w:r>
          </w:p>
        </w:tc>
        <w:tc>
          <w:tcPr>
            <w:tcW w:w="1319" w:type="dxa"/>
            <w:gridSpan w:val="2"/>
            <w:tcBorders>
              <w:top w:val="single" w:sz="4" w:space="0" w:color="auto"/>
              <w:left w:val="single" w:sz="4" w:space="0" w:color="auto"/>
              <w:bottom w:val="single" w:sz="4" w:space="0" w:color="auto"/>
              <w:right w:val="single" w:sz="4" w:space="0" w:color="auto"/>
            </w:tcBorders>
            <w:vAlign w:val="center"/>
            <w:hideMark/>
          </w:tcPr>
          <w:p w:rsidR="007B0FEB" w:rsidRPr="00D8419F" w:rsidRDefault="007B0FEB" w:rsidP="003F214F">
            <w:pPr>
              <w:keepLines/>
              <w:rPr>
                <w:sz w:val="18"/>
                <w:szCs w:val="18"/>
                <w:lang w:val="uk-UA"/>
              </w:rPr>
            </w:pPr>
            <w:r w:rsidRPr="00D8419F">
              <w:rPr>
                <w:sz w:val="18"/>
                <w:szCs w:val="18"/>
                <w:lang w:val="uk-UA"/>
              </w:rPr>
              <w:t>300,0</w:t>
            </w:r>
          </w:p>
        </w:tc>
        <w:tc>
          <w:tcPr>
            <w:tcW w:w="1090" w:type="dxa"/>
            <w:gridSpan w:val="6"/>
            <w:tcBorders>
              <w:top w:val="single" w:sz="4" w:space="0" w:color="auto"/>
              <w:left w:val="single" w:sz="4" w:space="0" w:color="auto"/>
              <w:bottom w:val="single" w:sz="4" w:space="0" w:color="auto"/>
              <w:right w:val="single" w:sz="4" w:space="0" w:color="auto"/>
            </w:tcBorders>
            <w:vAlign w:val="center"/>
            <w:hideMark/>
          </w:tcPr>
          <w:p w:rsidR="007B0FEB" w:rsidRPr="00D8419F" w:rsidRDefault="007B0FEB" w:rsidP="003F214F">
            <w:pPr>
              <w:keepLines/>
              <w:rPr>
                <w:sz w:val="18"/>
                <w:szCs w:val="18"/>
                <w:lang w:val="uk-UA"/>
              </w:rPr>
            </w:pPr>
            <w:r w:rsidRPr="00D8419F">
              <w:rPr>
                <w:sz w:val="18"/>
                <w:szCs w:val="18"/>
                <w:lang w:val="uk-UA"/>
              </w:rPr>
              <w:t>300,0</w:t>
            </w:r>
          </w:p>
        </w:tc>
        <w:tc>
          <w:tcPr>
            <w:tcW w:w="853" w:type="dxa"/>
            <w:gridSpan w:val="2"/>
            <w:tcBorders>
              <w:top w:val="single" w:sz="4" w:space="0" w:color="auto"/>
              <w:left w:val="single" w:sz="4" w:space="0" w:color="auto"/>
              <w:bottom w:val="single" w:sz="4" w:space="0" w:color="auto"/>
              <w:right w:val="single" w:sz="4" w:space="0" w:color="auto"/>
            </w:tcBorders>
          </w:tcPr>
          <w:p w:rsidR="007B0FEB" w:rsidRPr="00D8419F" w:rsidRDefault="007B0FEB" w:rsidP="003F214F">
            <w:pPr>
              <w:rPr>
                <w:sz w:val="18"/>
                <w:szCs w:val="18"/>
                <w:lang w:val="uk-UA"/>
              </w:rPr>
            </w:pPr>
          </w:p>
        </w:tc>
        <w:tc>
          <w:tcPr>
            <w:tcW w:w="1194" w:type="dxa"/>
            <w:gridSpan w:val="3"/>
            <w:tcBorders>
              <w:top w:val="single" w:sz="4" w:space="0" w:color="auto"/>
              <w:left w:val="single" w:sz="4" w:space="0" w:color="auto"/>
              <w:bottom w:val="single" w:sz="4" w:space="0" w:color="auto"/>
              <w:right w:val="single" w:sz="4" w:space="0" w:color="auto"/>
            </w:tcBorders>
            <w:hideMark/>
          </w:tcPr>
          <w:p w:rsidR="007B0FEB" w:rsidRPr="00D8419F" w:rsidRDefault="007B0FEB" w:rsidP="003F214F">
            <w:pPr>
              <w:keepLines/>
              <w:rPr>
                <w:sz w:val="18"/>
                <w:szCs w:val="18"/>
                <w:lang w:val="uk-UA"/>
              </w:rPr>
            </w:pPr>
            <w:r w:rsidRPr="00D8419F">
              <w:rPr>
                <w:sz w:val="18"/>
                <w:szCs w:val="18"/>
                <w:lang w:val="uk-UA"/>
              </w:rPr>
              <w:t>300,0</w:t>
            </w:r>
          </w:p>
        </w:tc>
        <w:tc>
          <w:tcPr>
            <w:tcW w:w="4260" w:type="dxa"/>
            <w:tcBorders>
              <w:top w:val="single" w:sz="4" w:space="0" w:color="auto"/>
              <w:left w:val="single" w:sz="4" w:space="0" w:color="auto"/>
              <w:bottom w:val="single" w:sz="4" w:space="0" w:color="auto"/>
              <w:right w:val="single" w:sz="4" w:space="0" w:color="auto"/>
            </w:tcBorders>
            <w:hideMark/>
          </w:tcPr>
          <w:p w:rsidR="007B0FEB" w:rsidRPr="00D8419F" w:rsidRDefault="007B0FEB" w:rsidP="003F214F">
            <w:pPr>
              <w:keepLines/>
              <w:rPr>
                <w:sz w:val="18"/>
                <w:szCs w:val="18"/>
                <w:lang w:val="uk-UA"/>
              </w:rPr>
            </w:pPr>
            <w:r w:rsidRPr="00D8419F">
              <w:rPr>
                <w:sz w:val="18"/>
                <w:szCs w:val="18"/>
                <w:lang w:val="uk-UA"/>
              </w:rPr>
              <w:t xml:space="preserve">   Придбано маски  та запчастини </w:t>
            </w:r>
          </w:p>
        </w:tc>
      </w:tr>
      <w:tr w:rsidR="007B0FEB" w:rsidRPr="00D8419F" w:rsidTr="003F214F">
        <w:trPr>
          <w:gridAfter w:val="5"/>
          <w:wAfter w:w="6164" w:type="dxa"/>
          <w:trHeight w:val="49"/>
        </w:trPr>
        <w:tc>
          <w:tcPr>
            <w:tcW w:w="449" w:type="dxa"/>
            <w:tcBorders>
              <w:top w:val="single" w:sz="4" w:space="0" w:color="auto"/>
              <w:left w:val="single" w:sz="4" w:space="0" w:color="auto"/>
              <w:bottom w:val="single" w:sz="4" w:space="0" w:color="auto"/>
              <w:right w:val="single" w:sz="4" w:space="0" w:color="auto"/>
            </w:tcBorders>
          </w:tcPr>
          <w:p w:rsidR="007B0FEB" w:rsidRPr="00D8419F" w:rsidRDefault="007B0FEB" w:rsidP="003F214F">
            <w:pPr>
              <w:rPr>
                <w:sz w:val="18"/>
                <w:szCs w:val="18"/>
                <w:lang w:val="uk-UA"/>
              </w:rPr>
            </w:pPr>
          </w:p>
        </w:tc>
        <w:tc>
          <w:tcPr>
            <w:tcW w:w="463" w:type="dxa"/>
            <w:gridSpan w:val="2"/>
            <w:tcBorders>
              <w:top w:val="single" w:sz="4" w:space="0" w:color="auto"/>
              <w:left w:val="single" w:sz="4" w:space="0" w:color="auto"/>
              <w:bottom w:val="single" w:sz="4" w:space="0" w:color="auto"/>
              <w:right w:val="single" w:sz="4" w:space="0" w:color="auto"/>
            </w:tcBorders>
            <w:hideMark/>
          </w:tcPr>
          <w:p w:rsidR="007B0FEB" w:rsidRPr="00D8419F" w:rsidRDefault="007B0FEB" w:rsidP="003F214F">
            <w:pPr>
              <w:rPr>
                <w:sz w:val="18"/>
                <w:szCs w:val="18"/>
                <w:lang w:val="uk-UA"/>
              </w:rPr>
            </w:pPr>
            <w:r w:rsidRPr="00D8419F">
              <w:rPr>
                <w:sz w:val="18"/>
                <w:szCs w:val="18"/>
                <w:lang w:val="uk-UA"/>
              </w:rPr>
              <w:t>5.</w:t>
            </w:r>
          </w:p>
        </w:tc>
        <w:tc>
          <w:tcPr>
            <w:tcW w:w="4833" w:type="dxa"/>
            <w:gridSpan w:val="6"/>
            <w:tcBorders>
              <w:top w:val="single" w:sz="4" w:space="0" w:color="auto"/>
              <w:left w:val="single" w:sz="4" w:space="0" w:color="auto"/>
              <w:bottom w:val="single" w:sz="4" w:space="0" w:color="auto"/>
              <w:right w:val="single" w:sz="4" w:space="0" w:color="auto"/>
            </w:tcBorders>
            <w:hideMark/>
          </w:tcPr>
          <w:p w:rsidR="007B0FEB" w:rsidRPr="00D8419F" w:rsidRDefault="007B0FEB" w:rsidP="003F214F">
            <w:pPr>
              <w:jc w:val="both"/>
              <w:rPr>
                <w:sz w:val="18"/>
                <w:szCs w:val="18"/>
                <w:lang w:val="uk-UA"/>
              </w:rPr>
            </w:pPr>
            <w:r w:rsidRPr="00D8419F">
              <w:rPr>
                <w:bCs/>
                <w:iCs/>
                <w:sz w:val="18"/>
                <w:szCs w:val="18"/>
              </w:rPr>
              <w:t xml:space="preserve">Придбання  </w:t>
            </w:r>
            <w:r w:rsidRPr="00D8419F">
              <w:rPr>
                <w:sz w:val="18"/>
                <w:szCs w:val="18"/>
              </w:rPr>
              <w:t xml:space="preserve">паливно-мастильних матеріалів на ліквідацію </w:t>
            </w:r>
            <w:r w:rsidRPr="00D8419F">
              <w:rPr>
                <w:sz w:val="18"/>
                <w:szCs w:val="18"/>
              </w:rPr>
              <w:lastRenderedPageBreak/>
              <w:t>наслідків надзвичайних ситуацій, гасіння пожеж та проведення інших р</w:t>
            </w:r>
            <w:r w:rsidRPr="00D8419F">
              <w:rPr>
                <w:sz w:val="18"/>
                <w:szCs w:val="18"/>
                <w:lang w:val="uk-UA"/>
              </w:rPr>
              <w:t>обіт</w:t>
            </w:r>
          </w:p>
        </w:tc>
        <w:tc>
          <w:tcPr>
            <w:tcW w:w="1125" w:type="dxa"/>
            <w:gridSpan w:val="2"/>
            <w:tcBorders>
              <w:top w:val="single" w:sz="4" w:space="0" w:color="auto"/>
              <w:left w:val="single" w:sz="4" w:space="0" w:color="auto"/>
              <w:bottom w:val="single" w:sz="4" w:space="0" w:color="auto"/>
              <w:right w:val="single" w:sz="4" w:space="0" w:color="auto"/>
            </w:tcBorders>
            <w:hideMark/>
          </w:tcPr>
          <w:p w:rsidR="007B0FEB" w:rsidRPr="00D8419F" w:rsidRDefault="00D04D52" w:rsidP="003F214F">
            <w:pPr>
              <w:keepLines/>
              <w:rPr>
                <w:sz w:val="18"/>
                <w:szCs w:val="18"/>
                <w:lang w:val="uk-UA"/>
              </w:rPr>
            </w:pPr>
            <w:r>
              <w:rPr>
                <w:sz w:val="18"/>
                <w:szCs w:val="18"/>
                <w:lang w:val="uk-UA"/>
              </w:rPr>
              <w:lastRenderedPageBreak/>
              <w:t>2</w:t>
            </w:r>
            <w:r w:rsidR="007B0FEB" w:rsidRPr="00D8419F">
              <w:rPr>
                <w:sz w:val="18"/>
                <w:szCs w:val="18"/>
                <w:lang w:val="uk-UA"/>
              </w:rPr>
              <w:t>00,0</w:t>
            </w:r>
          </w:p>
        </w:tc>
        <w:tc>
          <w:tcPr>
            <w:tcW w:w="1319" w:type="dxa"/>
            <w:gridSpan w:val="2"/>
            <w:tcBorders>
              <w:top w:val="single" w:sz="4" w:space="0" w:color="auto"/>
              <w:left w:val="single" w:sz="4" w:space="0" w:color="auto"/>
              <w:bottom w:val="single" w:sz="4" w:space="0" w:color="auto"/>
              <w:right w:val="single" w:sz="4" w:space="0" w:color="auto"/>
            </w:tcBorders>
            <w:vAlign w:val="center"/>
            <w:hideMark/>
          </w:tcPr>
          <w:p w:rsidR="007B0FEB" w:rsidRPr="00D8419F" w:rsidRDefault="007B0FEB" w:rsidP="003F214F">
            <w:pPr>
              <w:keepLines/>
              <w:rPr>
                <w:sz w:val="18"/>
                <w:szCs w:val="18"/>
                <w:lang w:val="uk-UA"/>
              </w:rPr>
            </w:pPr>
            <w:r w:rsidRPr="00D8419F">
              <w:rPr>
                <w:sz w:val="18"/>
                <w:szCs w:val="18"/>
                <w:lang w:val="uk-UA"/>
              </w:rPr>
              <w:t>50,0</w:t>
            </w:r>
          </w:p>
        </w:tc>
        <w:tc>
          <w:tcPr>
            <w:tcW w:w="1090" w:type="dxa"/>
            <w:gridSpan w:val="6"/>
            <w:tcBorders>
              <w:top w:val="single" w:sz="4" w:space="0" w:color="auto"/>
              <w:left w:val="single" w:sz="4" w:space="0" w:color="auto"/>
              <w:bottom w:val="single" w:sz="4" w:space="0" w:color="auto"/>
              <w:right w:val="single" w:sz="4" w:space="0" w:color="auto"/>
            </w:tcBorders>
            <w:vAlign w:val="center"/>
            <w:hideMark/>
          </w:tcPr>
          <w:p w:rsidR="007B0FEB" w:rsidRPr="00D8419F" w:rsidRDefault="007B0FEB" w:rsidP="003F214F">
            <w:pPr>
              <w:keepLines/>
              <w:rPr>
                <w:sz w:val="18"/>
                <w:szCs w:val="18"/>
                <w:lang w:val="uk-UA"/>
              </w:rPr>
            </w:pPr>
            <w:r w:rsidRPr="00D8419F">
              <w:rPr>
                <w:sz w:val="18"/>
                <w:szCs w:val="18"/>
                <w:lang w:val="uk-UA"/>
              </w:rPr>
              <w:t>50,0</w:t>
            </w:r>
          </w:p>
        </w:tc>
        <w:tc>
          <w:tcPr>
            <w:tcW w:w="853" w:type="dxa"/>
            <w:gridSpan w:val="2"/>
            <w:tcBorders>
              <w:top w:val="single" w:sz="4" w:space="0" w:color="auto"/>
              <w:left w:val="single" w:sz="4" w:space="0" w:color="auto"/>
              <w:bottom w:val="single" w:sz="4" w:space="0" w:color="auto"/>
              <w:right w:val="single" w:sz="4" w:space="0" w:color="auto"/>
            </w:tcBorders>
          </w:tcPr>
          <w:p w:rsidR="007B0FEB" w:rsidRPr="00D8419F" w:rsidRDefault="007B0FEB" w:rsidP="003F214F">
            <w:pPr>
              <w:rPr>
                <w:sz w:val="18"/>
                <w:szCs w:val="18"/>
                <w:lang w:val="uk-UA"/>
              </w:rPr>
            </w:pPr>
          </w:p>
        </w:tc>
        <w:tc>
          <w:tcPr>
            <w:tcW w:w="1194" w:type="dxa"/>
            <w:gridSpan w:val="3"/>
            <w:tcBorders>
              <w:top w:val="single" w:sz="4" w:space="0" w:color="auto"/>
              <w:left w:val="single" w:sz="4" w:space="0" w:color="auto"/>
              <w:bottom w:val="single" w:sz="4" w:space="0" w:color="auto"/>
              <w:right w:val="single" w:sz="4" w:space="0" w:color="auto"/>
            </w:tcBorders>
          </w:tcPr>
          <w:p w:rsidR="007B0FEB" w:rsidRPr="00D8419F" w:rsidRDefault="007B0FEB" w:rsidP="003F214F">
            <w:pPr>
              <w:keepLines/>
              <w:rPr>
                <w:sz w:val="18"/>
                <w:szCs w:val="18"/>
                <w:lang w:val="uk-UA"/>
              </w:rPr>
            </w:pPr>
            <w:r w:rsidRPr="00D8419F">
              <w:rPr>
                <w:sz w:val="18"/>
                <w:szCs w:val="18"/>
                <w:lang w:val="uk-UA"/>
              </w:rPr>
              <w:t>50,0</w:t>
            </w:r>
          </w:p>
        </w:tc>
        <w:tc>
          <w:tcPr>
            <w:tcW w:w="4260" w:type="dxa"/>
            <w:tcBorders>
              <w:top w:val="single" w:sz="4" w:space="0" w:color="auto"/>
              <w:left w:val="single" w:sz="4" w:space="0" w:color="auto"/>
              <w:bottom w:val="single" w:sz="4" w:space="0" w:color="auto"/>
              <w:right w:val="single" w:sz="4" w:space="0" w:color="auto"/>
            </w:tcBorders>
          </w:tcPr>
          <w:p w:rsidR="007B0FEB" w:rsidRPr="00D8419F" w:rsidRDefault="007B0FEB" w:rsidP="003F214F">
            <w:pPr>
              <w:keepLines/>
              <w:rPr>
                <w:sz w:val="18"/>
                <w:szCs w:val="18"/>
                <w:lang w:val="uk-UA"/>
              </w:rPr>
            </w:pPr>
            <w:r w:rsidRPr="00D8419F">
              <w:rPr>
                <w:sz w:val="18"/>
                <w:szCs w:val="18"/>
                <w:lang w:val="uk-UA"/>
              </w:rPr>
              <w:t xml:space="preserve">   Придбано бензин</w:t>
            </w:r>
          </w:p>
        </w:tc>
      </w:tr>
      <w:tr w:rsidR="007B0FEB" w:rsidRPr="00D8419F" w:rsidTr="003F214F">
        <w:trPr>
          <w:gridAfter w:val="5"/>
          <w:wAfter w:w="6164" w:type="dxa"/>
          <w:trHeight w:val="49"/>
        </w:trPr>
        <w:tc>
          <w:tcPr>
            <w:tcW w:w="449" w:type="dxa"/>
            <w:tcBorders>
              <w:top w:val="single" w:sz="4" w:space="0" w:color="auto"/>
              <w:left w:val="single" w:sz="4" w:space="0" w:color="auto"/>
              <w:bottom w:val="single" w:sz="4" w:space="0" w:color="auto"/>
              <w:right w:val="single" w:sz="4" w:space="0" w:color="auto"/>
            </w:tcBorders>
          </w:tcPr>
          <w:p w:rsidR="007B0FEB" w:rsidRPr="00D8419F" w:rsidRDefault="007B0FEB" w:rsidP="003F214F">
            <w:pPr>
              <w:rPr>
                <w:sz w:val="18"/>
                <w:szCs w:val="18"/>
                <w:lang w:val="uk-UA"/>
              </w:rPr>
            </w:pPr>
          </w:p>
        </w:tc>
        <w:tc>
          <w:tcPr>
            <w:tcW w:w="463" w:type="dxa"/>
            <w:gridSpan w:val="2"/>
            <w:tcBorders>
              <w:top w:val="single" w:sz="4" w:space="0" w:color="auto"/>
              <w:left w:val="single" w:sz="4" w:space="0" w:color="auto"/>
              <w:bottom w:val="single" w:sz="4" w:space="0" w:color="auto"/>
              <w:right w:val="single" w:sz="4" w:space="0" w:color="auto"/>
            </w:tcBorders>
            <w:hideMark/>
          </w:tcPr>
          <w:p w:rsidR="007B0FEB" w:rsidRPr="00D8419F" w:rsidRDefault="007B0FEB" w:rsidP="003F214F">
            <w:pPr>
              <w:rPr>
                <w:sz w:val="18"/>
                <w:szCs w:val="18"/>
                <w:lang w:val="uk-UA"/>
              </w:rPr>
            </w:pPr>
            <w:r w:rsidRPr="00D8419F">
              <w:rPr>
                <w:sz w:val="18"/>
                <w:szCs w:val="18"/>
                <w:lang w:val="uk-UA"/>
              </w:rPr>
              <w:t>6.</w:t>
            </w:r>
          </w:p>
        </w:tc>
        <w:tc>
          <w:tcPr>
            <w:tcW w:w="4833" w:type="dxa"/>
            <w:gridSpan w:val="6"/>
            <w:tcBorders>
              <w:top w:val="single" w:sz="4" w:space="0" w:color="auto"/>
              <w:left w:val="single" w:sz="4" w:space="0" w:color="auto"/>
              <w:bottom w:val="single" w:sz="4" w:space="0" w:color="auto"/>
              <w:right w:val="single" w:sz="4" w:space="0" w:color="auto"/>
            </w:tcBorders>
            <w:hideMark/>
          </w:tcPr>
          <w:p w:rsidR="007B0FEB" w:rsidRPr="00D8419F" w:rsidRDefault="007B0FEB" w:rsidP="003F214F">
            <w:pPr>
              <w:jc w:val="both"/>
              <w:rPr>
                <w:sz w:val="18"/>
                <w:szCs w:val="18"/>
                <w:lang w:val="uk-UA"/>
              </w:rPr>
            </w:pPr>
            <w:r w:rsidRPr="00D8419F">
              <w:rPr>
                <w:sz w:val="18"/>
                <w:szCs w:val="18"/>
              </w:rPr>
              <w:t xml:space="preserve">Доукомплектування сучасним технічним аварійно-рятувальним обладнанням для надання допомоги постраждалому населенню при опиненні під завалами будівель, споруд </w:t>
            </w:r>
          </w:p>
        </w:tc>
        <w:tc>
          <w:tcPr>
            <w:tcW w:w="1125" w:type="dxa"/>
            <w:gridSpan w:val="2"/>
            <w:tcBorders>
              <w:top w:val="single" w:sz="4" w:space="0" w:color="auto"/>
              <w:left w:val="single" w:sz="4" w:space="0" w:color="auto"/>
              <w:bottom w:val="single" w:sz="4" w:space="0" w:color="auto"/>
              <w:right w:val="single" w:sz="4" w:space="0" w:color="auto"/>
            </w:tcBorders>
            <w:hideMark/>
          </w:tcPr>
          <w:p w:rsidR="007B0FEB" w:rsidRPr="00D8419F" w:rsidRDefault="00D04D52" w:rsidP="003F214F">
            <w:pPr>
              <w:keepLines/>
              <w:rPr>
                <w:sz w:val="18"/>
                <w:szCs w:val="18"/>
                <w:lang w:val="uk-UA"/>
              </w:rPr>
            </w:pPr>
            <w:r>
              <w:rPr>
                <w:sz w:val="18"/>
                <w:szCs w:val="18"/>
                <w:lang w:val="uk-UA"/>
              </w:rPr>
              <w:t>-</w:t>
            </w:r>
          </w:p>
        </w:tc>
        <w:tc>
          <w:tcPr>
            <w:tcW w:w="1319" w:type="dxa"/>
            <w:gridSpan w:val="2"/>
            <w:tcBorders>
              <w:top w:val="single" w:sz="4" w:space="0" w:color="auto"/>
              <w:left w:val="single" w:sz="4" w:space="0" w:color="auto"/>
              <w:bottom w:val="single" w:sz="4" w:space="0" w:color="auto"/>
              <w:right w:val="single" w:sz="4" w:space="0" w:color="auto"/>
            </w:tcBorders>
            <w:vAlign w:val="center"/>
          </w:tcPr>
          <w:p w:rsidR="007B0FEB" w:rsidRPr="00D8419F" w:rsidRDefault="007B0FEB" w:rsidP="003F214F">
            <w:pPr>
              <w:keepLines/>
              <w:rPr>
                <w:sz w:val="18"/>
                <w:szCs w:val="18"/>
                <w:lang w:val="uk-UA"/>
              </w:rPr>
            </w:pPr>
          </w:p>
        </w:tc>
        <w:tc>
          <w:tcPr>
            <w:tcW w:w="1090" w:type="dxa"/>
            <w:gridSpan w:val="6"/>
            <w:tcBorders>
              <w:top w:val="single" w:sz="4" w:space="0" w:color="auto"/>
              <w:left w:val="single" w:sz="4" w:space="0" w:color="auto"/>
              <w:bottom w:val="single" w:sz="4" w:space="0" w:color="auto"/>
              <w:right w:val="single" w:sz="4" w:space="0" w:color="auto"/>
            </w:tcBorders>
            <w:vAlign w:val="center"/>
          </w:tcPr>
          <w:p w:rsidR="007B0FEB" w:rsidRPr="00D8419F" w:rsidRDefault="007B0FEB" w:rsidP="003F214F">
            <w:pPr>
              <w:keepLines/>
              <w:rPr>
                <w:sz w:val="18"/>
                <w:szCs w:val="18"/>
                <w:lang w:val="uk-UA"/>
              </w:rPr>
            </w:pPr>
          </w:p>
        </w:tc>
        <w:tc>
          <w:tcPr>
            <w:tcW w:w="853" w:type="dxa"/>
            <w:gridSpan w:val="2"/>
            <w:tcBorders>
              <w:top w:val="single" w:sz="4" w:space="0" w:color="auto"/>
              <w:left w:val="single" w:sz="4" w:space="0" w:color="auto"/>
              <w:bottom w:val="single" w:sz="4" w:space="0" w:color="auto"/>
              <w:right w:val="single" w:sz="4" w:space="0" w:color="auto"/>
            </w:tcBorders>
          </w:tcPr>
          <w:p w:rsidR="007B0FEB" w:rsidRPr="00D8419F" w:rsidRDefault="007B0FEB" w:rsidP="003F214F">
            <w:pPr>
              <w:rPr>
                <w:sz w:val="18"/>
                <w:szCs w:val="18"/>
                <w:lang w:val="uk-UA"/>
              </w:rPr>
            </w:pPr>
          </w:p>
        </w:tc>
        <w:tc>
          <w:tcPr>
            <w:tcW w:w="1194" w:type="dxa"/>
            <w:gridSpan w:val="3"/>
            <w:tcBorders>
              <w:top w:val="single" w:sz="4" w:space="0" w:color="auto"/>
              <w:left w:val="single" w:sz="4" w:space="0" w:color="auto"/>
              <w:bottom w:val="single" w:sz="4" w:space="0" w:color="auto"/>
              <w:right w:val="single" w:sz="4" w:space="0" w:color="auto"/>
            </w:tcBorders>
          </w:tcPr>
          <w:p w:rsidR="007B0FEB" w:rsidRPr="00D8419F" w:rsidRDefault="007B0FEB" w:rsidP="003F214F">
            <w:pPr>
              <w:keepLines/>
              <w:rPr>
                <w:sz w:val="18"/>
                <w:szCs w:val="18"/>
                <w:lang w:val="uk-UA"/>
              </w:rPr>
            </w:pPr>
          </w:p>
        </w:tc>
        <w:tc>
          <w:tcPr>
            <w:tcW w:w="4260" w:type="dxa"/>
            <w:tcBorders>
              <w:top w:val="single" w:sz="4" w:space="0" w:color="auto"/>
              <w:left w:val="single" w:sz="4" w:space="0" w:color="auto"/>
              <w:bottom w:val="single" w:sz="4" w:space="0" w:color="auto"/>
              <w:right w:val="single" w:sz="4" w:space="0" w:color="auto"/>
            </w:tcBorders>
          </w:tcPr>
          <w:p w:rsidR="007B0FEB" w:rsidRPr="00D8419F" w:rsidRDefault="007B0FEB" w:rsidP="003F214F">
            <w:pPr>
              <w:keepLines/>
              <w:jc w:val="center"/>
              <w:rPr>
                <w:sz w:val="18"/>
                <w:szCs w:val="18"/>
                <w:lang w:val="uk-UA"/>
              </w:rPr>
            </w:pPr>
          </w:p>
        </w:tc>
      </w:tr>
      <w:tr w:rsidR="007B0FEB" w:rsidRPr="00D8419F" w:rsidTr="003F214F">
        <w:trPr>
          <w:gridAfter w:val="5"/>
          <w:wAfter w:w="6164" w:type="dxa"/>
          <w:trHeight w:val="49"/>
        </w:trPr>
        <w:tc>
          <w:tcPr>
            <w:tcW w:w="449" w:type="dxa"/>
            <w:tcBorders>
              <w:top w:val="single" w:sz="4" w:space="0" w:color="auto"/>
              <w:left w:val="single" w:sz="4" w:space="0" w:color="auto"/>
              <w:bottom w:val="single" w:sz="4" w:space="0" w:color="auto"/>
              <w:right w:val="single" w:sz="4" w:space="0" w:color="auto"/>
            </w:tcBorders>
          </w:tcPr>
          <w:p w:rsidR="007B0FEB" w:rsidRPr="00D8419F" w:rsidRDefault="007B0FEB" w:rsidP="003F214F">
            <w:pPr>
              <w:rPr>
                <w:sz w:val="18"/>
                <w:szCs w:val="18"/>
                <w:lang w:val="uk-UA"/>
              </w:rPr>
            </w:pPr>
          </w:p>
        </w:tc>
        <w:tc>
          <w:tcPr>
            <w:tcW w:w="463" w:type="dxa"/>
            <w:gridSpan w:val="2"/>
            <w:tcBorders>
              <w:top w:val="single" w:sz="4" w:space="0" w:color="auto"/>
              <w:left w:val="single" w:sz="4" w:space="0" w:color="auto"/>
              <w:bottom w:val="single" w:sz="4" w:space="0" w:color="auto"/>
              <w:right w:val="single" w:sz="4" w:space="0" w:color="auto"/>
            </w:tcBorders>
            <w:hideMark/>
          </w:tcPr>
          <w:p w:rsidR="007B0FEB" w:rsidRPr="00D8419F" w:rsidRDefault="007B0FEB" w:rsidP="003F214F">
            <w:pPr>
              <w:rPr>
                <w:sz w:val="18"/>
                <w:szCs w:val="18"/>
                <w:lang w:val="uk-UA"/>
              </w:rPr>
            </w:pPr>
            <w:r w:rsidRPr="00D8419F">
              <w:rPr>
                <w:sz w:val="18"/>
                <w:szCs w:val="18"/>
                <w:lang w:val="uk-UA"/>
              </w:rPr>
              <w:t>7.</w:t>
            </w:r>
          </w:p>
        </w:tc>
        <w:tc>
          <w:tcPr>
            <w:tcW w:w="4833" w:type="dxa"/>
            <w:gridSpan w:val="6"/>
            <w:tcBorders>
              <w:top w:val="single" w:sz="4" w:space="0" w:color="auto"/>
              <w:left w:val="single" w:sz="4" w:space="0" w:color="auto"/>
              <w:bottom w:val="single" w:sz="4" w:space="0" w:color="auto"/>
              <w:right w:val="single" w:sz="4" w:space="0" w:color="auto"/>
            </w:tcBorders>
            <w:hideMark/>
          </w:tcPr>
          <w:p w:rsidR="007B0FEB" w:rsidRPr="00D8419F" w:rsidRDefault="007B0FEB" w:rsidP="003F214F">
            <w:pPr>
              <w:jc w:val="both"/>
              <w:rPr>
                <w:sz w:val="18"/>
                <w:szCs w:val="18"/>
                <w:lang w:val="uk-UA"/>
              </w:rPr>
            </w:pPr>
            <w:r w:rsidRPr="00D8419F">
              <w:rPr>
                <w:sz w:val="18"/>
                <w:szCs w:val="18"/>
              </w:rPr>
              <w:t xml:space="preserve">Придбання екологічно-безпечного піноутворювача для гасіння пожеж. </w:t>
            </w:r>
          </w:p>
        </w:tc>
        <w:tc>
          <w:tcPr>
            <w:tcW w:w="1125" w:type="dxa"/>
            <w:gridSpan w:val="2"/>
            <w:tcBorders>
              <w:top w:val="single" w:sz="4" w:space="0" w:color="auto"/>
              <w:left w:val="single" w:sz="4" w:space="0" w:color="auto"/>
              <w:bottom w:val="single" w:sz="4" w:space="0" w:color="auto"/>
              <w:right w:val="single" w:sz="4" w:space="0" w:color="auto"/>
            </w:tcBorders>
            <w:hideMark/>
          </w:tcPr>
          <w:p w:rsidR="007B0FEB" w:rsidRPr="00D8419F" w:rsidRDefault="007B0FEB" w:rsidP="003F214F">
            <w:pPr>
              <w:keepLines/>
              <w:rPr>
                <w:sz w:val="18"/>
                <w:szCs w:val="18"/>
                <w:lang w:val="uk-UA"/>
              </w:rPr>
            </w:pPr>
            <w:r w:rsidRPr="00D8419F">
              <w:rPr>
                <w:sz w:val="18"/>
                <w:szCs w:val="18"/>
                <w:lang w:val="uk-UA"/>
              </w:rPr>
              <w:t>50</w:t>
            </w:r>
          </w:p>
        </w:tc>
        <w:tc>
          <w:tcPr>
            <w:tcW w:w="1319" w:type="dxa"/>
            <w:gridSpan w:val="2"/>
            <w:tcBorders>
              <w:top w:val="single" w:sz="4" w:space="0" w:color="auto"/>
              <w:left w:val="single" w:sz="4" w:space="0" w:color="auto"/>
              <w:bottom w:val="single" w:sz="4" w:space="0" w:color="auto"/>
              <w:right w:val="single" w:sz="4" w:space="0" w:color="auto"/>
            </w:tcBorders>
            <w:vAlign w:val="center"/>
          </w:tcPr>
          <w:p w:rsidR="007B0FEB" w:rsidRPr="00D8419F" w:rsidRDefault="007B0FEB" w:rsidP="003F214F">
            <w:pPr>
              <w:keepLines/>
              <w:rPr>
                <w:sz w:val="18"/>
                <w:szCs w:val="18"/>
                <w:lang w:val="uk-UA"/>
              </w:rPr>
            </w:pPr>
          </w:p>
        </w:tc>
        <w:tc>
          <w:tcPr>
            <w:tcW w:w="1090" w:type="dxa"/>
            <w:gridSpan w:val="6"/>
            <w:tcBorders>
              <w:top w:val="single" w:sz="4" w:space="0" w:color="auto"/>
              <w:left w:val="single" w:sz="4" w:space="0" w:color="auto"/>
              <w:bottom w:val="single" w:sz="4" w:space="0" w:color="auto"/>
              <w:right w:val="single" w:sz="4" w:space="0" w:color="auto"/>
            </w:tcBorders>
            <w:vAlign w:val="center"/>
          </w:tcPr>
          <w:p w:rsidR="007B0FEB" w:rsidRPr="00D8419F" w:rsidRDefault="007B0FEB" w:rsidP="003F214F">
            <w:pPr>
              <w:keepLines/>
              <w:rPr>
                <w:sz w:val="18"/>
                <w:szCs w:val="18"/>
                <w:lang w:val="uk-UA"/>
              </w:rPr>
            </w:pPr>
          </w:p>
        </w:tc>
        <w:tc>
          <w:tcPr>
            <w:tcW w:w="853" w:type="dxa"/>
            <w:gridSpan w:val="2"/>
            <w:tcBorders>
              <w:top w:val="single" w:sz="4" w:space="0" w:color="auto"/>
              <w:left w:val="single" w:sz="4" w:space="0" w:color="auto"/>
              <w:bottom w:val="single" w:sz="4" w:space="0" w:color="auto"/>
              <w:right w:val="single" w:sz="4" w:space="0" w:color="auto"/>
            </w:tcBorders>
          </w:tcPr>
          <w:p w:rsidR="007B0FEB" w:rsidRPr="00D8419F" w:rsidRDefault="007B0FEB" w:rsidP="003F214F">
            <w:pPr>
              <w:rPr>
                <w:sz w:val="18"/>
                <w:szCs w:val="18"/>
                <w:lang w:val="uk-UA"/>
              </w:rPr>
            </w:pPr>
          </w:p>
        </w:tc>
        <w:tc>
          <w:tcPr>
            <w:tcW w:w="1194" w:type="dxa"/>
            <w:gridSpan w:val="3"/>
            <w:tcBorders>
              <w:top w:val="single" w:sz="4" w:space="0" w:color="auto"/>
              <w:left w:val="single" w:sz="4" w:space="0" w:color="auto"/>
              <w:bottom w:val="single" w:sz="4" w:space="0" w:color="auto"/>
              <w:right w:val="single" w:sz="4" w:space="0" w:color="auto"/>
            </w:tcBorders>
          </w:tcPr>
          <w:p w:rsidR="007B0FEB" w:rsidRPr="00D8419F" w:rsidRDefault="007B0FEB" w:rsidP="003F214F">
            <w:pPr>
              <w:keepLines/>
              <w:rPr>
                <w:sz w:val="18"/>
                <w:szCs w:val="18"/>
                <w:lang w:val="uk-UA"/>
              </w:rPr>
            </w:pPr>
          </w:p>
        </w:tc>
        <w:tc>
          <w:tcPr>
            <w:tcW w:w="4260" w:type="dxa"/>
            <w:tcBorders>
              <w:top w:val="single" w:sz="4" w:space="0" w:color="auto"/>
              <w:left w:val="single" w:sz="4" w:space="0" w:color="auto"/>
              <w:bottom w:val="single" w:sz="4" w:space="0" w:color="auto"/>
              <w:right w:val="single" w:sz="4" w:space="0" w:color="auto"/>
            </w:tcBorders>
          </w:tcPr>
          <w:p w:rsidR="007B0FEB" w:rsidRPr="00D8419F" w:rsidRDefault="007B0FEB" w:rsidP="003F214F">
            <w:pPr>
              <w:keepLines/>
              <w:jc w:val="center"/>
              <w:rPr>
                <w:sz w:val="18"/>
                <w:szCs w:val="18"/>
                <w:lang w:val="uk-UA"/>
              </w:rPr>
            </w:pPr>
          </w:p>
        </w:tc>
      </w:tr>
      <w:tr w:rsidR="007B0FEB" w:rsidRPr="00D8419F" w:rsidTr="003F214F">
        <w:trPr>
          <w:gridAfter w:val="5"/>
          <w:wAfter w:w="6164" w:type="dxa"/>
          <w:trHeight w:val="49"/>
        </w:trPr>
        <w:tc>
          <w:tcPr>
            <w:tcW w:w="449" w:type="dxa"/>
            <w:tcBorders>
              <w:top w:val="single" w:sz="4" w:space="0" w:color="auto"/>
              <w:left w:val="single" w:sz="4" w:space="0" w:color="auto"/>
              <w:bottom w:val="single" w:sz="4" w:space="0" w:color="auto"/>
              <w:right w:val="single" w:sz="4" w:space="0" w:color="auto"/>
            </w:tcBorders>
          </w:tcPr>
          <w:p w:rsidR="007B0FEB" w:rsidRPr="00D8419F" w:rsidRDefault="007B0FEB" w:rsidP="003F214F">
            <w:pPr>
              <w:rPr>
                <w:sz w:val="18"/>
                <w:szCs w:val="18"/>
                <w:lang w:val="uk-UA"/>
              </w:rPr>
            </w:pPr>
          </w:p>
        </w:tc>
        <w:tc>
          <w:tcPr>
            <w:tcW w:w="463" w:type="dxa"/>
            <w:gridSpan w:val="2"/>
            <w:tcBorders>
              <w:top w:val="single" w:sz="4" w:space="0" w:color="auto"/>
              <w:left w:val="single" w:sz="4" w:space="0" w:color="auto"/>
              <w:bottom w:val="single" w:sz="4" w:space="0" w:color="auto"/>
              <w:right w:val="single" w:sz="4" w:space="0" w:color="auto"/>
            </w:tcBorders>
            <w:hideMark/>
          </w:tcPr>
          <w:p w:rsidR="007B0FEB" w:rsidRPr="00D8419F" w:rsidRDefault="007B0FEB" w:rsidP="003F214F">
            <w:pPr>
              <w:rPr>
                <w:sz w:val="18"/>
                <w:szCs w:val="18"/>
                <w:lang w:val="uk-UA"/>
              </w:rPr>
            </w:pPr>
            <w:r w:rsidRPr="00D8419F">
              <w:rPr>
                <w:sz w:val="18"/>
                <w:szCs w:val="18"/>
                <w:lang w:val="uk-UA"/>
              </w:rPr>
              <w:t>8.</w:t>
            </w:r>
          </w:p>
        </w:tc>
        <w:tc>
          <w:tcPr>
            <w:tcW w:w="4833" w:type="dxa"/>
            <w:gridSpan w:val="6"/>
            <w:tcBorders>
              <w:top w:val="single" w:sz="4" w:space="0" w:color="auto"/>
              <w:left w:val="single" w:sz="4" w:space="0" w:color="auto"/>
              <w:bottom w:val="single" w:sz="4" w:space="0" w:color="auto"/>
              <w:right w:val="single" w:sz="4" w:space="0" w:color="auto"/>
            </w:tcBorders>
            <w:hideMark/>
          </w:tcPr>
          <w:p w:rsidR="007B0FEB" w:rsidRPr="00D8419F" w:rsidRDefault="007B0FEB" w:rsidP="003F214F">
            <w:pPr>
              <w:jc w:val="both"/>
              <w:rPr>
                <w:bCs/>
                <w:iCs/>
                <w:sz w:val="18"/>
                <w:szCs w:val="18"/>
                <w:lang w:val="uk-UA"/>
              </w:rPr>
            </w:pPr>
            <w:r w:rsidRPr="00D8419F">
              <w:rPr>
                <w:sz w:val="18"/>
                <w:szCs w:val="18"/>
              </w:rPr>
              <w:t xml:space="preserve">Виділення цільовим призначенням коштів для придбання спеціального пожежного автомобіля з висотою підйому не менше </w:t>
            </w:r>
            <w:smartTag w:uri="urn:schemas-microsoft-com:office:smarttags" w:element="metricconverter">
              <w:smartTagPr>
                <w:attr w:name="ProductID" w:val="45 метрів"/>
              </w:smartTagPr>
              <w:r w:rsidRPr="00D8419F">
                <w:rPr>
                  <w:sz w:val="18"/>
                  <w:szCs w:val="18"/>
                </w:rPr>
                <w:t>45 метрів</w:t>
              </w:r>
            </w:smartTag>
            <w:r w:rsidRPr="00D8419F">
              <w:rPr>
                <w:sz w:val="18"/>
                <w:szCs w:val="18"/>
              </w:rPr>
              <w:t xml:space="preserve"> (в т.ч. бувшого в користуванні</w:t>
            </w:r>
            <w:r w:rsidRPr="00D8419F">
              <w:rPr>
                <w:sz w:val="18"/>
                <w:szCs w:val="18"/>
                <w:lang w:val="uk-UA"/>
              </w:rPr>
              <w:t>)</w:t>
            </w:r>
          </w:p>
        </w:tc>
        <w:tc>
          <w:tcPr>
            <w:tcW w:w="1125" w:type="dxa"/>
            <w:gridSpan w:val="2"/>
            <w:tcBorders>
              <w:top w:val="single" w:sz="4" w:space="0" w:color="auto"/>
              <w:left w:val="single" w:sz="4" w:space="0" w:color="auto"/>
              <w:bottom w:val="single" w:sz="4" w:space="0" w:color="auto"/>
              <w:right w:val="single" w:sz="4" w:space="0" w:color="auto"/>
            </w:tcBorders>
            <w:hideMark/>
          </w:tcPr>
          <w:p w:rsidR="007B0FEB" w:rsidRPr="00D8419F" w:rsidRDefault="00D04D52" w:rsidP="003F214F">
            <w:pPr>
              <w:keepLines/>
              <w:rPr>
                <w:sz w:val="18"/>
                <w:szCs w:val="18"/>
                <w:lang w:val="uk-UA"/>
              </w:rPr>
            </w:pPr>
            <w:r>
              <w:rPr>
                <w:sz w:val="18"/>
                <w:szCs w:val="18"/>
                <w:lang w:val="uk-UA"/>
              </w:rPr>
              <w:t>-</w:t>
            </w:r>
          </w:p>
        </w:tc>
        <w:tc>
          <w:tcPr>
            <w:tcW w:w="1319" w:type="dxa"/>
            <w:gridSpan w:val="2"/>
            <w:tcBorders>
              <w:top w:val="single" w:sz="4" w:space="0" w:color="auto"/>
              <w:left w:val="single" w:sz="4" w:space="0" w:color="auto"/>
              <w:bottom w:val="single" w:sz="4" w:space="0" w:color="auto"/>
              <w:right w:val="single" w:sz="4" w:space="0" w:color="auto"/>
            </w:tcBorders>
            <w:vAlign w:val="center"/>
          </w:tcPr>
          <w:p w:rsidR="007B0FEB" w:rsidRPr="00D8419F" w:rsidRDefault="007B0FEB" w:rsidP="003F214F">
            <w:pPr>
              <w:keepLines/>
              <w:rPr>
                <w:sz w:val="18"/>
                <w:szCs w:val="18"/>
                <w:lang w:val="uk-UA"/>
              </w:rPr>
            </w:pPr>
          </w:p>
        </w:tc>
        <w:tc>
          <w:tcPr>
            <w:tcW w:w="1090" w:type="dxa"/>
            <w:gridSpan w:val="6"/>
            <w:tcBorders>
              <w:top w:val="single" w:sz="4" w:space="0" w:color="auto"/>
              <w:left w:val="single" w:sz="4" w:space="0" w:color="auto"/>
              <w:bottom w:val="single" w:sz="4" w:space="0" w:color="auto"/>
              <w:right w:val="single" w:sz="4" w:space="0" w:color="auto"/>
            </w:tcBorders>
            <w:vAlign w:val="center"/>
          </w:tcPr>
          <w:p w:rsidR="007B0FEB" w:rsidRPr="00D8419F" w:rsidRDefault="007B0FEB" w:rsidP="003F214F">
            <w:pPr>
              <w:keepLines/>
              <w:rPr>
                <w:sz w:val="18"/>
                <w:szCs w:val="18"/>
                <w:lang w:val="uk-UA"/>
              </w:rPr>
            </w:pPr>
          </w:p>
        </w:tc>
        <w:tc>
          <w:tcPr>
            <w:tcW w:w="853" w:type="dxa"/>
            <w:gridSpan w:val="2"/>
            <w:tcBorders>
              <w:top w:val="single" w:sz="4" w:space="0" w:color="auto"/>
              <w:left w:val="single" w:sz="4" w:space="0" w:color="auto"/>
              <w:bottom w:val="single" w:sz="4" w:space="0" w:color="auto"/>
              <w:right w:val="single" w:sz="4" w:space="0" w:color="auto"/>
            </w:tcBorders>
          </w:tcPr>
          <w:p w:rsidR="007B0FEB" w:rsidRPr="00D8419F" w:rsidRDefault="007B0FEB" w:rsidP="003F214F">
            <w:pPr>
              <w:rPr>
                <w:sz w:val="18"/>
                <w:szCs w:val="18"/>
                <w:lang w:val="uk-UA"/>
              </w:rPr>
            </w:pPr>
          </w:p>
        </w:tc>
        <w:tc>
          <w:tcPr>
            <w:tcW w:w="1194" w:type="dxa"/>
            <w:gridSpan w:val="3"/>
            <w:tcBorders>
              <w:top w:val="single" w:sz="4" w:space="0" w:color="auto"/>
              <w:left w:val="single" w:sz="4" w:space="0" w:color="auto"/>
              <w:bottom w:val="single" w:sz="4" w:space="0" w:color="auto"/>
              <w:right w:val="single" w:sz="4" w:space="0" w:color="auto"/>
            </w:tcBorders>
          </w:tcPr>
          <w:p w:rsidR="007B0FEB" w:rsidRPr="00D8419F" w:rsidRDefault="007B0FEB" w:rsidP="003F214F">
            <w:pPr>
              <w:keepLines/>
              <w:rPr>
                <w:sz w:val="18"/>
                <w:szCs w:val="18"/>
                <w:lang w:val="uk-UA"/>
              </w:rPr>
            </w:pPr>
          </w:p>
        </w:tc>
        <w:tc>
          <w:tcPr>
            <w:tcW w:w="4260" w:type="dxa"/>
            <w:tcBorders>
              <w:top w:val="single" w:sz="4" w:space="0" w:color="auto"/>
              <w:left w:val="single" w:sz="4" w:space="0" w:color="auto"/>
              <w:bottom w:val="single" w:sz="4" w:space="0" w:color="auto"/>
              <w:right w:val="single" w:sz="4" w:space="0" w:color="auto"/>
            </w:tcBorders>
          </w:tcPr>
          <w:p w:rsidR="007B0FEB" w:rsidRPr="00D8419F" w:rsidRDefault="007B0FEB" w:rsidP="003F214F">
            <w:pPr>
              <w:keepLines/>
              <w:jc w:val="center"/>
              <w:rPr>
                <w:sz w:val="18"/>
                <w:szCs w:val="18"/>
                <w:lang w:val="uk-UA"/>
              </w:rPr>
            </w:pPr>
          </w:p>
        </w:tc>
      </w:tr>
      <w:tr w:rsidR="007B0FEB" w:rsidRPr="00D8419F" w:rsidTr="003F214F">
        <w:trPr>
          <w:gridAfter w:val="5"/>
          <w:wAfter w:w="6164" w:type="dxa"/>
          <w:trHeight w:val="49"/>
        </w:trPr>
        <w:tc>
          <w:tcPr>
            <w:tcW w:w="449" w:type="dxa"/>
            <w:tcBorders>
              <w:top w:val="single" w:sz="4" w:space="0" w:color="auto"/>
              <w:left w:val="single" w:sz="4" w:space="0" w:color="auto"/>
              <w:bottom w:val="single" w:sz="4" w:space="0" w:color="auto"/>
              <w:right w:val="single" w:sz="4" w:space="0" w:color="auto"/>
            </w:tcBorders>
          </w:tcPr>
          <w:p w:rsidR="007B0FEB" w:rsidRPr="00D8419F" w:rsidRDefault="007B0FEB" w:rsidP="003F214F">
            <w:pPr>
              <w:rPr>
                <w:sz w:val="18"/>
                <w:szCs w:val="18"/>
                <w:lang w:val="uk-UA"/>
              </w:rPr>
            </w:pPr>
          </w:p>
        </w:tc>
        <w:tc>
          <w:tcPr>
            <w:tcW w:w="463" w:type="dxa"/>
            <w:gridSpan w:val="2"/>
            <w:tcBorders>
              <w:top w:val="single" w:sz="4" w:space="0" w:color="auto"/>
              <w:left w:val="single" w:sz="4" w:space="0" w:color="auto"/>
              <w:bottom w:val="single" w:sz="4" w:space="0" w:color="auto"/>
              <w:right w:val="single" w:sz="4" w:space="0" w:color="auto"/>
            </w:tcBorders>
            <w:hideMark/>
          </w:tcPr>
          <w:p w:rsidR="007B0FEB" w:rsidRPr="00D8419F" w:rsidRDefault="007B0FEB" w:rsidP="003F214F">
            <w:pPr>
              <w:rPr>
                <w:sz w:val="18"/>
                <w:szCs w:val="18"/>
                <w:lang w:val="uk-UA"/>
              </w:rPr>
            </w:pPr>
            <w:r w:rsidRPr="00D8419F">
              <w:rPr>
                <w:sz w:val="18"/>
                <w:szCs w:val="18"/>
                <w:lang w:val="uk-UA"/>
              </w:rPr>
              <w:t>9.</w:t>
            </w:r>
          </w:p>
        </w:tc>
        <w:tc>
          <w:tcPr>
            <w:tcW w:w="4833" w:type="dxa"/>
            <w:gridSpan w:val="6"/>
            <w:tcBorders>
              <w:top w:val="single" w:sz="4" w:space="0" w:color="auto"/>
              <w:left w:val="single" w:sz="4" w:space="0" w:color="auto"/>
              <w:bottom w:val="single" w:sz="4" w:space="0" w:color="auto"/>
              <w:right w:val="single" w:sz="4" w:space="0" w:color="auto"/>
            </w:tcBorders>
            <w:hideMark/>
          </w:tcPr>
          <w:p w:rsidR="007B0FEB" w:rsidRPr="00D8419F" w:rsidRDefault="007B0FEB" w:rsidP="003F214F">
            <w:pPr>
              <w:pStyle w:val="a6"/>
              <w:widowControl w:val="0"/>
              <w:ind w:left="0"/>
              <w:jc w:val="both"/>
              <w:rPr>
                <w:kern w:val="0"/>
                <w:sz w:val="18"/>
                <w:szCs w:val="18"/>
                <w:lang w:eastAsia="ru-RU"/>
              </w:rPr>
            </w:pPr>
            <w:r w:rsidRPr="00D8419F">
              <w:rPr>
                <w:kern w:val="0"/>
                <w:sz w:val="18"/>
                <w:szCs w:val="18"/>
                <w:lang w:eastAsia="ru-RU"/>
              </w:rPr>
              <w:t>Проведення міського фестивалю дружин юних пожежних, змагань  пожежно-прикладного спорту, а також змагань юних рятувальників “Школа безпеки“(закупівля призів та цінних подарунків)</w:t>
            </w:r>
          </w:p>
        </w:tc>
        <w:tc>
          <w:tcPr>
            <w:tcW w:w="1125" w:type="dxa"/>
            <w:gridSpan w:val="2"/>
            <w:tcBorders>
              <w:top w:val="single" w:sz="4" w:space="0" w:color="auto"/>
              <w:left w:val="single" w:sz="4" w:space="0" w:color="auto"/>
              <w:bottom w:val="single" w:sz="4" w:space="0" w:color="auto"/>
              <w:right w:val="single" w:sz="4" w:space="0" w:color="auto"/>
            </w:tcBorders>
            <w:hideMark/>
          </w:tcPr>
          <w:p w:rsidR="007B0FEB" w:rsidRPr="00D8419F" w:rsidRDefault="007B0FEB" w:rsidP="003F214F">
            <w:pPr>
              <w:keepLines/>
              <w:rPr>
                <w:sz w:val="18"/>
                <w:szCs w:val="18"/>
                <w:lang w:val="uk-UA"/>
              </w:rPr>
            </w:pPr>
            <w:r w:rsidRPr="00D8419F">
              <w:rPr>
                <w:sz w:val="18"/>
                <w:szCs w:val="18"/>
                <w:lang w:val="uk-UA"/>
              </w:rPr>
              <w:t>10</w:t>
            </w:r>
          </w:p>
        </w:tc>
        <w:tc>
          <w:tcPr>
            <w:tcW w:w="1319" w:type="dxa"/>
            <w:gridSpan w:val="2"/>
            <w:tcBorders>
              <w:top w:val="single" w:sz="4" w:space="0" w:color="auto"/>
              <w:left w:val="single" w:sz="4" w:space="0" w:color="auto"/>
              <w:bottom w:val="single" w:sz="4" w:space="0" w:color="auto"/>
              <w:right w:val="single" w:sz="4" w:space="0" w:color="auto"/>
            </w:tcBorders>
            <w:vAlign w:val="center"/>
          </w:tcPr>
          <w:p w:rsidR="007B0FEB" w:rsidRPr="00D8419F" w:rsidRDefault="007B0FEB" w:rsidP="003F214F">
            <w:pPr>
              <w:keepLines/>
              <w:rPr>
                <w:sz w:val="18"/>
                <w:szCs w:val="18"/>
                <w:lang w:val="uk-UA"/>
              </w:rPr>
            </w:pPr>
          </w:p>
        </w:tc>
        <w:tc>
          <w:tcPr>
            <w:tcW w:w="1090" w:type="dxa"/>
            <w:gridSpan w:val="6"/>
            <w:tcBorders>
              <w:top w:val="single" w:sz="4" w:space="0" w:color="auto"/>
              <w:left w:val="single" w:sz="4" w:space="0" w:color="auto"/>
              <w:bottom w:val="single" w:sz="4" w:space="0" w:color="auto"/>
              <w:right w:val="single" w:sz="4" w:space="0" w:color="auto"/>
            </w:tcBorders>
            <w:vAlign w:val="center"/>
          </w:tcPr>
          <w:p w:rsidR="007B0FEB" w:rsidRPr="00D8419F" w:rsidRDefault="007B0FEB" w:rsidP="003F214F">
            <w:pPr>
              <w:keepLines/>
              <w:rPr>
                <w:sz w:val="18"/>
                <w:szCs w:val="18"/>
                <w:lang w:val="uk-UA"/>
              </w:rPr>
            </w:pPr>
          </w:p>
        </w:tc>
        <w:tc>
          <w:tcPr>
            <w:tcW w:w="853" w:type="dxa"/>
            <w:gridSpan w:val="2"/>
            <w:tcBorders>
              <w:top w:val="single" w:sz="4" w:space="0" w:color="auto"/>
              <w:left w:val="single" w:sz="4" w:space="0" w:color="auto"/>
              <w:bottom w:val="single" w:sz="4" w:space="0" w:color="auto"/>
              <w:right w:val="single" w:sz="4" w:space="0" w:color="auto"/>
            </w:tcBorders>
          </w:tcPr>
          <w:p w:rsidR="007B0FEB" w:rsidRPr="00D8419F" w:rsidRDefault="007B0FEB" w:rsidP="003F214F">
            <w:pPr>
              <w:rPr>
                <w:sz w:val="18"/>
                <w:szCs w:val="18"/>
                <w:lang w:val="uk-UA"/>
              </w:rPr>
            </w:pPr>
          </w:p>
        </w:tc>
        <w:tc>
          <w:tcPr>
            <w:tcW w:w="1194" w:type="dxa"/>
            <w:gridSpan w:val="3"/>
            <w:tcBorders>
              <w:top w:val="single" w:sz="4" w:space="0" w:color="auto"/>
              <w:left w:val="single" w:sz="4" w:space="0" w:color="auto"/>
              <w:bottom w:val="single" w:sz="4" w:space="0" w:color="auto"/>
              <w:right w:val="single" w:sz="4" w:space="0" w:color="auto"/>
            </w:tcBorders>
          </w:tcPr>
          <w:p w:rsidR="007B0FEB" w:rsidRPr="00D8419F" w:rsidRDefault="007B0FEB" w:rsidP="003F214F">
            <w:pPr>
              <w:keepLines/>
              <w:rPr>
                <w:sz w:val="18"/>
                <w:szCs w:val="18"/>
                <w:lang w:val="uk-UA"/>
              </w:rPr>
            </w:pPr>
          </w:p>
        </w:tc>
        <w:tc>
          <w:tcPr>
            <w:tcW w:w="4260" w:type="dxa"/>
            <w:tcBorders>
              <w:top w:val="single" w:sz="4" w:space="0" w:color="auto"/>
              <w:left w:val="single" w:sz="4" w:space="0" w:color="auto"/>
              <w:bottom w:val="single" w:sz="4" w:space="0" w:color="auto"/>
              <w:right w:val="single" w:sz="4" w:space="0" w:color="auto"/>
            </w:tcBorders>
          </w:tcPr>
          <w:p w:rsidR="007B0FEB" w:rsidRPr="00D8419F" w:rsidRDefault="007B0FEB" w:rsidP="003F214F">
            <w:pPr>
              <w:keepLines/>
              <w:jc w:val="center"/>
              <w:rPr>
                <w:sz w:val="18"/>
                <w:szCs w:val="18"/>
                <w:lang w:val="uk-UA"/>
              </w:rPr>
            </w:pPr>
          </w:p>
        </w:tc>
      </w:tr>
      <w:tr w:rsidR="007B0FEB" w:rsidRPr="00D8419F" w:rsidTr="003F214F">
        <w:trPr>
          <w:gridAfter w:val="5"/>
          <w:wAfter w:w="6164" w:type="dxa"/>
          <w:trHeight w:val="694"/>
        </w:trPr>
        <w:tc>
          <w:tcPr>
            <w:tcW w:w="449" w:type="dxa"/>
            <w:tcBorders>
              <w:top w:val="single" w:sz="4" w:space="0" w:color="auto"/>
              <w:left w:val="single" w:sz="4" w:space="0" w:color="auto"/>
              <w:bottom w:val="single" w:sz="4" w:space="0" w:color="auto"/>
              <w:right w:val="single" w:sz="4" w:space="0" w:color="auto"/>
            </w:tcBorders>
          </w:tcPr>
          <w:p w:rsidR="007B0FEB" w:rsidRPr="00D8419F" w:rsidRDefault="007B0FEB" w:rsidP="003F214F">
            <w:pPr>
              <w:rPr>
                <w:sz w:val="18"/>
                <w:szCs w:val="18"/>
                <w:lang w:val="uk-UA"/>
              </w:rPr>
            </w:pPr>
          </w:p>
        </w:tc>
        <w:tc>
          <w:tcPr>
            <w:tcW w:w="463" w:type="dxa"/>
            <w:gridSpan w:val="2"/>
            <w:tcBorders>
              <w:top w:val="single" w:sz="4" w:space="0" w:color="auto"/>
              <w:left w:val="single" w:sz="4" w:space="0" w:color="auto"/>
              <w:bottom w:val="single" w:sz="4" w:space="0" w:color="auto"/>
              <w:right w:val="single" w:sz="4" w:space="0" w:color="auto"/>
            </w:tcBorders>
            <w:hideMark/>
          </w:tcPr>
          <w:p w:rsidR="007B0FEB" w:rsidRPr="00D8419F" w:rsidRDefault="007B0FEB" w:rsidP="003F214F">
            <w:pPr>
              <w:rPr>
                <w:sz w:val="18"/>
                <w:szCs w:val="18"/>
                <w:lang w:val="uk-UA"/>
              </w:rPr>
            </w:pPr>
            <w:r w:rsidRPr="00D8419F">
              <w:rPr>
                <w:sz w:val="18"/>
                <w:szCs w:val="18"/>
                <w:lang w:val="uk-UA"/>
              </w:rPr>
              <w:t>13.</w:t>
            </w:r>
          </w:p>
        </w:tc>
        <w:tc>
          <w:tcPr>
            <w:tcW w:w="4833" w:type="dxa"/>
            <w:gridSpan w:val="6"/>
            <w:tcBorders>
              <w:top w:val="single" w:sz="4" w:space="0" w:color="auto"/>
              <w:left w:val="single" w:sz="4" w:space="0" w:color="auto"/>
              <w:bottom w:val="single" w:sz="4" w:space="0" w:color="auto"/>
              <w:right w:val="single" w:sz="4" w:space="0" w:color="auto"/>
            </w:tcBorders>
            <w:hideMark/>
          </w:tcPr>
          <w:p w:rsidR="007B0FEB" w:rsidRPr="00D8419F" w:rsidRDefault="007B0FEB" w:rsidP="003F214F">
            <w:pPr>
              <w:jc w:val="both"/>
              <w:rPr>
                <w:bCs/>
                <w:iCs/>
                <w:sz w:val="18"/>
                <w:szCs w:val="18"/>
                <w:lang w:val="uk-UA"/>
              </w:rPr>
            </w:pPr>
            <w:r w:rsidRPr="00D8419F">
              <w:rPr>
                <w:sz w:val="18"/>
                <w:szCs w:val="18"/>
                <w:lang w:val="uk-UA"/>
              </w:rPr>
              <w:t>Організація доступу (телекомунікаційні послуги), обслуговування диспетчерського пункту щодо відеоспостереження міської та прилеглих територій.</w:t>
            </w:r>
          </w:p>
        </w:tc>
        <w:tc>
          <w:tcPr>
            <w:tcW w:w="1125" w:type="dxa"/>
            <w:gridSpan w:val="2"/>
            <w:tcBorders>
              <w:top w:val="single" w:sz="4" w:space="0" w:color="auto"/>
              <w:left w:val="single" w:sz="4" w:space="0" w:color="auto"/>
              <w:bottom w:val="single" w:sz="4" w:space="0" w:color="auto"/>
              <w:right w:val="single" w:sz="4" w:space="0" w:color="auto"/>
            </w:tcBorders>
            <w:hideMark/>
          </w:tcPr>
          <w:p w:rsidR="007B0FEB" w:rsidRPr="00D8419F" w:rsidRDefault="007B0FEB" w:rsidP="003F214F">
            <w:pPr>
              <w:keepLines/>
              <w:rPr>
                <w:sz w:val="18"/>
                <w:szCs w:val="18"/>
                <w:lang w:val="uk-UA"/>
              </w:rPr>
            </w:pPr>
            <w:r w:rsidRPr="00D8419F">
              <w:rPr>
                <w:sz w:val="18"/>
                <w:szCs w:val="18"/>
                <w:lang w:val="uk-UA"/>
              </w:rPr>
              <w:t>50</w:t>
            </w:r>
          </w:p>
        </w:tc>
        <w:tc>
          <w:tcPr>
            <w:tcW w:w="1319" w:type="dxa"/>
            <w:gridSpan w:val="2"/>
            <w:tcBorders>
              <w:top w:val="single" w:sz="4" w:space="0" w:color="auto"/>
              <w:left w:val="single" w:sz="4" w:space="0" w:color="auto"/>
              <w:bottom w:val="single" w:sz="4" w:space="0" w:color="auto"/>
              <w:right w:val="single" w:sz="4" w:space="0" w:color="auto"/>
            </w:tcBorders>
            <w:vAlign w:val="center"/>
          </w:tcPr>
          <w:p w:rsidR="007B0FEB" w:rsidRPr="00D8419F" w:rsidRDefault="007B0FEB" w:rsidP="003F214F">
            <w:pPr>
              <w:keepLines/>
              <w:rPr>
                <w:sz w:val="18"/>
                <w:szCs w:val="18"/>
                <w:lang w:val="uk-UA"/>
              </w:rPr>
            </w:pPr>
          </w:p>
        </w:tc>
        <w:tc>
          <w:tcPr>
            <w:tcW w:w="1090" w:type="dxa"/>
            <w:gridSpan w:val="6"/>
            <w:tcBorders>
              <w:top w:val="single" w:sz="4" w:space="0" w:color="auto"/>
              <w:left w:val="single" w:sz="4" w:space="0" w:color="auto"/>
              <w:bottom w:val="single" w:sz="4" w:space="0" w:color="auto"/>
              <w:right w:val="single" w:sz="4" w:space="0" w:color="auto"/>
            </w:tcBorders>
            <w:vAlign w:val="center"/>
          </w:tcPr>
          <w:p w:rsidR="007B0FEB" w:rsidRPr="00D8419F" w:rsidRDefault="007B0FEB" w:rsidP="003F214F">
            <w:pPr>
              <w:keepLines/>
              <w:rPr>
                <w:sz w:val="18"/>
                <w:szCs w:val="18"/>
                <w:lang w:val="uk-UA"/>
              </w:rPr>
            </w:pPr>
          </w:p>
        </w:tc>
        <w:tc>
          <w:tcPr>
            <w:tcW w:w="853" w:type="dxa"/>
            <w:gridSpan w:val="2"/>
            <w:tcBorders>
              <w:top w:val="single" w:sz="4" w:space="0" w:color="auto"/>
              <w:left w:val="single" w:sz="4" w:space="0" w:color="auto"/>
              <w:bottom w:val="single" w:sz="4" w:space="0" w:color="auto"/>
              <w:right w:val="single" w:sz="4" w:space="0" w:color="auto"/>
            </w:tcBorders>
          </w:tcPr>
          <w:p w:rsidR="007B0FEB" w:rsidRPr="00D8419F" w:rsidRDefault="007B0FEB" w:rsidP="003F214F">
            <w:pPr>
              <w:rPr>
                <w:sz w:val="18"/>
                <w:szCs w:val="18"/>
                <w:lang w:val="uk-UA"/>
              </w:rPr>
            </w:pPr>
          </w:p>
        </w:tc>
        <w:tc>
          <w:tcPr>
            <w:tcW w:w="1194" w:type="dxa"/>
            <w:gridSpan w:val="3"/>
            <w:tcBorders>
              <w:top w:val="single" w:sz="4" w:space="0" w:color="auto"/>
              <w:left w:val="single" w:sz="4" w:space="0" w:color="auto"/>
              <w:bottom w:val="single" w:sz="4" w:space="0" w:color="auto"/>
              <w:right w:val="single" w:sz="4" w:space="0" w:color="auto"/>
            </w:tcBorders>
          </w:tcPr>
          <w:p w:rsidR="007B0FEB" w:rsidRPr="00D8419F" w:rsidRDefault="007B0FEB" w:rsidP="003F214F">
            <w:pPr>
              <w:keepLines/>
              <w:rPr>
                <w:sz w:val="18"/>
                <w:szCs w:val="18"/>
                <w:lang w:val="uk-UA"/>
              </w:rPr>
            </w:pPr>
          </w:p>
        </w:tc>
        <w:tc>
          <w:tcPr>
            <w:tcW w:w="4260" w:type="dxa"/>
            <w:tcBorders>
              <w:top w:val="single" w:sz="4" w:space="0" w:color="auto"/>
              <w:left w:val="single" w:sz="4" w:space="0" w:color="auto"/>
              <w:bottom w:val="single" w:sz="4" w:space="0" w:color="auto"/>
              <w:right w:val="single" w:sz="4" w:space="0" w:color="auto"/>
            </w:tcBorders>
          </w:tcPr>
          <w:p w:rsidR="007B0FEB" w:rsidRPr="00D8419F" w:rsidRDefault="007B0FEB" w:rsidP="003F214F">
            <w:pPr>
              <w:keepLines/>
              <w:jc w:val="center"/>
              <w:rPr>
                <w:sz w:val="18"/>
                <w:szCs w:val="18"/>
                <w:lang w:val="uk-UA"/>
              </w:rPr>
            </w:pPr>
          </w:p>
        </w:tc>
      </w:tr>
      <w:tr w:rsidR="007B0FEB" w:rsidRPr="00D8419F" w:rsidTr="003F214F">
        <w:trPr>
          <w:gridAfter w:val="5"/>
          <w:wAfter w:w="6164" w:type="dxa"/>
          <w:trHeight w:val="17"/>
        </w:trPr>
        <w:tc>
          <w:tcPr>
            <w:tcW w:w="449" w:type="dxa"/>
            <w:tcBorders>
              <w:top w:val="single" w:sz="4" w:space="0" w:color="auto"/>
              <w:left w:val="single" w:sz="4" w:space="0" w:color="auto"/>
              <w:bottom w:val="single" w:sz="4" w:space="0" w:color="auto"/>
              <w:right w:val="single" w:sz="4" w:space="0" w:color="auto"/>
            </w:tcBorders>
          </w:tcPr>
          <w:p w:rsidR="007B0FEB" w:rsidRPr="00D8419F" w:rsidRDefault="007B0FEB" w:rsidP="003F214F">
            <w:pPr>
              <w:rPr>
                <w:sz w:val="18"/>
                <w:szCs w:val="18"/>
                <w:lang w:val="uk-UA"/>
              </w:rPr>
            </w:pPr>
          </w:p>
        </w:tc>
        <w:tc>
          <w:tcPr>
            <w:tcW w:w="5296" w:type="dxa"/>
            <w:gridSpan w:val="8"/>
            <w:tcBorders>
              <w:top w:val="single" w:sz="4" w:space="0" w:color="auto"/>
              <w:left w:val="single" w:sz="4" w:space="0" w:color="auto"/>
              <w:bottom w:val="single" w:sz="4" w:space="0" w:color="auto"/>
              <w:right w:val="single" w:sz="4" w:space="0" w:color="auto"/>
            </w:tcBorders>
            <w:hideMark/>
          </w:tcPr>
          <w:p w:rsidR="007B0FEB" w:rsidRPr="00D8419F" w:rsidRDefault="007B0FEB" w:rsidP="003F214F">
            <w:pPr>
              <w:jc w:val="both"/>
              <w:rPr>
                <w:sz w:val="18"/>
                <w:szCs w:val="18"/>
                <w:lang w:val="uk-UA"/>
              </w:rPr>
            </w:pPr>
            <w:r w:rsidRPr="00D8419F">
              <w:rPr>
                <w:b/>
                <w:sz w:val="18"/>
                <w:szCs w:val="18"/>
                <w:lang w:val="uk-UA"/>
              </w:rPr>
              <w:t>Всього по програмі:</w:t>
            </w:r>
          </w:p>
        </w:tc>
        <w:tc>
          <w:tcPr>
            <w:tcW w:w="1125" w:type="dxa"/>
            <w:gridSpan w:val="2"/>
            <w:tcBorders>
              <w:top w:val="single" w:sz="4" w:space="0" w:color="auto"/>
              <w:left w:val="single" w:sz="4" w:space="0" w:color="auto"/>
              <w:bottom w:val="single" w:sz="4" w:space="0" w:color="auto"/>
              <w:right w:val="single" w:sz="4" w:space="0" w:color="auto"/>
            </w:tcBorders>
            <w:hideMark/>
          </w:tcPr>
          <w:p w:rsidR="007B0FEB" w:rsidRPr="00D8419F" w:rsidRDefault="003F5F4A" w:rsidP="003F214F">
            <w:pPr>
              <w:keepLines/>
              <w:rPr>
                <w:b/>
                <w:sz w:val="18"/>
                <w:szCs w:val="18"/>
                <w:lang w:val="uk-UA"/>
              </w:rPr>
            </w:pPr>
            <w:r>
              <w:rPr>
                <w:b/>
                <w:sz w:val="18"/>
                <w:szCs w:val="18"/>
                <w:lang w:val="uk-UA"/>
              </w:rPr>
              <w:t>1</w:t>
            </w:r>
            <w:r w:rsidR="007B0FEB" w:rsidRPr="00D8419F">
              <w:rPr>
                <w:b/>
                <w:sz w:val="18"/>
                <w:szCs w:val="18"/>
                <w:lang w:val="uk-UA"/>
              </w:rPr>
              <w:t>080,0</w:t>
            </w:r>
          </w:p>
        </w:tc>
        <w:tc>
          <w:tcPr>
            <w:tcW w:w="1319" w:type="dxa"/>
            <w:gridSpan w:val="2"/>
            <w:tcBorders>
              <w:top w:val="single" w:sz="4" w:space="0" w:color="auto"/>
              <w:left w:val="single" w:sz="4" w:space="0" w:color="auto"/>
              <w:bottom w:val="single" w:sz="4" w:space="0" w:color="auto"/>
              <w:right w:val="single" w:sz="4" w:space="0" w:color="auto"/>
            </w:tcBorders>
            <w:vAlign w:val="center"/>
            <w:hideMark/>
          </w:tcPr>
          <w:p w:rsidR="007B0FEB" w:rsidRPr="00D8419F" w:rsidRDefault="007B0FEB" w:rsidP="003F214F">
            <w:pPr>
              <w:keepLines/>
              <w:rPr>
                <w:b/>
                <w:sz w:val="18"/>
                <w:szCs w:val="18"/>
                <w:lang w:val="uk-UA"/>
              </w:rPr>
            </w:pPr>
            <w:r w:rsidRPr="00D8419F">
              <w:rPr>
                <w:b/>
                <w:sz w:val="18"/>
                <w:szCs w:val="18"/>
                <w:lang w:val="uk-UA"/>
              </w:rPr>
              <w:t>600,0</w:t>
            </w:r>
          </w:p>
        </w:tc>
        <w:tc>
          <w:tcPr>
            <w:tcW w:w="1090" w:type="dxa"/>
            <w:gridSpan w:val="6"/>
            <w:tcBorders>
              <w:top w:val="single" w:sz="4" w:space="0" w:color="auto"/>
              <w:left w:val="single" w:sz="4" w:space="0" w:color="auto"/>
              <w:bottom w:val="single" w:sz="4" w:space="0" w:color="auto"/>
              <w:right w:val="single" w:sz="4" w:space="0" w:color="auto"/>
            </w:tcBorders>
            <w:vAlign w:val="center"/>
            <w:hideMark/>
          </w:tcPr>
          <w:p w:rsidR="007B0FEB" w:rsidRPr="00D8419F" w:rsidRDefault="007B0FEB" w:rsidP="003F214F">
            <w:pPr>
              <w:keepLines/>
              <w:rPr>
                <w:b/>
                <w:sz w:val="18"/>
                <w:szCs w:val="18"/>
                <w:lang w:val="uk-UA"/>
              </w:rPr>
            </w:pPr>
            <w:r w:rsidRPr="00D8419F">
              <w:rPr>
                <w:b/>
                <w:sz w:val="18"/>
                <w:szCs w:val="18"/>
                <w:lang w:val="uk-UA"/>
              </w:rPr>
              <w:t>600,0</w:t>
            </w:r>
          </w:p>
        </w:tc>
        <w:tc>
          <w:tcPr>
            <w:tcW w:w="853" w:type="dxa"/>
            <w:gridSpan w:val="2"/>
            <w:tcBorders>
              <w:top w:val="single" w:sz="4" w:space="0" w:color="auto"/>
              <w:left w:val="single" w:sz="4" w:space="0" w:color="auto"/>
              <w:bottom w:val="single" w:sz="4" w:space="0" w:color="auto"/>
              <w:right w:val="single" w:sz="4" w:space="0" w:color="auto"/>
            </w:tcBorders>
            <w:vAlign w:val="center"/>
          </w:tcPr>
          <w:p w:rsidR="007B0FEB" w:rsidRPr="00D8419F" w:rsidRDefault="007B0FEB" w:rsidP="003F214F">
            <w:pPr>
              <w:keepLines/>
              <w:rPr>
                <w:b/>
                <w:sz w:val="18"/>
                <w:szCs w:val="18"/>
                <w:lang w:val="uk-UA"/>
              </w:rPr>
            </w:pPr>
          </w:p>
        </w:tc>
        <w:tc>
          <w:tcPr>
            <w:tcW w:w="1194" w:type="dxa"/>
            <w:gridSpan w:val="3"/>
            <w:tcBorders>
              <w:top w:val="single" w:sz="4" w:space="0" w:color="auto"/>
              <w:left w:val="single" w:sz="4" w:space="0" w:color="auto"/>
              <w:bottom w:val="single" w:sz="4" w:space="0" w:color="auto"/>
              <w:right w:val="single" w:sz="4" w:space="0" w:color="auto"/>
            </w:tcBorders>
            <w:hideMark/>
          </w:tcPr>
          <w:p w:rsidR="007B0FEB" w:rsidRPr="00D8419F" w:rsidRDefault="00360369" w:rsidP="003F214F">
            <w:pPr>
              <w:keepLines/>
              <w:rPr>
                <w:b/>
                <w:sz w:val="18"/>
                <w:szCs w:val="18"/>
                <w:lang w:val="uk-UA"/>
              </w:rPr>
            </w:pPr>
            <w:r>
              <w:rPr>
                <w:b/>
                <w:sz w:val="18"/>
                <w:szCs w:val="18"/>
                <w:lang w:val="uk-UA"/>
              </w:rPr>
              <w:t>5</w:t>
            </w:r>
            <w:r w:rsidR="007B0FEB" w:rsidRPr="00D8419F">
              <w:rPr>
                <w:b/>
                <w:sz w:val="18"/>
                <w:szCs w:val="18"/>
                <w:lang w:val="uk-UA"/>
              </w:rPr>
              <w:t>50,0</w:t>
            </w:r>
          </w:p>
        </w:tc>
        <w:tc>
          <w:tcPr>
            <w:tcW w:w="4260" w:type="dxa"/>
            <w:tcBorders>
              <w:top w:val="single" w:sz="4" w:space="0" w:color="auto"/>
              <w:left w:val="single" w:sz="4" w:space="0" w:color="auto"/>
              <w:bottom w:val="single" w:sz="4" w:space="0" w:color="auto"/>
              <w:right w:val="single" w:sz="4" w:space="0" w:color="auto"/>
            </w:tcBorders>
          </w:tcPr>
          <w:p w:rsidR="007B0FEB" w:rsidRPr="00D8419F" w:rsidRDefault="007B0FEB" w:rsidP="003F214F">
            <w:pPr>
              <w:rPr>
                <w:sz w:val="18"/>
                <w:szCs w:val="18"/>
                <w:lang w:val="uk-UA"/>
              </w:rPr>
            </w:pPr>
          </w:p>
        </w:tc>
      </w:tr>
      <w:tr w:rsidR="007B0FEB" w:rsidRPr="00D8419F" w:rsidTr="003F214F">
        <w:trPr>
          <w:gridAfter w:val="5"/>
          <w:wAfter w:w="6164" w:type="dxa"/>
          <w:trHeight w:val="17"/>
        </w:trPr>
        <w:tc>
          <w:tcPr>
            <w:tcW w:w="449" w:type="dxa"/>
            <w:tcBorders>
              <w:top w:val="single" w:sz="4" w:space="0" w:color="auto"/>
              <w:left w:val="single" w:sz="4" w:space="0" w:color="auto"/>
              <w:bottom w:val="single" w:sz="4" w:space="0" w:color="auto"/>
              <w:right w:val="single" w:sz="4" w:space="0" w:color="auto"/>
            </w:tcBorders>
            <w:shd w:val="clear" w:color="auto" w:fill="8DB3E2"/>
            <w:hideMark/>
          </w:tcPr>
          <w:p w:rsidR="007B0FEB" w:rsidRPr="00D8419F" w:rsidRDefault="007B0FEB" w:rsidP="003F214F">
            <w:pPr>
              <w:rPr>
                <w:sz w:val="18"/>
                <w:szCs w:val="18"/>
                <w:lang w:val="uk-UA"/>
              </w:rPr>
            </w:pPr>
            <w:r w:rsidRPr="00D8419F">
              <w:rPr>
                <w:sz w:val="18"/>
                <w:szCs w:val="18"/>
                <w:lang w:val="uk-UA"/>
              </w:rPr>
              <w:t>30</w:t>
            </w:r>
          </w:p>
        </w:tc>
        <w:tc>
          <w:tcPr>
            <w:tcW w:w="15137" w:type="dxa"/>
            <w:gridSpan w:val="24"/>
            <w:tcBorders>
              <w:top w:val="single" w:sz="4" w:space="0" w:color="auto"/>
              <w:left w:val="single" w:sz="4" w:space="0" w:color="auto"/>
              <w:bottom w:val="single" w:sz="4" w:space="0" w:color="auto"/>
              <w:right w:val="single" w:sz="4" w:space="0" w:color="auto"/>
            </w:tcBorders>
            <w:shd w:val="clear" w:color="auto" w:fill="99CCFF"/>
            <w:hideMark/>
          </w:tcPr>
          <w:p w:rsidR="007B0FEB" w:rsidRPr="00D8419F" w:rsidRDefault="007B0FEB" w:rsidP="003F214F">
            <w:pPr>
              <w:keepLines/>
              <w:jc w:val="both"/>
              <w:rPr>
                <w:b/>
                <w:i/>
                <w:sz w:val="18"/>
                <w:szCs w:val="18"/>
                <w:u w:val="single"/>
                <w:lang w:val="uk-UA"/>
              </w:rPr>
            </w:pPr>
            <w:r w:rsidRPr="00D8419F">
              <w:rPr>
                <w:b/>
                <w:i/>
                <w:sz w:val="18"/>
                <w:szCs w:val="18"/>
                <w:u w:val="single"/>
                <w:lang w:val="uk-UA"/>
              </w:rPr>
              <w:t>Програма захисту населення і території м.Тернополя від надзвичайних ситуа</w:t>
            </w:r>
            <w:r w:rsidRPr="00D8419F">
              <w:rPr>
                <w:b/>
                <w:i/>
                <w:sz w:val="18"/>
                <w:szCs w:val="18"/>
                <w:u w:val="single"/>
              </w:rPr>
              <w:t xml:space="preserve">цій техногенного та природного характеру на 2016-2018 роки  </w:t>
            </w:r>
          </w:p>
        </w:tc>
      </w:tr>
      <w:tr w:rsidR="007B0FEB" w:rsidRPr="00D8419F" w:rsidTr="003F214F">
        <w:trPr>
          <w:gridAfter w:val="5"/>
          <w:wAfter w:w="6164" w:type="dxa"/>
          <w:trHeight w:val="17"/>
        </w:trPr>
        <w:tc>
          <w:tcPr>
            <w:tcW w:w="449" w:type="dxa"/>
            <w:tcBorders>
              <w:top w:val="single" w:sz="4" w:space="0" w:color="auto"/>
              <w:left w:val="single" w:sz="4" w:space="0" w:color="auto"/>
              <w:bottom w:val="single" w:sz="4" w:space="0" w:color="auto"/>
              <w:right w:val="single" w:sz="4" w:space="0" w:color="auto"/>
            </w:tcBorders>
          </w:tcPr>
          <w:p w:rsidR="007B0FEB" w:rsidRPr="00D8419F" w:rsidRDefault="007B0FEB" w:rsidP="003F214F">
            <w:pPr>
              <w:rPr>
                <w:sz w:val="18"/>
                <w:szCs w:val="18"/>
                <w:lang w:val="uk-UA"/>
              </w:rPr>
            </w:pPr>
          </w:p>
        </w:tc>
        <w:tc>
          <w:tcPr>
            <w:tcW w:w="478" w:type="dxa"/>
            <w:gridSpan w:val="3"/>
            <w:tcBorders>
              <w:top w:val="single" w:sz="4" w:space="0" w:color="auto"/>
              <w:left w:val="single" w:sz="4" w:space="0" w:color="auto"/>
              <w:bottom w:val="single" w:sz="4" w:space="0" w:color="auto"/>
              <w:right w:val="single" w:sz="4" w:space="0" w:color="auto"/>
            </w:tcBorders>
            <w:hideMark/>
          </w:tcPr>
          <w:p w:rsidR="007B0FEB" w:rsidRPr="00D8419F" w:rsidRDefault="007B0FEB" w:rsidP="003F214F">
            <w:pPr>
              <w:jc w:val="both"/>
              <w:rPr>
                <w:sz w:val="18"/>
                <w:szCs w:val="18"/>
                <w:lang w:val="uk-UA"/>
              </w:rPr>
            </w:pPr>
            <w:r w:rsidRPr="00D8419F">
              <w:rPr>
                <w:sz w:val="18"/>
                <w:szCs w:val="18"/>
                <w:lang w:val="uk-UA"/>
              </w:rPr>
              <w:t>1.1</w:t>
            </w:r>
          </w:p>
        </w:tc>
        <w:tc>
          <w:tcPr>
            <w:tcW w:w="4818" w:type="dxa"/>
            <w:gridSpan w:val="5"/>
            <w:tcBorders>
              <w:top w:val="single" w:sz="4" w:space="0" w:color="auto"/>
              <w:left w:val="single" w:sz="4" w:space="0" w:color="auto"/>
              <w:bottom w:val="single" w:sz="4" w:space="0" w:color="auto"/>
              <w:right w:val="single" w:sz="4" w:space="0" w:color="auto"/>
            </w:tcBorders>
            <w:shd w:val="clear" w:color="auto" w:fill="FFFFFF"/>
            <w:hideMark/>
          </w:tcPr>
          <w:p w:rsidR="007B0FEB" w:rsidRPr="008C0E14" w:rsidRDefault="007B0FEB" w:rsidP="003F214F">
            <w:pPr>
              <w:jc w:val="both"/>
              <w:rPr>
                <w:sz w:val="18"/>
                <w:szCs w:val="18"/>
                <w:lang w:val="uk-UA"/>
              </w:rPr>
            </w:pPr>
            <w:r w:rsidRPr="008C0E14">
              <w:rPr>
                <w:sz w:val="18"/>
                <w:szCs w:val="18"/>
                <w:lang w:val="uk-UA"/>
              </w:rPr>
              <w:t xml:space="preserve"> Оплата послуги з експлуатаційно-технічного обслуговування апаратури оповіщення Тернопільській філії ПАТ «Укрткелеком»</w:t>
            </w:r>
          </w:p>
        </w:tc>
        <w:tc>
          <w:tcPr>
            <w:tcW w:w="112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7B0FEB" w:rsidRPr="00D8419F" w:rsidRDefault="007B0FEB" w:rsidP="003F214F">
            <w:pPr>
              <w:jc w:val="center"/>
              <w:rPr>
                <w:sz w:val="18"/>
                <w:szCs w:val="18"/>
                <w:lang w:val="uk-UA"/>
              </w:rPr>
            </w:pPr>
            <w:r w:rsidRPr="00D8419F">
              <w:rPr>
                <w:sz w:val="18"/>
                <w:szCs w:val="18"/>
                <w:lang w:val="uk-UA"/>
              </w:rPr>
              <w:t>120,0</w:t>
            </w:r>
          </w:p>
        </w:tc>
        <w:tc>
          <w:tcPr>
            <w:tcW w:w="1330" w:type="dxa"/>
            <w:gridSpan w:val="3"/>
            <w:tcBorders>
              <w:top w:val="single" w:sz="4" w:space="0" w:color="auto"/>
              <w:left w:val="single" w:sz="4" w:space="0" w:color="auto"/>
              <w:bottom w:val="single" w:sz="4" w:space="0" w:color="auto"/>
              <w:right w:val="single" w:sz="4" w:space="0" w:color="auto"/>
            </w:tcBorders>
            <w:shd w:val="clear" w:color="auto" w:fill="FFFFFF"/>
            <w:hideMark/>
          </w:tcPr>
          <w:p w:rsidR="007B0FEB" w:rsidRPr="00D8419F" w:rsidRDefault="007B0FEB" w:rsidP="003F214F">
            <w:pPr>
              <w:rPr>
                <w:sz w:val="18"/>
                <w:szCs w:val="18"/>
                <w:lang w:val="uk-UA"/>
              </w:rPr>
            </w:pPr>
          </w:p>
        </w:tc>
        <w:tc>
          <w:tcPr>
            <w:tcW w:w="1079" w:type="dxa"/>
            <w:gridSpan w:val="5"/>
            <w:tcBorders>
              <w:top w:val="single" w:sz="4" w:space="0" w:color="auto"/>
              <w:left w:val="single" w:sz="4" w:space="0" w:color="auto"/>
              <w:bottom w:val="single" w:sz="4" w:space="0" w:color="auto"/>
              <w:right w:val="single" w:sz="4" w:space="0" w:color="auto"/>
            </w:tcBorders>
            <w:shd w:val="clear" w:color="auto" w:fill="FFFFFF"/>
            <w:hideMark/>
          </w:tcPr>
          <w:p w:rsidR="007B0FEB" w:rsidRPr="00D8419F" w:rsidRDefault="007B0FEB" w:rsidP="003F214F">
            <w:pPr>
              <w:jc w:val="center"/>
              <w:rPr>
                <w:sz w:val="18"/>
                <w:szCs w:val="18"/>
                <w:lang w:val="uk-UA"/>
              </w:rPr>
            </w:pPr>
            <w:r w:rsidRPr="00D8419F">
              <w:rPr>
                <w:sz w:val="18"/>
                <w:szCs w:val="18"/>
                <w:lang w:val="uk-UA"/>
              </w:rPr>
              <w:t>1</w:t>
            </w:r>
            <w:r w:rsidRPr="00D8419F">
              <w:rPr>
                <w:sz w:val="18"/>
                <w:szCs w:val="18"/>
                <w:lang w:val="en-US"/>
              </w:rPr>
              <w:t>2</w:t>
            </w:r>
            <w:r w:rsidRPr="00D8419F">
              <w:rPr>
                <w:sz w:val="18"/>
                <w:szCs w:val="18"/>
                <w:lang w:val="uk-UA"/>
              </w:rPr>
              <w:t>0,0</w:t>
            </w:r>
          </w:p>
        </w:tc>
        <w:tc>
          <w:tcPr>
            <w:tcW w:w="853" w:type="dxa"/>
            <w:gridSpan w:val="2"/>
            <w:tcBorders>
              <w:top w:val="single" w:sz="4" w:space="0" w:color="auto"/>
              <w:left w:val="single" w:sz="4" w:space="0" w:color="auto"/>
              <w:bottom w:val="single" w:sz="4" w:space="0" w:color="auto"/>
              <w:right w:val="single" w:sz="4" w:space="0" w:color="auto"/>
            </w:tcBorders>
            <w:shd w:val="clear" w:color="auto" w:fill="FFFFFF"/>
          </w:tcPr>
          <w:p w:rsidR="007B0FEB" w:rsidRPr="00D8419F" w:rsidRDefault="007B0FEB" w:rsidP="003F214F">
            <w:pPr>
              <w:keepLines/>
              <w:tabs>
                <w:tab w:val="left" w:pos="315"/>
              </w:tabs>
              <w:rPr>
                <w:sz w:val="18"/>
                <w:szCs w:val="18"/>
                <w:lang w:val="uk-UA"/>
              </w:rPr>
            </w:pPr>
          </w:p>
        </w:tc>
        <w:tc>
          <w:tcPr>
            <w:tcW w:w="1194" w:type="dxa"/>
            <w:gridSpan w:val="3"/>
            <w:tcBorders>
              <w:top w:val="single" w:sz="4" w:space="0" w:color="auto"/>
              <w:left w:val="single" w:sz="4" w:space="0" w:color="auto"/>
              <w:bottom w:val="single" w:sz="4" w:space="0" w:color="auto"/>
              <w:right w:val="single" w:sz="4" w:space="0" w:color="auto"/>
            </w:tcBorders>
            <w:shd w:val="clear" w:color="auto" w:fill="FFFFFF"/>
            <w:hideMark/>
          </w:tcPr>
          <w:p w:rsidR="007B0FEB" w:rsidRPr="00D8419F" w:rsidRDefault="00256528" w:rsidP="003F214F">
            <w:pPr>
              <w:keepLines/>
              <w:rPr>
                <w:sz w:val="18"/>
                <w:szCs w:val="18"/>
                <w:lang w:val="uk-UA"/>
              </w:rPr>
            </w:pPr>
            <w:r>
              <w:rPr>
                <w:sz w:val="18"/>
                <w:szCs w:val="18"/>
                <w:lang w:val="uk-UA"/>
              </w:rPr>
              <w:t>12</w:t>
            </w:r>
            <w:r w:rsidR="007B0FEB" w:rsidRPr="00D8419F">
              <w:rPr>
                <w:sz w:val="18"/>
                <w:szCs w:val="18"/>
                <w:lang w:val="uk-UA"/>
              </w:rPr>
              <w:t>0,0</w:t>
            </w:r>
          </w:p>
        </w:tc>
        <w:tc>
          <w:tcPr>
            <w:tcW w:w="4260" w:type="dxa"/>
            <w:tcBorders>
              <w:top w:val="single" w:sz="4" w:space="0" w:color="auto"/>
              <w:left w:val="single" w:sz="4" w:space="0" w:color="auto"/>
              <w:bottom w:val="single" w:sz="4" w:space="0" w:color="auto"/>
              <w:right w:val="single" w:sz="4" w:space="0" w:color="auto"/>
            </w:tcBorders>
            <w:hideMark/>
          </w:tcPr>
          <w:p w:rsidR="007B0FEB" w:rsidRPr="00D8419F" w:rsidRDefault="007B0FEB" w:rsidP="003F214F">
            <w:pPr>
              <w:keepLines/>
              <w:rPr>
                <w:sz w:val="18"/>
                <w:szCs w:val="18"/>
                <w:lang w:val="uk-UA"/>
              </w:rPr>
            </w:pPr>
            <w:r w:rsidRPr="00D8419F">
              <w:rPr>
                <w:sz w:val="18"/>
                <w:szCs w:val="18"/>
                <w:lang w:val="uk-UA"/>
              </w:rPr>
              <w:t>Оплата послуг ПАТ»Укртелекому»</w:t>
            </w:r>
          </w:p>
        </w:tc>
      </w:tr>
      <w:tr w:rsidR="007B0FEB" w:rsidRPr="00D8419F" w:rsidTr="003F214F">
        <w:trPr>
          <w:gridAfter w:val="5"/>
          <w:wAfter w:w="6164" w:type="dxa"/>
          <w:trHeight w:val="17"/>
        </w:trPr>
        <w:tc>
          <w:tcPr>
            <w:tcW w:w="449" w:type="dxa"/>
            <w:tcBorders>
              <w:top w:val="single" w:sz="4" w:space="0" w:color="auto"/>
              <w:left w:val="single" w:sz="4" w:space="0" w:color="auto"/>
              <w:bottom w:val="single" w:sz="4" w:space="0" w:color="auto"/>
              <w:right w:val="single" w:sz="4" w:space="0" w:color="auto"/>
            </w:tcBorders>
          </w:tcPr>
          <w:p w:rsidR="007B0FEB" w:rsidRPr="00D8419F" w:rsidRDefault="007B0FEB" w:rsidP="003F214F">
            <w:pPr>
              <w:rPr>
                <w:sz w:val="18"/>
                <w:szCs w:val="18"/>
                <w:lang w:val="uk-UA"/>
              </w:rPr>
            </w:pPr>
          </w:p>
        </w:tc>
        <w:tc>
          <w:tcPr>
            <w:tcW w:w="478" w:type="dxa"/>
            <w:gridSpan w:val="3"/>
            <w:tcBorders>
              <w:top w:val="single" w:sz="4" w:space="0" w:color="auto"/>
              <w:left w:val="single" w:sz="4" w:space="0" w:color="auto"/>
              <w:bottom w:val="single" w:sz="4" w:space="0" w:color="auto"/>
              <w:right w:val="single" w:sz="4" w:space="0" w:color="auto"/>
            </w:tcBorders>
            <w:hideMark/>
          </w:tcPr>
          <w:p w:rsidR="007B0FEB" w:rsidRPr="00D8419F" w:rsidRDefault="007B0FEB" w:rsidP="003F214F">
            <w:pPr>
              <w:jc w:val="both"/>
              <w:rPr>
                <w:sz w:val="18"/>
                <w:szCs w:val="18"/>
                <w:lang w:val="uk-UA"/>
              </w:rPr>
            </w:pPr>
            <w:r w:rsidRPr="00D8419F">
              <w:rPr>
                <w:sz w:val="18"/>
                <w:szCs w:val="18"/>
                <w:lang w:val="uk-UA"/>
              </w:rPr>
              <w:t>1.2</w:t>
            </w:r>
          </w:p>
        </w:tc>
        <w:tc>
          <w:tcPr>
            <w:tcW w:w="4818" w:type="dxa"/>
            <w:gridSpan w:val="5"/>
            <w:tcBorders>
              <w:top w:val="single" w:sz="4" w:space="0" w:color="auto"/>
              <w:left w:val="single" w:sz="4" w:space="0" w:color="auto"/>
              <w:bottom w:val="single" w:sz="4" w:space="0" w:color="auto"/>
              <w:right w:val="single" w:sz="4" w:space="0" w:color="auto"/>
            </w:tcBorders>
            <w:hideMark/>
          </w:tcPr>
          <w:p w:rsidR="007B0FEB" w:rsidRPr="008C0E14" w:rsidRDefault="007B0FEB" w:rsidP="003F214F">
            <w:pPr>
              <w:jc w:val="both"/>
              <w:rPr>
                <w:sz w:val="18"/>
                <w:szCs w:val="18"/>
                <w:lang w:val="uk-UA"/>
              </w:rPr>
            </w:pPr>
            <w:r w:rsidRPr="008C0E14">
              <w:rPr>
                <w:sz w:val="18"/>
                <w:szCs w:val="18"/>
                <w:lang w:val="uk-UA"/>
              </w:rPr>
              <w:t>Оплата  проведення комутаційних робіт з підключення керівного складу міста до стійок централізованого вик</w:t>
            </w:r>
            <w:r w:rsidRPr="008C0E14">
              <w:rPr>
                <w:sz w:val="18"/>
                <w:szCs w:val="18"/>
              </w:rPr>
              <w:t>лику</w:t>
            </w:r>
            <w:r w:rsidRPr="008C0E14">
              <w:rPr>
                <w:sz w:val="18"/>
                <w:szCs w:val="18"/>
                <w:lang w:val="uk-UA"/>
              </w:rPr>
              <w:t xml:space="preserve"> Тернопільській філії ПАТ «Укрткелеком»</w:t>
            </w:r>
          </w:p>
        </w:tc>
        <w:tc>
          <w:tcPr>
            <w:tcW w:w="1125" w:type="dxa"/>
            <w:gridSpan w:val="2"/>
            <w:tcBorders>
              <w:top w:val="single" w:sz="4" w:space="0" w:color="auto"/>
              <w:left w:val="single" w:sz="4" w:space="0" w:color="auto"/>
              <w:bottom w:val="single" w:sz="4" w:space="0" w:color="auto"/>
              <w:right w:val="single" w:sz="4" w:space="0" w:color="auto"/>
            </w:tcBorders>
            <w:hideMark/>
          </w:tcPr>
          <w:p w:rsidR="007B0FEB" w:rsidRPr="00D8419F" w:rsidRDefault="007B0FEB" w:rsidP="003F214F">
            <w:pPr>
              <w:keepLines/>
              <w:jc w:val="center"/>
              <w:rPr>
                <w:sz w:val="18"/>
                <w:szCs w:val="18"/>
                <w:lang w:val="uk-UA"/>
              </w:rPr>
            </w:pPr>
            <w:r w:rsidRPr="00D8419F">
              <w:rPr>
                <w:sz w:val="18"/>
                <w:szCs w:val="18"/>
                <w:lang w:val="uk-UA"/>
              </w:rPr>
              <w:t>2,0</w:t>
            </w:r>
          </w:p>
        </w:tc>
        <w:tc>
          <w:tcPr>
            <w:tcW w:w="1330" w:type="dxa"/>
            <w:gridSpan w:val="3"/>
            <w:tcBorders>
              <w:top w:val="single" w:sz="4" w:space="0" w:color="auto"/>
              <w:left w:val="single" w:sz="4" w:space="0" w:color="auto"/>
              <w:bottom w:val="single" w:sz="4" w:space="0" w:color="auto"/>
              <w:right w:val="single" w:sz="4" w:space="0" w:color="auto"/>
            </w:tcBorders>
          </w:tcPr>
          <w:p w:rsidR="007B0FEB" w:rsidRPr="00D8419F" w:rsidRDefault="007B0FEB" w:rsidP="003F214F">
            <w:pPr>
              <w:jc w:val="center"/>
              <w:rPr>
                <w:sz w:val="18"/>
                <w:szCs w:val="18"/>
                <w:lang w:val="uk-UA"/>
              </w:rPr>
            </w:pPr>
          </w:p>
        </w:tc>
        <w:tc>
          <w:tcPr>
            <w:tcW w:w="1079" w:type="dxa"/>
            <w:gridSpan w:val="5"/>
            <w:tcBorders>
              <w:top w:val="single" w:sz="4" w:space="0" w:color="auto"/>
              <w:left w:val="single" w:sz="4" w:space="0" w:color="auto"/>
              <w:bottom w:val="single" w:sz="4" w:space="0" w:color="auto"/>
              <w:right w:val="single" w:sz="4" w:space="0" w:color="auto"/>
            </w:tcBorders>
          </w:tcPr>
          <w:p w:rsidR="007B0FEB" w:rsidRPr="00D8419F" w:rsidRDefault="007B0FEB" w:rsidP="003F214F">
            <w:pPr>
              <w:jc w:val="center"/>
              <w:rPr>
                <w:sz w:val="18"/>
                <w:szCs w:val="18"/>
                <w:lang w:val="uk-UA"/>
              </w:rPr>
            </w:pPr>
          </w:p>
        </w:tc>
        <w:tc>
          <w:tcPr>
            <w:tcW w:w="853" w:type="dxa"/>
            <w:gridSpan w:val="2"/>
            <w:tcBorders>
              <w:top w:val="single" w:sz="4" w:space="0" w:color="auto"/>
              <w:left w:val="single" w:sz="4" w:space="0" w:color="auto"/>
              <w:bottom w:val="single" w:sz="4" w:space="0" w:color="auto"/>
              <w:right w:val="single" w:sz="4" w:space="0" w:color="auto"/>
            </w:tcBorders>
          </w:tcPr>
          <w:p w:rsidR="007B0FEB" w:rsidRPr="00D8419F" w:rsidRDefault="007B0FEB" w:rsidP="003F214F">
            <w:pPr>
              <w:rPr>
                <w:sz w:val="18"/>
                <w:szCs w:val="18"/>
                <w:lang w:val="uk-UA"/>
              </w:rPr>
            </w:pPr>
          </w:p>
        </w:tc>
        <w:tc>
          <w:tcPr>
            <w:tcW w:w="1194" w:type="dxa"/>
            <w:gridSpan w:val="3"/>
            <w:tcBorders>
              <w:top w:val="single" w:sz="4" w:space="0" w:color="auto"/>
              <w:left w:val="single" w:sz="4" w:space="0" w:color="auto"/>
              <w:bottom w:val="single" w:sz="4" w:space="0" w:color="auto"/>
              <w:right w:val="single" w:sz="4" w:space="0" w:color="auto"/>
            </w:tcBorders>
          </w:tcPr>
          <w:p w:rsidR="007B0FEB" w:rsidRPr="00D8419F" w:rsidRDefault="007B0FEB" w:rsidP="003F214F">
            <w:pPr>
              <w:keepLines/>
              <w:rPr>
                <w:b/>
                <w:sz w:val="18"/>
                <w:szCs w:val="18"/>
                <w:lang w:val="uk-UA"/>
              </w:rPr>
            </w:pPr>
          </w:p>
        </w:tc>
        <w:tc>
          <w:tcPr>
            <w:tcW w:w="4260" w:type="dxa"/>
            <w:tcBorders>
              <w:top w:val="single" w:sz="4" w:space="0" w:color="auto"/>
              <w:left w:val="single" w:sz="4" w:space="0" w:color="auto"/>
              <w:bottom w:val="single" w:sz="4" w:space="0" w:color="auto"/>
              <w:right w:val="single" w:sz="4" w:space="0" w:color="auto"/>
            </w:tcBorders>
          </w:tcPr>
          <w:p w:rsidR="007B0FEB" w:rsidRPr="00D8419F" w:rsidRDefault="007B0FEB" w:rsidP="003F214F">
            <w:pPr>
              <w:keepLines/>
              <w:rPr>
                <w:sz w:val="18"/>
                <w:szCs w:val="18"/>
                <w:lang w:val="uk-UA"/>
              </w:rPr>
            </w:pPr>
          </w:p>
        </w:tc>
      </w:tr>
      <w:tr w:rsidR="007B0FEB" w:rsidRPr="00D8419F" w:rsidTr="003F214F">
        <w:trPr>
          <w:gridAfter w:val="5"/>
          <w:wAfter w:w="6164" w:type="dxa"/>
          <w:trHeight w:val="17"/>
        </w:trPr>
        <w:tc>
          <w:tcPr>
            <w:tcW w:w="449" w:type="dxa"/>
            <w:tcBorders>
              <w:top w:val="single" w:sz="4" w:space="0" w:color="auto"/>
              <w:left w:val="single" w:sz="4" w:space="0" w:color="auto"/>
              <w:bottom w:val="single" w:sz="4" w:space="0" w:color="auto"/>
              <w:right w:val="single" w:sz="4" w:space="0" w:color="auto"/>
            </w:tcBorders>
          </w:tcPr>
          <w:p w:rsidR="007B0FEB" w:rsidRPr="00D8419F" w:rsidRDefault="007B0FEB" w:rsidP="003F214F">
            <w:pPr>
              <w:rPr>
                <w:sz w:val="18"/>
                <w:szCs w:val="18"/>
                <w:lang w:val="uk-UA"/>
              </w:rPr>
            </w:pPr>
          </w:p>
        </w:tc>
        <w:tc>
          <w:tcPr>
            <w:tcW w:w="478" w:type="dxa"/>
            <w:gridSpan w:val="3"/>
            <w:tcBorders>
              <w:top w:val="single" w:sz="4" w:space="0" w:color="auto"/>
              <w:left w:val="single" w:sz="4" w:space="0" w:color="auto"/>
              <w:bottom w:val="single" w:sz="4" w:space="0" w:color="auto"/>
              <w:right w:val="single" w:sz="4" w:space="0" w:color="auto"/>
            </w:tcBorders>
            <w:hideMark/>
          </w:tcPr>
          <w:p w:rsidR="007B0FEB" w:rsidRPr="00D8419F" w:rsidRDefault="007B0FEB" w:rsidP="003F214F">
            <w:pPr>
              <w:jc w:val="both"/>
              <w:rPr>
                <w:sz w:val="18"/>
                <w:szCs w:val="18"/>
                <w:lang w:val="uk-UA"/>
              </w:rPr>
            </w:pPr>
            <w:r w:rsidRPr="00D8419F">
              <w:rPr>
                <w:sz w:val="18"/>
                <w:szCs w:val="18"/>
                <w:lang w:val="uk-UA"/>
              </w:rPr>
              <w:t>1.4</w:t>
            </w:r>
          </w:p>
        </w:tc>
        <w:tc>
          <w:tcPr>
            <w:tcW w:w="4818" w:type="dxa"/>
            <w:gridSpan w:val="5"/>
            <w:tcBorders>
              <w:top w:val="single" w:sz="4" w:space="0" w:color="auto"/>
              <w:left w:val="single" w:sz="4" w:space="0" w:color="auto"/>
              <w:bottom w:val="single" w:sz="4" w:space="0" w:color="auto"/>
              <w:right w:val="single" w:sz="4" w:space="0" w:color="auto"/>
            </w:tcBorders>
            <w:hideMark/>
          </w:tcPr>
          <w:p w:rsidR="007B0FEB" w:rsidRPr="00D8419F" w:rsidRDefault="007B0FEB" w:rsidP="003F214F">
            <w:pPr>
              <w:jc w:val="both"/>
              <w:rPr>
                <w:sz w:val="18"/>
                <w:szCs w:val="18"/>
                <w:lang w:val="uk-UA"/>
              </w:rPr>
            </w:pPr>
            <w:r w:rsidRPr="00D8419F">
              <w:rPr>
                <w:sz w:val="18"/>
                <w:szCs w:val="18"/>
                <w:lang w:val="uk-UA"/>
              </w:rPr>
              <w:t xml:space="preserve"> Модернізація пункту управління керівника міської ланки Тернопільської територіальної підсистеми ЄДС  ЦЗ   на мирний час і особливий період та їх технічне оснащення сучасними засобами зв’язку, комп’ютерною та іншою оргтехнікою,програмним забезпеченням.</w:t>
            </w:r>
          </w:p>
        </w:tc>
        <w:tc>
          <w:tcPr>
            <w:tcW w:w="1125" w:type="dxa"/>
            <w:gridSpan w:val="2"/>
            <w:tcBorders>
              <w:top w:val="single" w:sz="4" w:space="0" w:color="auto"/>
              <w:left w:val="single" w:sz="4" w:space="0" w:color="auto"/>
              <w:bottom w:val="single" w:sz="4" w:space="0" w:color="auto"/>
              <w:right w:val="single" w:sz="4" w:space="0" w:color="auto"/>
            </w:tcBorders>
            <w:hideMark/>
          </w:tcPr>
          <w:p w:rsidR="007B0FEB" w:rsidRPr="00D8419F" w:rsidRDefault="007B0FEB" w:rsidP="003F214F">
            <w:pPr>
              <w:jc w:val="center"/>
              <w:rPr>
                <w:sz w:val="18"/>
                <w:szCs w:val="18"/>
              </w:rPr>
            </w:pPr>
            <w:r w:rsidRPr="00D8419F">
              <w:rPr>
                <w:sz w:val="18"/>
                <w:szCs w:val="18"/>
                <w:lang w:val="uk-UA"/>
              </w:rPr>
              <w:t>59,0</w:t>
            </w:r>
          </w:p>
        </w:tc>
        <w:tc>
          <w:tcPr>
            <w:tcW w:w="1330" w:type="dxa"/>
            <w:gridSpan w:val="3"/>
            <w:tcBorders>
              <w:top w:val="single" w:sz="4" w:space="0" w:color="auto"/>
              <w:left w:val="single" w:sz="4" w:space="0" w:color="auto"/>
              <w:bottom w:val="single" w:sz="4" w:space="0" w:color="auto"/>
              <w:right w:val="single" w:sz="4" w:space="0" w:color="auto"/>
            </w:tcBorders>
            <w:hideMark/>
          </w:tcPr>
          <w:p w:rsidR="007B0FEB" w:rsidRPr="00D8419F" w:rsidRDefault="007B0FEB" w:rsidP="003F214F">
            <w:pPr>
              <w:rPr>
                <w:sz w:val="18"/>
                <w:szCs w:val="18"/>
                <w:lang w:val="uk-UA"/>
              </w:rPr>
            </w:pPr>
          </w:p>
        </w:tc>
        <w:tc>
          <w:tcPr>
            <w:tcW w:w="1079" w:type="dxa"/>
            <w:gridSpan w:val="5"/>
            <w:tcBorders>
              <w:top w:val="single" w:sz="4" w:space="0" w:color="auto"/>
              <w:left w:val="single" w:sz="4" w:space="0" w:color="auto"/>
              <w:bottom w:val="single" w:sz="4" w:space="0" w:color="auto"/>
              <w:right w:val="single" w:sz="4" w:space="0" w:color="auto"/>
            </w:tcBorders>
            <w:hideMark/>
          </w:tcPr>
          <w:p w:rsidR="007B0FEB" w:rsidRPr="00D8419F" w:rsidRDefault="007B0FEB" w:rsidP="003F214F">
            <w:pPr>
              <w:rPr>
                <w:sz w:val="18"/>
                <w:szCs w:val="18"/>
                <w:lang w:val="uk-UA"/>
              </w:rPr>
            </w:pPr>
          </w:p>
        </w:tc>
        <w:tc>
          <w:tcPr>
            <w:tcW w:w="853" w:type="dxa"/>
            <w:gridSpan w:val="2"/>
            <w:tcBorders>
              <w:top w:val="single" w:sz="4" w:space="0" w:color="auto"/>
              <w:left w:val="single" w:sz="4" w:space="0" w:color="auto"/>
              <w:bottom w:val="single" w:sz="4" w:space="0" w:color="auto"/>
              <w:right w:val="single" w:sz="4" w:space="0" w:color="auto"/>
            </w:tcBorders>
          </w:tcPr>
          <w:p w:rsidR="007B0FEB" w:rsidRPr="00D8419F" w:rsidRDefault="007B0FEB" w:rsidP="003F214F">
            <w:pPr>
              <w:keepLines/>
              <w:rPr>
                <w:sz w:val="18"/>
                <w:szCs w:val="18"/>
                <w:lang w:val="uk-UA"/>
              </w:rPr>
            </w:pPr>
          </w:p>
        </w:tc>
        <w:tc>
          <w:tcPr>
            <w:tcW w:w="1194" w:type="dxa"/>
            <w:gridSpan w:val="3"/>
            <w:tcBorders>
              <w:top w:val="single" w:sz="4" w:space="0" w:color="auto"/>
              <w:left w:val="single" w:sz="4" w:space="0" w:color="auto"/>
              <w:bottom w:val="single" w:sz="4" w:space="0" w:color="auto"/>
              <w:right w:val="single" w:sz="4" w:space="0" w:color="auto"/>
            </w:tcBorders>
          </w:tcPr>
          <w:p w:rsidR="007B0FEB" w:rsidRPr="00D8419F" w:rsidRDefault="007B0FEB" w:rsidP="003F214F">
            <w:pPr>
              <w:keepLines/>
              <w:rPr>
                <w:sz w:val="18"/>
                <w:szCs w:val="18"/>
                <w:lang w:val="uk-UA"/>
              </w:rPr>
            </w:pPr>
          </w:p>
        </w:tc>
        <w:tc>
          <w:tcPr>
            <w:tcW w:w="4260" w:type="dxa"/>
            <w:tcBorders>
              <w:top w:val="single" w:sz="4" w:space="0" w:color="auto"/>
              <w:left w:val="single" w:sz="4" w:space="0" w:color="auto"/>
              <w:bottom w:val="single" w:sz="4" w:space="0" w:color="auto"/>
              <w:right w:val="single" w:sz="4" w:space="0" w:color="auto"/>
            </w:tcBorders>
            <w:vAlign w:val="center"/>
          </w:tcPr>
          <w:p w:rsidR="007B0FEB" w:rsidRPr="00D8419F" w:rsidRDefault="007B0FEB" w:rsidP="003F214F">
            <w:pPr>
              <w:keepLines/>
              <w:jc w:val="center"/>
              <w:rPr>
                <w:sz w:val="18"/>
                <w:szCs w:val="18"/>
                <w:lang w:val="uk-UA"/>
              </w:rPr>
            </w:pPr>
          </w:p>
        </w:tc>
      </w:tr>
      <w:tr w:rsidR="007B0FEB" w:rsidRPr="00D8419F" w:rsidTr="003F214F">
        <w:trPr>
          <w:gridAfter w:val="5"/>
          <w:wAfter w:w="6164" w:type="dxa"/>
          <w:trHeight w:val="17"/>
        </w:trPr>
        <w:tc>
          <w:tcPr>
            <w:tcW w:w="449" w:type="dxa"/>
            <w:tcBorders>
              <w:top w:val="single" w:sz="4" w:space="0" w:color="auto"/>
              <w:left w:val="single" w:sz="4" w:space="0" w:color="auto"/>
              <w:bottom w:val="single" w:sz="4" w:space="0" w:color="auto"/>
              <w:right w:val="single" w:sz="4" w:space="0" w:color="auto"/>
            </w:tcBorders>
          </w:tcPr>
          <w:p w:rsidR="007B0FEB" w:rsidRPr="00D8419F" w:rsidRDefault="007B0FEB" w:rsidP="003F214F">
            <w:pPr>
              <w:rPr>
                <w:sz w:val="18"/>
                <w:szCs w:val="18"/>
                <w:lang w:val="uk-UA"/>
              </w:rPr>
            </w:pPr>
          </w:p>
        </w:tc>
        <w:tc>
          <w:tcPr>
            <w:tcW w:w="478" w:type="dxa"/>
            <w:gridSpan w:val="3"/>
            <w:tcBorders>
              <w:top w:val="single" w:sz="4" w:space="0" w:color="auto"/>
              <w:left w:val="single" w:sz="4" w:space="0" w:color="auto"/>
              <w:bottom w:val="single" w:sz="4" w:space="0" w:color="auto"/>
              <w:right w:val="single" w:sz="4" w:space="0" w:color="auto"/>
            </w:tcBorders>
            <w:hideMark/>
          </w:tcPr>
          <w:p w:rsidR="007B0FEB" w:rsidRPr="00D8419F" w:rsidRDefault="007B0FEB" w:rsidP="003F214F">
            <w:pPr>
              <w:jc w:val="both"/>
              <w:rPr>
                <w:sz w:val="18"/>
                <w:szCs w:val="18"/>
                <w:lang w:val="uk-UA"/>
              </w:rPr>
            </w:pPr>
            <w:r w:rsidRPr="00D8419F">
              <w:rPr>
                <w:sz w:val="18"/>
                <w:szCs w:val="18"/>
                <w:lang w:val="uk-UA"/>
              </w:rPr>
              <w:t>1.5</w:t>
            </w:r>
          </w:p>
        </w:tc>
        <w:tc>
          <w:tcPr>
            <w:tcW w:w="4818" w:type="dxa"/>
            <w:gridSpan w:val="5"/>
            <w:tcBorders>
              <w:top w:val="single" w:sz="4" w:space="0" w:color="auto"/>
              <w:left w:val="single" w:sz="4" w:space="0" w:color="auto"/>
              <w:bottom w:val="single" w:sz="4" w:space="0" w:color="auto"/>
              <w:right w:val="single" w:sz="4" w:space="0" w:color="auto"/>
            </w:tcBorders>
            <w:hideMark/>
          </w:tcPr>
          <w:p w:rsidR="007B0FEB" w:rsidRPr="00D8419F" w:rsidRDefault="007B0FEB" w:rsidP="003F214F">
            <w:pPr>
              <w:jc w:val="both"/>
              <w:rPr>
                <w:sz w:val="18"/>
                <w:szCs w:val="18"/>
                <w:lang w:val="uk-UA"/>
              </w:rPr>
            </w:pPr>
            <w:r w:rsidRPr="00D8419F">
              <w:rPr>
                <w:sz w:val="18"/>
                <w:szCs w:val="18"/>
                <w:lang w:val="uk-UA"/>
              </w:rPr>
              <w:t>Розроблення проектно-кошторисної документації  на модернізацію системи централізованого оповіщення цивільного захисту м. Тернополя,  виконання робіт з монтажу апаратури та придбання обладнання.</w:t>
            </w:r>
          </w:p>
        </w:tc>
        <w:tc>
          <w:tcPr>
            <w:tcW w:w="1125" w:type="dxa"/>
            <w:gridSpan w:val="2"/>
            <w:tcBorders>
              <w:top w:val="single" w:sz="4" w:space="0" w:color="auto"/>
              <w:left w:val="single" w:sz="4" w:space="0" w:color="auto"/>
              <w:bottom w:val="single" w:sz="4" w:space="0" w:color="auto"/>
              <w:right w:val="single" w:sz="4" w:space="0" w:color="auto"/>
            </w:tcBorders>
            <w:hideMark/>
          </w:tcPr>
          <w:p w:rsidR="007B0FEB" w:rsidRPr="00D8419F" w:rsidRDefault="007B0FEB" w:rsidP="003F214F">
            <w:pPr>
              <w:keepLines/>
              <w:jc w:val="center"/>
              <w:rPr>
                <w:sz w:val="18"/>
                <w:szCs w:val="18"/>
                <w:lang w:val="uk-UA"/>
              </w:rPr>
            </w:pPr>
            <w:r w:rsidRPr="00D8419F">
              <w:rPr>
                <w:sz w:val="18"/>
                <w:szCs w:val="18"/>
                <w:lang w:val="uk-UA"/>
              </w:rPr>
              <w:t>568,3</w:t>
            </w:r>
          </w:p>
        </w:tc>
        <w:tc>
          <w:tcPr>
            <w:tcW w:w="1330" w:type="dxa"/>
            <w:gridSpan w:val="3"/>
            <w:tcBorders>
              <w:top w:val="single" w:sz="4" w:space="0" w:color="auto"/>
              <w:left w:val="single" w:sz="4" w:space="0" w:color="auto"/>
              <w:bottom w:val="single" w:sz="4" w:space="0" w:color="auto"/>
              <w:right w:val="single" w:sz="4" w:space="0" w:color="auto"/>
            </w:tcBorders>
          </w:tcPr>
          <w:p w:rsidR="007B0FEB" w:rsidRPr="00D8419F" w:rsidRDefault="007B0FEB" w:rsidP="003F214F">
            <w:pPr>
              <w:keepLines/>
              <w:rPr>
                <w:sz w:val="18"/>
                <w:szCs w:val="18"/>
                <w:lang w:val="uk-UA"/>
              </w:rPr>
            </w:pPr>
          </w:p>
        </w:tc>
        <w:tc>
          <w:tcPr>
            <w:tcW w:w="1079" w:type="dxa"/>
            <w:gridSpan w:val="5"/>
            <w:tcBorders>
              <w:top w:val="single" w:sz="4" w:space="0" w:color="auto"/>
              <w:left w:val="single" w:sz="4" w:space="0" w:color="auto"/>
              <w:bottom w:val="single" w:sz="4" w:space="0" w:color="auto"/>
              <w:right w:val="single" w:sz="4" w:space="0" w:color="auto"/>
            </w:tcBorders>
          </w:tcPr>
          <w:p w:rsidR="007B0FEB" w:rsidRPr="00D8419F" w:rsidRDefault="00256528" w:rsidP="003F214F">
            <w:pPr>
              <w:keepLines/>
              <w:rPr>
                <w:sz w:val="18"/>
                <w:szCs w:val="18"/>
                <w:lang w:val="uk-UA"/>
              </w:rPr>
            </w:pPr>
            <w:r>
              <w:rPr>
                <w:sz w:val="18"/>
                <w:szCs w:val="18"/>
                <w:lang w:val="uk-UA"/>
              </w:rPr>
              <w:t>322,4</w:t>
            </w:r>
          </w:p>
        </w:tc>
        <w:tc>
          <w:tcPr>
            <w:tcW w:w="853" w:type="dxa"/>
            <w:gridSpan w:val="2"/>
            <w:tcBorders>
              <w:top w:val="single" w:sz="4" w:space="0" w:color="auto"/>
              <w:left w:val="single" w:sz="4" w:space="0" w:color="auto"/>
              <w:bottom w:val="single" w:sz="4" w:space="0" w:color="auto"/>
              <w:right w:val="single" w:sz="4" w:space="0" w:color="auto"/>
            </w:tcBorders>
          </w:tcPr>
          <w:p w:rsidR="007B0FEB" w:rsidRPr="00D8419F" w:rsidRDefault="007B0FEB" w:rsidP="003F214F">
            <w:pPr>
              <w:keepLines/>
              <w:rPr>
                <w:sz w:val="18"/>
                <w:szCs w:val="18"/>
                <w:lang w:val="uk-UA"/>
              </w:rPr>
            </w:pPr>
          </w:p>
        </w:tc>
        <w:tc>
          <w:tcPr>
            <w:tcW w:w="1194" w:type="dxa"/>
            <w:gridSpan w:val="3"/>
            <w:tcBorders>
              <w:top w:val="single" w:sz="4" w:space="0" w:color="auto"/>
              <w:left w:val="single" w:sz="4" w:space="0" w:color="auto"/>
              <w:bottom w:val="single" w:sz="4" w:space="0" w:color="auto"/>
              <w:right w:val="single" w:sz="4" w:space="0" w:color="auto"/>
            </w:tcBorders>
          </w:tcPr>
          <w:p w:rsidR="007B0FEB" w:rsidRPr="00D8419F" w:rsidRDefault="00256528" w:rsidP="003F214F">
            <w:pPr>
              <w:keepLines/>
              <w:rPr>
                <w:sz w:val="18"/>
                <w:szCs w:val="18"/>
                <w:lang w:val="uk-UA"/>
              </w:rPr>
            </w:pPr>
            <w:r>
              <w:rPr>
                <w:sz w:val="18"/>
                <w:szCs w:val="18"/>
                <w:lang w:val="uk-UA"/>
              </w:rPr>
              <w:t>322,4</w:t>
            </w:r>
          </w:p>
        </w:tc>
        <w:tc>
          <w:tcPr>
            <w:tcW w:w="4260" w:type="dxa"/>
            <w:tcBorders>
              <w:top w:val="single" w:sz="4" w:space="0" w:color="auto"/>
              <w:left w:val="single" w:sz="4" w:space="0" w:color="auto"/>
              <w:bottom w:val="single" w:sz="4" w:space="0" w:color="auto"/>
              <w:right w:val="single" w:sz="4" w:space="0" w:color="auto"/>
            </w:tcBorders>
            <w:vAlign w:val="center"/>
          </w:tcPr>
          <w:p w:rsidR="007B0FEB" w:rsidRPr="00D8419F" w:rsidRDefault="007B0FEB" w:rsidP="003F214F">
            <w:pPr>
              <w:keepLines/>
              <w:jc w:val="center"/>
              <w:rPr>
                <w:sz w:val="18"/>
                <w:szCs w:val="18"/>
                <w:lang w:val="uk-UA"/>
              </w:rPr>
            </w:pPr>
            <w:r w:rsidRPr="00D8419F">
              <w:rPr>
                <w:sz w:val="18"/>
                <w:szCs w:val="18"/>
                <w:lang w:val="uk-UA"/>
              </w:rPr>
              <w:t>Придбано блоки управління електросиренами БО-</w:t>
            </w:r>
            <w:r w:rsidRPr="00D8419F">
              <w:rPr>
                <w:sz w:val="18"/>
                <w:szCs w:val="18"/>
                <w:lang w:val="en-US"/>
              </w:rPr>
              <w:t>FM</w:t>
            </w:r>
            <w:r w:rsidRPr="00D8419F">
              <w:rPr>
                <w:sz w:val="18"/>
                <w:szCs w:val="18"/>
                <w:lang w:val="uk-UA"/>
              </w:rPr>
              <w:t>-04-С в кількості 30шт., та блок перехвата МКО-4</w:t>
            </w:r>
            <w:r w:rsidRPr="00D8419F">
              <w:rPr>
                <w:sz w:val="18"/>
                <w:szCs w:val="18"/>
                <w:lang w:val="en-US"/>
              </w:rPr>
              <w:t>TR</w:t>
            </w:r>
            <w:r w:rsidRPr="00D8419F">
              <w:rPr>
                <w:sz w:val="18"/>
                <w:szCs w:val="18"/>
                <w:lang w:val="uk-UA"/>
              </w:rPr>
              <w:t>,виконання робіт з монтажу апаратури та придбання обладнання.</w:t>
            </w:r>
          </w:p>
        </w:tc>
      </w:tr>
      <w:tr w:rsidR="007B0FEB" w:rsidRPr="00D8419F" w:rsidTr="003F214F">
        <w:trPr>
          <w:gridAfter w:val="5"/>
          <w:wAfter w:w="6164" w:type="dxa"/>
          <w:trHeight w:val="17"/>
        </w:trPr>
        <w:tc>
          <w:tcPr>
            <w:tcW w:w="449" w:type="dxa"/>
            <w:tcBorders>
              <w:top w:val="single" w:sz="4" w:space="0" w:color="auto"/>
              <w:left w:val="single" w:sz="4" w:space="0" w:color="auto"/>
              <w:bottom w:val="single" w:sz="4" w:space="0" w:color="auto"/>
              <w:right w:val="single" w:sz="4" w:space="0" w:color="auto"/>
            </w:tcBorders>
          </w:tcPr>
          <w:p w:rsidR="007B0FEB" w:rsidRPr="00D8419F" w:rsidRDefault="007B0FEB" w:rsidP="003F214F">
            <w:pPr>
              <w:rPr>
                <w:sz w:val="18"/>
                <w:szCs w:val="18"/>
                <w:lang w:val="uk-UA"/>
              </w:rPr>
            </w:pPr>
          </w:p>
        </w:tc>
        <w:tc>
          <w:tcPr>
            <w:tcW w:w="478" w:type="dxa"/>
            <w:gridSpan w:val="3"/>
            <w:tcBorders>
              <w:top w:val="single" w:sz="4" w:space="0" w:color="auto"/>
              <w:left w:val="single" w:sz="4" w:space="0" w:color="auto"/>
              <w:bottom w:val="single" w:sz="4" w:space="0" w:color="auto"/>
              <w:right w:val="single" w:sz="4" w:space="0" w:color="auto"/>
            </w:tcBorders>
            <w:hideMark/>
          </w:tcPr>
          <w:p w:rsidR="007B0FEB" w:rsidRPr="00D8419F" w:rsidRDefault="007B0FEB" w:rsidP="003F214F">
            <w:pPr>
              <w:jc w:val="both"/>
              <w:rPr>
                <w:sz w:val="18"/>
                <w:szCs w:val="18"/>
                <w:lang w:val="uk-UA"/>
              </w:rPr>
            </w:pPr>
            <w:r w:rsidRPr="00D8419F">
              <w:rPr>
                <w:sz w:val="18"/>
                <w:szCs w:val="18"/>
                <w:lang w:val="uk-UA"/>
              </w:rPr>
              <w:t>1.6.3</w:t>
            </w:r>
          </w:p>
        </w:tc>
        <w:tc>
          <w:tcPr>
            <w:tcW w:w="4818" w:type="dxa"/>
            <w:gridSpan w:val="5"/>
            <w:tcBorders>
              <w:top w:val="single" w:sz="4" w:space="0" w:color="auto"/>
              <w:left w:val="single" w:sz="4" w:space="0" w:color="auto"/>
              <w:bottom w:val="single" w:sz="4" w:space="0" w:color="auto"/>
              <w:right w:val="single" w:sz="4" w:space="0" w:color="auto"/>
            </w:tcBorders>
            <w:hideMark/>
          </w:tcPr>
          <w:p w:rsidR="007B0FEB" w:rsidRPr="00D8419F" w:rsidRDefault="007B0FEB" w:rsidP="003F214F">
            <w:pPr>
              <w:jc w:val="both"/>
              <w:rPr>
                <w:rFonts w:eastAsia="MS Mincho"/>
                <w:iCs/>
                <w:sz w:val="18"/>
                <w:szCs w:val="18"/>
              </w:rPr>
            </w:pPr>
            <w:r w:rsidRPr="00D8419F">
              <w:rPr>
                <w:rFonts w:eastAsia="MS Mincho"/>
                <w:iCs/>
                <w:sz w:val="18"/>
                <w:szCs w:val="18"/>
              </w:rPr>
              <w:t>Послуги з обслуговування інформаційного табло</w:t>
            </w:r>
          </w:p>
        </w:tc>
        <w:tc>
          <w:tcPr>
            <w:tcW w:w="1125" w:type="dxa"/>
            <w:gridSpan w:val="2"/>
            <w:tcBorders>
              <w:top w:val="single" w:sz="4" w:space="0" w:color="auto"/>
              <w:left w:val="single" w:sz="4" w:space="0" w:color="auto"/>
              <w:bottom w:val="single" w:sz="4" w:space="0" w:color="auto"/>
              <w:right w:val="single" w:sz="4" w:space="0" w:color="auto"/>
            </w:tcBorders>
            <w:hideMark/>
          </w:tcPr>
          <w:p w:rsidR="007B0FEB" w:rsidRPr="00D8419F" w:rsidRDefault="007B0FEB" w:rsidP="003F214F">
            <w:pPr>
              <w:keepLines/>
              <w:jc w:val="center"/>
              <w:rPr>
                <w:sz w:val="18"/>
                <w:szCs w:val="18"/>
                <w:lang w:val="uk-UA"/>
              </w:rPr>
            </w:pPr>
            <w:r w:rsidRPr="00D8419F">
              <w:rPr>
                <w:sz w:val="18"/>
                <w:szCs w:val="18"/>
                <w:lang w:val="uk-UA"/>
              </w:rPr>
              <w:t>5,0</w:t>
            </w:r>
          </w:p>
        </w:tc>
        <w:tc>
          <w:tcPr>
            <w:tcW w:w="1330" w:type="dxa"/>
            <w:gridSpan w:val="3"/>
            <w:tcBorders>
              <w:top w:val="single" w:sz="4" w:space="0" w:color="auto"/>
              <w:left w:val="single" w:sz="4" w:space="0" w:color="auto"/>
              <w:bottom w:val="single" w:sz="4" w:space="0" w:color="auto"/>
              <w:right w:val="single" w:sz="4" w:space="0" w:color="auto"/>
            </w:tcBorders>
          </w:tcPr>
          <w:p w:rsidR="007B0FEB" w:rsidRPr="00D8419F" w:rsidRDefault="007B0FEB" w:rsidP="003F214F">
            <w:pPr>
              <w:keepLines/>
              <w:jc w:val="center"/>
              <w:rPr>
                <w:sz w:val="18"/>
                <w:szCs w:val="18"/>
                <w:lang w:val="uk-UA"/>
              </w:rPr>
            </w:pPr>
          </w:p>
        </w:tc>
        <w:tc>
          <w:tcPr>
            <w:tcW w:w="1079" w:type="dxa"/>
            <w:gridSpan w:val="5"/>
            <w:tcBorders>
              <w:top w:val="single" w:sz="4" w:space="0" w:color="auto"/>
              <w:left w:val="single" w:sz="4" w:space="0" w:color="auto"/>
              <w:bottom w:val="single" w:sz="4" w:space="0" w:color="auto"/>
              <w:right w:val="single" w:sz="4" w:space="0" w:color="auto"/>
            </w:tcBorders>
          </w:tcPr>
          <w:p w:rsidR="007B0FEB" w:rsidRPr="00D8419F" w:rsidRDefault="007B0FEB" w:rsidP="003F214F">
            <w:pPr>
              <w:keepLines/>
              <w:jc w:val="center"/>
              <w:rPr>
                <w:sz w:val="18"/>
                <w:szCs w:val="18"/>
                <w:lang w:val="uk-UA"/>
              </w:rPr>
            </w:pPr>
          </w:p>
        </w:tc>
        <w:tc>
          <w:tcPr>
            <w:tcW w:w="853" w:type="dxa"/>
            <w:gridSpan w:val="2"/>
            <w:tcBorders>
              <w:top w:val="single" w:sz="4" w:space="0" w:color="auto"/>
              <w:left w:val="single" w:sz="4" w:space="0" w:color="auto"/>
              <w:bottom w:val="single" w:sz="4" w:space="0" w:color="auto"/>
              <w:right w:val="single" w:sz="4" w:space="0" w:color="auto"/>
            </w:tcBorders>
          </w:tcPr>
          <w:p w:rsidR="007B0FEB" w:rsidRPr="00D8419F" w:rsidRDefault="007B0FEB" w:rsidP="003F214F">
            <w:pPr>
              <w:keepLines/>
              <w:rPr>
                <w:sz w:val="18"/>
                <w:szCs w:val="18"/>
                <w:lang w:val="uk-UA"/>
              </w:rPr>
            </w:pPr>
          </w:p>
        </w:tc>
        <w:tc>
          <w:tcPr>
            <w:tcW w:w="1194" w:type="dxa"/>
            <w:gridSpan w:val="3"/>
            <w:tcBorders>
              <w:top w:val="single" w:sz="4" w:space="0" w:color="auto"/>
              <w:left w:val="single" w:sz="4" w:space="0" w:color="auto"/>
              <w:bottom w:val="single" w:sz="4" w:space="0" w:color="auto"/>
              <w:right w:val="single" w:sz="4" w:space="0" w:color="auto"/>
            </w:tcBorders>
          </w:tcPr>
          <w:p w:rsidR="007B0FEB" w:rsidRPr="00D8419F" w:rsidRDefault="007B0FEB" w:rsidP="003F214F">
            <w:pPr>
              <w:keepLines/>
              <w:rPr>
                <w:b/>
                <w:sz w:val="18"/>
                <w:szCs w:val="18"/>
                <w:lang w:val="uk-UA"/>
              </w:rPr>
            </w:pPr>
          </w:p>
        </w:tc>
        <w:tc>
          <w:tcPr>
            <w:tcW w:w="4260" w:type="dxa"/>
            <w:tcBorders>
              <w:top w:val="single" w:sz="4" w:space="0" w:color="auto"/>
              <w:left w:val="single" w:sz="4" w:space="0" w:color="auto"/>
              <w:bottom w:val="single" w:sz="4" w:space="0" w:color="auto"/>
              <w:right w:val="single" w:sz="4" w:space="0" w:color="auto"/>
            </w:tcBorders>
          </w:tcPr>
          <w:p w:rsidR="007B0FEB" w:rsidRPr="00D8419F" w:rsidRDefault="007B0FEB" w:rsidP="003F214F">
            <w:pPr>
              <w:keepLines/>
              <w:rPr>
                <w:sz w:val="18"/>
                <w:szCs w:val="18"/>
                <w:lang w:val="uk-UA"/>
              </w:rPr>
            </w:pPr>
          </w:p>
        </w:tc>
      </w:tr>
      <w:tr w:rsidR="007B0FEB" w:rsidRPr="00D8419F" w:rsidTr="003F214F">
        <w:trPr>
          <w:gridAfter w:val="5"/>
          <w:wAfter w:w="6164" w:type="dxa"/>
          <w:trHeight w:val="17"/>
        </w:trPr>
        <w:tc>
          <w:tcPr>
            <w:tcW w:w="449" w:type="dxa"/>
            <w:tcBorders>
              <w:top w:val="single" w:sz="4" w:space="0" w:color="auto"/>
              <w:left w:val="single" w:sz="4" w:space="0" w:color="auto"/>
              <w:bottom w:val="single" w:sz="4" w:space="0" w:color="auto"/>
              <w:right w:val="single" w:sz="4" w:space="0" w:color="auto"/>
            </w:tcBorders>
          </w:tcPr>
          <w:p w:rsidR="007B0FEB" w:rsidRPr="00D8419F" w:rsidRDefault="007B0FEB" w:rsidP="003F214F">
            <w:pPr>
              <w:rPr>
                <w:sz w:val="18"/>
                <w:szCs w:val="18"/>
                <w:lang w:val="uk-UA"/>
              </w:rPr>
            </w:pPr>
          </w:p>
        </w:tc>
        <w:tc>
          <w:tcPr>
            <w:tcW w:w="478" w:type="dxa"/>
            <w:gridSpan w:val="3"/>
            <w:tcBorders>
              <w:top w:val="single" w:sz="4" w:space="0" w:color="auto"/>
              <w:left w:val="single" w:sz="4" w:space="0" w:color="auto"/>
              <w:bottom w:val="single" w:sz="4" w:space="0" w:color="auto"/>
              <w:right w:val="single" w:sz="4" w:space="0" w:color="auto"/>
            </w:tcBorders>
            <w:hideMark/>
          </w:tcPr>
          <w:p w:rsidR="007B0FEB" w:rsidRPr="00D8419F" w:rsidRDefault="007B0FEB" w:rsidP="003F214F">
            <w:pPr>
              <w:jc w:val="both"/>
              <w:rPr>
                <w:sz w:val="18"/>
                <w:szCs w:val="18"/>
                <w:lang w:val="uk-UA"/>
              </w:rPr>
            </w:pPr>
            <w:r w:rsidRPr="00D8419F">
              <w:rPr>
                <w:sz w:val="18"/>
                <w:szCs w:val="18"/>
                <w:lang w:val="uk-UA"/>
              </w:rPr>
              <w:t>1.6.4</w:t>
            </w:r>
          </w:p>
        </w:tc>
        <w:tc>
          <w:tcPr>
            <w:tcW w:w="4818" w:type="dxa"/>
            <w:gridSpan w:val="5"/>
            <w:tcBorders>
              <w:top w:val="single" w:sz="4" w:space="0" w:color="auto"/>
              <w:left w:val="single" w:sz="4" w:space="0" w:color="auto"/>
              <w:bottom w:val="single" w:sz="4" w:space="0" w:color="auto"/>
              <w:right w:val="single" w:sz="4" w:space="0" w:color="auto"/>
            </w:tcBorders>
            <w:hideMark/>
          </w:tcPr>
          <w:p w:rsidR="007B0FEB" w:rsidRPr="00D8419F" w:rsidRDefault="007B0FEB" w:rsidP="003F214F">
            <w:pPr>
              <w:jc w:val="both"/>
              <w:rPr>
                <w:rFonts w:eastAsia="MS Mincho"/>
                <w:sz w:val="18"/>
                <w:szCs w:val="18"/>
              </w:rPr>
            </w:pPr>
            <w:r w:rsidRPr="00D8419F">
              <w:rPr>
                <w:rFonts w:eastAsia="MS Mincho"/>
                <w:iCs/>
                <w:sz w:val="18"/>
                <w:szCs w:val="18"/>
              </w:rPr>
              <w:t>Оплата витрат на електроенергію</w:t>
            </w:r>
          </w:p>
        </w:tc>
        <w:tc>
          <w:tcPr>
            <w:tcW w:w="1125" w:type="dxa"/>
            <w:gridSpan w:val="2"/>
            <w:tcBorders>
              <w:top w:val="single" w:sz="4" w:space="0" w:color="auto"/>
              <w:left w:val="single" w:sz="4" w:space="0" w:color="auto"/>
              <w:bottom w:val="single" w:sz="4" w:space="0" w:color="auto"/>
              <w:right w:val="single" w:sz="4" w:space="0" w:color="auto"/>
            </w:tcBorders>
            <w:hideMark/>
          </w:tcPr>
          <w:p w:rsidR="007B0FEB" w:rsidRPr="00D8419F" w:rsidRDefault="007B0FEB" w:rsidP="003F214F">
            <w:pPr>
              <w:keepLines/>
              <w:jc w:val="center"/>
              <w:rPr>
                <w:sz w:val="18"/>
                <w:szCs w:val="18"/>
                <w:lang w:val="uk-UA"/>
              </w:rPr>
            </w:pPr>
            <w:r w:rsidRPr="00D8419F">
              <w:rPr>
                <w:sz w:val="18"/>
                <w:szCs w:val="18"/>
                <w:lang w:val="uk-UA"/>
              </w:rPr>
              <w:t>15,0</w:t>
            </w:r>
          </w:p>
        </w:tc>
        <w:tc>
          <w:tcPr>
            <w:tcW w:w="1330" w:type="dxa"/>
            <w:gridSpan w:val="3"/>
            <w:tcBorders>
              <w:top w:val="single" w:sz="4" w:space="0" w:color="auto"/>
              <w:left w:val="single" w:sz="4" w:space="0" w:color="auto"/>
              <w:bottom w:val="single" w:sz="4" w:space="0" w:color="auto"/>
              <w:right w:val="single" w:sz="4" w:space="0" w:color="auto"/>
            </w:tcBorders>
          </w:tcPr>
          <w:p w:rsidR="007B0FEB" w:rsidRPr="00D8419F" w:rsidRDefault="007B0FEB" w:rsidP="003F214F">
            <w:pPr>
              <w:keepLines/>
              <w:jc w:val="center"/>
              <w:rPr>
                <w:sz w:val="18"/>
                <w:szCs w:val="18"/>
                <w:lang w:val="uk-UA"/>
              </w:rPr>
            </w:pPr>
          </w:p>
        </w:tc>
        <w:tc>
          <w:tcPr>
            <w:tcW w:w="1079" w:type="dxa"/>
            <w:gridSpan w:val="5"/>
            <w:tcBorders>
              <w:top w:val="single" w:sz="4" w:space="0" w:color="auto"/>
              <w:left w:val="single" w:sz="4" w:space="0" w:color="auto"/>
              <w:bottom w:val="single" w:sz="4" w:space="0" w:color="auto"/>
              <w:right w:val="single" w:sz="4" w:space="0" w:color="auto"/>
            </w:tcBorders>
          </w:tcPr>
          <w:p w:rsidR="007B0FEB" w:rsidRPr="00D8419F" w:rsidRDefault="007B0FEB" w:rsidP="003F214F">
            <w:pPr>
              <w:keepLines/>
              <w:jc w:val="center"/>
              <w:rPr>
                <w:sz w:val="18"/>
                <w:szCs w:val="18"/>
                <w:lang w:val="uk-UA"/>
              </w:rPr>
            </w:pPr>
          </w:p>
        </w:tc>
        <w:tc>
          <w:tcPr>
            <w:tcW w:w="853" w:type="dxa"/>
            <w:gridSpan w:val="2"/>
            <w:tcBorders>
              <w:top w:val="single" w:sz="4" w:space="0" w:color="auto"/>
              <w:left w:val="single" w:sz="4" w:space="0" w:color="auto"/>
              <w:bottom w:val="single" w:sz="4" w:space="0" w:color="auto"/>
              <w:right w:val="single" w:sz="4" w:space="0" w:color="auto"/>
            </w:tcBorders>
          </w:tcPr>
          <w:p w:rsidR="007B0FEB" w:rsidRPr="00D8419F" w:rsidRDefault="007B0FEB" w:rsidP="003F214F">
            <w:pPr>
              <w:keepLines/>
              <w:rPr>
                <w:sz w:val="18"/>
                <w:szCs w:val="18"/>
                <w:lang w:val="uk-UA"/>
              </w:rPr>
            </w:pPr>
          </w:p>
        </w:tc>
        <w:tc>
          <w:tcPr>
            <w:tcW w:w="1194" w:type="dxa"/>
            <w:gridSpan w:val="3"/>
            <w:tcBorders>
              <w:top w:val="single" w:sz="4" w:space="0" w:color="auto"/>
              <w:left w:val="single" w:sz="4" w:space="0" w:color="auto"/>
              <w:bottom w:val="single" w:sz="4" w:space="0" w:color="auto"/>
              <w:right w:val="single" w:sz="4" w:space="0" w:color="auto"/>
            </w:tcBorders>
          </w:tcPr>
          <w:p w:rsidR="007B0FEB" w:rsidRPr="00D8419F" w:rsidRDefault="007B0FEB" w:rsidP="003F214F">
            <w:pPr>
              <w:keepLines/>
              <w:rPr>
                <w:b/>
                <w:sz w:val="18"/>
                <w:szCs w:val="18"/>
                <w:lang w:val="uk-UA"/>
              </w:rPr>
            </w:pPr>
          </w:p>
        </w:tc>
        <w:tc>
          <w:tcPr>
            <w:tcW w:w="4260" w:type="dxa"/>
            <w:tcBorders>
              <w:top w:val="single" w:sz="4" w:space="0" w:color="auto"/>
              <w:left w:val="single" w:sz="4" w:space="0" w:color="auto"/>
              <w:bottom w:val="single" w:sz="4" w:space="0" w:color="auto"/>
              <w:right w:val="single" w:sz="4" w:space="0" w:color="auto"/>
            </w:tcBorders>
          </w:tcPr>
          <w:p w:rsidR="007B0FEB" w:rsidRPr="00D8419F" w:rsidRDefault="007B0FEB" w:rsidP="003F214F">
            <w:pPr>
              <w:keepLines/>
              <w:rPr>
                <w:sz w:val="18"/>
                <w:szCs w:val="18"/>
                <w:lang w:val="uk-UA"/>
              </w:rPr>
            </w:pPr>
          </w:p>
        </w:tc>
      </w:tr>
      <w:tr w:rsidR="007B0FEB" w:rsidRPr="00D8419F" w:rsidTr="003F214F">
        <w:trPr>
          <w:gridAfter w:val="5"/>
          <w:wAfter w:w="6164" w:type="dxa"/>
          <w:trHeight w:val="17"/>
        </w:trPr>
        <w:tc>
          <w:tcPr>
            <w:tcW w:w="449" w:type="dxa"/>
            <w:tcBorders>
              <w:top w:val="single" w:sz="4" w:space="0" w:color="auto"/>
              <w:left w:val="single" w:sz="4" w:space="0" w:color="auto"/>
              <w:bottom w:val="single" w:sz="4" w:space="0" w:color="auto"/>
              <w:right w:val="single" w:sz="4" w:space="0" w:color="auto"/>
            </w:tcBorders>
          </w:tcPr>
          <w:p w:rsidR="007B0FEB" w:rsidRPr="00D8419F" w:rsidRDefault="007B0FEB" w:rsidP="003F214F">
            <w:pPr>
              <w:rPr>
                <w:sz w:val="18"/>
                <w:szCs w:val="18"/>
                <w:lang w:val="uk-UA"/>
              </w:rPr>
            </w:pPr>
          </w:p>
        </w:tc>
        <w:tc>
          <w:tcPr>
            <w:tcW w:w="478" w:type="dxa"/>
            <w:gridSpan w:val="3"/>
            <w:tcBorders>
              <w:top w:val="single" w:sz="4" w:space="0" w:color="auto"/>
              <w:left w:val="single" w:sz="4" w:space="0" w:color="auto"/>
              <w:bottom w:val="single" w:sz="4" w:space="0" w:color="auto"/>
              <w:right w:val="single" w:sz="4" w:space="0" w:color="auto"/>
            </w:tcBorders>
            <w:hideMark/>
          </w:tcPr>
          <w:p w:rsidR="007B0FEB" w:rsidRPr="00D8419F" w:rsidRDefault="007B0FEB" w:rsidP="003F214F">
            <w:pPr>
              <w:jc w:val="both"/>
              <w:rPr>
                <w:sz w:val="18"/>
                <w:szCs w:val="18"/>
                <w:lang w:val="uk-UA"/>
              </w:rPr>
            </w:pPr>
            <w:r w:rsidRPr="00D8419F">
              <w:rPr>
                <w:sz w:val="18"/>
                <w:szCs w:val="18"/>
                <w:lang w:val="uk-UA"/>
              </w:rPr>
              <w:t>2.1</w:t>
            </w:r>
          </w:p>
        </w:tc>
        <w:tc>
          <w:tcPr>
            <w:tcW w:w="4818" w:type="dxa"/>
            <w:gridSpan w:val="5"/>
            <w:tcBorders>
              <w:top w:val="single" w:sz="4" w:space="0" w:color="auto"/>
              <w:left w:val="single" w:sz="4" w:space="0" w:color="auto"/>
              <w:bottom w:val="single" w:sz="4" w:space="0" w:color="auto"/>
              <w:right w:val="single" w:sz="4" w:space="0" w:color="auto"/>
            </w:tcBorders>
            <w:shd w:val="clear" w:color="auto" w:fill="FFFFFF"/>
            <w:hideMark/>
          </w:tcPr>
          <w:p w:rsidR="007B0FEB" w:rsidRPr="00D8419F" w:rsidRDefault="007B0FEB" w:rsidP="003F214F">
            <w:pPr>
              <w:jc w:val="both"/>
              <w:rPr>
                <w:snapToGrid w:val="0"/>
                <w:sz w:val="18"/>
                <w:szCs w:val="18"/>
                <w:lang w:val="uk-UA"/>
              </w:rPr>
            </w:pPr>
            <w:r w:rsidRPr="00D8419F">
              <w:rPr>
                <w:snapToGrid w:val="0"/>
                <w:sz w:val="18"/>
                <w:szCs w:val="18"/>
                <w:lang w:val="uk-UA"/>
              </w:rPr>
              <w:t>Щорічне проведення заходів з поповнення використаних матеріальних запасів та коригування їх номенклатури за результатами проведення аварійно – відновлювальних робіт з ліквідації наслідків надзвичайних ситуацій</w:t>
            </w:r>
          </w:p>
        </w:tc>
        <w:tc>
          <w:tcPr>
            <w:tcW w:w="112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7B0FEB" w:rsidRPr="00D8419F" w:rsidRDefault="007B0FEB" w:rsidP="003F214F">
            <w:pPr>
              <w:rPr>
                <w:sz w:val="18"/>
                <w:szCs w:val="18"/>
                <w:lang w:val="uk-UA"/>
              </w:rPr>
            </w:pPr>
            <w:r w:rsidRPr="00D8419F">
              <w:rPr>
                <w:sz w:val="18"/>
                <w:szCs w:val="18"/>
                <w:lang w:val="uk-UA"/>
              </w:rPr>
              <w:t xml:space="preserve">   122,4</w:t>
            </w:r>
          </w:p>
        </w:tc>
        <w:tc>
          <w:tcPr>
            <w:tcW w:w="1330" w:type="dxa"/>
            <w:gridSpan w:val="3"/>
            <w:tcBorders>
              <w:top w:val="single" w:sz="4" w:space="0" w:color="auto"/>
              <w:left w:val="single" w:sz="4" w:space="0" w:color="auto"/>
              <w:bottom w:val="single" w:sz="4" w:space="0" w:color="auto"/>
              <w:right w:val="single" w:sz="4" w:space="0" w:color="auto"/>
            </w:tcBorders>
            <w:shd w:val="clear" w:color="auto" w:fill="FFFFFF"/>
            <w:hideMark/>
          </w:tcPr>
          <w:p w:rsidR="007B0FEB" w:rsidRPr="00D8419F" w:rsidRDefault="007B0FEB" w:rsidP="003F214F">
            <w:pPr>
              <w:keepLines/>
              <w:rPr>
                <w:sz w:val="18"/>
                <w:szCs w:val="18"/>
                <w:lang w:val="uk-UA"/>
              </w:rPr>
            </w:pPr>
          </w:p>
        </w:tc>
        <w:tc>
          <w:tcPr>
            <w:tcW w:w="1079" w:type="dxa"/>
            <w:gridSpan w:val="5"/>
            <w:tcBorders>
              <w:top w:val="single" w:sz="4" w:space="0" w:color="auto"/>
              <w:left w:val="single" w:sz="4" w:space="0" w:color="auto"/>
              <w:bottom w:val="single" w:sz="4" w:space="0" w:color="auto"/>
              <w:right w:val="single" w:sz="4" w:space="0" w:color="auto"/>
            </w:tcBorders>
            <w:shd w:val="clear" w:color="auto" w:fill="FFFFFF"/>
            <w:hideMark/>
          </w:tcPr>
          <w:p w:rsidR="007B0FEB" w:rsidRPr="00D8419F" w:rsidRDefault="007B0FEB" w:rsidP="003F214F">
            <w:pPr>
              <w:keepLines/>
              <w:jc w:val="center"/>
              <w:rPr>
                <w:sz w:val="18"/>
                <w:szCs w:val="18"/>
                <w:lang w:val="uk-UA"/>
              </w:rPr>
            </w:pPr>
          </w:p>
        </w:tc>
        <w:tc>
          <w:tcPr>
            <w:tcW w:w="853" w:type="dxa"/>
            <w:gridSpan w:val="2"/>
            <w:tcBorders>
              <w:top w:val="single" w:sz="4" w:space="0" w:color="auto"/>
              <w:left w:val="single" w:sz="4" w:space="0" w:color="auto"/>
              <w:bottom w:val="single" w:sz="4" w:space="0" w:color="auto"/>
              <w:right w:val="single" w:sz="4" w:space="0" w:color="auto"/>
            </w:tcBorders>
            <w:shd w:val="clear" w:color="auto" w:fill="FFFFFF"/>
          </w:tcPr>
          <w:p w:rsidR="007B0FEB" w:rsidRPr="00D8419F" w:rsidRDefault="007B0FEB" w:rsidP="003F214F">
            <w:pPr>
              <w:rPr>
                <w:sz w:val="18"/>
                <w:szCs w:val="18"/>
                <w:lang w:val="uk-UA"/>
              </w:rPr>
            </w:pPr>
          </w:p>
        </w:tc>
        <w:tc>
          <w:tcPr>
            <w:tcW w:w="1194" w:type="dxa"/>
            <w:gridSpan w:val="3"/>
            <w:tcBorders>
              <w:top w:val="single" w:sz="4" w:space="0" w:color="auto"/>
              <w:left w:val="single" w:sz="4" w:space="0" w:color="auto"/>
              <w:bottom w:val="single" w:sz="4" w:space="0" w:color="auto"/>
              <w:right w:val="single" w:sz="4" w:space="0" w:color="auto"/>
            </w:tcBorders>
            <w:shd w:val="clear" w:color="auto" w:fill="FFFFFF"/>
          </w:tcPr>
          <w:p w:rsidR="007B0FEB" w:rsidRPr="00D8419F" w:rsidRDefault="007B0FEB" w:rsidP="003F214F">
            <w:pPr>
              <w:keepLines/>
              <w:rPr>
                <w:sz w:val="18"/>
                <w:szCs w:val="18"/>
                <w:lang w:val="uk-UA"/>
              </w:rPr>
            </w:pPr>
          </w:p>
        </w:tc>
        <w:tc>
          <w:tcPr>
            <w:tcW w:w="4260" w:type="dxa"/>
            <w:tcBorders>
              <w:top w:val="single" w:sz="4" w:space="0" w:color="auto"/>
              <w:left w:val="single" w:sz="4" w:space="0" w:color="auto"/>
              <w:bottom w:val="single" w:sz="4" w:space="0" w:color="auto"/>
              <w:right w:val="single" w:sz="4" w:space="0" w:color="auto"/>
            </w:tcBorders>
          </w:tcPr>
          <w:p w:rsidR="007B0FEB" w:rsidRPr="00D8419F" w:rsidRDefault="007B0FEB" w:rsidP="003F214F">
            <w:pPr>
              <w:keepLines/>
              <w:rPr>
                <w:sz w:val="18"/>
                <w:szCs w:val="18"/>
                <w:lang w:val="uk-UA"/>
              </w:rPr>
            </w:pPr>
          </w:p>
        </w:tc>
      </w:tr>
      <w:tr w:rsidR="007B0FEB" w:rsidRPr="00D8419F" w:rsidTr="003F214F">
        <w:trPr>
          <w:gridAfter w:val="5"/>
          <w:wAfter w:w="6164" w:type="dxa"/>
          <w:trHeight w:val="17"/>
        </w:trPr>
        <w:tc>
          <w:tcPr>
            <w:tcW w:w="449" w:type="dxa"/>
            <w:tcBorders>
              <w:top w:val="single" w:sz="4" w:space="0" w:color="auto"/>
              <w:left w:val="single" w:sz="4" w:space="0" w:color="auto"/>
              <w:bottom w:val="single" w:sz="4" w:space="0" w:color="auto"/>
              <w:right w:val="single" w:sz="4" w:space="0" w:color="auto"/>
            </w:tcBorders>
          </w:tcPr>
          <w:p w:rsidR="007B0FEB" w:rsidRPr="00D8419F" w:rsidRDefault="007B0FEB" w:rsidP="003F214F">
            <w:pPr>
              <w:rPr>
                <w:sz w:val="18"/>
                <w:szCs w:val="18"/>
                <w:lang w:val="uk-UA"/>
              </w:rPr>
            </w:pPr>
          </w:p>
        </w:tc>
        <w:tc>
          <w:tcPr>
            <w:tcW w:w="478" w:type="dxa"/>
            <w:gridSpan w:val="3"/>
            <w:tcBorders>
              <w:top w:val="single" w:sz="4" w:space="0" w:color="auto"/>
              <w:left w:val="single" w:sz="4" w:space="0" w:color="auto"/>
              <w:bottom w:val="single" w:sz="4" w:space="0" w:color="auto"/>
              <w:right w:val="single" w:sz="4" w:space="0" w:color="auto"/>
            </w:tcBorders>
            <w:hideMark/>
          </w:tcPr>
          <w:p w:rsidR="007B0FEB" w:rsidRPr="00D8419F" w:rsidRDefault="007B0FEB" w:rsidP="003F214F">
            <w:pPr>
              <w:jc w:val="both"/>
              <w:rPr>
                <w:sz w:val="18"/>
                <w:szCs w:val="18"/>
                <w:lang w:val="uk-UA"/>
              </w:rPr>
            </w:pPr>
            <w:r w:rsidRPr="00D8419F">
              <w:rPr>
                <w:sz w:val="18"/>
                <w:szCs w:val="18"/>
                <w:lang w:val="uk-UA"/>
              </w:rPr>
              <w:t>3.1</w:t>
            </w:r>
          </w:p>
        </w:tc>
        <w:tc>
          <w:tcPr>
            <w:tcW w:w="4818" w:type="dxa"/>
            <w:gridSpan w:val="5"/>
            <w:tcBorders>
              <w:top w:val="single" w:sz="4" w:space="0" w:color="auto"/>
              <w:left w:val="single" w:sz="4" w:space="0" w:color="auto"/>
              <w:bottom w:val="single" w:sz="4" w:space="0" w:color="auto"/>
              <w:right w:val="single" w:sz="4" w:space="0" w:color="auto"/>
            </w:tcBorders>
            <w:hideMark/>
          </w:tcPr>
          <w:p w:rsidR="007B0FEB" w:rsidRPr="00D8419F" w:rsidRDefault="007B0FEB" w:rsidP="003F214F">
            <w:pPr>
              <w:jc w:val="both"/>
              <w:rPr>
                <w:snapToGrid w:val="0"/>
                <w:sz w:val="18"/>
                <w:szCs w:val="18"/>
                <w:lang w:val="uk-UA"/>
              </w:rPr>
            </w:pPr>
            <w:r w:rsidRPr="00D8419F">
              <w:rPr>
                <w:snapToGrid w:val="0"/>
                <w:sz w:val="18"/>
                <w:szCs w:val="18"/>
                <w:lang w:val="uk-UA"/>
              </w:rPr>
              <w:t xml:space="preserve"> Надання допомоги в проведенні «Дня цивільного захисту» та «Тижня безпеки дитини», проведення міських зборів -змагань юних рятувальників «Школа безпеки».</w:t>
            </w:r>
          </w:p>
        </w:tc>
        <w:tc>
          <w:tcPr>
            <w:tcW w:w="1125" w:type="dxa"/>
            <w:gridSpan w:val="2"/>
            <w:tcBorders>
              <w:top w:val="single" w:sz="4" w:space="0" w:color="auto"/>
              <w:left w:val="single" w:sz="4" w:space="0" w:color="auto"/>
              <w:bottom w:val="single" w:sz="4" w:space="0" w:color="auto"/>
              <w:right w:val="single" w:sz="4" w:space="0" w:color="auto"/>
            </w:tcBorders>
            <w:hideMark/>
          </w:tcPr>
          <w:p w:rsidR="007B0FEB" w:rsidRPr="00D8419F" w:rsidRDefault="007B0FEB" w:rsidP="003F214F">
            <w:pPr>
              <w:jc w:val="center"/>
              <w:rPr>
                <w:sz w:val="18"/>
                <w:szCs w:val="18"/>
                <w:lang w:val="uk-UA"/>
              </w:rPr>
            </w:pPr>
            <w:r w:rsidRPr="00D8419F">
              <w:rPr>
                <w:sz w:val="18"/>
                <w:szCs w:val="18"/>
                <w:lang w:val="uk-UA"/>
              </w:rPr>
              <w:t>5,0</w:t>
            </w:r>
          </w:p>
        </w:tc>
        <w:tc>
          <w:tcPr>
            <w:tcW w:w="1330" w:type="dxa"/>
            <w:gridSpan w:val="3"/>
            <w:tcBorders>
              <w:top w:val="single" w:sz="4" w:space="0" w:color="auto"/>
              <w:left w:val="single" w:sz="4" w:space="0" w:color="auto"/>
              <w:bottom w:val="single" w:sz="4" w:space="0" w:color="auto"/>
              <w:right w:val="single" w:sz="4" w:space="0" w:color="auto"/>
            </w:tcBorders>
          </w:tcPr>
          <w:p w:rsidR="007B0FEB" w:rsidRPr="00D8419F" w:rsidRDefault="007B0FEB" w:rsidP="003F214F">
            <w:pPr>
              <w:jc w:val="center"/>
              <w:rPr>
                <w:sz w:val="18"/>
                <w:szCs w:val="18"/>
                <w:lang w:val="uk-UA"/>
              </w:rPr>
            </w:pPr>
          </w:p>
        </w:tc>
        <w:tc>
          <w:tcPr>
            <w:tcW w:w="1079" w:type="dxa"/>
            <w:gridSpan w:val="5"/>
            <w:tcBorders>
              <w:top w:val="single" w:sz="4" w:space="0" w:color="auto"/>
              <w:left w:val="single" w:sz="4" w:space="0" w:color="auto"/>
              <w:bottom w:val="single" w:sz="4" w:space="0" w:color="auto"/>
              <w:right w:val="single" w:sz="4" w:space="0" w:color="auto"/>
            </w:tcBorders>
          </w:tcPr>
          <w:p w:rsidR="007B0FEB" w:rsidRPr="00D8419F" w:rsidRDefault="007B0FEB" w:rsidP="003F214F">
            <w:pPr>
              <w:jc w:val="center"/>
              <w:rPr>
                <w:sz w:val="18"/>
                <w:szCs w:val="18"/>
                <w:lang w:val="uk-UA"/>
              </w:rPr>
            </w:pPr>
          </w:p>
        </w:tc>
        <w:tc>
          <w:tcPr>
            <w:tcW w:w="853" w:type="dxa"/>
            <w:gridSpan w:val="2"/>
            <w:tcBorders>
              <w:top w:val="single" w:sz="4" w:space="0" w:color="auto"/>
              <w:left w:val="single" w:sz="4" w:space="0" w:color="auto"/>
              <w:bottom w:val="single" w:sz="4" w:space="0" w:color="auto"/>
              <w:right w:val="single" w:sz="4" w:space="0" w:color="auto"/>
            </w:tcBorders>
          </w:tcPr>
          <w:p w:rsidR="007B0FEB" w:rsidRPr="00D8419F" w:rsidRDefault="007B0FEB" w:rsidP="003F214F">
            <w:pPr>
              <w:keepLines/>
              <w:rPr>
                <w:sz w:val="18"/>
                <w:szCs w:val="18"/>
                <w:lang w:val="uk-UA"/>
              </w:rPr>
            </w:pPr>
          </w:p>
        </w:tc>
        <w:tc>
          <w:tcPr>
            <w:tcW w:w="1194" w:type="dxa"/>
            <w:gridSpan w:val="3"/>
            <w:tcBorders>
              <w:top w:val="single" w:sz="4" w:space="0" w:color="auto"/>
              <w:left w:val="single" w:sz="4" w:space="0" w:color="auto"/>
              <w:bottom w:val="single" w:sz="4" w:space="0" w:color="auto"/>
              <w:right w:val="single" w:sz="4" w:space="0" w:color="auto"/>
            </w:tcBorders>
          </w:tcPr>
          <w:p w:rsidR="007B0FEB" w:rsidRPr="00D8419F" w:rsidRDefault="007B0FEB" w:rsidP="003F214F">
            <w:pPr>
              <w:keepLines/>
              <w:rPr>
                <w:b/>
                <w:sz w:val="18"/>
                <w:szCs w:val="18"/>
                <w:lang w:val="uk-UA"/>
              </w:rPr>
            </w:pPr>
          </w:p>
        </w:tc>
        <w:tc>
          <w:tcPr>
            <w:tcW w:w="4260" w:type="dxa"/>
            <w:tcBorders>
              <w:top w:val="single" w:sz="4" w:space="0" w:color="auto"/>
              <w:left w:val="single" w:sz="4" w:space="0" w:color="auto"/>
              <w:bottom w:val="single" w:sz="4" w:space="0" w:color="auto"/>
              <w:right w:val="single" w:sz="4" w:space="0" w:color="auto"/>
            </w:tcBorders>
          </w:tcPr>
          <w:p w:rsidR="007B0FEB" w:rsidRPr="00D8419F" w:rsidRDefault="007B0FEB" w:rsidP="003F214F">
            <w:pPr>
              <w:keepLines/>
              <w:rPr>
                <w:sz w:val="18"/>
                <w:szCs w:val="18"/>
                <w:lang w:val="uk-UA"/>
              </w:rPr>
            </w:pPr>
          </w:p>
        </w:tc>
      </w:tr>
      <w:tr w:rsidR="007B0FEB" w:rsidRPr="00D8419F" w:rsidTr="003F214F">
        <w:trPr>
          <w:gridAfter w:val="5"/>
          <w:wAfter w:w="6164" w:type="dxa"/>
          <w:trHeight w:val="17"/>
        </w:trPr>
        <w:tc>
          <w:tcPr>
            <w:tcW w:w="449" w:type="dxa"/>
            <w:tcBorders>
              <w:top w:val="single" w:sz="4" w:space="0" w:color="auto"/>
              <w:left w:val="single" w:sz="4" w:space="0" w:color="auto"/>
              <w:bottom w:val="single" w:sz="4" w:space="0" w:color="auto"/>
              <w:right w:val="single" w:sz="4" w:space="0" w:color="auto"/>
            </w:tcBorders>
          </w:tcPr>
          <w:p w:rsidR="007B0FEB" w:rsidRPr="00D8419F" w:rsidRDefault="007B0FEB" w:rsidP="003F214F">
            <w:pPr>
              <w:rPr>
                <w:sz w:val="18"/>
                <w:szCs w:val="18"/>
                <w:lang w:val="uk-UA"/>
              </w:rPr>
            </w:pPr>
          </w:p>
        </w:tc>
        <w:tc>
          <w:tcPr>
            <w:tcW w:w="478" w:type="dxa"/>
            <w:gridSpan w:val="3"/>
            <w:tcBorders>
              <w:top w:val="single" w:sz="4" w:space="0" w:color="auto"/>
              <w:left w:val="single" w:sz="4" w:space="0" w:color="auto"/>
              <w:bottom w:val="single" w:sz="4" w:space="0" w:color="auto"/>
              <w:right w:val="single" w:sz="4" w:space="0" w:color="auto"/>
            </w:tcBorders>
            <w:hideMark/>
          </w:tcPr>
          <w:p w:rsidR="007B0FEB" w:rsidRPr="00D8419F" w:rsidRDefault="007B0FEB" w:rsidP="003F214F">
            <w:pPr>
              <w:jc w:val="both"/>
              <w:rPr>
                <w:sz w:val="18"/>
                <w:szCs w:val="18"/>
                <w:lang w:val="uk-UA"/>
              </w:rPr>
            </w:pPr>
            <w:r w:rsidRPr="00D8419F">
              <w:rPr>
                <w:sz w:val="18"/>
                <w:szCs w:val="18"/>
                <w:lang w:val="uk-UA"/>
              </w:rPr>
              <w:t>4.1</w:t>
            </w:r>
          </w:p>
        </w:tc>
        <w:tc>
          <w:tcPr>
            <w:tcW w:w="4818" w:type="dxa"/>
            <w:gridSpan w:val="5"/>
            <w:tcBorders>
              <w:top w:val="single" w:sz="4" w:space="0" w:color="auto"/>
              <w:left w:val="single" w:sz="4" w:space="0" w:color="auto"/>
              <w:bottom w:val="single" w:sz="4" w:space="0" w:color="auto"/>
              <w:right w:val="single" w:sz="4" w:space="0" w:color="auto"/>
            </w:tcBorders>
            <w:hideMark/>
          </w:tcPr>
          <w:p w:rsidR="007B0FEB" w:rsidRPr="00D8419F" w:rsidRDefault="007B0FEB" w:rsidP="003F214F">
            <w:pPr>
              <w:jc w:val="both"/>
              <w:rPr>
                <w:snapToGrid w:val="0"/>
                <w:sz w:val="18"/>
                <w:szCs w:val="18"/>
                <w:lang w:val="uk-UA"/>
              </w:rPr>
            </w:pPr>
            <w:r w:rsidRPr="00D8419F">
              <w:rPr>
                <w:sz w:val="18"/>
                <w:szCs w:val="18"/>
                <w:lang w:val="uk-UA"/>
              </w:rPr>
              <w:t xml:space="preserve"> Модернізація робочого місця чергового диспетчера інформаційно-аналі-тичного відділу, технічне </w:t>
            </w:r>
            <w:r w:rsidRPr="00D8419F">
              <w:rPr>
                <w:sz w:val="18"/>
                <w:szCs w:val="18"/>
                <w:lang w:val="uk-UA"/>
              </w:rPr>
              <w:lastRenderedPageBreak/>
              <w:t>обслуговуван-ня апаратури, програмне та технічне забезпечення роботи ПЕОМ та оргтехніки управління надзвичай-них ситуацій Терно- пільської міської ради</w:t>
            </w:r>
          </w:p>
        </w:tc>
        <w:tc>
          <w:tcPr>
            <w:tcW w:w="1125" w:type="dxa"/>
            <w:gridSpan w:val="2"/>
            <w:tcBorders>
              <w:top w:val="single" w:sz="4" w:space="0" w:color="auto"/>
              <w:left w:val="single" w:sz="4" w:space="0" w:color="auto"/>
              <w:bottom w:val="single" w:sz="4" w:space="0" w:color="auto"/>
              <w:right w:val="single" w:sz="4" w:space="0" w:color="auto"/>
            </w:tcBorders>
            <w:hideMark/>
          </w:tcPr>
          <w:p w:rsidR="007B0FEB" w:rsidRPr="00D8419F" w:rsidRDefault="007B0FEB" w:rsidP="003F214F">
            <w:pPr>
              <w:jc w:val="center"/>
              <w:rPr>
                <w:sz w:val="18"/>
                <w:szCs w:val="18"/>
                <w:lang w:val="uk-UA"/>
              </w:rPr>
            </w:pPr>
            <w:r w:rsidRPr="00D8419F">
              <w:rPr>
                <w:sz w:val="18"/>
                <w:szCs w:val="18"/>
                <w:lang w:val="uk-UA"/>
              </w:rPr>
              <w:lastRenderedPageBreak/>
              <w:t>45,0</w:t>
            </w:r>
          </w:p>
        </w:tc>
        <w:tc>
          <w:tcPr>
            <w:tcW w:w="1330" w:type="dxa"/>
            <w:gridSpan w:val="3"/>
            <w:tcBorders>
              <w:top w:val="single" w:sz="4" w:space="0" w:color="auto"/>
              <w:left w:val="single" w:sz="4" w:space="0" w:color="auto"/>
              <w:bottom w:val="single" w:sz="4" w:space="0" w:color="auto"/>
              <w:right w:val="single" w:sz="4" w:space="0" w:color="auto"/>
            </w:tcBorders>
            <w:hideMark/>
          </w:tcPr>
          <w:p w:rsidR="007B0FEB" w:rsidRPr="00D8419F" w:rsidRDefault="007B0FEB" w:rsidP="003F214F">
            <w:pPr>
              <w:keepLines/>
              <w:jc w:val="center"/>
              <w:rPr>
                <w:sz w:val="18"/>
                <w:szCs w:val="18"/>
                <w:lang w:val="uk-UA"/>
              </w:rPr>
            </w:pPr>
          </w:p>
        </w:tc>
        <w:tc>
          <w:tcPr>
            <w:tcW w:w="1079" w:type="dxa"/>
            <w:gridSpan w:val="5"/>
            <w:tcBorders>
              <w:top w:val="single" w:sz="4" w:space="0" w:color="auto"/>
              <w:left w:val="single" w:sz="4" w:space="0" w:color="auto"/>
              <w:bottom w:val="single" w:sz="4" w:space="0" w:color="auto"/>
              <w:right w:val="single" w:sz="4" w:space="0" w:color="auto"/>
            </w:tcBorders>
            <w:hideMark/>
          </w:tcPr>
          <w:p w:rsidR="007B0FEB" w:rsidRPr="00D8419F" w:rsidRDefault="007B0FEB" w:rsidP="003F214F">
            <w:pPr>
              <w:keepLines/>
              <w:jc w:val="center"/>
              <w:rPr>
                <w:sz w:val="18"/>
                <w:szCs w:val="18"/>
                <w:lang w:val="uk-UA"/>
              </w:rPr>
            </w:pPr>
            <w:r w:rsidRPr="00D8419F">
              <w:rPr>
                <w:sz w:val="18"/>
                <w:szCs w:val="18"/>
                <w:lang w:val="uk-UA"/>
              </w:rPr>
              <w:t>14,</w:t>
            </w:r>
            <w:r w:rsidR="00256528">
              <w:rPr>
                <w:sz w:val="18"/>
                <w:szCs w:val="18"/>
                <w:lang w:val="uk-UA"/>
              </w:rPr>
              <w:t>0</w:t>
            </w:r>
          </w:p>
        </w:tc>
        <w:tc>
          <w:tcPr>
            <w:tcW w:w="853" w:type="dxa"/>
            <w:gridSpan w:val="2"/>
            <w:tcBorders>
              <w:top w:val="single" w:sz="4" w:space="0" w:color="auto"/>
              <w:left w:val="single" w:sz="4" w:space="0" w:color="auto"/>
              <w:bottom w:val="single" w:sz="4" w:space="0" w:color="auto"/>
              <w:right w:val="single" w:sz="4" w:space="0" w:color="auto"/>
            </w:tcBorders>
          </w:tcPr>
          <w:p w:rsidR="007B0FEB" w:rsidRPr="00D8419F" w:rsidRDefault="007B0FEB" w:rsidP="003F214F">
            <w:pPr>
              <w:keepLines/>
              <w:rPr>
                <w:sz w:val="18"/>
                <w:szCs w:val="18"/>
                <w:lang w:val="uk-UA"/>
              </w:rPr>
            </w:pPr>
          </w:p>
        </w:tc>
        <w:tc>
          <w:tcPr>
            <w:tcW w:w="1194" w:type="dxa"/>
            <w:gridSpan w:val="3"/>
            <w:tcBorders>
              <w:top w:val="single" w:sz="4" w:space="0" w:color="auto"/>
              <w:left w:val="single" w:sz="4" w:space="0" w:color="auto"/>
              <w:bottom w:val="single" w:sz="4" w:space="0" w:color="auto"/>
              <w:right w:val="single" w:sz="4" w:space="0" w:color="auto"/>
            </w:tcBorders>
          </w:tcPr>
          <w:p w:rsidR="007B0FEB" w:rsidRPr="00D8419F" w:rsidRDefault="007B0FEB" w:rsidP="003F214F">
            <w:pPr>
              <w:keepLines/>
              <w:rPr>
                <w:sz w:val="18"/>
                <w:szCs w:val="18"/>
                <w:lang w:val="uk-UA"/>
              </w:rPr>
            </w:pPr>
            <w:r w:rsidRPr="00D8419F">
              <w:rPr>
                <w:sz w:val="18"/>
                <w:szCs w:val="18"/>
                <w:lang w:val="uk-UA"/>
              </w:rPr>
              <w:t>14,0</w:t>
            </w:r>
          </w:p>
        </w:tc>
        <w:tc>
          <w:tcPr>
            <w:tcW w:w="4260" w:type="dxa"/>
            <w:tcBorders>
              <w:top w:val="single" w:sz="4" w:space="0" w:color="auto"/>
              <w:left w:val="single" w:sz="4" w:space="0" w:color="auto"/>
              <w:bottom w:val="single" w:sz="4" w:space="0" w:color="auto"/>
              <w:right w:val="single" w:sz="4" w:space="0" w:color="auto"/>
            </w:tcBorders>
          </w:tcPr>
          <w:p w:rsidR="007B0FEB" w:rsidRPr="00D8419F" w:rsidRDefault="007B0FEB" w:rsidP="003F214F">
            <w:pPr>
              <w:keepLines/>
              <w:rPr>
                <w:sz w:val="18"/>
                <w:szCs w:val="18"/>
                <w:lang w:val="uk-UA"/>
              </w:rPr>
            </w:pPr>
            <w:r w:rsidRPr="00D8419F">
              <w:rPr>
                <w:sz w:val="18"/>
                <w:szCs w:val="18"/>
                <w:lang w:val="uk-UA"/>
              </w:rPr>
              <w:t>Придбано архіватор мови</w:t>
            </w:r>
          </w:p>
        </w:tc>
      </w:tr>
      <w:tr w:rsidR="007B0FEB" w:rsidRPr="00D8419F" w:rsidTr="003F214F">
        <w:trPr>
          <w:gridAfter w:val="5"/>
          <w:wAfter w:w="6164" w:type="dxa"/>
          <w:trHeight w:val="17"/>
        </w:trPr>
        <w:tc>
          <w:tcPr>
            <w:tcW w:w="449" w:type="dxa"/>
            <w:tcBorders>
              <w:top w:val="single" w:sz="4" w:space="0" w:color="auto"/>
              <w:left w:val="single" w:sz="4" w:space="0" w:color="auto"/>
              <w:bottom w:val="single" w:sz="4" w:space="0" w:color="auto"/>
              <w:right w:val="single" w:sz="4" w:space="0" w:color="auto"/>
            </w:tcBorders>
          </w:tcPr>
          <w:p w:rsidR="007B0FEB" w:rsidRPr="00D8419F" w:rsidRDefault="007B0FEB" w:rsidP="003F214F">
            <w:pPr>
              <w:rPr>
                <w:sz w:val="18"/>
                <w:szCs w:val="18"/>
                <w:lang w:val="uk-UA"/>
              </w:rPr>
            </w:pPr>
          </w:p>
        </w:tc>
        <w:tc>
          <w:tcPr>
            <w:tcW w:w="478" w:type="dxa"/>
            <w:gridSpan w:val="3"/>
            <w:tcBorders>
              <w:top w:val="single" w:sz="4" w:space="0" w:color="auto"/>
              <w:left w:val="single" w:sz="4" w:space="0" w:color="auto"/>
              <w:bottom w:val="single" w:sz="4" w:space="0" w:color="auto"/>
              <w:right w:val="single" w:sz="4" w:space="0" w:color="auto"/>
            </w:tcBorders>
            <w:hideMark/>
          </w:tcPr>
          <w:p w:rsidR="007B0FEB" w:rsidRPr="00D8419F" w:rsidRDefault="007B0FEB" w:rsidP="003F214F">
            <w:pPr>
              <w:jc w:val="both"/>
              <w:rPr>
                <w:sz w:val="18"/>
                <w:szCs w:val="18"/>
                <w:lang w:val="uk-UA"/>
              </w:rPr>
            </w:pPr>
            <w:r w:rsidRPr="00D8419F">
              <w:rPr>
                <w:sz w:val="18"/>
                <w:szCs w:val="18"/>
                <w:lang w:val="uk-UA"/>
              </w:rPr>
              <w:t>4.2</w:t>
            </w:r>
          </w:p>
        </w:tc>
        <w:tc>
          <w:tcPr>
            <w:tcW w:w="4818" w:type="dxa"/>
            <w:gridSpan w:val="5"/>
            <w:tcBorders>
              <w:top w:val="single" w:sz="4" w:space="0" w:color="auto"/>
              <w:left w:val="single" w:sz="4" w:space="0" w:color="auto"/>
              <w:bottom w:val="single" w:sz="4" w:space="0" w:color="auto"/>
              <w:right w:val="single" w:sz="4" w:space="0" w:color="auto"/>
            </w:tcBorders>
            <w:hideMark/>
          </w:tcPr>
          <w:p w:rsidR="007B0FEB" w:rsidRPr="00D8419F" w:rsidRDefault="007B0FEB" w:rsidP="003F214F">
            <w:pPr>
              <w:jc w:val="both"/>
              <w:rPr>
                <w:snapToGrid w:val="0"/>
                <w:sz w:val="18"/>
                <w:szCs w:val="18"/>
                <w:lang w:val="uk-UA"/>
              </w:rPr>
            </w:pPr>
            <w:r w:rsidRPr="00D8419F">
              <w:rPr>
                <w:sz w:val="18"/>
                <w:szCs w:val="18"/>
                <w:lang w:val="uk-UA"/>
              </w:rPr>
              <w:t xml:space="preserve">Утилізація виявлених та вилучених небезпечних хімічних і радіоактивних речовин (предметів, відходів) </w:t>
            </w:r>
          </w:p>
        </w:tc>
        <w:tc>
          <w:tcPr>
            <w:tcW w:w="1125" w:type="dxa"/>
            <w:gridSpan w:val="2"/>
            <w:tcBorders>
              <w:top w:val="single" w:sz="4" w:space="0" w:color="auto"/>
              <w:left w:val="single" w:sz="4" w:space="0" w:color="auto"/>
              <w:bottom w:val="single" w:sz="4" w:space="0" w:color="auto"/>
              <w:right w:val="single" w:sz="4" w:space="0" w:color="auto"/>
            </w:tcBorders>
            <w:hideMark/>
          </w:tcPr>
          <w:p w:rsidR="007B0FEB" w:rsidRPr="00D8419F" w:rsidRDefault="007B0FEB" w:rsidP="003F214F">
            <w:pPr>
              <w:jc w:val="center"/>
              <w:rPr>
                <w:sz w:val="18"/>
                <w:szCs w:val="18"/>
                <w:lang w:val="uk-UA"/>
              </w:rPr>
            </w:pPr>
            <w:r w:rsidRPr="00D8419F">
              <w:rPr>
                <w:sz w:val="18"/>
                <w:szCs w:val="18"/>
                <w:lang w:val="uk-UA"/>
              </w:rPr>
              <w:t>15,0</w:t>
            </w:r>
          </w:p>
        </w:tc>
        <w:tc>
          <w:tcPr>
            <w:tcW w:w="1330" w:type="dxa"/>
            <w:gridSpan w:val="3"/>
            <w:tcBorders>
              <w:top w:val="single" w:sz="4" w:space="0" w:color="auto"/>
              <w:left w:val="single" w:sz="4" w:space="0" w:color="auto"/>
              <w:bottom w:val="single" w:sz="4" w:space="0" w:color="auto"/>
              <w:right w:val="single" w:sz="4" w:space="0" w:color="auto"/>
            </w:tcBorders>
            <w:hideMark/>
          </w:tcPr>
          <w:p w:rsidR="007B0FEB" w:rsidRPr="00D8419F" w:rsidRDefault="007B0FEB" w:rsidP="003F214F">
            <w:pPr>
              <w:keepLines/>
              <w:jc w:val="center"/>
              <w:rPr>
                <w:sz w:val="18"/>
                <w:szCs w:val="18"/>
                <w:lang w:val="uk-UA"/>
              </w:rPr>
            </w:pPr>
          </w:p>
        </w:tc>
        <w:tc>
          <w:tcPr>
            <w:tcW w:w="1079" w:type="dxa"/>
            <w:gridSpan w:val="5"/>
            <w:tcBorders>
              <w:top w:val="single" w:sz="4" w:space="0" w:color="auto"/>
              <w:left w:val="single" w:sz="4" w:space="0" w:color="auto"/>
              <w:bottom w:val="single" w:sz="4" w:space="0" w:color="auto"/>
              <w:right w:val="single" w:sz="4" w:space="0" w:color="auto"/>
            </w:tcBorders>
            <w:hideMark/>
          </w:tcPr>
          <w:p w:rsidR="007B0FEB" w:rsidRPr="00D8419F" w:rsidRDefault="007B0FEB" w:rsidP="003F214F">
            <w:pPr>
              <w:keepLines/>
              <w:jc w:val="center"/>
              <w:rPr>
                <w:sz w:val="18"/>
                <w:szCs w:val="18"/>
                <w:lang w:val="uk-UA"/>
              </w:rPr>
            </w:pPr>
            <w:r w:rsidRPr="00D8419F">
              <w:rPr>
                <w:sz w:val="18"/>
                <w:szCs w:val="18"/>
                <w:lang w:val="uk-UA"/>
              </w:rPr>
              <w:t>15,0</w:t>
            </w:r>
          </w:p>
        </w:tc>
        <w:tc>
          <w:tcPr>
            <w:tcW w:w="853" w:type="dxa"/>
            <w:gridSpan w:val="2"/>
            <w:tcBorders>
              <w:top w:val="single" w:sz="4" w:space="0" w:color="auto"/>
              <w:left w:val="single" w:sz="4" w:space="0" w:color="auto"/>
              <w:bottom w:val="single" w:sz="4" w:space="0" w:color="auto"/>
              <w:right w:val="single" w:sz="4" w:space="0" w:color="auto"/>
            </w:tcBorders>
          </w:tcPr>
          <w:p w:rsidR="007B0FEB" w:rsidRPr="00D8419F" w:rsidRDefault="007B0FEB" w:rsidP="003F214F">
            <w:pPr>
              <w:keepLines/>
              <w:rPr>
                <w:sz w:val="18"/>
                <w:szCs w:val="18"/>
                <w:lang w:val="uk-UA"/>
              </w:rPr>
            </w:pPr>
          </w:p>
        </w:tc>
        <w:tc>
          <w:tcPr>
            <w:tcW w:w="1194" w:type="dxa"/>
            <w:gridSpan w:val="3"/>
            <w:tcBorders>
              <w:top w:val="single" w:sz="4" w:space="0" w:color="auto"/>
              <w:left w:val="single" w:sz="4" w:space="0" w:color="auto"/>
              <w:bottom w:val="single" w:sz="4" w:space="0" w:color="auto"/>
              <w:right w:val="single" w:sz="4" w:space="0" w:color="auto"/>
            </w:tcBorders>
          </w:tcPr>
          <w:p w:rsidR="007B0FEB" w:rsidRPr="00256528" w:rsidRDefault="00256528" w:rsidP="003F214F">
            <w:pPr>
              <w:keepLines/>
              <w:rPr>
                <w:sz w:val="18"/>
                <w:szCs w:val="18"/>
                <w:lang w:val="uk-UA"/>
              </w:rPr>
            </w:pPr>
            <w:r w:rsidRPr="00256528">
              <w:rPr>
                <w:sz w:val="18"/>
                <w:szCs w:val="18"/>
                <w:lang w:val="uk-UA"/>
              </w:rPr>
              <w:t>14,8</w:t>
            </w:r>
          </w:p>
        </w:tc>
        <w:tc>
          <w:tcPr>
            <w:tcW w:w="4260" w:type="dxa"/>
            <w:tcBorders>
              <w:top w:val="single" w:sz="4" w:space="0" w:color="auto"/>
              <w:left w:val="single" w:sz="4" w:space="0" w:color="auto"/>
              <w:bottom w:val="single" w:sz="4" w:space="0" w:color="auto"/>
              <w:right w:val="single" w:sz="4" w:space="0" w:color="auto"/>
            </w:tcBorders>
          </w:tcPr>
          <w:p w:rsidR="007B0FEB" w:rsidRPr="00D8419F" w:rsidRDefault="00256528" w:rsidP="00377DD6">
            <w:pPr>
              <w:keepLines/>
              <w:rPr>
                <w:sz w:val="18"/>
                <w:szCs w:val="18"/>
                <w:lang w:val="uk-UA"/>
              </w:rPr>
            </w:pPr>
            <w:r>
              <w:rPr>
                <w:sz w:val="18"/>
                <w:szCs w:val="18"/>
                <w:lang w:val="uk-UA"/>
              </w:rPr>
              <w:t>Утилізація небезпечних відходів</w:t>
            </w:r>
          </w:p>
        </w:tc>
      </w:tr>
      <w:tr w:rsidR="007B0FEB" w:rsidRPr="00D8419F" w:rsidTr="003F214F">
        <w:trPr>
          <w:gridAfter w:val="5"/>
          <w:wAfter w:w="6164" w:type="dxa"/>
          <w:trHeight w:val="17"/>
        </w:trPr>
        <w:tc>
          <w:tcPr>
            <w:tcW w:w="449" w:type="dxa"/>
            <w:tcBorders>
              <w:top w:val="single" w:sz="4" w:space="0" w:color="auto"/>
              <w:left w:val="single" w:sz="4" w:space="0" w:color="auto"/>
              <w:bottom w:val="single" w:sz="4" w:space="0" w:color="auto"/>
              <w:right w:val="single" w:sz="4" w:space="0" w:color="auto"/>
            </w:tcBorders>
          </w:tcPr>
          <w:p w:rsidR="007B0FEB" w:rsidRPr="00D8419F" w:rsidRDefault="007B0FEB" w:rsidP="003F214F">
            <w:pPr>
              <w:rPr>
                <w:sz w:val="18"/>
                <w:szCs w:val="18"/>
                <w:lang w:val="uk-UA"/>
              </w:rPr>
            </w:pPr>
          </w:p>
        </w:tc>
        <w:tc>
          <w:tcPr>
            <w:tcW w:w="478" w:type="dxa"/>
            <w:gridSpan w:val="3"/>
            <w:tcBorders>
              <w:top w:val="single" w:sz="4" w:space="0" w:color="auto"/>
              <w:left w:val="single" w:sz="4" w:space="0" w:color="auto"/>
              <w:bottom w:val="single" w:sz="4" w:space="0" w:color="auto"/>
              <w:right w:val="single" w:sz="4" w:space="0" w:color="auto"/>
            </w:tcBorders>
            <w:hideMark/>
          </w:tcPr>
          <w:p w:rsidR="007B0FEB" w:rsidRPr="00D8419F" w:rsidRDefault="007B0FEB" w:rsidP="003F214F">
            <w:pPr>
              <w:jc w:val="both"/>
              <w:rPr>
                <w:sz w:val="18"/>
                <w:szCs w:val="18"/>
                <w:lang w:val="uk-UA"/>
              </w:rPr>
            </w:pPr>
            <w:r w:rsidRPr="00D8419F">
              <w:rPr>
                <w:sz w:val="18"/>
                <w:szCs w:val="18"/>
                <w:lang w:val="uk-UA"/>
              </w:rPr>
              <w:t>4.3</w:t>
            </w:r>
          </w:p>
        </w:tc>
        <w:tc>
          <w:tcPr>
            <w:tcW w:w="4818" w:type="dxa"/>
            <w:gridSpan w:val="5"/>
            <w:tcBorders>
              <w:top w:val="single" w:sz="4" w:space="0" w:color="auto"/>
              <w:left w:val="single" w:sz="4" w:space="0" w:color="auto"/>
              <w:bottom w:val="single" w:sz="4" w:space="0" w:color="auto"/>
              <w:right w:val="single" w:sz="4" w:space="0" w:color="auto"/>
            </w:tcBorders>
            <w:shd w:val="clear" w:color="auto" w:fill="FFFFFF"/>
            <w:hideMark/>
          </w:tcPr>
          <w:p w:rsidR="007B0FEB" w:rsidRPr="00D8419F" w:rsidRDefault="007B0FEB" w:rsidP="003F214F">
            <w:pPr>
              <w:jc w:val="both"/>
              <w:rPr>
                <w:sz w:val="18"/>
                <w:szCs w:val="18"/>
              </w:rPr>
            </w:pPr>
            <w:r w:rsidRPr="00D8419F">
              <w:rPr>
                <w:sz w:val="18"/>
                <w:szCs w:val="18"/>
              </w:rPr>
              <w:t xml:space="preserve"> Підготовка матеріалів для розміщення в ЗМІ, виготовлення листівок, плакатів та інших наочних агітаційних матеріалів;</w:t>
            </w:r>
          </w:p>
        </w:tc>
        <w:tc>
          <w:tcPr>
            <w:tcW w:w="112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7B0FEB" w:rsidRPr="00D8419F" w:rsidRDefault="007B0FEB" w:rsidP="003F214F">
            <w:pPr>
              <w:jc w:val="center"/>
              <w:rPr>
                <w:sz w:val="18"/>
                <w:szCs w:val="18"/>
                <w:lang w:val="uk-UA"/>
              </w:rPr>
            </w:pPr>
            <w:r w:rsidRPr="00D8419F">
              <w:rPr>
                <w:sz w:val="18"/>
                <w:szCs w:val="18"/>
                <w:lang w:val="uk-UA"/>
              </w:rPr>
              <w:t>2,0</w:t>
            </w:r>
          </w:p>
        </w:tc>
        <w:tc>
          <w:tcPr>
            <w:tcW w:w="1330" w:type="dxa"/>
            <w:gridSpan w:val="3"/>
            <w:tcBorders>
              <w:top w:val="single" w:sz="4" w:space="0" w:color="auto"/>
              <w:left w:val="single" w:sz="4" w:space="0" w:color="auto"/>
              <w:bottom w:val="single" w:sz="4" w:space="0" w:color="auto"/>
              <w:right w:val="single" w:sz="4" w:space="0" w:color="auto"/>
            </w:tcBorders>
            <w:shd w:val="clear" w:color="auto" w:fill="FFFFFF"/>
          </w:tcPr>
          <w:p w:rsidR="007B0FEB" w:rsidRPr="00D8419F" w:rsidRDefault="007B0FEB" w:rsidP="003F214F">
            <w:pPr>
              <w:keepLines/>
              <w:jc w:val="center"/>
              <w:rPr>
                <w:sz w:val="18"/>
                <w:szCs w:val="18"/>
                <w:lang w:val="uk-UA"/>
              </w:rPr>
            </w:pPr>
          </w:p>
        </w:tc>
        <w:tc>
          <w:tcPr>
            <w:tcW w:w="1079" w:type="dxa"/>
            <w:gridSpan w:val="5"/>
            <w:tcBorders>
              <w:top w:val="single" w:sz="4" w:space="0" w:color="auto"/>
              <w:left w:val="single" w:sz="4" w:space="0" w:color="auto"/>
              <w:bottom w:val="single" w:sz="4" w:space="0" w:color="auto"/>
              <w:right w:val="single" w:sz="4" w:space="0" w:color="auto"/>
            </w:tcBorders>
            <w:shd w:val="clear" w:color="auto" w:fill="FFFFFF"/>
          </w:tcPr>
          <w:p w:rsidR="007B0FEB" w:rsidRPr="00D8419F" w:rsidRDefault="007B0FEB" w:rsidP="003F214F">
            <w:pPr>
              <w:keepLines/>
              <w:jc w:val="center"/>
              <w:rPr>
                <w:sz w:val="18"/>
                <w:szCs w:val="18"/>
                <w:lang w:val="uk-UA"/>
              </w:rPr>
            </w:pPr>
          </w:p>
        </w:tc>
        <w:tc>
          <w:tcPr>
            <w:tcW w:w="853" w:type="dxa"/>
            <w:gridSpan w:val="2"/>
            <w:tcBorders>
              <w:top w:val="single" w:sz="4" w:space="0" w:color="auto"/>
              <w:left w:val="single" w:sz="4" w:space="0" w:color="auto"/>
              <w:bottom w:val="single" w:sz="4" w:space="0" w:color="auto"/>
              <w:right w:val="single" w:sz="4" w:space="0" w:color="auto"/>
            </w:tcBorders>
            <w:shd w:val="clear" w:color="auto" w:fill="FFFFFF"/>
          </w:tcPr>
          <w:p w:rsidR="007B0FEB" w:rsidRPr="00D8419F" w:rsidRDefault="007B0FEB" w:rsidP="003F214F">
            <w:pPr>
              <w:keepLines/>
              <w:rPr>
                <w:sz w:val="18"/>
                <w:szCs w:val="18"/>
                <w:lang w:val="uk-UA"/>
              </w:rPr>
            </w:pPr>
          </w:p>
        </w:tc>
        <w:tc>
          <w:tcPr>
            <w:tcW w:w="1194" w:type="dxa"/>
            <w:gridSpan w:val="3"/>
            <w:tcBorders>
              <w:top w:val="single" w:sz="4" w:space="0" w:color="auto"/>
              <w:left w:val="single" w:sz="4" w:space="0" w:color="auto"/>
              <w:bottom w:val="single" w:sz="4" w:space="0" w:color="auto"/>
              <w:right w:val="single" w:sz="4" w:space="0" w:color="auto"/>
            </w:tcBorders>
            <w:shd w:val="clear" w:color="auto" w:fill="FFFFFF"/>
          </w:tcPr>
          <w:p w:rsidR="007B0FEB" w:rsidRPr="00D8419F" w:rsidRDefault="007B0FEB" w:rsidP="003F214F">
            <w:pPr>
              <w:keepLines/>
              <w:rPr>
                <w:sz w:val="18"/>
                <w:szCs w:val="18"/>
                <w:lang w:val="uk-UA"/>
              </w:rPr>
            </w:pPr>
          </w:p>
        </w:tc>
        <w:tc>
          <w:tcPr>
            <w:tcW w:w="4260" w:type="dxa"/>
            <w:tcBorders>
              <w:top w:val="single" w:sz="4" w:space="0" w:color="auto"/>
              <w:left w:val="single" w:sz="4" w:space="0" w:color="auto"/>
              <w:bottom w:val="single" w:sz="4" w:space="0" w:color="auto"/>
              <w:right w:val="single" w:sz="4" w:space="0" w:color="auto"/>
            </w:tcBorders>
          </w:tcPr>
          <w:p w:rsidR="007B0FEB" w:rsidRPr="00D8419F" w:rsidRDefault="007B0FEB" w:rsidP="003F214F">
            <w:pPr>
              <w:keepLines/>
              <w:rPr>
                <w:sz w:val="18"/>
                <w:szCs w:val="18"/>
                <w:lang w:val="uk-UA"/>
              </w:rPr>
            </w:pPr>
          </w:p>
        </w:tc>
      </w:tr>
      <w:tr w:rsidR="007B0FEB" w:rsidRPr="007D22E9" w:rsidTr="003F214F">
        <w:trPr>
          <w:gridAfter w:val="5"/>
          <w:wAfter w:w="6164" w:type="dxa"/>
          <w:trHeight w:val="17"/>
        </w:trPr>
        <w:tc>
          <w:tcPr>
            <w:tcW w:w="449" w:type="dxa"/>
            <w:tcBorders>
              <w:top w:val="single" w:sz="4" w:space="0" w:color="auto"/>
              <w:left w:val="single" w:sz="4" w:space="0" w:color="auto"/>
              <w:bottom w:val="single" w:sz="4" w:space="0" w:color="auto"/>
              <w:right w:val="single" w:sz="4" w:space="0" w:color="auto"/>
            </w:tcBorders>
          </w:tcPr>
          <w:p w:rsidR="007B0FEB" w:rsidRPr="00D8419F" w:rsidRDefault="007B0FEB" w:rsidP="003F214F">
            <w:pPr>
              <w:rPr>
                <w:sz w:val="18"/>
                <w:szCs w:val="18"/>
                <w:lang w:val="uk-UA"/>
              </w:rPr>
            </w:pPr>
          </w:p>
        </w:tc>
        <w:tc>
          <w:tcPr>
            <w:tcW w:w="478" w:type="dxa"/>
            <w:gridSpan w:val="3"/>
            <w:tcBorders>
              <w:top w:val="single" w:sz="4" w:space="0" w:color="auto"/>
              <w:left w:val="single" w:sz="4" w:space="0" w:color="auto"/>
              <w:bottom w:val="single" w:sz="4" w:space="0" w:color="auto"/>
              <w:right w:val="single" w:sz="4" w:space="0" w:color="auto"/>
            </w:tcBorders>
            <w:hideMark/>
          </w:tcPr>
          <w:p w:rsidR="007B0FEB" w:rsidRPr="00D8419F" w:rsidRDefault="007B0FEB" w:rsidP="003F214F">
            <w:pPr>
              <w:jc w:val="both"/>
              <w:rPr>
                <w:sz w:val="18"/>
                <w:szCs w:val="18"/>
                <w:lang w:val="uk-UA"/>
              </w:rPr>
            </w:pPr>
            <w:r w:rsidRPr="00D8419F">
              <w:rPr>
                <w:sz w:val="18"/>
                <w:szCs w:val="18"/>
                <w:lang w:val="uk-UA"/>
              </w:rPr>
              <w:t>4.4</w:t>
            </w:r>
          </w:p>
        </w:tc>
        <w:tc>
          <w:tcPr>
            <w:tcW w:w="4818" w:type="dxa"/>
            <w:gridSpan w:val="5"/>
            <w:tcBorders>
              <w:top w:val="single" w:sz="4" w:space="0" w:color="auto"/>
              <w:left w:val="single" w:sz="4" w:space="0" w:color="auto"/>
              <w:bottom w:val="single" w:sz="4" w:space="0" w:color="auto"/>
              <w:right w:val="single" w:sz="4" w:space="0" w:color="auto"/>
            </w:tcBorders>
            <w:shd w:val="clear" w:color="auto" w:fill="FFFFFF"/>
            <w:hideMark/>
          </w:tcPr>
          <w:p w:rsidR="007B0FEB" w:rsidRPr="00D8419F" w:rsidRDefault="007B0FEB" w:rsidP="003F214F">
            <w:pPr>
              <w:jc w:val="both"/>
              <w:rPr>
                <w:sz w:val="18"/>
                <w:szCs w:val="18"/>
                <w:lang w:val="uk-UA"/>
              </w:rPr>
            </w:pPr>
            <w:r w:rsidRPr="00D8419F">
              <w:rPr>
                <w:bCs/>
                <w:iCs/>
                <w:sz w:val="18"/>
                <w:szCs w:val="18"/>
                <w:lang w:val="uk-UA"/>
              </w:rPr>
              <w:t xml:space="preserve"> Проведення державної повірки засобів вимірювальної техніки іонізуючого випромінювання, які знаходяться на обліку матеріального резерву міста;</w:t>
            </w:r>
          </w:p>
        </w:tc>
        <w:tc>
          <w:tcPr>
            <w:tcW w:w="112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7B0FEB" w:rsidRPr="00D8419F" w:rsidRDefault="007B0FEB" w:rsidP="003F214F">
            <w:pPr>
              <w:jc w:val="center"/>
              <w:rPr>
                <w:sz w:val="18"/>
                <w:szCs w:val="18"/>
                <w:lang w:val="uk-UA"/>
              </w:rPr>
            </w:pPr>
            <w:r w:rsidRPr="00D8419F">
              <w:rPr>
                <w:sz w:val="18"/>
                <w:szCs w:val="18"/>
                <w:lang w:val="uk-UA"/>
              </w:rPr>
              <w:t>6,0</w:t>
            </w:r>
          </w:p>
        </w:tc>
        <w:tc>
          <w:tcPr>
            <w:tcW w:w="1330" w:type="dxa"/>
            <w:gridSpan w:val="3"/>
            <w:tcBorders>
              <w:top w:val="single" w:sz="4" w:space="0" w:color="auto"/>
              <w:left w:val="single" w:sz="4" w:space="0" w:color="auto"/>
              <w:bottom w:val="single" w:sz="4" w:space="0" w:color="auto"/>
              <w:right w:val="single" w:sz="4" w:space="0" w:color="auto"/>
            </w:tcBorders>
            <w:shd w:val="clear" w:color="auto" w:fill="FFFFFF"/>
            <w:hideMark/>
          </w:tcPr>
          <w:p w:rsidR="007B0FEB" w:rsidRPr="00D8419F" w:rsidRDefault="007B0FEB" w:rsidP="003F214F">
            <w:pPr>
              <w:keepLines/>
              <w:jc w:val="center"/>
              <w:rPr>
                <w:sz w:val="18"/>
                <w:szCs w:val="18"/>
                <w:lang w:val="uk-UA"/>
              </w:rPr>
            </w:pPr>
          </w:p>
        </w:tc>
        <w:tc>
          <w:tcPr>
            <w:tcW w:w="1079" w:type="dxa"/>
            <w:gridSpan w:val="5"/>
            <w:tcBorders>
              <w:top w:val="single" w:sz="4" w:space="0" w:color="auto"/>
              <w:left w:val="single" w:sz="4" w:space="0" w:color="auto"/>
              <w:bottom w:val="single" w:sz="4" w:space="0" w:color="auto"/>
              <w:right w:val="single" w:sz="4" w:space="0" w:color="auto"/>
            </w:tcBorders>
            <w:shd w:val="clear" w:color="auto" w:fill="FFFFFF"/>
            <w:hideMark/>
          </w:tcPr>
          <w:p w:rsidR="007B0FEB" w:rsidRPr="00D8419F" w:rsidRDefault="007B0FEB" w:rsidP="003F214F">
            <w:pPr>
              <w:keepLines/>
              <w:jc w:val="center"/>
              <w:rPr>
                <w:sz w:val="18"/>
                <w:szCs w:val="18"/>
                <w:lang w:val="uk-UA"/>
              </w:rPr>
            </w:pPr>
            <w:r w:rsidRPr="00D8419F">
              <w:rPr>
                <w:sz w:val="18"/>
                <w:szCs w:val="18"/>
                <w:lang w:val="uk-UA"/>
              </w:rPr>
              <w:t>6,03</w:t>
            </w:r>
          </w:p>
        </w:tc>
        <w:tc>
          <w:tcPr>
            <w:tcW w:w="853" w:type="dxa"/>
            <w:gridSpan w:val="2"/>
            <w:tcBorders>
              <w:top w:val="single" w:sz="4" w:space="0" w:color="auto"/>
              <w:left w:val="single" w:sz="4" w:space="0" w:color="auto"/>
              <w:bottom w:val="single" w:sz="4" w:space="0" w:color="auto"/>
              <w:right w:val="single" w:sz="4" w:space="0" w:color="auto"/>
            </w:tcBorders>
            <w:shd w:val="clear" w:color="auto" w:fill="FFFFFF"/>
          </w:tcPr>
          <w:p w:rsidR="007B0FEB" w:rsidRPr="00D8419F" w:rsidRDefault="007B0FEB" w:rsidP="003F214F">
            <w:pPr>
              <w:keepLines/>
              <w:rPr>
                <w:sz w:val="18"/>
                <w:szCs w:val="18"/>
                <w:lang w:val="uk-UA"/>
              </w:rPr>
            </w:pPr>
          </w:p>
        </w:tc>
        <w:tc>
          <w:tcPr>
            <w:tcW w:w="1194" w:type="dxa"/>
            <w:gridSpan w:val="3"/>
            <w:tcBorders>
              <w:top w:val="single" w:sz="4" w:space="0" w:color="auto"/>
              <w:left w:val="single" w:sz="4" w:space="0" w:color="auto"/>
              <w:bottom w:val="single" w:sz="4" w:space="0" w:color="auto"/>
              <w:right w:val="single" w:sz="4" w:space="0" w:color="auto"/>
            </w:tcBorders>
            <w:shd w:val="clear" w:color="auto" w:fill="FFFFFF"/>
          </w:tcPr>
          <w:p w:rsidR="007B0FEB" w:rsidRPr="00D8419F" w:rsidRDefault="007B0FEB" w:rsidP="003F214F">
            <w:pPr>
              <w:keepLines/>
              <w:rPr>
                <w:sz w:val="18"/>
                <w:szCs w:val="18"/>
                <w:lang w:val="uk-UA"/>
              </w:rPr>
            </w:pPr>
            <w:r w:rsidRPr="00D8419F">
              <w:rPr>
                <w:sz w:val="18"/>
                <w:szCs w:val="18"/>
                <w:lang w:val="uk-UA"/>
              </w:rPr>
              <w:t>6,03</w:t>
            </w:r>
          </w:p>
        </w:tc>
        <w:tc>
          <w:tcPr>
            <w:tcW w:w="4260" w:type="dxa"/>
            <w:tcBorders>
              <w:top w:val="single" w:sz="4" w:space="0" w:color="auto"/>
              <w:left w:val="single" w:sz="4" w:space="0" w:color="auto"/>
              <w:bottom w:val="single" w:sz="4" w:space="0" w:color="auto"/>
              <w:right w:val="single" w:sz="4" w:space="0" w:color="auto"/>
            </w:tcBorders>
          </w:tcPr>
          <w:p w:rsidR="007B0FEB" w:rsidRPr="00D8419F" w:rsidRDefault="007B0FEB" w:rsidP="003F214F">
            <w:pPr>
              <w:keepLines/>
              <w:rPr>
                <w:sz w:val="18"/>
                <w:szCs w:val="18"/>
                <w:lang w:val="uk-UA"/>
              </w:rPr>
            </w:pPr>
            <w:r w:rsidRPr="00D8419F">
              <w:rPr>
                <w:sz w:val="18"/>
                <w:szCs w:val="18"/>
                <w:lang w:val="uk-UA"/>
              </w:rPr>
              <w:t>Проведення державної повірки засобів вимірювальної техніки іонізуючого випромінювання</w:t>
            </w:r>
          </w:p>
        </w:tc>
      </w:tr>
      <w:tr w:rsidR="007B0FEB" w:rsidRPr="00D8419F" w:rsidTr="003F214F">
        <w:trPr>
          <w:gridAfter w:val="5"/>
          <w:wAfter w:w="6164" w:type="dxa"/>
          <w:trHeight w:val="17"/>
        </w:trPr>
        <w:tc>
          <w:tcPr>
            <w:tcW w:w="449" w:type="dxa"/>
            <w:tcBorders>
              <w:top w:val="single" w:sz="4" w:space="0" w:color="auto"/>
              <w:left w:val="single" w:sz="4" w:space="0" w:color="auto"/>
              <w:bottom w:val="single" w:sz="4" w:space="0" w:color="auto"/>
              <w:right w:val="single" w:sz="4" w:space="0" w:color="auto"/>
            </w:tcBorders>
          </w:tcPr>
          <w:p w:rsidR="007B0FEB" w:rsidRPr="00D8419F" w:rsidRDefault="007B0FEB" w:rsidP="003F214F">
            <w:pPr>
              <w:rPr>
                <w:sz w:val="18"/>
                <w:szCs w:val="18"/>
                <w:lang w:val="uk-UA"/>
              </w:rPr>
            </w:pPr>
          </w:p>
        </w:tc>
        <w:tc>
          <w:tcPr>
            <w:tcW w:w="478" w:type="dxa"/>
            <w:gridSpan w:val="3"/>
            <w:tcBorders>
              <w:top w:val="single" w:sz="4" w:space="0" w:color="auto"/>
              <w:left w:val="single" w:sz="4" w:space="0" w:color="auto"/>
              <w:bottom w:val="single" w:sz="4" w:space="0" w:color="auto"/>
              <w:right w:val="single" w:sz="4" w:space="0" w:color="auto"/>
            </w:tcBorders>
            <w:hideMark/>
          </w:tcPr>
          <w:p w:rsidR="007B0FEB" w:rsidRPr="00D8419F" w:rsidRDefault="007B0FEB" w:rsidP="003F214F">
            <w:pPr>
              <w:jc w:val="both"/>
              <w:rPr>
                <w:sz w:val="18"/>
                <w:szCs w:val="18"/>
                <w:lang w:val="uk-UA"/>
              </w:rPr>
            </w:pPr>
            <w:r w:rsidRPr="00D8419F">
              <w:rPr>
                <w:sz w:val="18"/>
                <w:szCs w:val="18"/>
                <w:lang w:val="uk-UA"/>
              </w:rPr>
              <w:t>4.5</w:t>
            </w:r>
          </w:p>
        </w:tc>
        <w:tc>
          <w:tcPr>
            <w:tcW w:w="4818" w:type="dxa"/>
            <w:gridSpan w:val="5"/>
            <w:tcBorders>
              <w:top w:val="single" w:sz="4" w:space="0" w:color="auto"/>
              <w:left w:val="single" w:sz="4" w:space="0" w:color="auto"/>
              <w:bottom w:val="single" w:sz="4" w:space="0" w:color="auto"/>
              <w:right w:val="single" w:sz="4" w:space="0" w:color="auto"/>
            </w:tcBorders>
            <w:hideMark/>
          </w:tcPr>
          <w:p w:rsidR="007B0FEB" w:rsidRPr="00D8419F" w:rsidRDefault="007B0FEB" w:rsidP="003F214F">
            <w:pPr>
              <w:jc w:val="both"/>
              <w:rPr>
                <w:bCs/>
                <w:iCs/>
                <w:sz w:val="18"/>
                <w:szCs w:val="18"/>
                <w:lang w:val="uk-UA"/>
              </w:rPr>
            </w:pPr>
            <w:r w:rsidRPr="00D8419F">
              <w:rPr>
                <w:bCs/>
                <w:iCs/>
                <w:sz w:val="18"/>
                <w:szCs w:val="18"/>
                <w:lang w:val="uk-UA"/>
              </w:rPr>
              <w:t>Забезпечення безпеки  на Тернопільському ставі під час проведення заходів на воді</w:t>
            </w:r>
          </w:p>
        </w:tc>
        <w:tc>
          <w:tcPr>
            <w:tcW w:w="1125" w:type="dxa"/>
            <w:gridSpan w:val="2"/>
            <w:tcBorders>
              <w:top w:val="single" w:sz="4" w:space="0" w:color="auto"/>
              <w:left w:val="single" w:sz="4" w:space="0" w:color="auto"/>
              <w:bottom w:val="single" w:sz="4" w:space="0" w:color="auto"/>
              <w:right w:val="single" w:sz="4" w:space="0" w:color="auto"/>
            </w:tcBorders>
            <w:hideMark/>
          </w:tcPr>
          <w:p w:rsidR="007B0FEB" w:rsidRPr="00D8419F" w:rsidRDefault="007B0FEB" w:rsidP="003F214F">
            <w:pPr>
              <w:jc w:val="center"/>
              <w:rPr>
                <w:sz w:val="18"/>
                <w:szCs w:val="18"/>
                <w:lang w:val="uk-UA"/>
              </w:rPr>
            </w:pPr>
            <w:r w:rsidRPr="00D8419F">
              <w:rPr>
                <w:sz w:val="18"/>
                <w:szCs w:val="18"/>
                <w:lang w:val="uk-UA"/>
              </w:rPr>
              <w:t>5,0</w:t>
            </w:r>
          </w:p>
        </w:tc>
        <w:tc>
          <w:tcPr>
            <w:tcW w:w="1330" w:type="dxa"/>
            <w:gridSpan w:val="3"/>
            <w:tcBorders>
              <w:top w:val="single" w:sz="4" w:space="0" w:color="auto"/>
              <w:left w:val="single" w:sz="4" w:space="0" w:color="auto"/>
              <w:bottom w:val="single" w:sz="4" w:space="0" w:color="auto"/>
              <w:right w:val="single" w:sz="4" w:space="0" w:color="auto"/>
            </w:tcBorders>
          </w:tcPr>
          <w:p w:rsidR="007B0FEB" w:rsidRPr="00D8419F" w:rsidRDefault="007B0FEB" w:rsidP="003F214F">
            <w:pPr>
              <w:keepLines/>
              <w:jc w:val="center"/>
              <w:rPr>
                <w:sz w:val="18"/>
                <w:szCs w:val="18"/>
                <w:lang w:val="uk-UA"/>
              </w:rPr>
            </w:pPr>
          </w:p>
        </w:tc>
        <w:tc>
          <w:tcPr>
            <w:tcW w:w="1079" w:type="dxa"/>
            <w:gridSpan w:val="5"/>
            <w:tcBorders>
              <w:top w:val="single" w:sz="4" w:space="0" w:color="auto"/>
              <w:left w:val="single" w:sz="4" w:space="0" w:color="auto"/>
              <w:bottom w:val="single" w:sz="4" w:space="0" w:color="auto"/>
              <w:right w:val="single" w:sz="4" w:space="0" w:color="auto"/>
            </w:tcBorders>
          </w:tcPr>
          <w:p w:rsidR="007B0FEB" w:rsidRPr="00D8419F" w:rsidRDefault="007B0FEB" w:rsidP="003F214F">
            <w:pPr>
              <w:keepLines/>
              <w:jc w:val="center"/>
              <w:rPr>
                <w:sz w:val="18"/>
                <w:szCs w:val="18"/>
                <w:lang w:val="uk-UA"/>
              </w:rPr>
            </w:pPr>
          </w:p>
        </w:tc>
        <w:tc>
          <w:tcPr>
            <w:tcW w:w="853" w:type="dxa"/>
            <w:gridSpan w:val="2"/>
            <w:tcBorders>
              <w:top w:val="single" w:sz="4" w:space="0" w:color="auto"/>
              <w:left w:val="single" w:sz="4" w:space="0" w:color="auto"/>
              <w:bottom w:val="single" w:sz="4" w:space="0" w:color="auto"/>
              <w:right w:val="single" w:sz="4" w:space="0" w:color="auto"/>
            </w:tcBorders>
          </w:tcPr>
          <w:p w:rsidR="007B0FEB" w:rsidRPr="00D8419F" w:rsidRDefault="007B0FEB" w:rsidP="003F214F">
            <w:pPr>
              <w:keepLines/>
              <w:rPr>
                <w:sz w:val="18"/>
                <w:szCs w:val="18"/>
                <w:lang w:val="uk-UA"/>
              </w:rPr>
            </w:pPr>
          </w:p>
        </w:tc>
        <w:tc>
          <w:tcPr>
            <w:tcW w:w="1194" w:type="dxa"/>
            <w:gridSpan w:val="3"/>
            <w:tcBorders>
              <w:top w:val="single" w:sz="4" w:space="0" w:color="auto"/>
              <w:left w:val="single" w:sz="4" w:space="0" w:color="auto"/>
              <w:bottom w:val="single" w:sz="4" w:space="0" w:color="auto"/>
              <w:right w:val="single" w:sz="4" w:space="0" w:color="auto"/>
            </w:tcBorders>
            <w:hideMark/>
          </w:tcPr>
          <w:p w:rsidR="007B0FEB" w:rsidRPr="00D8419F" w:rsidRDefault="007B0FEB" w:rsidP="003F214F">
            <w:pPr>
              <w:keepLines/>
              <w:rPr>
                <w:sz w:val="18"/>
                <w:szCs w:val="18"/>
                <w:lang w:val="uk-UA"/>
              </w:rPr>
            </w:pPr>
            <w:r w:rsidRPr="00D8419F">
              <w:rPr>
                <w:sz w:val="18"/>
                <w:szCs w:val="18"/>
                <w:lang w:val="uk-UA"/>
              </w:rPr>
              <w:t>-</w:t>
            </w:r>
          </w:p>
        </w:tc>
        <w:tc>
          <w:tcPr>
            <w:tcW w:w="4260" w:type="dxa"/>
            <w:tcBorders>
              <w:top w:val="single" w:sz="4" w:space="0" w:color="auto"/>
              <w:left w:val="single" w:sz="4" w:space="0" w:color="auto"/>
              <w:bottom w:val="single" w:sz="4" w:space="0" w:color="auto"/>
              <w:right w:val="single" w:sz="4" w:space="0" w:color="auto"/>
            </w:tcBorders>
          </w:tcPr>
          <w:p w:rsidR="007B0FEB" w:rsidRPr="00D8419F" w:rsidRDefault="007B0FEB" w:rsidP="003F214F">
            <w:pPr>
              <w:keepLines/>
              <w:rPr>
                <w:sz w:val="18"/>
                <w:szCs w:val="18"/>
                <w:lang w:val="uk-UA"/>
              </w:rPr>
            </w:pPr>
          </w:p>
        </w:tc>
      </w:tr>
      <w:tr w:rsidR="007B0FEB" w:rsidRPr="00D8419F" w:rsidTr="003F214F">
        <w:trPr>
          <w:gridAfter w:val="5"/>
          <w:wAfter w:w="6164" w:type="dxa"/>
          <w:trHeight w:val="17"/>
        </w:trPr>
        <w:tc>
          <w:tcPr>
            <w:tcW w:w="449" w:type="dxa"/>
            <w:tcBorders>
              <w:top w:val="single" w:sz="4" w:space="0" w:color="auto"/>
              <w:left w:val="single" w:sz="4" w:space="0" w:color="auto"/>
              <w:bottom w:val="single" w:sz="4" w:space="0" w:color="auto"/>
              <w:right w:val="single" w:sz="4" w:space="0" w:color="auto"/>
            </w:tcBorders>
          </w:tcPr>
          <w:p w:rsidR="007B0FEB" w:rsidRPr="00D8419F" w:rsidRDefault="007B0FEB" w:rsidP="003F214F">
            <w:pPr>
              <w:rPr>
                <w:sz w:val="18"/>
                <w:szCs w:val="18"/>
                <w:lang w:val="uk-UA"/>
              </w:rPr>
            </w:pPr>
          </w:p>
        </w:tc>
        <w:tc>
          <w:tcPr>
            <w:tcW w:w="478" w:type="dxa"/>
            <w:gridSpan w:val="3"/>
            <w:tcBorders>
              <w:top w:val="single" w:sz="4" w:space="0" w:color="auto"/>
              <w:left w:val="single" w:sz="4" w:space="0" w:color="auto"/>
              <w:bottom w:val="single" w:sz="4" w:space="0" w:color="auto"/>
              <w:right w:val="single" w:sz="4" w:space="0" w:color="auto"/>
            </w:tcBorders>
            <w:hideMark/>
          </w:tcPr>
          <w:p w:rsidR="007B0FEB" w:rsidRPr="00D8419F" w:rsidRDefault="007B0FEB" w:rsidP="003F214F">
            <w:pPr>
              <w:jc w:val="both"/>
              <w:rPr>
                <w:sz w:val="18"/>
                <w:szCs w:val="18"/>
                <w:lang w:val="uk-UA"/>
              </w:rPr>
            </w:pPr>
            <w:r w:rsidRPr="00D8419F">
              <w:rPr>
                <w:sz w:val="18"/>
                <w:szCs w:val="18"/>
                <w:lang w:val="uk-UA"/>
              </w:rPr>
              <w:t>5.1</w:t>
            </w:r>
          </w:p>
        </w:tc>
        <w:tc>
          <w:tcPr>
            <w:tcW w:w="4818" w:type="dxa"/>
            <w:gridSpan w:val="5"/>
            <w:tcBorders>
              <w:top w:val="single" w:sz="4" w:space="0" w:color="auto"/>
              <w:left w:val="single" w:sz="4" w:space="0" w:color="auto"/>
              <w:bottom w:val="single" w:sz="4" w:space="0" w:color="auto"/>
              <w:right w:val="single" w:sz="4" w:space="0" w:color="auto"/>
            </w:tcBorders>
            <w:shd w:val="clear" w:color="auto" w:fill="FFFFFF"/>
            <w:hideMark/>
          </w:tcPr>
          <w:p w:rsidR="007B0FEB" w:rsidRPr="00D8419F" w:rsidRDefault="007B0FEB" w:rsidP="003F214F">
            <w:pPr>
              <w:jc w:val="both"/>
              <w:rPr>
                <w:snapToGrid w:val="0"/>
                <w:sz w:val="18"/>
                <w:szCs w:val="18"/>
                <w:lang w:val="uk-UA"/>
              </w:rPr>
            </w:pPr>
            <w:r w:rsidRPr="00D8419F">
              <w:rPr>
                <w:bCs/>
                <w:iCs/>
                <w:sz w:val="18"/>
                <w:szCs w:val="18"/>
                <w:lang w:val="uk-UA"/>
              </w:rPr>
              <w:t>Зак</w:t>
            </w:r>
            <w:r w:rsidRPr="00D8419F">
              <w:rPr>
                <w:bCs/>
                <w:iCs/>
                <w:sz w:val="18"/>
                <w:szCs w:val="18"/>
              </w:rPr>
              <w:t>упівля засобів радіаційного та хімічного захисту для непрацюючого населення м.Тернополя</w:t>
            </w:r>
          </w:p>
        </w:tc>
        <w:tc>
          <w:tcPr>
            <w:tcW w:w="112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7B0FEB" w:rsidRPr="00D8419F" w:rsidRDefault="007B0FEB" w:rsidP="003F214F">
            <w:pPr>
              <w:jc w:val="center"/>
              <w:rPr>
                <w:sz w:val="18"/>
                <w:szCs w:val="18"/>
                <w:lang w:val="uk-UA"/>
              </w:rPr>
            </w:pPr>
            <w:r w:rsidRPr="00D8419F">
              <w:rPr>
                <w:sz w:val="18"/>
                <w:szCs w:val="18"/>
                <w:lang w:val="uk-UA"/>
              </w:rPr>
              <w:t>23,8</w:t>
            </w:r>
          </w:p>
        </w:tc>
        <w:tc>
          <w:tcPr>
            <w:tcW w:w="1330" w:type="dxa"/>
            <w:gridSpan w:val="3"/>
            <w:tcBorders>
              <w:top w:val="single" w:sz="4" w:space="0" w:color="auto"/>
              <w:left w:val="single" w:sz="4" w:space="0" w:color="auto"/>
              <w:bottom w:val="single" w:sz="4" w:space="0" w:color="auto"/>
              <w:right w:val="single" w:sz="4" w:space="0" w:color="auto"/>
            </w:tcBorders>
            <w:shd w:val="clear" w:color="auto" w:fill="FFFFFF"/>
            <w:hideMark/>
          </w:tcPr>
          <w:p w:rsidR="007B0FEB" w:rsidRPr="00D8419F" w:rsidRDefault="007B0FEB" w:rsidP="003F214F">
            <w:pPr>
              <w:keepLines/>
              <w:rPr>
                <w:sz w:val="18"/>
                <w:szCs w:val="18"/>
                <w:lang w:val="uk-UA"/>
              </w:rPr>
            </w:pPr>
          </w:p>
        </w:tc>
        <w:tc>
          <w:tcPr>
            <w:tcW w:w="1079" w:type="dxa"/>
            <w:gridSpan w:val="5"/>
            <w:tcBorders>
              <w:top w:val="single" w:sz="4" w:space="0" w:color="auto"/>
              <w:left w:val="single" w:sz="4" w:space="0" w:color="auto"/>
              <w:bottom w:val="single" w:sz="4" w:space="0" w:color="auto"/>
              <w:right w:val="single" w:sz="4" w:space="0" w:color="auto"/>
            </w:tcBorders>
            <w:shd w:val="clear" w:color="auto" w:fill="FFFFFF"/>
            <w:hideMark/>
          </w:tcPr>
          <w:p w:rsidR="007B0FEB" w:rsidRPr="00D8419F" w:rsidRDefault="007B0FEB" w:rsidP="00BB32F7">
            <w:pPr>
              <w:keepLines/>
              <w:rPr>
                <w:sz w:val="18"/>
                <w:szCs w:val="18"/>
                <w:lang w:val="uk-UA"/>
              </w:rPr>
            </w:pPr>
          </w:p>
        </w:tc>
        <w:tc>
          <w:tcPr>
            <w:tcW w:w="853" w:type="dxa"/>
            <w:gridSpan w:val="2"/>
            <w:tcBorders>
              <w:top w:val="single" w:sz="4" w:space="0" w:color="auto"/>
              <w:left w:val="single" w:sz="4" w:space="0" w:color="auto"/>
              <w:bottom w:val="single" w:sz="4" w:space="0" w:color="auto"/>
              <w:right w:val="single" w:sz="4" w:space="0" w:color="auto"/>
            </w:tcBorders>
            <w:shd w:val="clear" w:color="auto" w:fill="FFFFFF"/>
          </w:tcPr>
          <w:p w:rsidR="007B0FEB" w:rsidRPr="00D8419F" w:rsidRDefault="007B0FEB" w:rsidP="003F214F">
            <w:pPr>
              <w:keepLines/>
              <w:rPr>
                <w:sz w:val="18"/>
                <w:szCs w:val="18"/>
                <w:lang w:val="uk-UA"/>
              </w:rPr>
            </w:pPr>
          </w:p>
        </w:tc>
        <w:tc>
          <w:tcPr>
            <w:tcW w:w="1194" w:type="dxa"/>
            <w:gridSpan w:val="3"/>
            <w:tcBorders>
              <w:top w:val="single" w:sz="4" w:space="0" w:color="auto"/>
              <w:left w:val="single" w:sz="4" w:space="0" w:color="auto"/>
              <w:bottom w:val="single" w:sz="4" w:space="0" w:color="auto"/>
              <w:right w:val="single" w:sz="4" w:space="0" w:color="auto"/>
            </w:tcBorders>
            <w:shd w:val="clear" w:color="auto" w:fill="FFFFFF"/>
            <w:hideMark/>
          </w:tcPr>
          <w:p w:rsidR="007B0FEB" w:rsidRPr="00D8419F" w:rsidRDefault="007B0FEB" w:rsidP="003F214F">
            <w:pPr>
              <w:keepLines/>
              <w:rPr>
                <w:sz w:val="18"/>
                <w:szCs w:val="18"/>
                <w:lang w:val="uk-UA"/>
              </w:rPr>
            </w:pPr>
            <w:r w:rsidRPr="00D8419F">
              <w:rPr>
                <w:sz w:val="18"/>
                <w:szCs w:val="18"/>
                <w:lang w:val="uk-UA"/>
              </w:rPr>
              <w:t>-</w:t>
            </w:r>
          </w:p>
        </w:tc>
        <w:tc>
          <w:tcPr>
            <w:tcW w:w="4260" w:type="dxa"/>
            <w:tcBorders>
              <w:top w:val="single" w:sz="4" w:space="0" w:color="auto"/>
              <w:left w:val="single" w:sz="4" w:space="0" w:color="auto"/>
              <w:bottom w:val="single" w:sz="4" w:space="0" w:color="auto"/>
              <w:right w:val="single" w:sz="4" w:space="0" w:color="auto"/>
            </w:tcBorders>
          </w:tcPr>
          <w:p w:rsidR="007B0FEB" w:rsidRPr="00D8419F" w:rsidRDefault="007B0FEB" w:rsidP="003F214F">
            <w:pPr>
              <w:keepLines/>
              <w:rPr>
                <w:sz w:val="18"/>
                <w:szCs w:val="18"/>
                <w:lang w:val="uk-UA"/>
              </w:rPr>
            </w:pPr>
          </w:p>
        </w:tc>
      </w:tr>
      <w:tr w:rsidR="007B0FEB" w:rsidRPr="00D8419F" w:rsidTr="003F214F">
        <w:trPr>
          <w:gridAfter w:val="5"/>
          <w:wAfter w:w="6164" w:type="dxa"/>
          <w:trHeight w:val="324"/>
        </w:trPr>
        <w:tc>
          <w:tcPr>
            <w:tcW w:w="449" w:type="dxa"/>
            <w:tcBorders>
              <w:top w:val="single" w:sz="4" w:space="0" w:color="auto"/>
              <w:left w:val="single" w:sz="4" w:space="0" w:color="auto"/>
              <w:bottom w:val="single" w:sz="4" w:space="0" w:color="auto"/>
              <w:right w:val="single" w:sz="4" w:space="0" w:color="auto"/>
            </w:tcBorders>
          </w:tcPr>
          <w:p w:rsidR="007B0FEB" w:rsidRPr="00D8419F" w:rsidRDefault="007B0FEB" w:rsidP="003F214F">
            <w:pPr>
              <w:rPr>
                <w:sz w:val="18"/>
                <w:szCs w:val="18"/>
                <w:lang w:val="uk-UA"/>
              </w:rPr>
            </w:pPr>
          </w:p>
        </w:tc>
        <w:tc>
          <w:tcPr>
            <w:tcW w:w="478" w:type="dxa"/>
            <w:gridSpan w:val="3"/>
            <w:tcBorders>
              <w:top w:val="single" w:sz="4" w:space="0" w:color="auto"/>
              <w:left w:val="single" w:sz="4" w:space="0" w:color="auto"/>
              <w:bottom w:val="single" w:sz="4" w:space="0" w:color="auto"/>
              <w:right w:val="single" w:sz="4" w:space="0" w:color="auto"/>
            </w:tcBorders>
          </w:tcPr>
          <w:p w:rsidR="007B0FEB" w:rsidRPr="00D8419F" w:rsidRDefault="007B0FEB" w:rsidP="003F214F">
            <w:pPr>
              <w:jc w:val="both"/>
              <w:rPr>
                <w:b/>
                <w:sz w:val="18"/>
                <w:szCs w:val="18"/>
              </w:rPr>
            </w:pPr>
          </w:p>
        </w:tc>
        <w:tc>
          <w:tcPr>
            <w:tcW w:w="4818" w:type="dxa"/>
            <w:gridSpan w:val="5"/>
            <w:tcBorders>
              <w:top w:val="single" w:sz="4" w:space="0" w:color="auto"/>
              <w:left w:val="single" w:sz="4" w:space="0" w:color="auto"/>
              <w:bottom w:val="single" w:sz="4" w:space="0" w:color="auto"/>
              <w:right w:val="single" w:sz="4" w:space="0" w:color="auto"/>
            </w:tcBorders>
            <w:hideMark/>
          </w:tcPr>
          <w:p w:rsidR="007B0FEB" w:rsidRPr="00D8419F" w:rsidRDefault="007B0FEB" w:rsidP="003F214F">
            <w:pPr>
              <w:jc w:val="both"/>
              <w:rPr>
                <w:b/>
                <w:sz w:val="18"/>
                <w:szCs w:val="18"/>
              </w:rPr>
            </w:pPr>
            <w:r w:rsidRPr="00D8419F">
              <w:rPr>
                <w:b/>
                <w:sz w:val="18"/>
                <w:szCs w:val="18"/>
              </w:rPr>
              <w:t>Всього по програмі:</w:t>
            </w:r>
          </w:p>
        </w:tc>
        <w:tc>
          <w:tcPr>
            <w:tcW w:w="1125" w:type="dxa"/>
            <w:gridSpan w:val="2"/>
            <w:tcBorders>
              <w:top w:val="single" w:sz="4" w:space="0" w:color="auto"/>
              <w:left w:val="single" w:sz="4" w:space="0" w:color="auto"/>
              <w:bottom w:val="single" w:sz="4" w:space="0" w:color="auto"/>
              <w:right w:val="single" w:sz="4" w:space="0" w:color="auto"/>
            </w:tcBorders>
            <w:hideMark/>
          </w:tcPr>
          <w:p w:rsidR="007B0FEB" w:rsidRPr="00D8419F" w:rsidRDefault="007B0FEB" w:rsidP="003F214F">
            <w:pPr>
              <w:keepLines/>
              <w:jc w:val="center"/>
              <w:rPr>
                <w:b/>
                <w:sz w:val="18"/>
                <w:szCs w:val="18"/>
                <w:lang w:val="uk-UA"/>
              </w:rPr>
            </w:pPr>
            <w:r w:rsidRPr="00D8419F">
              <w:rPr>
                <w:b/>
                <w:sz w:val="18"/>
                <w:szCs w:val="18"/>
                <w:lang w:val="uk-UA"/>
              </w:rPr>
              <w:t>993,5</w:t>
            </w:r>
          </w:p>
        </w:tc>
        <w:tc>
          <w:tcPr>
            <w:tcW w:w="1330" w:type="dxa"/>
            <w:gridSpan w:val="3"/>
            <w:tcBorders>
              <w:top w:val="single" w:sz="4" w:space="0" w:color="auto"/>
              <w:left w:val="single" w:sz="4" w:space="0" w:color="auto"/>
              <w:bottom w:val="single" w:sz="4" w:space="0" w:color="auto"/>
              <w:right w:val="single" w:sz="4" w:space="0" w:color="auto"/>
            </w:tcBorders>
            <w:vAlign w:val="center"/>
            <w:hideMark/>
          </w:tcPr>
          <w:p w:rsidR="007B0FEB" w:rsidRPr="00D8419F" w:rsidRDefault="007B0FEB" w:rsidP="003F214F">
            <w:pPr>
              <w:keepLines/>
              <w:rPr>
                <w:b/>
                <w:sz w:val="18"/>
                <w:szCs w:val="18"/>
                <w:lang w:val="uk-UA"/>
              </w:rPr>
            </w:pPr>
            <w:r w:rsidRPr="00D8419F">
              <w:rPr>
                <w:b/>
                <w:sz w:val="18"/>
                <w:szCs w:val="18"/>
                <w:lang w:val="uk-UA"/>
              </w:rPr>
              <w:t>0</w:t>
            </w:r>
          </w:p>
        </w:tc>
        <w:tc>
          <w:tcPr>
            <w:tcW w:w="1079" w:type="dxa"/>
            <w:gridSpan w:val="5"/>
            <w:tcBorders>
              <w:top w:val="single" w:sz="4" w:space="0" w:color="auto"/>
              <w:left w:val="single" w:sz="4" w:space="0" w:color="auto"/>
              <w:bottom w:val="single" w:sz="4" w:space="0" w:color="auto"/>
              <w:right w:val="single" w:sz="4" w:space="0" w:color="auto"/>
            </w:tcBorders>
            <w:hideMark/>
          </w:tcPr>
          <w:p w:rsidR="007B0FEB" w:rsidRPr="00D8419F" w:rsidRDefault="00256528" w:rsidP="003F214F">
            <w:pPr>
              <w:jc w:val="center"/>
              <w:rPr>
                <w:b/>
                <w:sz w:val="18"/>
                <w:szCs w:val="18"/>
                <w:lang w:val="uk-UA"/>
              </w:rPr>
            </w:pPr>
            <w:r>
              <w:rPr>
                <w:b/>
                <w:sz w:val="18"/>
                <w:szCs w:val="18"/>
                <w:lang w:val="uk-UA"/>
              </w:rPr>
              <w:t>477,43</w:t>
            </w:r>
          </w:p>
        </w:tc>
        <w:tc>
          <w:tcPr>
            <w:tcW w:w="853" w:type="dxa"/>
            <w:gridSpan w:val="2"/>
            <w:tcBorders>
              <w:top w:val="single" w:sz="4" w:space="0" w:color="auto"/>
              <w:left w:val="single" w:sz="4" w:space="0" w:color="auto"/>
              <w:bottom w:val="single" w:sz="4" w:space="0" w:color="auto"/>
              <w:right w:val="single" w:sz="4" w:space="0" w:color="auto"/>
            </w:tcBorders>
          </w:tcPr>
          <w:p w:rsidR="007B0FEB" w:rsidRPr="00D8419F" w:rsidRDefault="007B0FEB" w:rsidP="003F214F">
            <w:pPr>
              <w:keepLines/>
              <w:rPr>
                <w:b/>
                <w:sz w:val="18"/>
                <w:szCs w:val="18"/>
                <w:lang w:val="uk-UA"/>
              </w:rPr>
            </w:pPr>
          </w:p>
        </w:tc>
        <w:tc>
          <w:tcPr>
            <w:tcW w:w="1194" w:type="dxa"/>
            <w:gridSpan w:val="3"/>
            <w:tcBorders>
              <w:top w:val="single" w:sz="4" w:space="0" w:color="auto"/>
              <w:left w:val="single" w:sz="4" w:space="0" w:color="auto"/>
              <w:bottom w:val="single" w:sz="4" w:space="0" w:color="auto"/>
              <w:right w:val="single" w:sz="4" w:space="0" w:color="auto"/>
            </w:tcBorders>
            <w:hideMark/>
          </w:tcPr>
          <w:p w:rsidR="007B0FEB" w:rsidRPr="00D8419F" w:rsidRDefault="00256528" w:rsidP="003F214F">
            <w:pPr>
              <w:keepLines/>
              <w:rPr>
                <w:b/>
                <w:sz w:val="18"/>
                <w:szCs w:val="18"/>
                <w:lang w:val="uk-UA"/>
              </w:rPr>
            </w:pPr>
            <w:r>
              <w:rPr>
                <w:b/>
                <w:sz w:val="18"/>
                <w:szCs w:val="18"/>
                <w:lang w:val="uk-UA"/>
              </w:rPr>
              <w:t>477,23</w:t>
            </w:r>
          </w:p>
        </w:tc>
        <w:tc>
          <w:tcPr>
            <w:tcW w:w="4260" w:type="dxa"/>
            <w:tcBorders>
              <w:top w:val="single" w:sz="4" w:space="0" w:color="auto"/>
              <w:left w:val="single" w:sz="4" w:space="0" w:color="auto"/>
              <w:bottom w:val="single" w:sz="4" w:space="0" w:color="auto"/>
              <w:right w:val="single" w:sz="4" w:space="0" w:color="auto"/>
            </w:tcBorders>
            <w:hideMark/>
          </w:tcPr>
          <w:p w:rsidR="007B0FEB" w:rsidRPr="00D8419F" w:rsidRDefault="007B0FEB" w:rsidP="003F214F">
            <w:pPr>
              <w:keepLines/>
              <w:rPr>
                <w:sz w:val="18"/>
                <w:szCs w:val="18"/>
                <w:lang w:val="uk-UA"/>
              </w:rPr>
            </w:pPr>
            <w:r w:rsidRPr="00D8419F">
              <w:rPr>
                <w:sz w:val="18"/>
                <w:szCs w:val="18"/>
                <w:lang w:val="uk-UA"/>
              </w:rPr>
              <w:t>-</w:t>
            </w:r>
          </w:p>
        </w:tc>
      </w:tr>
      <w:tr w:rsidR="007B0FEB" w:rsidRPr="00D8419F" w:rsidTr="003F214F">
        <w:trPr>
          <w:gridAfter w:val="5"/>
          <w:wAfter w:w="6164" w:type="dxa"/>
          <w:trHeight w:val="17"/>
        </w:trPr>
        <w:tc>
          <w:tcPr>
            <w:tcW w:w="449" w:type="dxa"/>
            <w:tcBorders>
              <w:top w:val="single" w:sz="4" w:space="0" w:color="auto"/>
              <w:left w:val="single" w:sz="4" w:space="0" w:color="auto"/>
              <w:bottom w:val="single" w:sz="4" w:space="0" w:color="auto"/>
              <w:right w:val="single" w:sz="4" w:space="0" w:color="auto"/>
            </w:tcBorders>
            <w:shd w:val="clear" w:color="auto" w:fill="99CCFF"/>
            <w:hideMark/>
          </w:tcPr>
          <w:p w:rsidR="007B0FEB" w:rsidRPr="00D8419F" w:rsidRDefault="007B0FEB" w:rsidP="003F214F">
            <w:pPr>
              <w:rPr>
                <w:sz w:val="18"/>
                <w:szCs w:val="18"/>
                <w:lang w:val="uk-UA"/>
              </w:rPr>
            </w:pPr>
            <w:r w:rsidRPr="00D8419F">
              <w:rPr>
                <w:sz w:val="18"/>
                <w:szCs w:val="18"/>
                <w:lang w:val="en-US"/>
              </w:rPr>
              <w:t>3</w:t>
            </w:r>
            <w:r w:rsidRPr="00D8419F">
              <w:rPr>
                <w:sz w:val="18"/>
                <w:szCs w:val="18"/>
                <w:lang w:val="uk-UA"/>
              </w:rPr>
              <w:t>1</w:t>
            </w:r>
          </w:p>
        </w:tc>
        <w:tc>
          <w:tcPr>
            <w:tcW w:w="478" w:type="dxa"/>
            <w:gridSpan w:val="3"/>
            <w:tcBorders>
              <w:top w:val="nil"/>
              <w:left w:val="single" w:sz="4" w:space="0" w:color="auto"/>
              <w:bottom w:val="nil"/>
              <w:right w:val="single" w:sz="4" w:space="0" w:color="auto"/>
            </w:tcBorders>
            <w:shd w:val="clear" w:color="auto" w:fill="99CCFF"/>
          </w:tcPr>
          <w:p w:rsidR="007B0FEB" w:rsidRPr="00D8419F" w:rsidRDefault="007B0FEB" w:rsidP="003F214F">
            <w:pPr>
              <w:rPr>
                <w:b/>
                <w:i/>
                <w:sz w:val="18"/>
                <w:szCs w:val="18"/>
                <w:u w:val="single"/>
              </w:rPr>
            </w:pPr>
          </w:p>
        </w:tc>
        <w:tc>
          <w:tcPr>
            <w:tcW w:w="14659" w:type="dxa"/>
            <w:gridSpan w:val="21"/>
            <w:tcBorders>
              <w:top w:val="single" w:sz="4" w:space="0" w:color="auto"/>
              <w:left w:val="single" w:sz="4" w:space="0" w:color="auto"/>
              <w:bottom w:val="single" w:sz="4" w:space="0" w:color="auto"/>
              <w:right w:val="single" w:sz="4" w:space="0" w:color="auto"/>
            </w:tcBorders>
            <w:shd w:val="clear" w:color="auto" w:fill="99CCFF"/>
            <w:hideMark/>
          </w:tcPr>
          <w:p w:rsidR="007B0FEB" w:rsidRPr="00D8419F" w:rsidRDefault="007B0FEB" w:rsidP="003F214F">
            <w:pPr>
              <w:rPr>
                <w:sz w:val="18"/>
                <w:szCs w:val="18"/>
                <w:lang w:val="uk-UA"/>
              </w:rPr>
            </w:pPr>
            <w:r w:rsidRPr="00D8419F">
              <w:rPr>
                <w:b/>
                <w:i/>
                <w:sz w:val="18"/>
                <w:szCs w:val="18"/>
                <w:u w:val="single"/>
              </w:rPr>
              <w:t>Міська комплексна програма профілактики та протидії злочинності «Безпечне місто»</w:t>
            </w:r>
            <w:r w:rsidRPr="00D8419F">
              <w:rPr>
                <w:b/>
                <w:i/>
                <w:sz w:val="18"/>
                <w:szCs w:val="18"/>
                <w:u w:val="single"/>
                <w:lang w:val="uk-UA"/>
              </w:rPr>
              <w:t>на 2017-2018роки</w:t>
            </w:r>
          </w:p>
        </w:tc>
      </w:tr>
      <w:tr w:rsidR="007B0FEB" w:rsidRPr="00D8419F" w:rsidTr="003F214F">
        <w:trPr>
          <w:gridAfter w:val="5"/>
          <w:wAfter w:w="6164" w:type="dxa"/>
          <w:trHeight w:val="90"/>
        </w:trPr>
        <w:tc>
          <w:tcPr>
            <w:tcW w:w="449" w:type="dxa"/>
            <w:tcBorders>
              <w:top w:val="single" w:sz="4" w:space="0" w:color="auto"/>
              <w:left w:val="single" w:sz="4" w:space="0" w:color="auto"/>
              <w:bottom w:val="single" w:sz="4" w:space="0" w:color="auto"/>
              <w:right w:val="single" w:sz="4" w:space="0" w:color="auto"/>
            </w:tcBorders>
          </w:tcPr>
          <w:p w:rsidR="007B0FEB" w:rsidRPr="00D8419F" w:rsidRDefault="007B0FEB" w:rsidP="003F214F">
            <w:pPr>
              <w:rPr>
                <w:sz w:val="18"/>
                <w:szCs w:val="18"/>
              </w:rPr>
            </w:pPr>
          </w:p>
        </w:tc>
        <w:tc>
          <w:tcPr>
            <w:tcW w:w="478" w:type="dxa"/>
            <w:gridSpan w:val="3"/>
            <w:tcBorders>
              <w:top w:val="single" w:sz="4" w:space="0" w:color="auto"/>
              <w:left w:val="single" w:sz="4" w:space="0" w:color="auto"/>
              <w:bottom w:val="single" w:sz="4" w:space="0" w:color="auto"/>
              <w:right w:val="single" w:sz="4" w:space="0" w:color="auto"/>
            </w:tcBorders>
            <w:hideMark/>
          </w:tcPr>
          <w:p w:rsidR="007B0FEB" w:rsidRPr="00D8419F" w:rsidRDefault="007B0FEB" w:rsidP="003F214F">
            <w:pPr>
              <w:rPr>
                <w:sz w:val="18"/>
                <w:szCs w:val="18"/>
                <w:lang w:val="uk-UA"/>
              </w:rPr>
            </w:pPr>
            <w:r w:rsidRPr="00D8419F">
              <w:rPr>
                <w:sz w:val="18"/>
                <w:szCs w:val="18"/>
                <w:lang w:val="uk-UA"/>
              </w:rPr>
              <w:t>2.</w:t>
            </w:r>
          </w:p>
        </w:tc>
        <w:tc>
          <w:tcPr>
            <w:tcW w:w="4818" w:type="dxa"/>
            <w:gridSpan w:val="5"/>
            <w:tcBorders>
              <w:top w:val="single" w:sz="4" w:space="0" w:color="auto"/>
              <w:left w:val="single" w:sz="4" w:space="0" w:color="auto"/>
              <w:bottom w:val="single" w:sz="4" w:space="0" w:color="auto"/>
              <w:right w:val="single" w:sz="4" w:space="0" w:color="auto"/>
            </w:tcBorders>
            <w:shd w:val="clear" w:color="auto" w:fill="FFFFFF"/>
            <w:hideMark/>
          </w:tcPr>
          <w:p w:rsidR="007B0FEB" w:rsidRPr="008C0E14" w:rsidRDefault="007B0FEB" w:rsidP="003F214F">
            <w:pPr>
              <w:jc w:val="both"/>
              <w:rPr>
                <w:snapToGrid w:val="0"/>
                <w:color w:val="000000"/>
                <w:sz w:val="18"/>
                <w:szCs w:val="18"/>
                <w:lang w:val="uk-UA"/>
              </w:rPr>
            </w:pPr>
            <w:r w:rsidRPr="008C0E14">
              <w:rPr>
                <w:snapToGrid w:val="0"/>
                <w:color w:val="000000"/>
                <w:sz w:val="18"/>
                <w:szCs w:val="18"/>
                <w:lang w:val="uk-UA"/>
              </w:rPr>
              <w:t>Випуск соціальної реклами в вигляді інформаційних буклетів,брошур, виготовлення та розміщення рекламних щитів, банерів, сіті-лайтів,відеофільмів, розробка та випуск методичного посібника «Якби я знав закон», «Як не стати жертвою злочинів»</w:t>
            </w:r>
          </w:p>
        </w:tc>
        <w:tc>
          <w:tcPr>
            <w:tcW w:w="112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7B0FEB" w:rsidRPr="00D8419F" w:rsidRDefault="007B0FEB" w:rsidP="003F214F">
            <w:pPr>
              <w:keepLines/>
              <w:jc w:val="center"/>
              <w:rPr>
                <w:sz w:val="18"/>
                <w:szCs w:val="18"/>
                <w:lang w:val="uk-UA"/>
              </w:rPr>
            </w:pPr>
            <w:r w:rsidRPr="00D8419F">
              <w:rPr>
                <w:sz w:val="18"/>
                <w:szCs w:val="18"/>
                <w:lang w:val="uk-UA"/>
              </w:rPr>
              <w:t>60,0</w:t>
            </w:r>
          </w:p>
        </w:tc>
        <w:tc>
          <w:tcPr>
            <w:tcW w:w="133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B0FEB" w:rsidRPr="00D8419F" w:rsidRDefault="007B0FEB" w:rsidP="003F214F">
            <w:pPr>
              <w:keepLines/>
              <w:rPr>
                <w:sz w:val="18"/>
                <w:szCs w:val="18"/>
              </w:rPr>
            </w:pPr>
          </w:p>
        </w:tc>
        <w:tc>
          <w:tcPr>
            <w:tcW w:w="1079"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7B0FEB" w:rsidRPr="00D8419F" w:rsidRDefault="007B0FEB" w:rsidP="003F214F">
            <w:pPr>
              <w:keepLines/>
              <w:rPr>
                <w:sz w:val="18"/>
                <w:szCs w:val="18"/>
                <w:lang w:val="uk-UA"/>
              </w:rPr>
            </w:pPr>
          </w:p>
        </w:tc>
        <w:tc>
          <w:tcPr>
            <w:tcW w:w="853" w:type="dxa"/>
            <w:gridSpan w:val="2"/>
            <w:tcBorders>
              <w:top w:val="single" w:sz="4" w:space="0" w:color="auto"/>
              <w:left w:val="single" w:sz="4" w:space="0" w:color="auto"/>
              <w:bottom w:val="single" w:sz="4" w:space="0" w:color="auto"/>
              <w:right w:val="single" w:sz="4" w:space="0" w:color="auto"/>
            </w:tcBorders>
            <w:shd w:val="clear" w:color="auto" w:fill="FFFFFF"/>
          </w:tcPr>
          <w:p w:rsidR="007B0FEB" w:rsidRPr="00D8419F" w:rsidRDefault="007B0FEB" w:rsidP="003F214F">
            <w:pPr>
              <w:keepLines/>
              <w:rPr>
                <w:sz w:val="18"/>
                <w:szCs w:val="18"/>
              </w:rPr>
            </w:pPr>
          </w:p>
        </w:tc>
        <w:tc>
          <w:tcPr>
            <w:tcW w:w="1194" w:type="dxa"/>
            <w:gridSpan w:val="3"/>
            <w:tcBorders>
              <w:top w:val="single" w:sz="4" w:space="0" w:color="auto"/>
              <w:left w:val="single" w:sz="4" w:space="0" w:color="auto"/>
              <w:bottom w:val="single" w:sz="4" w:space="0" w:color="auto"/>
              <w:right w:val="single" w:sz="4" w:space="0" w:color="auto"/>
            </w:tcBorders>
            <w:shd w:val="clear" w:color="auto" w:fill="FFFFFF"/>
          </w:tcPr>
          <w:p w:rsidR="007B0FEB" w:rsidRPr="00D8419F" w:rsidRDefault="007B0FEB" w:rsidP="003F214F">
            <w:pPr>
              <w:keepLines/>
              <w:rPr>
                <w:b/>
                <w:sz w:val="18"/>
                <w:szCs w:val="18"/>
                <w:lang w:val="uk-UA"/>
              </w:rPr>
            </w:pPr>
          </w:p>
          <w:p w:rsidR="007B0FEB" w:rsidRPr="00D8419F" w:rsidRDefault="007B0FEB" w:rsidP="003F214F">
            <w:pPr>
              <w:keepLines/>
              <w:rPr>
                <w:b/>
                <w:sz w:val="18"/>
                <w:szCs w:val="18"/>
                <w:lang w:val="uk-UA"/>
              </w:rPr>
            </w:pPr>
            <w:r w:rsidRPr="00D8419F">
              <w:rPr>
                <w:b/>
                <w:sz w:val="18"/>
                <w:szCs w:val="18"/>
                <w:lang w:val="uk-UA"/>
              </w:rPr>
              <w:t>-</w:t>
            </w:r>
          </w:p>
        </w:tc>
        <w:tc>
          <w:tcPr>
            <w:tcW w:w="4260" w:type="dxa"/>
            <w:tcBorders>
              <w:top w:val="single" w:sz="4" w:space="0" w:color="auto"/>
              <w:left w:val="single" w:sz="4" w:space="0" w:color="auto"/>
              <w:bottom w:val="single" w:sz="4" w:space="0" w:color="auto"/>
              <w:right w:val="single" w:sz="4" w:space="0" w:color="auto"/>
            </w:tcBorders>
          </w:tcPr>
          <w:p w:rsidR="007B0FEB" w:rsidRPr="00D8419F" w:rsidRDefault="007B0FEB" w:rsidP="003F214F">
            <w:pPr>
              <w:keepLines/>
              <w:rPr>
                <w:b/>
                <w:sz w:val="18"/>
                <w:szCs w:val="18"/>
                <w:lang w:val="uk-UA"/>
              </w:rPr>
            </w:pPr>
          </w:p>
        </w:tc>
      </w:tr>
      <w:tr w:rsidR="007B0FEB" w:rsidRPr="00D8419F" w:rsidTr="003F214F">
        <w:trPr>
          <w:gridAfter w:val="5"/>
          <w:wAfter w:w="6164" w:type="dxa"/>
          <w:trHeight w:val="17"/>
        </w:trPr>
        <w:tc>
          <w:tcPr>
            <w:tcW w:w="449" w:type="dxa"/>
            <w:tcBorders>
              <w:top w:val="single" w:sz="4" w:space="0" w:color="auto"/>
              <w:left w:val="single" w:sz="4" w:space="0" w:color="auto"/>
              <w:bottom w:val="single" w:sz="4" w:space="0" w:color="auto"/>
              <w:right w:val="single" w:sz="4" w:space="0" w:color="auto"/>
            </w:tcBorders>
          </w:tcPr>
          <w:p w:rsidR="007B0FEB" w:rsidRPr="00D8419F" w:rsidRDefault="007B0FEB" w:rsidP="003F214F">
            <w:pPr>
              <w:rPr>
                <w:sz w:val="18"/>
                <w:szCs w:val="18"/>
              </w:rPr>
            </w:pPr>
          </w:p>
        </w:tc>
        <w:tc>
          <w:tcPr>
            <w:tcW w:w="478" w:type="dxa"/>
            <w:gridSpan w:val="3"/>
            <w:tcBorders>
              <w:top w:val="single" w:sz="4" w:space="0" w:color="auto"/>
              <w:left w:val="single" w:sz="4" w:space="0" w:color="auto"/>
              <w:bottom w:val="single" w:sz="4" w:space="0" w:color="auto"/>
              <w:right w:val="single" w:sz="4" w:space="0" w:color="auto"/>
            </w:tcBorders>
            <w:hideMark/>
          </w:tcPr>
          <w:p w:rsidR="007B0FEB" w:rsidRPr="00D8419F" w:rsidRDefault="007B0FEB" w:rsidP="003F214F">
            <w:pPr>
              <w:rPr>
                <w:sz w:val="18"/>
                <w:szCs w:val="18"/>
                <w:lang w:val="uk-UA"/>
              </w:rPr>
            </w:pPr>
            <w:r w:rsidRPr="00D8419F">
              <w:rPr>
                <w:sz w:val="18"/>
                <w:szCs w:val="18"/>
                <w:lang w:val="uk-UA"/>
              </w:rPr>
              <w:t>3.</w:t>
            </w:r>
          </w:p>
        </w:tc>
        <w:tc>
          <w:tcPr>
            <w:tcW w:w="4818" w:type="dxa"/>
            <w:gridSpan w:val="5"/>
            <w:tcBorders>
              <w:top w:val="single" w:sz="4" w:space="0" w:color="auto"/>
              <w:left w:val="single" w:sz="4" w:space="0" w:color="auto"/>
              <w:bottom w:val="single" w:sz="4" w:space="0" w:color="auto"/>
              <w:right w:val="single" w:sz="4" w:space="0" w:color="auto"/>
            </w:tcBorders>
            <w:shd w:val="clear" w:color="auto" w:fill="FFFFFF"/>
            <w:hideMark/>
          </w:tcPr>
          <w:p w:rsidR="007B0FEB" w:rsidRPr="008C0E14" w:rsidRDefault="007B0FEB" w:rsidP="003F214F">
            <w:pPr>
              <w:jc w:val="both"/>
              <w:rPr>
                <w:snapToGrid w:val="0"/>
                <w:color w:val="000000"/>
                <w:sz w:val="18"/>
                <w:szCs w:val="18"/>
                <w:lang w:val="uk-UA"/>
              </w:rPr>
            </w:pPr>
            <w:r w:rsidRPr="008C0E14">
              <w:rPr>
                <w:snapToGrid w:val="0"/>
                <w:color w:val="000000"/>
                <w:sz w:val="18"/>
                <w:szCs w:val="18"/>
                <w:lang w:val="uk-UA"/>
              </w:rPr>
              <w:t>Організовувати постійні рубрики та цикли телепрограм на каналах міського телебачення, тематичні круглі столи та громадські слухання про роботу поліції з відображенням вирішених поліцією конкретних проблем, тематичні круглі столи та громадські слухання</w:t>
            </w:r>
          </w:p>
        </w:tc>
        <w:tc>
          <w:tcPr>
            <w:tcW w:w="112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7B0FEB" w:rsidRPr="00D8419F" w:rsidRDefault="007B0FEB" w:rsidP="003F214F">
            <w:pPr>
              <w:keepLines/>
              <w:jc w:val="center"/>
              <w:rPr>
                <w:sz w:val="18"/>
                <w:szCs w:val="18"/>
                <w:lang w:val="uk-UA"/>
              </w:rPr>
            </w:pPr>
            <w:r w:rsidRPr="00D8419F">
              <w:rPr>
                <w:sz w:val="18"/>
                <w:szCs w:val="18"/>
                <w:lang w:val="uk-UA"/>
              </w:rPr>
              <w:t>10,0</w:t>
            </w:r>
          </w:p>
        </w:tc>
        <w:tc>
          <w:tcPr>
            <w:tcW w:w="133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B0FEB" w:rsidRPr="00D8419F" w:rsidRDefault="007B0FEB" w:rsidP="003F214F">
            <w:pPr>
              <w:keepLines/>
              <w:rPr>
                <w:sz w:val="18"/>
                <w:szCs w:val="18"/>
              </w:rPr>
            </w:pPr>
          </w:p>
        </w:tc>
        <w:tc>
          <w:tcPr>
            <w:tcW w:w="1079"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7B0FEB" w:rsidRPr="00D8419F" w:rsidRDefault="007B0FEB" w:rsidP="003F214F">
            <w:pPr>
              <w:keepLines/>
              <w:rPr>
                <w:sz w:val="18"/>
                <w:szCs w:val="18"/>
                <w:lang w:val="uk-UA"/>
              </w:rPr>
            </w:pPr>
          </w:p>
        </w:tc>
        <w:tc>
          <w:tcPr>
            <w:tcW w:w="853" w:type="dxa"/>
            <w:gridSpan w:val="2"/>
            <w:tcBorders>
              <w:top w:val="single" w:sz="4" w:space="0" w:color="auto"/>
              <w:left w:val="single" w:sz="4" w:space="0" w:color="auto"/>
              <w:bottom w:val="single" w:sz="4" w:space="0" w:color="auto"/>
              <w:right w:val="single" w:sz="4" w:space="0" w:color="auto"/>
            </w:tcBorders>
            <w:shd w:val="clear" w:color="auto" w:fill="FFFFFF"/>
          </w:tcPr>
          <w:p w:rsidR="007B0FEB" w:rsidRPr="00D8419F" w:rsidRDefault="007B0FEB" w:rsidP="003F214F">
            <w:pPr>
              <w:keepLines/>
              <w:rPr>
                <w:sz w:val="18"/>
                <w:szCs w:val="18"/>
              </w:rPr>
            </w:pPr>
          </w:p>
        </w:tc>
        <w:tc>
          <w:tcPr>
            <w:tcW w:w="1194" w:type="dxa"/>
            <w:gridSpan w:val="3"/>
            <w:tcBorders>
              <w:top w:val="single" w:sz="4" w:space="0" w:color="auto"/>
              <w:left w:val="single" w:sz="4" w:space="0" w:color="auto"/>
              <w:bottom w:val="single" w:sz="4" w:space="0" w:color="auto"/>
              <w:right w:val="single" w:sz="4" w:space="0" w:color="auto"/>
            </w:tcBorders>
            <w:shd w:val="clear" w:color="auto" w:fill="FFFFFF"/>
          </w:tcPr>
          <w:p w:rsidR="007B0FEB" w:rsidRPr="00D8419F" w:rsidRDefault="007B0FEB" w:rsidP="003F214F">
            <w:pPr>
              <w:keepLines/>
              <w:rPr>
                <w:b/>
                <w:sz w:val="18"/>
                <w:szCs w:val="18"/>
                <w:lang w:val="uk-UA"/>
              </w:rPr>
            </w:pPr>
          </w:p>
        </w:tc>
        <w:tc>
          <w:tcPr>
            <w:tcW w:w="4260" w:type="dxa"/>
            <w:tcBorders>
              <w:top w:val="single" w:sz="4" w:space="0" w:color="auto"/>
              <w:left w:val="single" w:sz="4" w:space="0" w:color="auto"/>
              <w:bottom w:val="single" w:sz="4" w:space="0" w:color="auto"/>
              <w:right w:val="single" w:sz="4" w:space="0" w:color="auto"/>
            </w:tcBorders>
          </w:tcPr>
          <w:p w:rsidR="007B0FEB" w:rsidRPr="00D8419F" w:rsidRDefault="007B0FEB" w:rsidP="003F214F">
            <w:pPr>
              <w:keepLines/>
              <w:rPr>
                <w:b/>
                <w:sz w:val="18"/>
                <w:szCs w:val="18"/>
                <w:lang w:val="uk-UA"/>
              </w:rPr>
            </w:pPr>
          </w:p>
        </w:tc>
      </w:tr>
      <w:tr w:rsidR="007B0FEB" w:rsidRPr="00D8419F" w:rsidTr="003F214F">
        <w:trPr>
          <w:gridAfter w:val="5"/>
          <w:wAfter w:w="6164" w:type="dxa"/>
          <w:trHeight w:val="17"/>
        </w:trPr>
        <w:tc>
          <w:tcPr>
            <w:tcW w:w="449" w:type="dxa"/>
            <w:tcBorders>
              <w:top w:val="single" w:sz="4" w:space="0" w:color="auto"/>
              <w:left w:val="single" w:sz="4" w:space="0" w:color="auto"/>
              <w:bottom w:val="single" w:sz="4" w:space="0" w:color="auto"/>
              <w:right w:val="single" w:sz="4" w:space="0" w:color="auto"/>
            </w:tcBorders>
          </w:tcPr>
          <w:p w:rsidR="007B0FEB" w:rsidRPr="00D8419F" w:rsidRDefault="007B0FEB" w:rsidP="003F214F">
            <w:pPr>
              <w:rPr>
                <w:sz w:val="18"/>
                <w:szCs w:val="18"/>
              </w:rPr>
            </w:pPr>
          </w:p>
        </w:tc>
        <w:tc>
          <w:tcPr>
            <w:tcW w:w="478" w:type="dxa"/>
            <w:gridSpan w:val="3"/>
            <w:tcBorders>
              <w:top w:val="single" w:sz="4" w:space="0" w:color="auto"/>
              <w:left w:val="single" w:sz="4" w:space="0" w:color="auto"/>
              <w:bottom w:val="single" w:sz="4" w:space="0" w:color="auto"/>
              <w:right w:val="single" w:sz="4" w:space="0" w:color="auto"/>
            </w:tcBorders>
            <w:hideMark/>
          </w:tcPr>
          <w:p w:rsidR="007B0FEB" w:rsidRPr="00D8419F" w:rsidRDefault="007B0FEB" w:rsidP="003F214F">
            <w:pPr>
              <w:rPr>
                <w:sz w:val="18"/>
                <w:szCs w:val="18"/>
                <w:lang w:val="uk-UA"/>
              </w:rPr>
            </w:pPr>
            <w:r w:rsidRPr="00D8419F">
              <w:rPr>
                <w:sz w:val="18"/>
                <w:szCs w:val="18"/>
                <w:lang w:val="uk-UA"/>
              </w:rPr>
              <w:t>6.</w:t>
            </w:r>
          </w:p>
        </w:tc>
        <w:tc>
          <w:tcPr>
            <w:tcW w:w="4818" w:type="dxa"/>
            <w:gridSpan w:val="5"/>
            <w:tcBorders>
              <w:top w:val="single" w:sz="4" w:space="0" w:color="auto"/>
              <w:left w:val="single" w:sz="4" w:space="0" w:color="auto"/>
              <w:bottom w:val="single" w:sz="4" w:space="0" w:color="auto"/>
              <w:right w:val="single" w:sz="4" w:space="0" w:color="auto"/>
            </w:tcBorders>
            <w:shd w:val="clear" w:color="auto" w:fill="FFFFFF"/>
            <w:hideMark/>
          </w:tcPr>
          <w:p w:rsidR="007B0FEB" w:rsidRPr="00D8419F" w:rsidRDefault="007B0FEB" w:rsidP="003F214F">
            <w:pPr>
              <w:jc w:val="both"/>
              <w:rPr>
                <w:snapToGrid w:val="0"/>
                <w:color w:val="000000"/>
                <w:sz w:val="18"/>
                <w:szCs w:val="18"/>
                <w:lang w:val="uk-UA"/>
              </w:rPr>
            </w:pPr>
            <w:r w:rsidRPr="00D8419F">
              <w:rPr>
                <w:snapToGrid w:val="0"/>
                <w:color w:val="000000"/>
                <w:sz w:val="18"/>
                <w:szCs w:val="18"/>
                <w:lang w:val="uk-UA"/>
              </w:rPr>
              <w:t>Проведення  оперативно-профілактичних операцій під уиовною назвою «Генофонд»:</w:t>
            </w:r>
          </w:p>
          <w:p w:rsidR="007B0FEB" w:rsidRPr="00D8419F" w:rsidRDefault="007B0FEB" w:rsidP="003F214F">
            <w:pPr>
              <w:jc w:val="both"/>
              <w:rPr>
                <w:snapToGrid w:val="0"/>
                <w:color w:val="000000"/>
                <w:sz w:val="18"/>
                <w:szCs w:val="18"/>
                <w:lang w:val="uk-UA"/>
              </w:rPr>
            </w:pPr>
            <w:r w:rsidRPr="00D8419F">
              <w:rPr>
                <w:snapToGrid w:val="0"/>
                <w:color w:val="000000"/>
                <w:sz w:val="18"/>
                <w:szCs w:val="18"/>
                <w:lang w:val="uk-UA"/>
              </w:rPr>
              <w:t>а)запобігати протиправному розповсюдженню наркотичних засобів в навсальних закладах;</w:t>
            </w:r>
          </w:p>
          <w:p w:rsidR="007B0FEB" w:rsidRPr="00D8419F" w:rsidRDefault="007B0FEB" w:rsidP="003F214F">
            <w:pPr>
              <w:jc w:val="both"/>
              <w:rPr>
                <w:snapToGrid w:val="0"/>
                <w:color w:val="000000"/>
                <w:sz w:val="18"/>
                <w:szCs w:val="18"/>
                <w:lang w:val="uk-UA"/>
              </w:rPr>
            </w:pPr>
            <w:r w:rsidRPr="00D8419F">
              <w:rPr>
                <w:snapToGrid w:val="0"/>
                <w:color w:val="000000"/>
                <w:sz w:val="18"/>
                <w:szCs w:val="18"/>
                <w:lang w:val="uk-UA"/>
              </w:rPr>
              <w:t>б)проводити оперативно-профілактичні роботи по виявленню і ліквідації каналів із розповсюдження наркотичних речовин та прекурсорів;</w:t>
            </w:r>
            <w:r w:rsidRPr="00D8419F">
              <w:rPr>
                <w:sz w:val="18"/>
                <w:szCs w:val="18"/>
                <w:lang w:val="uk-UA"/>
              </w:rPr>
              <w:t xml:space="preserve"> в) обстежувати  присадибні та інші земельні ділянки (виявлення і знищення посівів нарковмісних рослин).</w:t>
            </w:r>
          </w:p>
        </w:tc>
        <w:tc>
          <w:tcPr>
            <w:tcW w:w="112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7B0FEB" w:rsidRPr="00D8419F" w:rsidRDefault="007B0FEB" w:rsidP="003F214F">
            <w:pPr>
              <w:keepLines/>
              <w:jc w:val="center"/>
              <w:rPr>
                <w:sz w:val="18"/>
                <w:szCs w:val="18"/>
                <w:lang w:val="uk-UA"/>
              </w:rPr>
            </w:pPr>
            <w:r w:rsidRPr="00D8419F">
              <w:rPr>
                <w:sz w:val="18"/>
                <w:szCs w:val="18"/>
                <w:lang w:val="uk-UA"/>
              </w:rPr>
              <w:t>25,0</w:t>
            </w:r>
          </w:p>
        </w:tc>
        <w:tc>
          <w:tcPr>
            <w:tcW w:w="133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B0FEB" w:rsidRPr="00D8419F" w:rsidRDefault="007B0FEB" w:rsidP="003F214F">
            <w:pPr>
              <w:keepLines/>
              <w:rPr>
                <w:sz w:val="18"/>
                <w:szCs w:val="18"/>
              </w:rPr>
            </w:pPr>
          </w:p>
        </w:tc>
        <w:tc>
          <w:tcPr>
            <w:tcW w:w="1079"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7B0FEB" w:rsidRPr="00D8419F" w:rsidRDefault="007B0FEB" w:rsidP="003F214F">
            <w:pPr>
              <w:keepLines/>
              <w:rPr>
                <w:sz w:val="18"/>
                <w:szCs w:val="18"/>
                <w:lang w:val="uk-UA"/>
              </w:rPr>
            </w:pPr>
          </w:p>
        </w:tc>
        <w:tc>
          <w:tcPr>
            <w:tcW w:w="853" w:type="dxa"/>
            <w:gridSpan w:val="2"/>
            <w:tcBorders>
              <w:top w:val="single" w:sz="4" w:space="0" w:color="auto"/>
              <w:left w:val="single" w:sz="4" w:space="0" w:color="auto"/>
              <w:bottom w:val="single" w:sz="4" w:space="0" w:color="auto"/>
              <w:right w:val="single" w:sz="4" w:space="0" w:color="auto"/>
            </w:tcBorders>
            <w:shd w:val="clear" w:color="auto" w:fill="FFFFFF"/>
          </w:tcPr>
          <w:p w:rsidR="007B0FEB" w:rsidRPr="00D8419F" w:rsidRDefault="007B0FEB" w:rsidP="003F214F">
            <w:pPr>
              <w:keepLines/>
              <w:rPr>
                <w:sz w:val="18"/>
                <w:szCs w:val="18"/>
              </w:rPr>
            </w:pPr>
          </w:p>
        </w:tc>
        <w:tc>
          <w:tcPr>
            <w:tcW w:w="1194" w:type="dxa"/>
            <w:gridSpan w:val="3"/>
            <w:tcBorders>
              <w:top w:val="single" w:sz="4" w:space="0" w:color="auto"/>
              <w:left w:val="single" w:sz="4" w:space="0" w:color="auto"/>
              <w:bottom w:val="single" w:sz="4" w:space="0" w:color="auto"/>
              <w:right w:val="single" w:sz="4" w:space="0" w:color="auto"/>
            </w:tcBorders>
            <w:shd w:val="clear" w:color="auto" w:fill="FFFFFF"/>
          </w:tcPr>
          <w:p w:rsidR="007B0FEB" w:rsidRPr="00D8419F" w:rsidRDefault="007B0FEB" w:rsidP="003F214F">
            <w:pPr>
              <w:keepLines/>
              <w:rPr>
                <w:b/>
                <w:sz w:val="18"/>
                <w:szCs w:val="18"/>
                <w:lang w:val="uk-UA"/>
              </w:rPr>
            </w:pPr>
          </w:p>
        </w:tc>
        <w:tc>
          <w:tcPr>
            <w:tcW w:w="4260" w:type="dxa"/>
            <w:tcBorders>
              <w:top w:val="single" w:sz="4" w:space="0" w:color="auto"/>
              <w:left w:val="single" w:sz="4" w:space="0" w:color="auto"/>
              <w:bottom w:val="single" w:sz="4" w:space="0" w:color="auto"/>
              <w:right w:val="single" w:sz="4" w:space="0" w:color="auto"/>
            </w:tcBorders>
          </w:tcPr>
          <w:p w:rsidR="007B0FEB" w:rsidRPr="00D8419F" w:rsidRDefault="007B0FEB" w:rsidP="003F214F">
            <w:pPr>
              <w:keepLines/>
              <w:rPr>
                <w:b/>
                <w:sz w:val="18"/>
                <w:szCs w:val="18"/>
                <w:lang w:val="uk-UA"/>
              </w:rPr>
            </w:pPr>
          </w:p>
        </w:tc>
      </w:tr>
      <w:tr w:rsidR="007B0FEB" w:rsidRPr="00D8419F" w:rsidTr="003F214F">
        <w:trPr>
          <w:gridAfter w:val="5"/>
          <w:wAfter w:w="6164" w:type="dxa"/>
          <w:trHeight w:val="17"/>
        </w:trPr>
        <w:tc>
          <w:tcPr>
            <w:tcW w:w="449" w:type="dxa"/>
            <w:tcBorders>
              <w:top w:val="single" w:sz="4" w:space="0" w:color="auto"/>
              <w:left w:val="single" w:sz="4" w:space="0" w:color="auto"/>
              <w:bottom w:val="single" w:sz="4" w:space="0" w:color="auto"/>
              <w:right w:val="single" w:sz="4" w:space="0" w:color="auto"/>
            </w:tcBorders>
          </w:tcPr>
          <w:p w:rsidR="007B0FEB" w:rsidRPr="00D8419F" w:rsidRDefault="007B0FEB" w:rsidP="003F214F">
            <w:pPr>
              <w:rPr>
                <w:sz w:val="18"/>
                <w:szCs w:val="18"/>
              </w:rPr>
            </w:pPr>
          </w:p>
        </w:tc>
        <w:tc>
          <w:tcPr>
            <w:tcW w:w="478" w:type="dxa"/>
            <w:gridSpan w:val="3"/>
            <w:tcBorders>
              <w:top w:val="single" w:sz="4" w:space="0" w:color="auto"/>
              <w:left w:val="single" w:sz="4" w:space="0" w:color="auto"/>
              <w:bottom w:val="single" w:sz="4" w:space="0" w:color="auto"/>
              <w:right w:val="single" w:sz="4" w:space="0" w:color="auto"/>
            </w:tcBorders>
            <w:hideMark/>
          </w:tcPr>
          <w:p w:rsidR="007B0FEB" w:rsidRPr="00D8419F" w:rsidRDefault="007B0FEB" w:rsidP="003F214F">
            <w:pPr>
              <w:rPr>
                <w:sz w:val="18"/>
                <w:szCs w:val="18"/>
                <w:lang w:val="uk-UA"/>
              </w:rPr>
            </w:pPr>
            <w:r w:rsidRPr="00D8419F">
              <w:rPr>
                <w:sz w:val="18"/>
                <w:szCs w:val="18"/>
                <w:lang w:val="uk-UA"/>
              </w:rPr>
              <w:t>7.</w:t>
            </w:r>
          </w:p>
        </w:tc>
        <w:tc>
          <w:tcPr>
            <w:tcW w:w="4818" w:type="dxa"/>
            <w:gridSpan w:val="5"/>
            <w:tcBorders>
              <w:top w:val="single" w:sz="4" w:space="0" w:color="auto"/>
              <w:left w:val="single" w:sz="4" w:space="0" w:color="auto"/>
              <w:bottom w:val="single" w:sz="4" w:space="0" w:color="auto"/>
              <w:right w:val="single" w:sz="4" w:space="0" w:color="auto"/>
            </w:tcBorders>
            <w:shd w:val="clear" w:color="auto" w:fill="FFFFFF"/>
            <w:hideMark/>
          </w:tcPr>
          <w:p w:rsidR="007B0FEB" w:rsidRPr="00D8419F" w:rsidRDefault="007B0FEB" w:rsidP="003F214F">
            <w:pPr>
              <w:jc w:val="both"/>
              <w:rPr>
                <w:snapToGrid w:val="0"/>
                <w:color w:val="000000"/>
                <w:sz w:val="18"/>
                <w:szCs w:val="18"/>
                <w:lang w:val="uk-UA"/>
              </w:rPr>
            </w:pPr>
            <w:r w:rsidRPr="00D8419F">
              <w:rPr>
                <w:bCs/>
                <w:sz w:val="18"/>
                <w:szCs w:val="18"/>
              </w:rPr>
              <w:t>Проведення оперативно-профілактичних операцій під умовною назвою</w:t>
            </w:r>
            <w:r w:rsidRPr="00D8419F">
              <w:rPr>
                <w:sz w:val="18"/>
                <w:szCs w:val="18"/>
              </w:rPr>
              <w:t xml:space="preserve"> «Берег»</w:t>
            </w:r>
          </w:p>
        </w:tc>
        <w:tc>
          <w:tcPr>
            <w:tcW w:w="112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7B0FEB" w:rsidRPr="00D8419F" w:rsidRDefault="007B0FEB" w:rsidP="003F214F">
            <w:pPr>
              <w:keepLines/>
              <w:jc w:val="center"/>
              <w:rPr>
                <w:sz w:val="18"/>
                <w:szCs w:val="18"/>
                <w:lang w:val="uk-UA"/>
              </w:rPr>
            </w:pPr>
            <w:r w:rsidRPr="00D8419F">
              <w:rPr>
                <w:sz w:val="18"/>
                <w:szCs w:val="18"/>
                <w:lang w:val="uk-UA"/>
              </w:rPr>
              <w:t>25,0</w:t>
            </w:r>
          </w:p>
        </w:tc>
        <w:tc>
          <w:tcPr>
            <w:tcW w:w="133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B0FEB" w:rsidRPr="00D8419F" w:rsidRDefault="007B0FEB" w:rsidP="003F214F">
            <w:pPr>
              <w:keepLines/>
              <w:rPr>
                <w:sz w:val="18"/>
                <w:szCs w:val="18"/>
              </w:rPr>
            </w:pPr>
          </w:p>
        </w:tc>
        <w:tc>
          <w:tcPr>
            <w:tcW w:w="1079"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7B0FEB" w:rsidRPr="00D8419F" w:rsidRDefault="007B0FEB" w:rsidP="003F214F">
            <w:pPr>
              <w:keepLines/>
              <w:rPr>
                <w:sz w:val="18"/>
                <w:szCs w:val="18"/>
                <w:lang w:val="uk-UA"/>
              </w:rPr>
            </w:pPr>
          </w:p>
        </w:tc>
        <w:tc>
          <w:tcPr>
            <w:tcW w:w="853" w:type="dxa"/>
            <w:gridSpan w:val="2"/>
            <w:tcBorders>
              <w:top w:val="single" w:sz="4" w:space="0" w:color="auto"/>
              <w:left w:val="single" w:sz="4" w:space="0" w:color="auto"/>
              <w:bottom w:val="single" w:sz="4" w:space="0" w:color="auto"/>
              <w:right w:val="single" w:sz="4" w:space="0" w:color="auto"/>
            </w:tcBorders>
            <w:shd w:val="clear" w:color="auto" w:fill="FFFFFF"/>
          </w:tcPr>
          <w:p w:rsidR="007B0FEB" w:rsidRPr="00D8419F" w:rsidRDefault="007B0FEB" w:rsidP="003F214F">
            <w:pPr>
              <w:keepLines/>
              <w:rPr>
                <w:sz w:val="18"/>
                <w:szCs w:val="18"/>
              </w:rPr>
            </w:pPr>
          </w:p>
        </w:tc>
        <w:tc>
          <w:tcPr>
            <w:tcW w:w="1194" w:type="dxa"/>
            <w:gridSpan w:val="3"/>
            <w:tcBorders>
              <w:top w:val="single" w:sz="4" w:space="0" w:color="auto"/>
              <w:left w:val="single" w:sz="4" w:space="0" w:color="auto"/>
              <w:bottom w:val="single" w:sz="4" w:space="0" w:color="auto"/>
              <w:right w:val="single" w:sz="4" w:space="0" w:color="auto"/>
            </w:tcBorders>
            <w:shd w:val="clear" w:color="auto" w:fill="FFFFFF"/>
          </w:tcPr>
          <w:p w:rsidR="007B0FEB" w:rsidRPr="00D8419F" w:rsidRDefault="007B0FEB" w:rsidP="003F214F">
            <w:pPr>
              <w:keepLines/>
              <w:rPr>
                <w:b/>
                <w:sz w:val="18"/>
                <w:szCs w:val="18"/>
                <w:lang w:val="uk-UA"/>
              </w:rPr>
            </w:pPr>
          </w:p>
        </w:tc>
        <w:tc>
          <w:tcPr>
            <w:tcW w:w="4260" w:type="dxa"/>
            <w:tcBorders>
              <w:top w:val="single" w:sz="4" w:space="0" w:color="auto"/>
              <w:left w:val="single" w:sz="4" w:space="0" w:color="auto"/>
              <w:bottom w:val="single" w:sz="4" w:space="0" w:color="auto"/>
              <w:right w:val="single" w:sz="4" w:space="0" w:color="auto"/>
            </w:tcBorders>
          </w:tcPr>
          <w:p w:rsidR="007B0FEB" w:rsidRPr="00D8419F" w:rsidRDefault="007B0FEB" w:rsidP="003F214F">
            <w:pPr>
              <w:keepLines/>
              <w:rPr>
                <w:b/>
                <w:sz w:val="18"/>
                <w:szCs w:val="18"/>
                <w:lang w:val="uk-UA"/>
              </w:rPr>
            </w:pPr>
          </w:p>
        </w:tc>
      </w:tr>
      <w:tr w:rsidR="007B0FEB" w:rsidRPr="00D8419F" w:rsidTr="003F214F">
        <w:trPr>
          <w:gridAfter w:val="5"/>
          <w:wAfter w:w="6164" w:type="dxa"/>
          <w:trHeight w:val="17"/>
        </w:trPr>
        <w:tc>
          <w:tcPr>
            <w:tcW w:w="449" w:type="dxa"/>
            <w:tcBorders>
              <w:top w:val="single" w:sz="4" w:space="0" w:color="auto"/>
              <w:left w:val="single" w:sz="4" w:space="0" w:color="auto"/>
              <w:bottom w:val="single" w:sz="4" w:space="0" w:color="auto"/>
              <w:right w:val="single" w:sz="4" w:space="0" w:color="auto"/>
            </w:tcBorders>
          </w:tcPr>
          <w:p w:rsidR="007B0FEB" w:rsidRPr="00D8419F" w:rsidRDefault="007B0FEB" w:rsidP="003F214F">
            <w:pPr>
              <w:rPr>
                <w:sz w:val="18"/>
                <w:szCs w:val="18"/>
                <w:lang w:val="uk-UA"/>
              </w:rPr>
            </w:pPr>
          </w:p>
        </w:tc>
        <w:tc>
          <w:tcPr>
            <w:tcW w:w="478" w:type="dxa"/>
            <w:gridSpan w:val="3"/>
            <w:tcBorders>
              <w:top w:val="single" w:sz="4" w:space="0" w:color="auto"/>
              <w:left w:val="single" w:sz="4" w:space="0" w:color="auto"/>
              <w:bottom w:val="single" w:sz="4" w:space="0" w:color="auto"/>
              <w:right w:val="single" w:sz="4" w:space="0" w:color="auto"/>
            </w:tcBorders>
            <w:hideMark/>
          </w:tcPr>
          <w:p w:rsidR="007B0FEB" w:rsidRPr="00D8419F" w:rsidRDefault="007B0FEB" w:rsidP="003F214F">
            <w:pPr>
              <w:rPr>
                <w:sz w:val="18"/>
                <w:szCs w:val="18"/>
                <w:lang w:val="uk-UA"/>
              </w:rPr>
            </w:pPr>
            <w:r w:rsidRPr="00D8419F">
              <w:rPr>
                <w:sz w:val="18"/>
                <w:szCs w:val="18"/>
                <w:lang w:val="uk-UA"/>
              </w:rPr>
              <w:t>11.</w:t>
            </w:r>
          </w:p>
        </w:tc>
        <w:tc>
          <w:tcPr>
            <w:tcW w:w="4818" w:type="dxa"/>
            <w:gridSpan w:val="5"/>
            <w:tcBorders>
              <w:top w:val="single" w:sz="4" w:space="0" w:color="auto"/>
              <w:left w:val="single" w:sz="4" w:space="0" w:color="auto"/>
              <w:bottom w:val="single" w:sz="4" w:space="0" w:color="auto"/>
              <w:right w:val="single" w:sz="4" w:space="0" w:color="auto"/>
            </w:tcBorders>
            <w:shd w:val="clear" w:color="auto" w:fill="FFFFFF"/>
            <w:hideMark/>
          </w:tcPr>
          <w:p w:rsidR="007B0FEB" w:rsidRPr="00D8419F" w:rsidRDefault="007B0FEB" w:rsidP="003F214F">
            <w:pPr>
              <w:jc w:val="both"/>
              <w:rPr>
                <w:snapToGrid w:val="0"/>
                <w:color w:val="000000"/>
                <w:sz w:val="18"/>
                <w:szCs w:val="18"/>
                <w:lang w:val="uk-UA"/>
              </w:rPr>
            </w:pPr>
            <w:r w:rsidRPr="00D8419F">
              <w:rPr>
                <w:snapToGrid w:val="0"/>
                <w:color w:val="000000"/>
                <w:sz w:val="18"/>
                <w:szCs w:val="18"/>
                <w:lang w:val="uk-UA"/>
              </w:rPr>
              <w:t>Обслуговування доступу до Централізованої системи відео спостереження міста. Розбудова та розширення Централізованої системи відео спостереження міста(купівля необхідного обладнання та роботи з його встановлення й налаштування)</w:t>
            </w:r>
          </w:p>
        </w:tc>
        <w:tc>
          <w:tcPr>
            <w:tcW w:w="1125" w:type="dxa"/>
            <w:gridSpan w:val="2"/>
            <w:tcBorders>
              <w:top w:val="single" w:sz="4" w:space="0" w:color="auto"/>
              <w:left w:val="single" w:sz="4" w:space="0" w:color="auto"/>
              <w:bottom w:val="single" w:sz="4" w:space="0" w:color="auto"/>
              <w:right w:val="single" w:sz="4" w:space="0" w:color="auto"/>
            </w:tcBorders>
            <w:shd w:val="clear" w:color="auto" w:fill="FFFFFF"/>
          </w:tcPr>
          <w:p w:rsidR="007B0FEB" w:rsidRPr="00D8419F" w:rsidRDefault="007B0FEB" w:rsidP="003F214F">
            <w:pPr>
              <w:keepLines/>
              <w:jc w:val="center"/>
              <w:rPr>
                <w:sz w:val="18"/>
                <w:szCs w:val="18"/>
                <w:lang w:val="uk-UA"/>
              </w:rPr>
            </w:pPr>
          </w:p>
          <w:p w:rsidR="007B0FEB" w:rsidRPr="00D8419F" w:rsidRDefault="007B0FEB" w:rsidP="003F214F">
            <w:pPr>
              <w:keepLines/>
              <w:jc w:val="center"/>
              <w:rPr>
                <w:sz w:val="18"/>
                <w:szCs w:val="18"/>
                <w:lang w:val="uk-UA"/>
              </w:rPr>
            </w:pPr>
          </w:p>
          <w:p w:rsidR="007B0FEB" w:rsidRPr="00D8419F" w:rsidRDefault="007B0FEB" w:rsidP="003F214F">
            <w:pPr>
              <w:keepLines/>
              <w:rPr>
                <w:sz w:val="18"/>
                <w:szCs w:val="18"/>
                <w:lang w:val="uk-UA"/>
              </w:rPr>
            </w:pPr>
            <w:r w:rsidRPr="00D8419F">
              <w:rPr>
                <w:sz w:val="18"/>
                <w:szCs w:val="18"/>
                <w:lang w:val="uk-UA"/>
              </w:rPr>
              <w:t>200,00</w:t>
            </w:r>
          </w:p>
        </w:tc>
        <w:tc>
          <w:tcPr>
            <w:tcW w:w="133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B0FEB" w:rsidRPr="00D8419F" w:rsidRDefault="007B0FEB" w:rsidP="003F214F">
            <w:pPr>
              <w:keepLines/>
              <w:rPr>
                <w:snapToGrid w:val="0"/>
                <w:color w:val="000000"/>
                <w:sz w:val="18"/>
                <w:szCs w:val="18"/>
                <w:lang w:val="en-US"/>
              </w:rPr>
            </w:pPr>
          </w:p>
        </w:tc>
        <w:tc>
          <w:tcPr>
            <w:tcW w:w="1079"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7B0FEB" w:rsidRPr="00D8419F" w:rsidRDefault="007B0FEB" w:rsidP="003F214F">
            <w:pPr>
              <w:keepLines/>
              <w:rPr>
                <w:snapToGrid w:val="0"/>
                <w:color w:val="000000"/>
                <w:sz w:val="18"/>
                <w:szCs w:val="18"/>
                <w:lang w:val="uk-UA"/>
              </w:rPr>
            </w:pPr>
          </w:p>
        </w:tc>
        <w:tc>
          <w:tcPr>
            <w:tcW w:w="853" w:type="dxa"/>
            <w:gridSpan w:val="2"/>
            <w:tcBorders>
              <w:top w:val="single" w:sz="4" w:space="0" w:color="auto"/>
              <w:left w:val="single" w:sz="4" w:space="0" w:color="auto"/>
              <w:bottom w:val="single" w:sz="4" w:space="0" w:color="auto"/>
              <w:right w:val="single" w:sz="4" w:space="0" w:color="auto"/>
            </w:tcBorders>
            <w:shd w:val="clear" w:color="auto" w:fill="FFFFFF"/>
          </w:tcPr>
          <w:p w:rsidR="007B0FEB" w:rsidRPr="00D8419F" w:rsidRDefault="007B0FEB" w:rsidP="003F214F">
            <w:pPr>
              <w:rPr>
                <w:sz w:val="18"/>
                <w:szCs w:val="18"/>
                <w:lang w:val="en-US"/>
              </w:rPr>
            </w:pPr>
          </w:p>
        </w:tc>
        <w:tc>
          <w:tcPr>
            <w:tcW w:w="119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B0FEB" w:rsidRPr="00D8419F" w:rsidRDefault="007B0FEB" w:rsidP="003F214F">
            <w:pPr>
              <w:keepLines/>
              <w:rPr>
                <w:sz w:val="18"/>
                <w:szCs w:val="18"/>
                <w:lang w:val="uk-UA"/>
              </w:rPr>
            </w:pPr>
          </w:p>
        </w:tc>
        <w:tc>
          <w:tcPr>
            <w:tcW w:w="4260" w:type="dxa"/>
            <w:tcBorders>
              <w:top w:val="single" w:sz="4" w:space="0" w:color="auto"/>
              <w:left w:val="single" w:sz="4" w:space="0" w:color="auto"/>
              <w:bottom w:val="single" w:sz="4" w:space="0" w:color="auto"/>
              <w:right w:val="single" w:sz="4" w:space="0" w:color="auto"/>
            </w:tcBorders>
          </w:tcPr>
          <w:p w:rsidR="007B0FEB" w:rsidRPr="00D8419F" w:rsidRDefault="007B0FEB" w:rsidP="003F214F">
            <w:pPr>
              <w:keepLines/>
              <w:rPr>
                <w:sz w:val="18"/>
                <w:szCs w:val="18"/>
                <w:lang w:val="uk-UA"/>
              </w:rPr>
            </w:pPr>
          </w:p>
        </w:tc>
      </w:tr>
      <w:tr w:rsidR="007B0FEB" w:rsidRPr="00D8419F" w:rsidTr="003F214F">
        <w:trPr>
          <w:gridAfter w:val="5"/>
          <w:wAfter w:w="6164" w:type="dxa"/>
          <w:trHeight w:val="42"/>
        </w:trPr>
        <w:tc>
          <w:tcPr>
            <w:tcW w:w="449" w:type="dxa"/>
            <w:tcBorders>
              <w:top w:val="single" w:sz="4" w:space="0" w:color="auto"/>
              <w:left w:val="single" w:sz="4" w:space="0" w:color="auto"/>
              <w:bottom w:val="single" w:sz="4" w:space="0" w:color="auto"/>
              <w:right w:val="single" w:sz="4" w:space="0" w:color="auto"/>
            </w:tcBorders>
          </w:tcPr>
          <w:p w:rsidR="007B0FEB" w:rsidRPr="00D8419F" w:rsidRDefault="007B0FEB" w:rsidP="003F214F">
            <w:pPr>
              <w:rPr>
                <w:sz w:val="18"/>
                <w:szCs w:val="18"/>
                <w:lang w:val="uk-UA"/>
              </w:rPr>
            </w:pPr>
          </w:p>
        </w:tc>
        <w:tc>
          <w:tcPr>
            <w:tcW w:w="478" w:type="dxa"/>
            <w:gridSpan w:val="3"/>
            <w:tcBorders>
              <w:top w:val="single" w:sz="4" w:space="0" w:color="auto"/>
              <w:left w:val="single" w:sz="4" w:space="0" w:color="auto"/>
              <w:bottom w:val="single" w:sz="4" w:space="0" w:color="auto"/>
              <w:right w:val="single" w:sz="4" w:space="0" w:color="auto"/>
            </w:tcBorders>
            <w:hideMark/>
          </w:tcPr>
          <w:p w:rsidR="007B0FEB" w:rsidRPr="00D8419F" w:rsidRDefault="007B0FEB" w:rsidP="003F214F">
            <w:pPr>
              <w:rPr>
                <w:sz w:val="18"/>
                <w:szCs w:val="18"/>
                <w:lang w:val="uk-UA"/>
              </w:rPr>
            </w:pPr>
            <w:r w:rsidRPr="00D8419F">
              <w:rPr>
                <w:sz w:val="18"/>
                <w:szCs w:val="18"/>
                <w:lang w:val="uk-UA"/>
              </w:rPr>
              <w:t>12.</w:t>
            </w:r>
          </w:p>
        </w:tc>
        <w:tc>
          <w:tcPr>
            <w:tcW w:w="4818" w:type="dxa"/>
            <w:gridSpan w:val="5"/>
            <w:tcBorders>
              <w:top w:val="single" w:sz="4" w:space="0" w:color="auto"/>
              <w:left w:val="single" w:sz="4" w:space="0" w:color="auto"/>
              <w:bottom w:val="single" w:sz="4" w:space="0" w:color="auto"/>
              <w:right w:val="single" w:sz="4" w:space="0" w:color="auto"/>
            </w:tcBorders>
            <w:shd w:val="clear" w:color="auto" w:fill="FFFFFF"/>
            <w:hideMark/>
          </w:tcPr>
          <w:p w:rsidR="007B0FEB" w:rsidRPr="00D8419F" w:rsidRDefault="007B0FEB" w:rsidP="003F214F">
            <w:pPr>
              <w:tabs>
                <w:tab w:val="left" w:pos="680"/>
              </w:tabs>
              <w:jc w:val="both"/>
              <w:rPr>
                <w:color w:val="000000"/>
                <w:sz w:val="18"/>
                <w:szCs w:val="18"/>
                <w:lang w:val="uk-UA"/>
              </w:rPr>
            </w:pPr>
            <w:r w:rsidRPr="00D8419F">
              <w:rPr>
                <w:color w:val="000000"/>
                <w:sz w:val="18"/>
                <w:szCs w:val="18"/>
                <w:lang w:val="uk-UA"/>
              </w:rPr>
              <w:t>Покращення  матеріально-технічної бази</w:t>
            </w:r>
          </w:p>
          <w:p w:rsidR="007B0FEB" w:rsidRPr="00D8419F" w:rsidRDefault="007B0FEB" w:rsidP="003F214F">
            <w:pPr>
              <w:tabs>
                <w:tab w:val="left" w:pos="680"/>
              </w:tabs>
              <w:jc w:val="both"/>
              <w:rPr>
                <w:color w:val="000000"/>
                <w:sz w:val="18"/>
                <w:szCs w:val="18"/>
                <w:lang w:val="uk-UA"/>
              </w:rPr>
            </w:pPr>
            <w:r w:rsidRPr="00D8419F">
              <w:rPr>
                <w:color w:val="000000"/>
                <w:sz w:val="18"/>
                <w:szCs w:val="18"/>
                <w:lang w:val="uk-UA"/>
              </w:rPr>
              <w:t>( меблі,оргтехніка, засоби зв’язку, матеріали).</w:t>
            </w:r>
          </w:p>
          <w:p w:rsidR="007B0FEB" w:rsidRPr="00D8419F" w:rsidRDefault="007B0FEB" w:rsidP="003F214F">
            <w:pPr>
              <w:tabs>
                <w:tab w:val="left" w:pos="680"/>
              </w:tabs>
              <w:jc w:val="both"/>
              <w:rPr>
                <w:color w:val="000000"/>
                <w:sz w:val="18"/>
                <w:szCs w:val="18"/>
                <w:lang w:val="uk-UA"/>
              </w:rPr>
            </w:pPr>
            <w:r w:rsidRPr="00D8419F">
              <w:rPr>
                <w:color w:val="000000"/>
                <w:sz w:val="18"/>
                <w:szCs w:val="18"/>
                <w:lang w:val="uk-UA"/>
              </w:rPr>
              <w:t xml:space="preserve"> -поліцейські станції</w:t>
            </w:r>
          </w:p>
          <w:p w:rsidR="007B0FEB" w:rsidRPr="00D8419F" w:rsidRDefault="007B0FEB" w:rsidP="003F214F">
            <w:pPr>
              <w:tabs>
                <w:tab w:val="left" w:pos="680"/>
              </w:tabs>
              <w:jc w:val="both"/>
              <w:rPr>
                <w:color w:val="000000"/>
                <w:sz w:val="18"/>
                <w:szCs w:val="18"/>
              </w:rPr>
            </w:pPr>
            <w:r w:rsidRPr="00D8419F">
              <w:rPr>
                <w:color w:val="000000"/>
                <w:sz w:val="18"/>
                <w:szCs w:val="18"/>
              </w:rPr>
              <w:t>- громадських пунктів охорони порядку</w:t>
            </w:r>
          </w:p>
          <w:p w:rsidR="007B0FEB" w:rsidRPr="00D8419F" w:rsidRDefault="007B0FEB" w:rsidP="003F214F">
            <w:pPr>
              <w:jc w:val="both"/>
              <w:rPr>
                <w:sz w:val="18"/>
                <w:szCs w:val="18"/>
                <w:lang w:val="uk-UA"/>
              </w:rPr>
            </w:pPr>
            <w:r w:rsidRPr="00D8419F">
              <w:rPr>
                <w:color w:val="000000"/>
                <w:sz w:val="18"/>
                <w:szCs w:val="18"/>
              </w:rPr>
              <w:t>- управління патрульної поліції</w:t>
            </w:r>
          </w:p>
        </w:tc>
        <w:tc>
          <w:tcPr>
            <w:tcW w:w="1125" w:type="dxa"/>
            <w:gridSpan w:val="2"/>
            <w:tcBorders>
              <w:top w:val="single" w:sz="4" w:space="0" w:color="auto"/>
              <w:left w:val="single" w:sz="4" w:space="0" w:color="auto"/>
              <w:bottom w:val="single" w:sz="4" w:space="0" w:color="auto"/>
              <w:right w:val="single" w:sz="4" w:space="0" w:color="auto"/>
            </w:tcBorders>
            <w:shd w:val="clear" w:color="auto" w:fill="FFFFFF"/>
          </w:tcPr>
          <w:p w:rsidR="007B0FEB" w:rsidRPr="00D8419F" w:rsidRDefault="007B0FEB" w:rsidP="003F214F">
            <w:pPr>
              <w:keepLines/>
              <w:rPr>
                <w:sz w:val="18"/>
                <w:szCs w:val="18"/>
                <w:lang w:val="uk-UA"/>
              </w:rPr>
            </w:pPr>
          </w:p>
          <w:p w:rsidR="007B0FEB" w:rsidRPr="00D8419F" w:rsidRDefault="007B0FEB" w:rsidP="003F214F">
            <w:pPr>
              <w:keepLines/>
              <w:jc w:val="center"/>
              <w:rPr>
                <w:sz w:val="18"/>
                <w:szCs w:val="18"/>
                <w:lang w:val="uk-UA"/>
              </w:rPr>
            </w:pPr>
          </w:p>
          <w:p w:rsidR="007B0FEB" w:rsidRPr="00D8419F" w:rsidRDefault="007B0FEB" w:rsidP="003F214F">
            <w:pPr>
              <w:keepLines/>
              <w:jc w:val="center"/>
              <w:rPr>
                <w:sz w:val="18"/>
                <w:szCs w:val="18"/>
                <w:lang w:val="uk-UA"/>
              </w:rPr>
            </w:pPr>
          </w:p>
          <w:p w:rsidR="007B0FEB" w:rsidRPr="00D8419F" w:rsidRDefault="007B0FEB" w:rsidP="003F214F">
            <w:pPr>
              <w:keepLines/>
              <w:rPr>
                <w:sz w:val="18"/>
                <w:szCs w:val="18"/>
                <w:lang w:val="uk-UA"/>
              </w:rPr>
            </w:pPr>
            <w:r w:rsidRPr="00D8419F">
              <w:rPr>
                <w:sz w:val="18"/>
                <w:szCs w:val="18"/>
                <w:lang w:val="en-US"/>
              </w:rPr>
              <w:t>200</w:t>
            </w:r>
            <w:r w:rsidRPr="00D8419F">
              <w:rPr>
                <w:sz w:val="18"/>
                <w:szCs w:val="18"/>
                <w:lang w:val="uk-UA"/>
              </w:rPr>
              <w:t>,0</w:t>
            </w:r>
          </w:p>
          <w:p w:rsidR="007B0FEB" w:rsidRPr="00D8419F" w:rsidRDefault="007B0FEB" w:rsidP="003F214F">
            <w:pPr>
              <w:keepLines/>
              <w:rPr>
                <w:sz w:val="18"/>
                <w:szCs w:val="18"/>
                <w:lang w:val="uk-UA"/>
              </w:rPr>
            </w:pPr>
            <w:r w:rsidRPr="00D8419F">
              <w:rPr>
                <w:sz w:val="18"/>
                <w:szCs w:val="18"/>
                <w:lang w:val="uk-UA"/>
              </w:rPr>
              <w:t>200,0</w:t>
            </w:r>
          </w:p>
        </w:tc>
        <w:tc>
          <w:tcPr>
            <w:tcW w:w="1330"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7B0FEB" w:rsidRPr="00D8419F" w:rsidRDefault="007B0FEB" w:rsidP="003F214F">
            <w:pPr>
              <w:keepLines/>
              <w:rPr>
                <w:snapToGrid w:val="0"/>
                <w:color w:val="000000"/>
                <w:sz w:val="18"/>
                <w:szCs w:val="18"/>
                <w:lang w:val="uk-UA"/>
              </w:rPr>
            </w:pPr>
            <w:r w:rsidRPr="00D8419F">
              <w:rPr>
                <w:snapToGrid w:val="0"/>
                <w:color w:val="000000"/>
                <w:sz w:val="18"/>
                <w:szCs w:val="18"/>
                <w:lang w:val="uk-UA"/>
              </w:rPr>
              <w:t>200,0</w:t>
            </w:r>
          </w:p>
        </w:tc>
        <w:tc>
          <w:tcPr>
            <w:tcW w:w="107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7B0FEB" w:rsidRPr="00D8419F" w:rsidRDefault="007B0FEB" w:rsidP="003F214F">
            <w:pPr>
              <w:keepLines/>
              <w:rPr>
                <w:snapToGrid w:val="0"/>
                <w:color w:val="000000"/>
                <w:sz w:val="18"/>
                <w:szCs w:val="18"/>
                <w:lang w:val="uk-UA"/>
              </w:rPr>
            </w:pPr>
            <w:r w:rsidRPr="00D8419F">
              <w:rPr>
                <w:snapToGrid w:val="0"/>
                <w:color w:val="000000"/>
                <w:sz w:val="18"/>
                <w:szCs w:val="18"/>
                <w:lang w:val="uk-UA"/>
              </w:rPr>
              <w:t>200,0</w:t>
            </w:r>
          </w:p>
        </w:tc>
        <w:tc>
          <w:tcPr>
            <w:tcW w:w="853" w:type="dxa"/>
            <w:gridSpan w:val="2"/>
            <w:tcBorders>
              <w:top w:val="single" w:sz="4" w:space="0" w:color="auto"/>
              <w:left w:val="single" w:sz="4" w:space="0" w:color="auto"/>
              <w:bottom w:val="single" w:sz="4" w:space="0" w:color="auto"/>
              <w:right w:val="single" w:sz="4" w:space="0" w:color="auto"/>
            </w:tcBorders>
            <w:shd w:val="clear" w:color="auto" w:fill="FFFFFF"/>
          </w:tcPr>
          <w:p w:rsidR="007B0FEB" w:rsidRPr="00D8419F" w:rsidRDefault="007B0FEB" w:rsidP="003F214F">
            <w:pPr>
              <w:rPr>
                <w:sz w:val="18"/>
                <w:szCs w:val="18"/>
                <w:lang w:val="en-US"/>
              </w:rPr>
            </w:pPr>
          </w:p>
        </w:tc>
        <w:tc>
          <w:tcPr>
            <w:tcW w:w="1194" w:type="dxa"/>
            <w:gridSpan w:val="3"/>
            <w:tcBorders>
              <w:top w:val="single" w:sz="4" w:space="0" w:color="auto"/>
              <w:left w:val="single" w:sz="4" w:space="0" w:color="auto"/>
              <w:bottom w:val="single" w:sz="4" w:space="0" w:color="auto"/>
              <w:right w:val="single" w:sz="4" w:space="0" w:color="auto"/>
            </w:tcBorders>
            <w:shd w:val="clear" w:color="auto" w:fill="FFFFFF"/>
          </w:tcPr>
          <w:p w:rsidR="007B0FEB" w:rsidRPr="00D8419F" w:rsidRDefault="007B0FEB" w:rsidP="003F214F">
            <w:pPr>
              <w:keepLines/>
              <w:rPr>
                <w:sz w:val="18"/>
                <w:szCs w:val="18"/>
                <w:lang w:val="uk-UA"/>
              </w:rPr>
            </w:pPr>
            <w:r w:rsidRPr="00D8419F">
              <w:rPr>
                <w:sz w:val="18"/>
                <w:szCs w:val="18"/>
                <w:lang w:val="uk-UA"/>
              </w:rPr>
              <w:t>195,0</w:t>
            </w:r>
          </w:p>
          <w:p w:rsidR="007B0FEB" w:rsidRPr="00D8419F" w:rsidRDefault="007B0FEB" w:rsidP="003F214F">
            <w:pPr>
              <w:keepLines/>
              <w:rPr>
                <w:sz w:val="18"/>
                <w:szCs w:val="18"/>
                <w:lang w:val="uk-UA"/>
              </w:rPr>
            </w:pPr>
          </w:p>
          <w:p w:rsidR="007B0FEB" w:rsidRPr="00D8419F" w:rsidRDefault="00360369" w:rsidP="003F214F">
            <w:pPr>
              <w:keepLines/>
              <w:rPr>
                <w:sz w:val="18"/>
                <w:szCs w:val="18"/>
                <w:lang w:val="uk-UA"/>
              </w:rPr>
            </w:pPr>
            <w:r>
              <w:rPr>
                <w:sz w:val="18"/>
                <w:szCs w:val="18"/>
                <w:lang w:val="uk-UA"/>
              </w:rPr>
              <w:t>169,0</w:t>
            </w:r>
          </w:p>
        </w:tc>
        <w:tc>
          <w:tcPr>
            <w:tcW w:w="4260" w:type="dxa"/>
            <w:tcBorders>
              <w:top w:val="single" w:sz="4" w:space="0" w:color="auto"/>
              <w:left w:val="single" w:sz="4" w:space="0" w:color="auto"/>
              <w:bottom w:val="single" w:sz="4" w:space="0" w:color="auto"/>
              <w:right w:val="single" w:sz="4" w:space="0" w:color="auto"/>
            </w:tcBorders>
            <w:hideMark/>
          </w:tcPr>
          <w:p w:rsidR="007B0FEB" w:rsidRPr="00D8419F" w:rsidRDefault="007B0FEB" w:rsidP="003F214F">
            <w:pPr>
              <w:keepLines/>
              <w:rPr>
                <w:sz w:val="18"/>
                <w:szCs w:val="18"/>
                <w:lang w:val="uk-UA"/>
              </w:rPr>
            </w:pPr>
            <w:r w:rsidRPr="00D8419F">
              <w:rPr>
                <w:sz w:val="18"/>
                <w:szCs w:val="18"/>
                <w:lang w:val="uk-UA"/>
              </w:rPr>
              <w:t>Придбано  матеріали для матеріально-технічного забезпечення</w:t>
            </w:r>
          </w:p>
          <w:p w:rsidR="007B0FEB" w:rsidRPr="00D8419F" w:rsidRDefault="007B0FEB" w:rsidP="00377DD6">
            <w:pPr>
              <w:keepLines/>
              <w:rPr>
                <w:sz w:val="18"/>
                <w:szCs w:val="18"/>
                <w:lang w:val="uk-UA"/>
              </w:rPr>
            </w:pPr>
            <w:r w:rsidRPr="00D8419F">
              <w:rPr>
                <w:sz w:val="18"/>
                <w:szCs w:val="18"/>
                <w:lang w:val="uk-UA"/>
              </w:rPr>
              <w:t>Придбано оргтехніку</w:t>
            </w:r>
            <w:r w:rsidR="00360369">
              <w:rPr>
                <w:sz w:val="18"/>
                <w:szCs w:val="18"/>
                <w:lang w:val="uk-UA"/>
              </w:rPr>
              <w:t xml:space="preserve"> та канцтовари</w:t>
            </w:r>
          </w:p>
        </w:tc>
      </w:tr>
      <w:tr w:rsidR="007B0FEB" w:rsidRPr="00D8419F" w:rsidTr="003F214F">
        <w:trPr>
          <w:gridAfter w:val="5"/>
          <w:wAfter w:w="6164" w:type="dxa"/>
          <w:trHeight w:val="84"/>
        </w:trPr>
        <w:tc>
          <w:tcPr>
            <w:tcW w:w="449" w:type="dxa"/>
            <w:tcBorders>
              <w:top w:val="single" w:sz="4" w:space="0" w:color="auto"/>
              <w:left w:val="single" w:sz="4" w:space="0" w:color="auto"/>
              <w:bottom w:val="single" w:sz="4" w:space="0" w:color="auto"/>
              <w:right w:val="single" w:sz="4" w:space="0" w:color="auto"/>
            </w:tcBorders>
          </w:tcPr>
          <w:p w:rsidR="007B0FEB" w:rsidRPr="00D8419F" w:rsidRDefault="007B0FEB" w:rsidP="003F214F">
            <w:pPr>
              <w:rPr>
                <w:sz w:val="18"/>
                <w:szCs w:val="18"/>
                <w:lang w:val="uk-UA"/>
              </w:rPr>
            </w:pPr>
          </w:p>
        </w:tc>
        <w:tc>
          <w:tcPr>
            <w:tcW w:w="478" w:type="dxa"/>
            <w:gridSpan w:val="3"/>
            <w:tcBorders>
              <w:top w:val="single" w:sz="4" w:space="0" w:color="auto"/>
              <w:left w:val="single" w:sz="4" w:space="0" w:color="auto"/>
              <w:bottom w:val="single" w:sz="4" w:space="0" w:color="auto"/>
              <w:right w:val="single" w:sz="4" w:space="0" w:color="auto"/>
            </w:tcBorders>
            <w:hideMark/>
          </w:tcPr>
          <w:p w:rsidR="007B0FEB" w:rsidRPr="00D8419F" w:rsidRDefault="007B0FEB" w:rsidP="003F214F">
            <w:pPr>
              <w:rPr>
                <w:sz w:val="18"/>
                <w:szCs w:val="18"/>
                <w:lang w:val="uk-UA"/>
              </w:rPr>
            </w:pPr>
            <w:r w:rsidRPr="00D8419F">
              <w:rPr>
                <w:sz w:val="18"/>
                <w:szCs w:val="18"/>
                <w:lang w:val="uk-UA"/>
              </w:rPr>
              <w:t>13.</w:t>
            </w:r>
          </w:p>
        </w:tc>
        <w:tc>
          <w:tcPr>
            <w:tcW w:w="4818" w:type="dxa"/>
            <w:gridSpan w:val="5"/>
            <w:tcBorders>
              <w:top w:val="single" w:sz="4" w:space="0" w:color="auto"/>
              <w:left w:val="single" w:sz="4" w:space="0" w:color="auto"/>
              <w:bottom w:val="single" w:sz="4" w:space="0" w:color="auto"/>
              <w:right w:val="single" w:sz="4" w:space="0" w:color="auto"/>
            </w:tcBorders>
            <w:shd w:val="clear" w:color="auto" w:fill="FFFFFF"/>
            <w:hideMark/>
          </w:tcPr>
          <w:p w:rsidR="007B0FEB" w:rsidRPr="00D8419F" w:rsidRDefault="007B0FEB" w:rsidP="003F214F">
            <w:pPr>
              <w:jc w:val="both"/>
              <w:rPr>
                <w:color w:val="0000FF"/>
                <w:sz w:val="18"/>
                <w:szCs w:val="18"/>
              </w:rPr>
            </w:pPr>
            <w:r w:rsidRPr="00D8419F">
              <w:rPr>
                <w:color w:val="000000"/>
                <w:sz w:val="18"/>
                <w:szCs w:val="18"/>
              </w:rPr>
              <w:t xml:space="preserve">Покращення  забезпечення </w:t>
            </w:r>
          </w:p>
          <w:p w:rsidR="007B0FEB" w:rsidRPr="00D8419F" w:rsidRDefault="007B0FEB" w:rsidP="003F214F">
            <w:pPr>
              <w:tabs>
                <w:tab w:val="left" w:pos="680"/>
              </w:tabs>
              <w:jc w:val="both"/>
              <w:rPr>
                <w:color w:val="000000"/>
                <w:sz w:val="18"/>
                <w:szCs w:val="18"/>
              </w:rPr>
            </w:pPr>
            <w:r w:rsidRPr="00D8419F">
              <w:rPr>
                <w:color w:val="000000"/>
                <w:sz w:val="18"/>
                <w:szCs w:val="18"/>
              </w:rPr>
              <w:t>а) паливно-мастильними матеріалами;</w:t>
            </w:r>
          </w:p>
          <w:p w:rsidR="007B0FEB" w:rsidRPr="00D8419F" w:rsidRDefault="007B0FEB" w:rsidP="003F214F">
            <w:pPr>
              <w:tabs>
                <w:tab w:val="left" w:pos="680"/>
              </w:tabs>
              <w:jc w:val="both"/>
              <w:rPr>
                <w:color w:val="000000"/>
                <w:sz w:val="18"/>
                <w:szCs w:val="18"/>
              </w:rPr>
            </w:pPr>
            <w:r w:rsidRPr="00D8419F">
              <w:rPr>
                <w:color w:val="000000"/>
                <w:sz w:val="18"/>
                <w:szCs w:val="18"/>
              </w:rPr>
              <w:t>б)комунікаційним обладнанням автотранспорту</w:t>
            </w:r>
            <w:r w:rsidRPr="00D8419F">
              <w:rPr>
                <w:bCs/>
                <w:color w:val="000000"/>
                <w:sz w:val="18"/>
                <w:szCs w:val="18"/>
              </w:rPr>
              <w:t xml:space="preserve"> відеореєстраторами та системами </w:t>
            </w:r>
            <w:r w:rsidRPr="00D8419F">
              <w:rPr>
                <w:color w:val="000000"/>
                <w:sz w:val="18"/>
                <w:szCs w:val="18"/>
              </w:rPr>
              <w:t>GPRS;</w:t>
            </w:r>
          </w:p>
          <w:p w:rsidR="007B0FEB" w:rsidRPr="00D8419F" w:rsidRDefault="007B0FEB" w:rsidP="003F214F">
            <w:pPr>
              <w:tabs>
                <w:tab w:val="left" w:pos="680"/>
              </w:tabs>
              <w:jc w:val="both"/>
              <w:rPr>
                <w:color w:val="000000"/>
                <w:sz w:val="18"/>
                <w:szCs w:val="18"/>
              </w:rPr>
            </w:pPr>
            <w:r w:rsidRPr="00D8419F">
              <w:rPr>
                <w:color w:val="000000"/>
                <w:sz w:val="18"/>
                <w:szCs w:val="18"/>
              </w:rPr>
              <w:t>в)матеріально-технічне оснащення автотранспортуавтозапчастинами та провед</w:t>
            </w:r>
            <w:r w:rsidRPr="00D8419F">
              <w:rPr>
                <w:color w:val="000000"/>
                <w:sz w:val="18"/>
                <w:szCs w:val="18"/>
                <w:lang w:val="uk-UA"/>
              </w:rPr>
              <w:t>.</w:t>
            </w:r>
            <w:r w:rsidRPr="00D8419F">
              <w:rPr>
                <w:color w:val="000000"/>
                <w:sz w:val="18"/>
                <w:szCs w:val="18"/>
              </w:rPr>
              <w:t xml:space="preserve">  ремонту автомобілів</w:t>
            </w:r>
          </w:p>
        </w:tc>
        <w:tc>
          <w:tcPr>
            <w:tcW w:w="1125" w:type="dxa"/>
            <w:gridSpan w:val="2"/>
            <w:tcBorders>
              <w:top w:val="single" w:sz="4" w:space="0" w:color="auto"/>
              <w:left w:val="single" w:sz="4" w:space="0" w:color="auto"/>
              <w:bottom w:val="single" w:sz="4" w:space="0" w:color="auto"/>
              <w:right w:val="single" w:sz="4" w:space="0" w:color="auto"/>
            </w:tcBorders>
            <w:shd w:val="clear" w:color="auto" w:fill="FFFFFF"/>
          </w:tcPr>
          <w:p w:rsidR="007B0FEB" w:rsidRPr="00D8419F" w:rsidRDefault="007B0FEB" w:rsidP="003F214F">
            <w:pPr>
              <w:keepLines/>
              <w:jc w:val="center"/>
              <w:rPr>
                <w:sz w:val="18"/>
                <w:szCs w:val="18"/>
              </w:rPr>
            </w:pPr>
          </w:p>
          <w:p w:rsidR="007B0FEB" w:rsidRPr="00D8419F" w:rsidRDefault="007B0FEB" w:rsidP="003F214F">
            <w:pPr>
              <w:keepLines/>
              <w:rPr>
                <w:sz w:val="18"/>
                <w:szCs w:val="18"/>
                <w:lang w:val="uk-UA"/>
              </w:rPr>
            </w:pPr>
            <w:r w:rsidRPr="00D8419F">
              <w:rPr>
                <w:sz w:val="18"/>
                <w:szCs w:val="18"/>
                <w:lang w:val="uk-UA"/>
              </w:rPr>
              <w:t>400,0</w:t>
            </w:r>
          </w:p>
          <w:p w:rsidR="007B0FEB" w:rsidRPr="00D8419F" w:rsidRDefault="007B0FEB" w:rsidP="003F214F">
            <w:pPr>
              <w:keepLines/>
              <w:jc w:val="center"/>
              <w:rPr>
                <w:sz w:val="18"/>
                <w:szCs w:val="18"/>
                <w:lang w:val="uk-UA"/>
              </w:rPr>
            </w:pPr>
          </w:p>
          <w:p w:rsidR="007B0FEB" w:rsidRPr="00D8419F" w:rsidRDefault="007B0FEB" w:rsidP="003F214F">
            <w:pPr>
              <w:keepLines/>
              <w:jc w:val="center"/>
              <w:rPr>
                <w:sz w:val="18"/>
                <w:szCs w:val="18"/>
                <w:lang w:val="uk-UA"/>
              </w:rPr>
            </w:pPr>
          </w:p>
          <w:p w:rsidR="007B0FEB" w:rsidRPr="00D8419F" w:rsidRDefault="007B0FEB" w:rsidP="003F214F">
            <w:pPr>
              <w:keepLines/>
              <w:rPr>
                <w:sz w:val="18"/>
                <w:szCs w:val="18"/>
                <w:lang w:val="en-US"/>
              </w:rPr>
            </w:pPr>
            <w:r w:rsidRPr="00D8419F">
              <w:rPr>
                <w:sz w:val="18"/>
                <w:szCs w:val="18"/>
                <w:lang w:val="uk-UA"/>
              </w:rPr>
              <w:t>330,0</w:t>
            </w:r>
          </w:p>
        </w:tc>
        <w:tc>
          <w:tcPr>
            <w:tcW w:w="1330"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7B0FEB" w:rsidRPr="00D8419F" w:rsidRDefault="007B0FEB" w:rsidP="003F214F">
            <w:pPr>
              <w:keepLines/>
              <w:rPr>
                <w:snapToGrid w:val="0"/>
                <w:color w:val="000000"/>
                <w:sz w:val="18"/>
                <w:szCs w:val="18"/>
                <w:lang w:val="uk-UA"/>
              </w:rPr>
            </w:pPr>
            <w:r w:rsidRPr="00D8419F">
              <w:rPr>
                <w:snapToGrid w:val="0"/>
                <w:color w:val="000000"/>
                <w:sz w:val="18"/>
                <w:szCs w:val="18"/>
                <w:lang w:val="uk-UA"/>
              </w:rPr>
              <w:t>400,0</w:t>
            </w:r>
          </w:p>
        </w:tc>
        <w:tc>
          <w:tcPr>
            <w:tcW w:w="1079" w:type="dxa"/>
            <w:gridSpan w:val="5"/>
            <w:tcBorders>
              <w:top w:val="single" w:sz="4" w:space="0" w:color="auto"/>
              <w:left w:val="single" w:sz="4" w:space="0" w:color="auto"/>
              <w:bottom w:val="single" w:sz="4" w:space="0" w:color="auto"/>
              <w:right w:val="single" w:sz="4" w:space="0" w:color="auto"/>
            </w:tcBorders>
            <w:shd w:val="clear" w:color="auto" w:fill="FFFFFF"/>
            <w:hideMark/>
          </w:tcPr>
          <w:p w:rsidR="007B0FEB" w:rsidRPr="00D8419F" w:rsidRDefault="007B0FEB" w:rsidP="003F214F">
            <w:pPr>
              <w:keepLines/>
              <w:rPr>
                <w:snapToGrid w:val="0"/>
                <w:color w:val="000000"/>
                <w:sz w:val="18"/>
                <w:szCs w:val="18"/>
                <w:lang w:val="uk-UA"/>
              </w:rPr>
            </w:pPr>
            <w:r w:rsidRPr="00D8419F">
              <w:rPr>
                <w:snapToGrid w:val="0"/>
                <w:color w:val="000000"/>
                <w:sz w:val="18"/>
                <w:szCs w:val="18"/>
                <w:lang w:val="uk-UA"/>
              </w:rPr>
              <w:t>400,0</w:t>
            </w:r>
          </w:p>
        </w:tc>
        <w:tc>
          <w:tcPr>
            <w:tcW w:w="853" w:type="dxa"/>
            <w:gridSpan w:val="2"/>
            <w:tcBorders>
              <w:top w:val="single" w:sz="4" w:space="0" w:color="auto"/>
              <w:left w:val="single" w:sz="4" w:space="0" w:color="auto"/>
              <w:bottom w:val="single" w:sz="4" w:space="0" w:color="auto"/>
              <w:right w:val="single" w:sz="4" w:space="0" w:color="auto"/>
            </w:tcBorders>
            <w:shd w:val="clear" w:color="auto" w:fill="FFFFFF"/>
          </w:tcPr>
          <w:p w:rsidR="007B0FEB" w:rsidRPr="00D8419F" w:rsidRDefault="007B0FEB" w:rsidP="003F214F">
            <w:pPr>
              <w:rPr>
                <w:sz w:val="18"/>
                <w:szCs w:val="18"/>
                <w:lang w:val="en-US"/>
              </w:rPr>
            </w:pPr>
          </w:p>
        </w:tc>
        <w:tc>
          <w:tcPr>
            <w:tcW w:w="1194" w:type="dxa"/>
            <w:gridSpan w:val="3"/>
            <w:tcBorders>
              <w:top w:val="single" w:sz="4" w:space="0" w:color="auto"/>
              <w:left w:val="single" w:sz="4" w:space="0" w:color="auto"/>
              <w:bottom w:val="single" w:sz="4" w:space="0" w:color="auto"/>
              <w:right w:val="single" w:sz="4" w:space="0" w:color="auto"/>
            </w:tcBorders>
            <w:shd w:val="clear" w:color="auto" w:fill="FFFFFF"/>
            <w:hideMark/>
          </w:tcPr>
          <w:p w:rsidR="007B0FEB" w:rsidRPr="00D8419F" w:rsidRDefault="00360369" w:rsidP="003F214F">
            <w:pPr>
              <w:keepLines/>
              <w:rPr>
                <w:sz w:val="18"/>
                <w:szCs w:val="18"/>
                <w:lang w:val="uk-UA"/>
              </w:rPr>
            </w:pPr>
            <w:r>
              <w:rPr>
                <w:sz w:val="18"/>
                <w:szCs w:val="18"/>
                <w:lang w:val="uk-UA"/>
              </w:rPr>
              <w:t>11</w:t>
            </w:r>
            <w:r w:rsidR="007B0FEB" w:rsidRPr="00D8419F">
              <w:rPr>
                <w:sz w:val="18"/>
                <w:szCs w:val="18"/>
                <w:lang w:val="uk-UA"/>
              </w:rPr>
              <w:t>6,0</w:t>
            </w:r>
          </w:p>
          <w:p w:rsidR="007B0FEB" w:rsidRPr="00D8419F" w:rsidRDefault="007B0FEB" w:rsidP="003F214F">
            <w:pPr>
              <w:keepLines/>
              <w:rPr>
                <w:sz w:val="18"/>
                <w:szCs w:val="18"/>
                <w:lang w:val="uk-UA"/>
              </w:rPr>
            </w:pPr>
          </w:p>
          <w:p w:rsidR="007B0FEB" w:rsidRPr="00D8419F" w:rsidRDefault="007B0FEB" w:rsidP="003F214F">
            <w:pPr>
              <w:keepLines/>
              <w:rPr>
                <w:sz w:val="18"/>
                <w:szCs w:val="18"/>
                <w:lang w:val="uk-UA"/>
              </w:rPr>
            </w:pPr>
          </w:p>
          <w:p w:rsidR="007B0FEB" w:rsidRPr="00D8419F" w:rsidRDefault="007B0FEB" w:rsidP="003F214F">
            <w:pPr>
              <w:keepLines/>
              <w:rPr>
                <w:sz w:val="18"/>
                <w:szCs w:val="18"/>
                <w:lang w:val="uk-UA"/>
              </w:rPr>
            </w:pPr>
          </w:p>
          <w:p w:rsidR="007B0FEB" w:rsidRPr="00D8419F" w:rsidRDefault="007B0FEB" w:rsidP="003F214F">
            <w:pPr>
              <w:keepLines/>
              <w:rPr>
                <w:sz w:val="18"/>
                <w:szCs w:val="18"/>
                <w:lang w:val="uk-UA"/>
              </w:rPr>
            </w:pPr>
            <w:r w:rsidRPr="00D8419F">
              <w:rPr>
                <w:sz w:val="18"/>
                <w:szCs w:val="18"/>
                <w:lang w:val="uk-UA"/>
              </w:rPr>
              <w:t>20,0</w:t>
            </w:r>
          </w:p>
        </w:tc>
        <w:tc>
          <w:tcPr>
            <w:tcW w:w="4260" w:type="dxa"/>
            <w:tcBorders>
              <w:top w:val="single" w:sz="4" w:space="0" w:color="auto"/>
              <w:left w:val="single" w:sz="4" w:space="0" w:color="auto"/>
              <w:bottom w:val="single" w:sz="4" w:space="0" w:color="auto"/>
              <w:right w:val="single" w:sz="4" w:space="0" w:color="auto"/>
            </w:tcBorders>
            <w:hideMark/>
          </w:tcPr>
          <w:p w:rsidR="007B0FEB" w:rsidRPr="00D8419F" w:rsidRDefault="007B0FEB" w:rsidP="003F214F">
            <w:pPr>
              <w:keepLines/>
              <w:rPr>
                <w:sz w:val="18"/>
                <w:szCs w:val="18"/>
                <w:lang w:val="uk-UA"/>
              </w:rPr>
            </w:pPr>
            <w:r w:rsidRPr="00D8419F">
              <w:rPr>
                <w:sz w:val="18"/>
                <w:szCs w:val="18"/>
                <w:lang w:val="uk-UA"/>
              </w:rPr>
              <w:t>Придбано паливно-мастильні матеріали</w:t>
            </w:r>
          </w:p>
          <w:p w:rsidR="007B0FEB" w:rsidRPr="00D8419F" w:rsidRDefault="007B0FEB" w:rsidP="003F214F">
            <w:pPr>
              <w:keepLines/>
              <w:rPr>
                <w:sz w:val="18"/>
                <w:szCs w:val="18"/>
                <w:lang w:val="uk-UA"/>
              </w:rPr>
            </w:pPr>
          </w:p>
          <w:p w:rsidR="007B0FEB" w:rsidRPr="00D8419F" w:rsidRDefault="007B0FEB" w:rsidP="003F214F">
            <w:pPr>
              <w:keepLines/>
              <w:rPr>
                <w:sz w:val="18"/>
                <w:szCs w:val="18"/>
                <w:lang w:val="uk-UA"/>
              </w:rPr>
            </w:pPr>
          </w:p>
          <w:p w:rsidR="007B0FEB" w:rsidRPr="00D8419F" w:rsidRDefault="007B0FEB" w:rsidP="003F214F">
            <w:pPr>
              <w:keepLines/>
              <w:rPr>
                <w:sz w:val="18"/>
                <w:szCs w:val="18"/>
                <w:lang w:val="uk-UA"/>
              </w:rPr>
            </w:pPr>
          </w:p>
          <w:p w:rsidR="007B0FEB" w:rsidRPr="00D8419F" w:rsidRDefault="007B0FEB" w:rsidP="003F214F">
            <w:pPr>
              <w:keepLines/>
              <w:rPr>
                <w:sz w:val="18"/>
                <w:szCs w:val="18"/>
                <w:lang w:val="uk-UA"/>
              </w:rPr>
            </w:pPr>
            <w:r w:rsidRPr="00D8419F">
              <w:rPr>
                <w:sz w:val="18"/>
                <w:szCs w:val="18"/>
                <w:lang w:val="uk-UA"/>
              </w:rPr>
              <w:t>Придбано запасні частини</w:t>
            </w:r>
          </w:p>
        </w:tc>
      </w:tr>
      <w:tr w:rsidR="007B0FEB" w:rsidRPr="00D8419F" w:rsidTr="003F214F">
        <w:trPr>
          <w:gridAfter w:val="5"/>
          <w:wAfter w:w="6164" w:type="dxa"/>
          <w:trHeight w:val="43"/>
        </w:trPr>
        <w:tc>
          <w:tcPr>
            <w:tcW w:w="449" w:type="dxa"/>
            <w:tcBorders>
              <w:top w:val="single" w:sz="4" w:space="0" w:color="auto"/>
              <w:left w:val="single" w:sz="4" w:space="0" w:color="auto"/>
              <w:bottom w:val="single" w:sz="4" w:space="0" w:color="auto"/>
              <w:right w:val="single" w:sz="4" w:space="0" w:color="auto"/>
            </w:tcBorders>
          </w:tcPr>
          <w:p w:rsidR="007B0FEB" w:rsidRPr="00D8419F" w:rsidRDefault="007B0FEB" w:rsidP="003F214F">
            <w:pPr>
              <w:rPr>
                <w:sz w:val="18"/>
                <w:szCs w:val="18"/>
                <w:lang w:val="uk-UA"/>
              </w:rPr>
            </w:pPr>
          </w:p>
        </w:tc>
        <w:tc>
          <w:tcPr>
            <w:tcW w:w="478" w:type="dxa"/>
            <w:gridSpan w:val="3"/>
            <w:tcBorders>
              <w:top w:val="single" w:sz="4" w:space="0" w:color="auto"/>
              <w:left w:val="single" w:sz="4" w:space="0" w:color="auto"/>
              <w:bottom w:val="single" w:sz="4" w:space="0" w:color="auto"/>
              <w:right w:val="single" w:sz="4" w:space="0" w:color="auto"/>
            </w:tcBorders>
            <w:hideMark/>
          </w:tcPr>
          <w:p w:rsidR="007B0FEB" w:rsidRPr="00D8419F" w:rsidRDefault="007B0FEB" w:rsidP="003F214F">
            <w:pPr>
              <w:rPr>
                <w:sz w:val="18"/>
                <w:szCs w:val="18"/>
                <w:lang w:val="uk-UA"/>
              </w:rPr>
            </w:pPr>
            <w:r w:rsidRPr="00D8419F">
              <w:rPr>
                <w:sz w:val="18"/>
                <w:szCs w:val="18"/>
                <w:lang w:val="uk-UA"/>
              </w:rPr>
              <w:t>16.</w:t>
            </w:r>
          </w:p>
        </w:tc>
        <w:tc>
          <w:tcPr>
            <w:tcW w:w="4818" w:type="dxa"/>
            <w:gridSpan w:val="5"/>
            <w:tcBorders>
              <w:top w:val="single" w:sz="4" w:space="0" w:color="auto"/>
              <w:left w:val="single" w:sz="4" w:space="0" w:color="auto"/>
              <w:bottom w:val="single" w:sz="4" w:space="0" w:color="auto"/>
              <w:right w:val="single" w:sz="4" w:space="0" w:color="auto"/>
            </w:tcBorders>
            <w:shd w:val="clear" w:color="auto" w:fill="FFFFFF"/>
            <w:hideMark/>
          </w:tcPr>
          <w:p w:rsidR="007B0FEB" w:rsidRPr="00D8419F" w:rsidRDefault="007B0FEB" w:rsidP="003F214F">
            <w:pPr>
              <w:jc w:val="both"/>
              <w:rPr>
                <w:color w:val="000000"/>
                <w:sz w:val="18"/>
                <w:szCs w:val="18"/>
                <w:lang w:val="uk-UA"/>
              </w:rPr>
            </w:pPr>
            <w:r w:rsidRPr="00D8419F">
              <w:rPr>
                <w:color w:val="000000"/>
                <w:sz w:val="18"/>
                <w:szCs w:val="18"/>
                <w:lang w:val="uk-UA"/>
              </w:rPr>
              <w:t>Створити та забезпечити діяльність Центру вишколу при міській раді</w:t>
            </w:r>
          </w:p>
        </w:tc>
        <w:tc>
          <w:tcPr>
            <w:tcW w:w="112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7B0FEB" w:rsidRPr="00D8419F" w:rsidRDefault="007B0FEB" w:rsidP="003F214F">
            <w:pPr>
              <w:keepLines/>
              <w:rPr>
                <w:sz w:val="18"/>
                <w:szCs w:val="18"/>
                <w:lang w:val="uk-UA"/>
              </w:rPr>
            </w:pPr>
            <w:r w:rsidRPr="00D8419F">
              <w:rPr>
                <w:sz w:val="18"/>
                <w:szCs w:val="18"/>
                <w:lang w:val="uk-UA"/>
              </w:rPr>
              <w:t>50,0</w:t>
            </w:r>
          </w:p>
        </w:tc>
        <w:tc>
          <w:tcPr>
            <w:tcW w:w="133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B0FEB" w:rsidRPr="00D8419F" w:rsidRDefault="007B0FEB" w:rsidP="003F214F">
            <w:pPr>
              <w:keepLines/>
              <w:rPr>
                <w:snapToGrid w:val="0"/>
                <w:color w:val="000000"/>
                <w:sz w:val="18"/>
                <w:szCs w:val="18"/>
                <w:lang w:val="uk-UA"/>
              </w:rPr>
            </w:pPr>
          </w:p>
        </w:tc>
        <w:tc>
          <w:tcPr>
            <w:tcW w:w="1079" w:type="dxa"/>
            <w:gridSpan w:val="5"/>
            <w:tcBorders>
              <w:top w:val="single" w:sz="4" w:space="0" w:color="auto"/>
              <w:left w:val="single" w:sz="4" w:space="0" w:color="auto"/>
              <w:bottom w:val="single" w:sz="4" w:space="0" w:color="auto"/>
              <w:right w:val="single" w:sz="4" w:space="0" w:color="auto"/>
            </w:tcBorders>
            <w:shd w:val="clear" w:color="auto" w:fill="FFFFFF"/>
          </w:tcPr>
          <w:p w:rsidR="007B0FEB" w:rsidRPr="00D8419F" w:rsidRDefault="007B0FEB" w:rsidP="003F214F">
            <w:pPr>
              <w:keepLines/>
              <w:rPr>
                <w:snapToGrid w:val="0"/>
                <w:color w:val="000000"/>
                <w:sz w:val="18"/>
                <w:szCs w:val="18"/>
                <w:lang w:val="uk-UA"/>
              </w:rPr>
            </w:pPr>
          </w:p>
        </w:tc>
        <w:tc>
          <w:tcPr>
            <w:tcW w:w="853" w:type="dxa"/>
            <w:gridSpan w:val="2"/>
            <w:tcBorders>
              <w:top w:val="single" w:sz="4" w:space="0" w:color="auto"/>
              <w:left w:val="single" w:sz="4" w:space="0" w:color="auto"/>
              <w:bottom w:val="single" w:sz="4" w:space="0" w:color="auto"/>
              <w:right w:val="single" w:sz="4" w:space="0" w:color="auto"/>
            </w:tcBorders>
            <w:shd w:val="clear" w:color="auto" w:fill="FFFFFF"/>
          </w:tcPr>
          <w:p w:rsidR="007B0FEB" w:rsidRPr="00D8419F" w:rsidRDefault="007B0FEB" w:rsidP="003F214F">
            <w:pPr>
              <w:rPr>
                <w:sz w:val="18"/>
                <w:szCs w:val="18"/>
                <w:lang w:val="uk-UA"/>
              </w:rPr>
            </w:pPr>
          </w:p>
        </w:tc>
        <w:tc>
          <w:tcPr>
            <w:tcW w:w="119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B0FEB" w:rsidRPr="00D8419F" w:rsidRDefault="007B0FEB" w:rsidP="003F214F">
            <w:pPr>
              <w:keepLines/>
              <w:rPr>
                <w:sz w:val="18"/>
                <w:szCs w:val="18"/>
                <w:lang w:val="uk-UA"/>
              </w:rPr>
            </w:pPr>
          </w:p>
        </w:tc>
        <w:tc>
          <w:tcPr>
            <w:tcW w:w="4260" w:type="dxa"/>
            <w:tcBorders>
              <w:top w:val="single" w:sz="4" w:space="0" w:color="auto"/>
              <w:left w:val="single" w:sz="4" w:space="0" w:color="auto"/>
              <w:bottom w:val="single" w:sz="4" w:space="0" w:color="auto"/>
              <w:right w:val="single" w:sz="4" w:space="0" w:color="auto"/>
            </w:tcBorders>
          </w:tcPr>
          <w:p w:rsidR="007B0FEB" w:rsidRPr="00D8419F" w:rsidRDefault="007B0FEB" w:rsidP="003F214F">
            <w:pPr>
              <w:keepLines/>
              <w:jc w:val="center"/>
              <w:rPr>
                <w:sz w:val="18"/>
                <w:szCs w:val="18"/>
                <w:lang w:val="uk-UA"/>
              </w:rPr>
            </w:pPr>
          </w:p>
        </w:tc>
      </w:tr>
      <w:tr w:rsidR="00360369" w:rsidRPr="007D22E9" w:rsidTr="003F214F">
        <w:trPr>
          <w:gridAfter w:val="5"/>
          <w:wAfter w:w="6164" w:type="dxa"/>
          <w:trHeight w:val="43"/>
        </w:trPr>
        <w:tc>
          <w:tcPr>
            <w:tcW w:w="449" w:type="dxa"/>
            <w:tcBorders>
              <w:top w:val="single" w:sz="4" w:space="0" w:color="auto"/>
              <w:left w:val="single" w:sz="4" w:space="0" w:color="auto"/>
              <w:bottom w:val="single" w:sz="4" w:space="0" w:color="auto"/>
              <w:right w:val="single" w:sz="4" w:space="0" w:color="auto"/>
            </w:tcBorders>
          </w:tcPr>
          <w:p w:rsidR="00360369" w:rsidRPr="00D8419F" w:rsidRDefault="00360369" w:rsidP="003F214F">
            <w:pPr>
              <w:rPr>
                <w:sz w:val="18"/>
                <w:szCs w:val="18"/>
                <w:lang w:val="uk-UA"/>
              </w:rPr>
            </w:pPr>
          </w:p>
        </w:tc>
        <w:tc>
          <w:tcPr>
            <w:tcW w:w="478" w:type="dxa"/>
            <w:gridSpan w:val="3"/>
            <w:tcBorders>
              <w:top w:val="single" w:sz="4" w:space="0" w:color="auto"/>
              <w:left w:val="single" w:sz="4" w:space="0" w:color="auto"/>
              <w:bottom w:val="single" w:sz="4" w:space="0" w:color="auto"/>
              <w:right w:val="single" w:sz="4" w:space="0" w:color="auto"/>
            </w:tcBorders>
            <w:hideMark/>
          </w:tcPr>
          <w:p w:rsidR="00360369" w:rsidRPr="00D8419F" w:rsidRDefault="00360369" w:rsidP="003F214F">
            <w:pPr>
              <w:rPr>
                <w:sz w:val="18"/>
                <w:szCs w:val="18"/>
                <w:lang w:val="uk-UA"/>
              </w:rPr>
            </w:pPr>
          </w:p>
        </w:tc>
        <w:tc>
          <w:tcPr>
            <w:tcW w:w="4818" w:type="dxa"/>
            <w:gridSpan w:val="5"/>
            <w:tcBorders>
              <w:top w:val="single" w:sz="4" w:space="0" w:color="auto"/>
              <w:left w:val="single" w:sz="4" w:space="0" w:color="auto"/>
              <w:bottom w:val="single" w:sz="4" w:space="0" w:color="auto"/>
              <w:right w:val="single" w:sz="4" w:space="0" w:color="auto"/>
            </w:tcBorders>
            <w:shd w:val="clear" w:color="auto" w:fill="FFFFFF"/>
            <w:hideMark/>
          </w:tcPr>
          <w:p w:rsidR="00360369" w:rsidRPr="008E4DF6" w:rsidRDefault="00360369" w:rsidP="003F214F">
            <w:pPr>
              <w:tabs>
                <w:tab w:val="left" w:pos="680"/>
              </w:tabs>
              <w:rPr>
                <w:lang w:val="uk-UA"/>
              </w:rPr>
            </w:pPr>
            <w:r w:rsidRPr="008E4DF6">
              <w:rPr>
                <w:lang w:val="uk-UA"/>
              </w:rPr>
              <w:t>Облаштування площадки для стоянки транспортних засобів відвідувачів Регіонального сервісного центру МВС в Тернопільській області та Територіального сервісного центру №6141 облаштування майданчику для огляду транспортних засобів,що здійснюють реєстраційні операції, зокрема:</w:t>
            </w:r>
          </w:p>
          <w:p w:rsidR="00360369" w:rsidRPr="008E4DF6" w:rsidRDefault="00360369" w:rsidP="003F214F">
            <w:pPr>
              <w:tabs>
                <w:tab w:val="left" w:pos="680"/>
              </w:tabs>
              <w:rPr>
                <w:lang w:val="uk-UA"/>
              </w:rPr>
            </w:pPr>
            <w:r w:rsidRPr="008E4DF6">
              <w:rPr>
                <w:lang w:val="uk-UA"/>
              </w:rPr>
              <w:t xml:space="preserve">-асфальтування території площадки та майданчика </w:t>
            </w:r>
          </w:p>
          <w:p w:rsidR="00360369" w:rsidRPr="008E4DF6" w:rsidRDefault="00360369" w:rsidP="003F214F">
            <w:pPr>
              <w:tabs>
                <w:tab w:val="left" w:pos="680"/>
              </w:tabs>
              <w:rPr>
                <w:lang w:val="uk-UA"/>
              </w:rPr>
            </w:pPr>
            <w:r w:rsidRPr="008E4DF6">
              <w:rPr>
                <w:lang w:val="uk-UA"/>
              </w:rPr>
              <w:t>-установка загороджувальних конструкцій</w:t>
            </w:r>
          </w:p>
          <w:p w:rsidR="00360369" w:rsidRPr="008E4DF6" w:rsidRDefault="00360369" w:rsidP="003F214F">
            <w:pPr>
              <w:rPr>
                <w:snapToGrid w:val="0"/>
                <w:color w:val="000000"/>
                <w:lang w:val="uk-UA"/>
              </w:rPr>
            </w:pPr>
            <w:r w:rsidRPr="008E4DF6">
              <w:rPr>
                <w:lang w:val="uk-UA"/>
              </w:rPr>
              <w:t>-нанесення світло відбивної смуги та інших елементів світло відбивної розмітки для правильного розміщення транспортних засобів</w:t>
            </w:r>
          </w:p>
        </w:tc>
        <w:tc>
          <w:tcPr>
            <w:tcW w:w="112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60369" w:rsidRPr="00360369" w:rsidRDefault="00360369" w:rsidP="003F214F">
            <w:pPr>
              <w:keepLines/>
              <w:jc w:val="center"/>
              <w:rPr>
                <w:sz w:val="18"/>
                <w:szCs w:val="18"/>
                <w:lang w:val="uk-UA"/>
              </w:rPr>
            </w:pPr>
          </w:p>
          <w:p w:rsidR="00360369" w:rsidRPr="00360369" w:rsidRDefault="00360369" w:rsidP="003F214F">
            <w:pPr>
              <w:keepLines/>
              <w:jc w:val="center"/>
              <w:rPr>
                <w:sz w:val="18"/>
                <w:szCs w:val="18"/>
                <w:lang w:val="uk-UA"/>
              </w:rPr>
            </w:pPr>
          </w:p>
          <w:p w:rsidR="00360369" w:rsidRPr="00360369" w:rsidRDefault="00360369" w:rsidP="003F214F">
            <w:pPr>
              <w:keepLines/>
              <w:jc w:val="center"/>
              <w:rPr>
                <w:sz w:val="18"/>
                <w:szCs w:val="18"/>
                <w:lang w:val="uk-UA"/>
              </w:rPr>
            </w:pPr>
          </w:p>
          <w:p w:rsidR="00360369" w:rsidRPr="00360369" w:rsidRDefault="00360369" w:rsidP="003F214F">
            <w:pPr>
              <w:keepLines/>
              <w:jc w:val="center"/>
              <w:rPr>
                <w:sz w:val="18"/>
                <w:szCs w:val="18"/>
                <w:lang w:val="uk-UA"/>
              </w:rPr>
            </w:pPr>
          </w:p>
          <w:p w:rsidR="00360369" w:rsidRPr="00360369" w:rsidRDefault="00360369" w:rsidP="003F214F">
            <w:pPr>
              <w:keepLines/>
              <w:jc w:val="center"/>
              <w:rPr>
                <w:sz w:val="18"/>
                <w:szCs w:val="18"/>
                <w:lang w:val="uk-UA"/>
              </w:rPr>
            </w:pPr>
          </w:p>
          <w:p w:rsidR="00360369" w:rsidRDefault="00360369" w:rsidP="003F214F">
            <w:pPr>
              <w:keepLines/>
              <w:rPr>
                <w:sz w:val="18"/>
                <w:szCs w:val="18"/>
                <w:lang w:val="uk-UA"/>
              </w:rPr>
            </w:pPr>
          </w:p>
          <w:p w:rsidR="00360369" w:rsidRPr="00360369" w:rsidRDefault="00360369" w:rsidP="003F214F">
            <w:pPr>
              <w:keepLines/>
              <w:rPr>
                <w:sz w:val="18"/>
                <w:szCs w:val="18"/>
                <w:lang w:val="uk-UA"/>
              </w:rPr>
            </w:pPr>
          </w:p>
          <w:p w:rsidR="00360369" w:rsidRPr="00360369" w:rsidRDefault="00360369" w:rsidP="003F214F">
            <w:pPr>
              <w:keepLines/>
              <w:rPr>
                <w:sz w:val="18"/>
                <w:szCs w:val="18"/>
                <w:lang w:val="uk-UA"/>
              </w:rPr>
            </w:pPr>
            <w:r w:rsidRPr="00360369">
              <w:rPr>
                <w:sz w:val="18"/>
                <w:szCs w:val="18"/>
                <w:lang w:val="uk-UA"/>
              </w:rPr>
              <w:t>400,0</w:t>
            </w:r>
          </w:p>
          <w:p w:rsidR="00360369" w:rsidRPr="00360369" w:rsidRDefault="00360369" w:rsidP="003F214F">
            <w:pPr>
              <w:keepLines/>
              <w:rPr>
                <w:sz w:val="18"/>
                <w:szCs w:val="18"/>
                <w:lang w:val="uk-UA"/>
              </w:rPr>
            </w:pPr>
            <w:r w:rsidRPr="00360369">
              <w:rPr>
                <w:sz w:val="18"/>
                <w:szCs w:val="18"/>
                <w:lang w:val="uk-UA"/>
              </w:rPr>
              <w:t>50,0</w:t>
            </w:r>
          </w:p>
          <w:p w:rsidR="00360369" w:rsidRPr="00360369" w:rsidRDefault="00360369" w:rsidP="003F214F">
            <w:pPr>
              <w:keepLines/>
              <w:rPr>
                <w:sz w:val="18"/>
                <w:szCs w:val="18"/>
                <w:lang w:val="uk-UA"/>
              </w:rPr>
            </w:pPr>
            <w:r w:rsidRPr="00360369">
              <w:rPr>
                <w:sz w:val="18"/>
                <w:szCs w:val="18"/>
                <w:lang w:val="uk-UA"/>
              </w:rPr>
              <w:t>50,0</w:t>
            </w:r>
          </w:p>
        </w:tc>
        <w:tc>
          <w:tcPr>
            <w:tcW w:w="133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60369" w:rsidRPr="00360369" w:rsidRDefault="00360369" w:rsidP="003F214F">
            <w:pPr>
              <w:keepLines/>
              <w:jc w:val="center"/>
              <w:rPr>
                <w:sz w:val="18"/>
                <w:szCs w:val="18"/>
                <w:lang w:val="uk-UA"/>
              </w:rPr>
            </w:pPr>
          </w:p>
        </w:tc>
        <w:tc>
          <w:tcPr>
            <w:tcW w:w="1079"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360369" w:rsidRDefault="00360369" w:rsidP="003F214F">
            <w:pPr>
              <w:keepLines/>
              <w:rPr>
                <w:sz w:val="18"/>
                <w:szCs w:val="18"/>
                <w:lang w:val="uk-UA"/>
              </w:rPr>
            </w:pPr>
          </w:p>
          <w:p w:rsidR="00360369" w:rsidRDefault="00360369" w:rsidP="003F214F">
            <w:pPr>
              <w:keepLines/>
              <w:rPr>
                <w:sz w:val="18"/>
                <w:szCs w:val="18"/>
                <w:lang w:val="uk-UA"/>
              </w:rPr>
            </w:pPr>
          </w:p>
          <w:p w:rsidR="00360369" w:rsidRDefault="00360369" w:rsidP="003F214F">
            <w:pPr>
              <w:keepLines/>
              <w:rPr>
                <w:sz w:val="18"/>
                <w:szCs w:val="18"/>
                <w:lang w:val="uk-UA"/>
              </w:rPr>
            </w:pPr>
          </w:p>
          <w:p w:rsidR="00360369" w:rsidRDefault="00360369" w:rsidP="003F214F">
            <w:pPr>
              <w:keepLines/>
              <w:rPr>
                <w:sz w:val="18"/>
                <w:szCs w:val="18"/>
                <w:lang w:val="uk-UA"/>
              </w:rPr>
            </w:pPr>
          </w:p>
          <w:p w:rsidR="00360369" w:rsidRDefault="00360369" w:rsidP="003F214F">
            <w:pPr>
              <w:keepLines/>
              <w:rPr>
                <w:sz w:val="18"/>
                <w:szCs w:val="18"/>
                <w:lang w:val="uk-UA"/>
              </w:rPr>
            </w:pPr>
          </w:p>
          <w:p w:rsidR="00360369" w:rsidRPr="00360369" w:rsidRDefault="00360369" w:rsidP="003F214F">
            <w:pPr>
              <w:keepLines/>
              <w:rPr>
                <w:sz w:val="18"/>
                <w:szCs w:val="18"/>
                <w:lang w:val="uk-UA"/>
              </w:rPr>
            </w:pPr>
            <w:r w:rsidRPr="00360369">
              <w:rPr>
                <w:sz w:val="18"/>
                <w:szCs w:val="18"/>
                <w:lang w:val="uk-UA"/>
              </w:rPr>
              <w:t>400,0</w:t>
            </w:r>
          </w:p>
          <w:p w:rsidR="00360369" w:rsidRDefault="00360369" w:rsidP="003F214F">
            <w:pPr>
              <w:keepLines/>
              <w:rPr>
                <w:sz w:val="18"/>
                <w:szCs w:val="18"/>
                <w:lang w:val="uk-UA"/>
              </w:rPr>
            </w:pPr>
            <w:r w:rsidRPr="00360369">
              <w:rPr>
                <w:sz w:val="18"/>
                <w:szCs w:val="18"/>
                <w:lang w:val="uk-UA"/>
              </w:rPr>
              <w:t>50,0</w:t>
            </w:r>
          </w:p>
          <w:p w:rsidR="00360369" w:rsidRPr="00360369" w:rsidRDefault="00360369" w:rsidP="003F214F">
            <w:pPr>
              <w:keepLines/>
              <w:rPr>
                <w:sz w:val="18"/>
                <w:szCs w:val="18"/>
                <w:lang w:val="uk-UA"/>
              </w:rPr>
            </w:pPr>
            <w:r w:rsidRPr="00360369">
              <w:rPr>
                <w:sz w:val="18"/>
                <w:szCs w:val="18"/>
                <w:lang w:val="uk-UA"/>
              </w:rPr>
              <w:t xml:space="preserve"> 50,0</w:t>
            </w:r>
          </w:p>
        </w:tc>
        <w:tc>
          <w:tcPr>
            <w:tcW w:w="853" w:type="dxa"/>
            <w:gridSpan w:val="2"/>
            <w:tcBorders>
              <w:top w:val="single" w:sz="4" w:space="0" w:color="auto"/>
              <w:left w:val="single" w:sz="4" w:space="0" w:color="auto"/>
              <w:bottom w:val="single" w:sz="4" w:space="0" w:color="auto"/>
              <w:right w:val="single" w:sz="4" w:space="0" w:color="auto"/>
            </w:tcBorders>
            <w:shd w:val="clear" w:color="auto" w:fill="FFFFFF"/>
          </w:tcPr>
          <w:p w:rsidR="00360369" w:rsidRPr="00360369" w:rsidRDefault="00360369" w:rsidP="003F214F">
            <w:pPr>
              <w:keepLines/>
              <w:jc w:val="center"/>
              <w:rPr>
                <w:sz w:val="18"/>
                <w:szCs w:val="18"/>
                <w:lang w:val="uk-UA"/>
              </w:rPr>
            </w:pPr>
          </w:p>
        </w:tc>
        <w:tc>
          <w:tcPr>
            <w:tcW w:w="1194" w:type="dxa"/>
            <w:gridSpan w:val="3"/>
            <w:tcBorders>
              <w:top w:val="single" w:sz="4" w:space="0" w:color="auto"/>
              <w:left w:val="single" w:sz="4" w:space="0" w:color="auto"/>
              <w:bottom w:val="single" w:sz="4" w:space="0" w:color="auto"/>
              <w:right w:val="single" w:sz="4" w:space="0" w:color="auto"/>
            </w:tcBorders>
            <w:shd w:val="clear" w:color="auto" w:fill="FFFFFF"/>
          </w:tcPr>
          <w:p w:rsidR="00360369" w:rsidRPr="00360369" w:rsidRDefault="00360369" w:rsidP="003F214F">
            <w:pPr>
              <w:keepLines/>
              <w:jc w:val="center"/>
              <w:rPr>
                <w:sz w:val="18"/>
                <w:szCs w:val="18"/>
                <w:lang w:val="uk-UA"/>
              </w:rPr>
            </w:pPr>
          </w:p>
          <w:p w:rsidR="00360369" w:rsidRPr="00360369" w:rsidRDefault="00360369" w:rsidP="003F214F">
            <w:pPr>
              <w:keepLines/>
              <w:jc w:val="center"/>
              <w:rPr>
                <w:sz w:val="18"/>
                <w:szCs w:val="18"/>
                <w:lang w:val="uk-UA"/>
              </w:rPr>
            </w:pPr>
          </w:p>
          <w:p w:rsidR="00360369" w:rsidRPr="00360369" w:rsidRDefault="00360369" w:rsidP="003F214F">
            <w:pPr>
              <w:keepLines/>
              <w:jc w:val="center"/>
              <w:rPr>
                <w:sz w:val="18"/>
                <w:szCs w:val="18"/>
                <w:lang w:val="uk-UA"/>
              </w:rPr>
            </w:pPr>
          </w:p>
          <w:p w:rsidR="00360369" w:rsidRPr="00360369" w:rsidRDefault="00360369" w:rsidP="003F214F">
            <w:pPr>
              <w:keepLines/>
              <w:jc w:val="center"/>
              <w:rPr>
                <w:sz w:val="18"/>
                <w:szCs w:val="18"/>
                <w:lang w:val="uk-UA"/>
              </w:rPr>
            </w:pPr>
          </w:p>
          <w:p w:rsidR="00360369" w:rsidRPr="00360369" w:rsidRDefault="00360369" w:rsidP="003F214F">
            <w:pPr>
              <w:keepLines/>
              <w:jc w:val="center"/>
              <w:rPr>
                <w:sz w:val="18"/>
                <w:szCs w:val="18"/>
                <w:lang w:val="uk-UA"/>
              </w:rPr>
            </w:pPr>
          </w:p>
          <w:p w:rsidR="00360369" w:rsidRPr="00360369" w:rsidRDefault="00360369" w:rsidP="003F214F">
            <w:pPr>
              <w:keepLines/>
              <w:jc w:val="center"/>
              <w:rPr>
                <w:sz w:val="18"/>
                <w:szCs w:val="18"/>
                <w:lang w:val="uk-UA"/>
              </w:rPr>
            </w:pPr>
          </w:p>
          <w:p w:rsidR="00360369" w:rsidRPr="00360369" w:rsidRDefault="00360369" w:rsidP="003F214F">
            <w:pPr>
              <w:keepLines/>
              <w:jc w:val="center"/>
              <w:rPr>
                <w:sz w:val="18"/>
                <w:szCs w:val="18"/>
                <w:lang w:val="uk-UA"/>
              </w:rPr>
            </w:pPr>
          </w:p>
          <w:p w:rsidR="00360369" w:rsidRPr="00360369" w:rsidRDefault="00360369" w:rsidP="003F214F">
            <w:pPr>
              <w:keepLines/>
              <w:rPr>
                <w:sz w:val="18"/>
                <w:szCs w:val="18"/>
                <w:lang w:val="uk-UA"/>
              </w:rPr>
            </w:pPr>
            <w:r w:rsidRPr="00360369">
              <w:rPr>
                <w:sz w:val="18"/>
                <w:szCs w:val="18"/>
                <w:lang w:val="uk-UA"/>
              </w:rPr>
              <w:t>400,0</w:t>
            </w:r>
          </w:p>
          <w:p w:rsidR="00360369" w:rsidRPr="00360369" w:rsidRDefault="00360369" w:rsidP="003F214F">
            <w:pPr>
              <w:keepLines/>
              <w:rPr>
                <w:sz w:val="18"/>
                <w:szCs w:val="18"/>
                <w:lang w:val="uk-UA"/>
              </w:rPr>
            </w:pPr>
            <w:r w:rsidRPr="00360369">
              <w:rPr>
                <w:sz w:val="18"/>
                <w:szCs w:val="18"/>
                <w:lang w:val="uk-UA"/>
              </w:rPr>
              <w:t>50,0</w:t>
            </w:r>
          </w:p>
          <w:p w:rsidR="00360369" w:rsidRPr="00360369" w:rsidRDefault="00360369" w:rsidP="003F214F">
            <w:pPr>
              <w:keepLines/>
              <w:rPr>
                <w:sz w:val="18"/>
                <w:szCs w:val="18"/>
                <w:lang w:val="uk-UA"/>
              </w:rPr>
            </w:pPr>
            <w:r w:rsidRPr="00360369">
              <w:rPr>
                <w:sz w:val="18"/>
                <w:szCs w:val="18"/>
                <w:lang w:val="uk-UA"/>
              </w:rPr>
              <w:t xml:space="preserve"> 50,0</w:t>
            </w:r>
          </w:p>
        </w:tc>
        <w:tc>
          <w:tcPr>
            <w:tcW w:w="4260" w:type="dxa"/>
            <w:tcBorders>
              <w:top w:val="single" w:sz="4" w:space="0" w:color="auto"/>
              <w:left w:val="single" w:sz="4" w:space="0" w:color="auto"/>
              <w:bottom w:val="single" w:sz="4" w:space="0" w:color="auto"/>
              <w:right w:val="single" w:sz="4" w:space="0" w:color="auto"/>
            </w:tcBorders>
          </w:tcPr>
          <w:p w:rsidR="00360369" w:rsidRDefault="00360369" w:rsidP="003F214F">
            <w:pPr>
              <w:tabs>
                <w:tab w:val="left" w:pos="680"/>
              </w:tabs>
              <w:rPr>
                <w:lang w:val="uk-UA"/>
              </w:rPr>
            </w:pPr>
          </w:p>
          <w:p w:rsidR="00360369" w:rsidRDefault="00360369" w:rsidP="003F214F">
            <w:pPr>
              <w:tabs>
                <w:tab w:val="left" w:pos="680"/>
              </w:tabs>
              <w:rPr>
                <w:lang w:val="uk-UA"/>
              </w:rPr>
            </w:pPr>
          </w:p>
          <w:p w:rsidR="00360369" w:rsidRDefault="00360369" w:rsidP="003F214F">
            <w:pPr>
              <w:tabs>
                <w:tab w:val="left" w:pos="680"/>
              </w:tabs>
              <w:rPr>
                <w:lang w:val="uk-UA"/>
              </w:rPr>
            </w:pPr>
          </w:p>
          <w:p w:rsidR="00360369" w:rsidRDefault="00360369" w:rsidP="003F214F">
            <w:pPr>
              <w:tabs>
                <w:tab w:val="left" w:pos="680"/>
              </w:tabs>
              <w:rPr>
                <w:lang w:val="uk-UA"/>
              </w:rPr>
            </w:pPr>
          </w:p>
          <w:p w:rsidR="00360369" w:rsidRDefault="00360369" w:rsidP="003F214F">
            <w:pPr>
              <w:tabs>
                <w:tab w:val="left" w:pos="680"/>
              </w:tabs>
              <w:rPr>
                <w:lang w:val="uk-UA"/>
              </w:rPr>
            </w:pPr>
          </w:p>
          <w:p w:rsidR="00360369" w:rsidRDefault="00360369" w:rsidP="003F214F">
            <w:pPr>
              <w:tabs>
                <w:tab w:val="left" w:pos="680"/>
              </w:tabs>
              <w:rPr>
                <w:sz w:val="18"/>
                <w:szCs w:val="18"/>
                <w:lang w:val="uk-UA"/>
              </w:rPr>
            </w:pPr>
            <w:r>
              <w:rPr>
                <w:lang w:val="uk-UA"/>
              </w:rPr>
              <w:t>з</w:t>
            </w:r>
            <w:r w:rsidRPr="008E4DF6">
              <w:rPr>
                <w:lang w:val="uk-UA"/>
              </w:rPr>
              <w:t>асфальт</w:t>
            </w:r>
            <w:r>
              <w:rPr>
                <w:lang w:val="uk-UA"/>
              </w:rPr>
              <w:t>овано</w:t>
            </w:r>
            <w:r w:rsidRPr="008E4DF6">
              <w:rPr>
                <w:lang w:val="uk-UA"/>
              </w:rPr>
              <w:t xml:space="preserve"> тери</w:t>
            </w:r>
            <w:r>
              <w:rPr>
                <w:lang w:val="uk-UA"/>
              </w:rPr>
              <w:t>торію площадки та майданчика,</w:t>
            </w:r>
            <w:r w:rsidRPr="008E4DF6">
              <w:rPr>
                <w:lang w:val="uk-UA"/>
              </w:rPr>
              <w:t>установ</w:t>
            </w:r>
            <w:r>
              <w:rPr>
                <w:lang w:val="uk-UA"/>
              </w:rPr>
              <w:t xml:space="preserve">лено загороджувальні конструкції, </w:t>
            </w:r>
            <w:r w:rsidRPr="008E4DF6">
              <w:rPr>
                <w:lang w:val="uk-UA"/>
              </w:rPr>
              <w:t>нанесен</w:t>
            </w:r>
            <w:r>
              <w:rPr>
                <w:lang w:val="uk-UA"/>
              </w:rPr>
              <w:t>о</w:t>
            </w:r>
            <w:r w:rsidRPr="008E4DF6">
              <w:rPr>
                <w:lang w:val="uk-UA"/>
              </w:rPr>
              <w:t xml:space="preserve"> світло відбивн</w:t>
            </w:r>
            <w:r>
              <w:rPr>
                <w:lang w:val="uk-UA"/>
              </w:rPr>
              <w:t>і</w:t>
            </w:r>
            <w:r w:rsidRPr="008E4DF6">
              <w:rPr>
                <w:lang w:val="uk-UA"/>
              </w:rPr>
              <w:t xml:space="preserve"> смуги та інших елемент</w:t>
            </w:r>
            <w:r>
              <w:rPr>
                <w:lang w:val="uk-UA"/>
              </w:rPr>
              <w:t>и</w:t>
            </w:r>
            <w:r w:rsidRPr="008E4DF6">
              <w:rPr>
                <w:lang w:val="uk-UA"/>
              </w:rPr>
              <w:t xml:space="preserve"> світло відбивної розмітки</w:t>
            </w:r>
            <w:r>
              <w:rPr>
                <w:lang w:val="uk-UA"/>
              </w:rPr>
              <w:t>.</w:t>
            </w:r>
          </w:p>
        </w:tc>
      </w:tr>
      <w:tr w:rsidR="00360369" w:rsidRPr="00D8419F" w:rsidTr="003F214F">
        <w:trPr>
          <w:gridAfter w:val="5"/>
          <w:wAfter w:w="6164" w:type="dxa"/>
          <w:trHeight w:val="21"/>
        </w:trPr>
        <w:tc>
          <w:tcPr>
            <w:tcW w:w="449" w:type="dxa"/>
            <w:tcBorders>
              <w:top w:val="single" w:sz="4" w:space="0" w:color="auto"/>
              <w:left w:val="single" w:sz="4" w:space="0" w:color="auto"/>
              <w:bottom w:val="single" w:sz="4" w:space="0" w:color="auto"/>
              <w:right w:val="single" w:sz="4" w:space="0" w:color="auto"/>
            </w:tcBorders>
          </w:tcPr>
          <w:p w:rsidR="00360369" w:rsidRPr="00D8419F" w:rsidRDefault="00360369" w:rsidP="003F214F">
            <w:pPr>
              <w:rPr>
                <w:sz w:val="18"/>
                <w:szCs w:val="18"/>
                <w:lang w:val="uk-UA"/>
              </w:rPr>
            </w:pPr>
          </w:p>
        </w:tc>
        <w:tc>
          <w:tcPr>
            <w:tcW w:w="5296" w:type="dxa"/>
            <w:gridSpan w:val="8"/>
            <w:tcBorders>
              <w:top w:val="single" w:sz="4" w:space="0" w:color="auto"/>
              <w:left w:val="single" w:sz="4" w:space="0" w:color="auto"/>
              <w:bottom w:val="single" w:sz="4" w:space="0" w:color="auto"/>
              <w:right w:val="single" w:sz="4" w:space="0" w:color="auto"/>
            </w:tcBorders>
            <w:hideMark/>
          </w:tcPr>
          <w:p w:rsidR="00360369" w:rsidRPr="00D8419F" w:rsidRDefault="00360369" w:rsidP="003F214F">
            <w:pPr>
              <w:rPr>
                <w:snapToGrid w:val="0"/>
                <w:color w:val="000000"/>
                <w:sz w:val="18"/>
                <w:szCs w:val="18"/>
                <w:lang w:val="uk-UA"/>
              </w:rPr>
            </w:pPr>
            <w:r w:rsidRPr="00D8419F">
              <w:rPr>
                <w:b/>
                <w:sz w:val="18"/>
                <w:szCs w:val="18"/>
              </w:rPr>
              <w:t>Всього по програмі:</w:t>
            </w:r>
          </w:p>
        </w:tc>
        <w:tc>
          <w:tcPr>
            <w:tcW w:w="1125" w:type="dxa"/>
            <w:gridSpan w:val="2"/>
            <w:tcBorders>
              <w:top w:val="single" w:sz="4" w:space="0" w:color="auto"/>
              <w:left w:val="single" w:sz="4" w:space="0" w:color="auto"/>
              <w:bottom w:val="single" w:sz="4" w:space="0" w:color="auto"/>
              <w:right w:val="single" w:sz="4" w:space="0" w:color="auto"/>
            </w:tcBorders>
            <w:hideMark/>
          </w:tcPr>
          <w:p w:rsidR="00360369" w:rsidRPr="00D8419F" w:rsidRDefault="00360369" w:rsidP="003F214F">
            <w:pPr>
              <w:tabs>
                <w:tab w:val="left" w:pos="680"/>
              </w:tabs>
              <w:rPr>
                <w:b/>
                <w:sz w:val="18"/>
                <w:szCs w:val="18"/>
                <w:lang w:val="uk-UA"/>
              </w:rPr>
            </w:pPr>
            <w:r w:rsidRPr="00D8419F">
              <w:rPr>
                <w:b/>
                <w:sz w:val="18"/>
                <w:szCs w:val="18"/>
                <w:lang w:val="uk-UA"/>
              </w:rPr>
              <w:t>1500,0</w:t>
            </w:r>
          </w:p>
        </w:tc>
        <w:tc>
          <w:tcPr>
            <w:tcW w:w="1330" w:type="dxa"/>
            <w:gridSpan w:val="3"/>
            <w:tcBorders>
              <w:top w:val="single" w:sz="4" w:space="0" w:color="auto"/>
              <w:left w:val="single" w:sz="4" w:space="0" w:color="auto"/>
              <w:bottom w:val="single" w:sz="4" w:space="0" w:color="auto"/>
              <w:right w:val="single" w:sz="4" w:space="0" w:color="auto"/>
            </w:tcBorders>
            <w:vAlign w:val="center"/>
            <w:hideMark/>
          </w:tcPr>
          <w:p w:rsidR="00360369" w:rsidRPr="00D8419F" w:rsidRDefault="00360369" w:rsidP="003F214F">
            <w:pPr>
              <w:keepLines/>
              <w:rPr>
                <w:b/>
                <w:sz w:val="18"/>
                <w:szCs w:val="18"/>
                <w:lang w:val="uk-UA"/>
              </w:rPr>
            </w:pPr>
            <w:r w:rsidRPr="00D8419F">
              <w:rPr>
                <w:b/>
                <w:sz w:val="18"/>
                <w:szCs w:val="18"/>
                <w:lang w:val="uk-UA"/>
              </w:rPr>
              <w:t>600,0</w:t>
            </w:r>
          </w:p>
        </w:tc>
        <w:tc>
          <w:tcPr>
            <w:tcW w:w="1079" w:type="dxa"/>
            <w:gridSpan w:val="5"/>
            <w:tcBorders>
              <w:top w:val="single" w:sz="4" w:space="0" w:color="auto"/>
              <w:left w:val="single" w:sz="4" w:space="0" w:color="auto"/>
              <w:bottom w:val="single" w:sz="4" w:space="0" w:color="auto"/>
              <w:right w:val="single" w:sz="4" w:space="0" w:color="auto"/>
            </w:tcBorders>
            <w:vAlign w:val="center"/>
            <w:hideMark/>
          </w:tcPr>
          <w:p w:rsidR="00360369" w:rsidRPr="00D8419F" w:rsidRDefault="00360369" w:rsidP="003F214F">
            <w:pPr>
              <w:keepLines/>
              <w:rPr>
                <w:b/>
                <w:sz w:val="18"/>
                <w:szCs w:val="18"/>
                <w:lang w:val="uk-UA"/>
              </w:rPr>
            </w:pPr>
            <w:r>
              <w:rPr>
                <w:b/>
                <w:sz w:val="18"/>
                <w:szCs w:val="18"/>
                <w:lang w:val="uk-UA"/>
              </w:rPr>
              <w:t>11</w:t>
            </w:r>
            <w:r w:rsidRPr="00D8419F">
              <w:rPr>
                <w:b/>
                <w:sz w:val="18"/>
                <w:szCs w:val="18"/>
                <w:lang w:val="uk-UA"/>
              </w:rPr>
              <w:t>00,0</w:t>
            </w:r>
          </w:p>
        </w:tc>
        <w:tc>
          <w:tcPr>
            <w:tcW w:w="853" w:type="dxa"/>
            <w:gridSpan w:val="2"/>
            <w:tcBorders>
              <w:top w:val="single" w:sz="4" w:space="0" w:color="auto"/>
              <w:left w:val="single" w:sz="4" w:space="0" w:color="auto"/>
              <w:bottom w:val="single" w:sz="4" w:space="0" w:color="auto"/>
              <w:right w:val="single" w:sz="4" w:space="0" w:color="auto"/>
            </w:tcBorders>
          </w:tcPr>
          <w:p w:rsidR="00360369" w:rsidRPr="00D8419F" w:rsidRDefault="00360369" w:rsidP="003F214F">
            <w:pPr>
              <w:keepLines/>
              <w:tabs>
                <w:tab w:val="left" w:pos="330"/>
              </w:tabs>
              <w:rPr>
                <w:sz w:val="18"/>
                <w:szCs w:val="18"/>
                <w:lang w:val="uk-UA"/>
              </w:rPr>
            </w:pPr>
          </w:p>
        </w:tc>
        <w:tc>
          <w:tcPr>
            <w:tcW w:w="1194" w:type="dxa"/>
            <w:gridSpan w:val="3"/>
            <w:tcBorders>
              <w:top w:val="single" w:sz="4" w:space="0" w:color="auto"/>
              <w:left w:val="single" w:sz="4" w:space="0" w:color="auto"/>
              <w:bottom w:val="single" w:sz="4" w:space="0" w:color="auto"/>
              <w:right w:val="single" w:sz="4" w:space="0" w:color="auto"/>
            </w:tcBorders>
            <w:hideMark/>
          </w:tcPr>
          <w:p w:rsidR="00360369" w:rsidRPr="00D8419F" w:rsidRDefault="00360369" w:rsidP="003F214F">
            <w:pPr>
              <w:keepLines/>
              <w:rPr>
                <w:b/>
                <w:sz w:val="18"/>
                <w:szCs w:val="18"/>
                <w:lang w:val="uk-UA"/>
              </w:rPr>
            </w:pPr>
            <w:r>
              <w:rPr>
                <w:b/>
                <w:sz w:val="18"/>
                <w:szCs w:val="18"/>
                <w:lang w:val="uk-UA"/>
              </w:rPr>
              <w:t>1000</w:t>
            </w:r>
            <w:r w:rsidRPr="00D8419F">
              <w:rPr>
                <w:b/>
                <w:sz w:val="18"/>
                <w:szCs w:val="18"/>
                <w:lang w:val="uk-UA"/>
              </w:rPr>
              <w:t>,0</w:t>
            </w:r>
          </w:p>
        </w:tc>
        <w:tc>
          <w:tcPr>
            <w:tcW w:w="4260" w:type="dxa"/>
            <w:tcBorders>
              <w:top w:val="single" w:sz="4" w:space="0" w:color="auto"/>
              <w:left w:val="single" w:sz="4" w:space="0" w:color="auto"/>
              <w:bottom w:val="single" w:sz="4" w:space="0" w:color="auto"/>
              <w:right w:val="single" w:sz="4" w:space="0" w:color="auto"/>
            </w:tcBorders>
          </w:tcPr>
          <w:p w:rsidR="00360369" w:rsidRPr="00D8419F" w:rsidRDefault="00360369" w:rsidP="003F214F">
            <w:pPr>
              <w:rPr>
                <w:sz w:val="18"/>
                <w:szCs w:val="18"/>
                <w:lang w:val="uk-UA"/>
              </w:rPr>
            </w:pPr>
          </w:p>
        </w:tc>
      </w:tr>
      <w:tr w:rsidR="00360369" w:rsidRPr="00D8419F" w:rsidTr="003F214F">
        <w:trPr>
          <w:gridAfter w:val="4"/>
          <w:wAfter w:w="6148" w:type="dxa"/>
          <w:trHeight w:val="17"/>
        </w:trPr>
        <w:tc>
          <w:tcPr>
            <w:tcW w:w="449" w:type="dxa"/>
            <w:tcBorders>
              <w:top w:val="single" w:sz="4" w:space="0" w:color="auto"/>
              <w:left w:val="single" w:sz="4" w:space="0" w:color="auto"/>
              <w:bottom w:val="single" w:sz="4" w:space="0" w:color="auto"/>
              <w:right w:val="single" w:sz="4" w:space="0" w:color="auto"/>
            </w:tcBorders>
            <w:shd w:val="clear" w:color="auto" w:fill="99CCFF"/>
            <w:hideMark/>
          </w:tcPr>
          <w:p w:rsidR="00360369" w:rsidRPr="00D8419F" w:rsidRDefault="00360369" w:rsidP="003F214F">
            <w:pPr>
              <w:rPr>
                <w:sz w:val="18"/>
                <w:szCs w:val="18"/>
                <w:lang w:val="uk-UA"/>
              </w:rPr>
            </w:pPr>
            <w:r w:rsidRPr="00D8419F">
              <w:rPr>
                <w:sz w:val="18"/>
                <w:szCs w:val="18"/>
                <w:lang w:val="uk-UA"/>
              </w:rPr>
              <w:t>32</w:t>
            </w:r>
          </w:p>
        </w:tc>
        <w:tc>
          <w:tcPr>
            <w:tcW w:w="15153" w:type="dxa"/>
            <w:gridSpan w:val="25"/>
            <w:tcBorders>
              <w:top w:val="single" w:sz="4" w:space="0" w:color="auto"/>
              <w:left w:val="single" w:sz="4" w:space="0" w:color="auto"/>
              <w:bottom w:val="single" w:sz="4" w:space="0" w:color="auto"/>
              <w:right w:val="single" w:sz="4" w:space="0" w:color="auto"/>
            </w:tcBorders>
            <w:shd w:val="clear" w:color="auto" w:fill="99CCFF"/>
            <w:hideMark/>
          </w:tcPr>
          <w:p w:rsidR="00360369" w:rsidRPr="00D8419F" w:rsidRDefault="00360369" w:rsidP="003F214F">
            <w:pPr>
              <w:tabs>
                <w:tab w:val="left" w:pos="13960"/>
              </w:tabs>
              <w:rPr>
                <w:b/>
                <w:i/>
                <w:sz w:val="18"/>
                <w:szCs w:val="18"/>
                <w:u w:val="single"/>
                <w:lang w:val="uk-UA"/>
              </w:rPr>
            </w:pPr>
            <w:r w:rsidRPr="00D8419F">
              <w:rPr>
                <w:b/>
                <w:bCs/>
                <w:i/>
                <w:sz w:val="18"/>
                <w:szCs w:val="18"/>
                <w:u w:val="single"/>
                <w:lang w:val="uk-UA"/>
              </w:rPr>
              <w:t>Програма розвитку міжнародного співробітництва  і туризму м.Тернополя на 2016-2018рр.</w:t>
            </w:r>
          </w:p>
        </w:tc>
      </w:tr>
      <w:tr w:rsidR="00360369" w:rsidRPr="007D22E9" w:rsidTr="003F214F">
        <w:trPr>
          <w:gridAfter w:val="4"/>
          <w:wAfter w:w="6148" w:type="dxa"/>
          <w:trHeight w:val="17"/>
        </w:trPr>
        <w:tc>
          <w:tcPr>
            <w:tcW w:w="449" w:type="dxa"/>
            <w:tcBorders>
              <w:top w:val="single" w:sz="4" w:space="0" w:color="auto"/>
              <w:left w:val="single" w:sz="4" w:space="0" w:color="auto"/>
              <w:bottom w:val="single" w:sz="4" w:space="0" w:color="auto"/>
              <w:right w:val="single" w:sz="4" w:space="0" w:color="auto"/>
            </w:tcBorders>
          </w:tcPr>
          <w:p w:rsidR="00360369" w:rsidRPr="00D8419F" w:rsidRDefault="00360369" w:rsidP="003F214F">
            <w:pPr>
              <w:rPr>
                <w:sz w:val="18"/>
                <w:szCs w:val="18"/>
                <w:lang w:val="uk-UA"/>
              </w:rPr>
            </w:pPr>
          </w:p>
        </w:tc>
        <w:tc>
          <w:tcPr>
            <w:tcW w:w="478" w:type="dxa"/>
            <w:gridSpan w:val="3"/>
            <w:tcBorders>
              <w:top w:val="single" w:sz="4" w:space="0" w:color="auto"/>
              <w:left w:val="single" w:sz="4" w:space="0" w:color="auto"/>
              <w:bottom w:val="single" w:sz="4" w:space="0" w:color="auto"/>
              <w:right w:val="single" w:sz="4" w:space="0" w:color="auto"/>
            </w:tcBorders>
            <w:hideMark/>
          </w:tcPr>
          <w:p w:rsidR="00360369" w:rsidRPr="00D8419F" w:rsidRDefault="00360369" w:rsidP="003F214F">
            <w:pPr>
              <w:rPr>
                <w:sz w:val="18"/>
                <w:szCs w:val="18"/>
                <w:lang w:val="uk-UA"/>
              </w:rPr>
            </w:pPr>
            <w:r w:rsidRPr="00D8419F">
              <w:rPr>
                <w:sz w:val="18"/>
                <w:szCs w:val="18"/>
                <w:lang w:val="uk-UA"/>
              </w:rPr>
              <w:t>1</w:t>
            </w:r>
          </w:p>
        </w:tc>
        <w:tc>
          <w:tcPr>
            <w:tcW w:w="4818" w:type="dxa"/>
            <w:gridSpan w:val="5"/>
            <w:tcBorders>
              <w:top w:val="single" w:sz="4" w:space="0" w:color="auto"/>
              <w:left w:val="single" w:sz="4" w:space="0" w:color="auto"/>
              <w:bottom w:val="single" w:sz="4" w:space="0" w:color="auto"/>
              <w:right w:val="single" w:sz="4" w:space="0" w:color="auto"/>
            </w:tcBorders>
            <w:vAlign w:val="center"/>
            <w:hideMark/>
          </w:tcPr>
          <w:p w:rsidR="00360369" w:rsidRPr="00B71DE5" w:rsidRDefault="00360369" w:rsidP="003F214F">
            <w:pPr>
              <w:jc w:val="both"/>
              <w:rPr>
                <w:sz w:val="18"/>
                <w:szCs w:val="18"/>
                <w:lang w:val="uk-UA"/>
              </w:rPr>
            </w:pPr>
            <w:r w:rsidRPr="00B71DE5">
              <w:rPr>
                <w:sz w:val="18"/>
                <w:szCs w:val="18"/>
                <w:lang w:val="uk-UA"/>
              </w:rPr>
              <w:t>Забезпечення перебування представників міст-побратимів, партнерських міст та іноземних делегацій в заходах, що проводяться у Тернополі ( в тому числі проживання та харчування)</w:t>
            </w:r>
          </w:p>
        </w:tc>
        <w:tc>
          <w:tcPr>
            <w:tcW w:w="1125" w:type="dxa"/>
            <w:gridSpan w:val="2"/>
            <w:tcBorders>
              <w:top w:val="single" w:sz="4" w:space="0" w:color="auto"/>
              <w:left w:val="single" w:sz="4" w:space="0" w:color="auto"/>
              <w:bottom w:val="single" w:sz="4" w:space="0" w:color="auto"/>
              <w:right w:val="single" w:sz="4" w:space="0" w:color="auto"/>
            </w:tcBorders>
            <w:hideMark/>
          </w:tcPr>
          <w:p w:rsidR="00360369" w:rsidRPr="00B71DE5" w:rsidRDefault="00360369" w:rsidP="003F214F">
            <w:pPr>
              <w:rPr>
                <w:sz w:val="18"/>
                <w:szCs w:val="18"/>
                <w:lang w:val="uk-UA"/>
              </w:rPr>
            </w:pPr>
            <w:r w:rsidRPr="00B71DE5">
              <w:rPr>
                <w:sz w:val="18"/>
                <w:szCs w:val="18"/>
                <w:lang w:val="uk-UA"/>
              </w:rPr>
              <w:t>380,0</w:t>
            </w:r>
          </w:p>
        </w:tc>
        <w:tc>
          <w:tcPr>
            <w:tcW w:w="1330" w:type="dxa"/>
            <w:gridSpan w:val="3"/>
            <w:tcBorders>
              <w:top w:val="single" w:sz="4" w:space="0" w:color="auto"/>
              <w:left w:val="single" w:sz="4" w:space="0" w:color="auto"/>
              <w:bottom w:val="single" w:sz="4" w:space="0" w:color="auto"/>
              <w:right w:val="single" w:sz="4" w:space="0" w:color="auto"/>
            </w:tcBorders>
            <w:hideMark/>
          </w:tcPr>
          <w:p w:rsidR="00360369" w:rsidRPr="00B71DE5" w:rsidRDefault="00360369" w:rsidP="003F214F">
            <w:pPr>
              <w:rPr>
                <w:sz w:val="18"/>
                <w:szCs w:val="18"/>
                <w:lang w:val="uk-UA"/>
              </w:rPr>
            </w:pPr>
            <w:r w:rsidRPr="00B71DE5">
              <w:rPr>
                <w:sz w:val="18"/>
                <w:szCs w:val="18"/>
                <w:lang w:val="uk-UA"/>
              </w:rPr>
              <w:t>380,0</w:t>
            </w:r>
          </w:p>
        </w:tc>
        <w:tc>
          <w:tcPr>
            <w:tcW w:w="1079" w:type="dxa"/>
            <w:gridSpan w:val="5"/>
            <w:tcBorders>
              <w:top w:val="single" w:sz="4" w:space="0" w:color="auto"/>
              <w:left w:val="single" w:sz="4" w:space="0" w:color="auto"/>
              <w:bottom w:val="single" w:sz="4" w:space="0" w:color="auto"/>
              <w:right w:val="single" w:sz="4" w:space="0" w:color="auto"/>
            </w:tcBorders>
            <w:hideMark/>
          </w:tcPr>
          <w:p w:rsidR="00360369" w:rsidRPr="00B71DE5" w:rsidRDefault="00052B6B" w:rsidP="003F214F">
            <w:pPr>
              <w:rPr>
                <w:sz w:val="18"/>
                <w:szCs w:val="18"/>
                <w:lang w:val="uk-UA"/>
              </w:rPr>
            </w:pPr>
            <w:r>
              <w:rPr>
                <w:sz w:val="18"/>
                <w:szCs w:val="18"/>
                <w:lang w:val="uk-UA"/>
              </w:rPr>
              <w:t>375</w:t>
            </w:r>
            <w:r w:rsidR="00360369" w:rsidRPr="00B71DE5">
              <w:rPr>
                <w:sz w:val="18"/>
                <w:szCs w:val="18"/>
                <w:lang w:val="uk-UA"/>
              </w:rPr>
              <w:t>,0</w:t>
            </w:r>
          </w:p>
        </w:tc>
        <w:tc>
          <w:tcPr>
            <w:tcW w:w="853" w:type="dxa"/>
            <w:gridSpan w:val="2"/>
            <w:tcBorders>
              <w:top w:val="single" w:sz="4" w:space="0" w:color="auto"/>
              <w:left w:val="single" w:sz="4" w:space="0" w:color="auto"/>
              <w:bottom w:val="single" w:sz="4" w:space="0" w:color="auto"/>
              <w:right w:val="single" w:sz="4" w:space="0" w:color="auto"/>
            </w:tcBorders>
          </w:tcPr>
          <w:p w:rsidR="00360369" w:rsidRPr="00B71DE5" w:rsidRDefault="00360369" w:rsidP="003F214F">
            <w:pPr>
              <w:rPr>
                <w:sz w:val="18"/>
                <w:szCs w:val="18"/>
                <w:u w:val="single"/>
                <w:lang w:val="uk-UA"/>
              </w:rPr>
            </w:pPr>
          </w:p>
        </w:tc>
        <w:tc>
          <w:tcPr>
            <w:tcW w:w="1194" w:type="dxa"/>
            <w:gridSpan w:val="3"/>
            <w:tcBorders>
              <w:top w:val="single" w:sz="4" w:space="0" w:color="auto"/>
              <w:left w:val="single" w:sz="4" w:space="0" w:color="auto"/>
              <w:bottom w:val="single" w:sz="4" w:space="0" w:color="auto"/>
              <w:right w:val="single" w:sz="4" w:space="0" w:color="auto"/>
            </w:tcBorders>
            <w:hideMark/>
          </w:tcPr>
          <w:p w:rsidR="00360369" w:rsidRPr="00B71DE5" w:rsidRDefault="00B71DE5" w:rsidP="003F214F">
            <w:pPr>
              <w:ind w:right="-910"/>
              <w:rPr>
                <w:sz w:val="18"/>
                <w:szCs w:val="18"/>
                <w:lang w:val="uk-UA"/>
              </w:rPr>
            </w:pPr>
            <w:r>
              <w:rPr>
                <w:sz w:val="18"/>
                <w:szCs w:val="18"/>
                <w:lang w:val="uk-UA"/>
              </w:rPr>
              <w:t>375,0</w:t>
            </w:r>
          </w:p>
          <w:p w:rsidR="00360369" w:rsidRPr="00B71DE5" w:rsidRDefault="00360369" w:rsidP="003F214F">
            <w:pPr>
              <w:ind w:right="-910"/>
              <w:rPr>
                <w:sz w:val="18"/>
                <w:szCs w:val="18"/>
                <w:lang w:val="uk-UA"/>
              </w:rPr>
            </w:pPr>
          </w:p>
          <w:p w:rsidR="00360369" w:rsidRPr="00B71DE5" w:rsidRDefault="00360369" w:rsidP="003F214F">
            <w:pPr>
              <w:ind w:right="-910"/>
              <w:rPr>
                <w:sz w:val="18"/>
                <w:szCs w:val="18"/>
                <w:lang w:val="uk-UA"/>
              </w:rPr>
            </w:pPr>
          </w:p>
        </w:tc>
        <w:tc>
          <w:tcPr>
            <w:tcW w:w="4276" w:type="dxa"/>
            <w:gridSpan w:val="2"/>
            <w:tcBorders>
              <w:top w:val="single" w:sz="4" w:space="0" w:color="auto"/>
              <w:left w:val="single" w:sz="4" w:space="0" w:color="auto"/>
              <w:bottom w:val="single" w:sz="4" w:space="0" w:color="auto"/>
              <w:right w:val="single" w:sz="4" w:space="0" w:color="auto"/>
            </w:tcBorders>
            <w:hideMark/>
          </w:tcPr>
          <w:p w:rsidR="00360369" w:rsidRPr="00B71DE5" w:rsidRDefault="00360369" w:rsidP="003F214F">
            <w:pPr>
              <w:keepLines/>
              <w:jc w:val="both"/>
              <w:rPr>
                <w:sz w:val="18"/>
                <w:szCs w:val="18"/>
                <w:lang w:val="uk-UA"/>
              </w:rPr>
            </w:pPr>
            <w:r w:rsidRPr="00B71DE5">
              <w:rPr>
                <w:sz w:val="18"/>
                <w:szCs w:val="18"/>
                <w:lang w:val="uk-UA"/>
              </w:rPr>
              <w:t xml:space="preserve">Харчування учасників міжнародного </w:t>
            </w:r>
          </w:p>
          <w:p w:rsidR="00360369" w:rsidRPr="00B71DE5" w:rsidRDefault="00360369" w:rsidP="003F214F">
            <w:pPr>
              <w:keepLines/>
              <w:jc w:val="both"/>
              <w:rPr>
                <w:sz w:val="18"/>
                <w:szCs w:val="18"/>
                <w:lang w:val="uk-UA"/>
              </w:rPr>
            </w:pPr>
            <w:r w:rsidRPr="00B71DE5">
              <w:rPr>
                <w:sz w:val="18"/>
                <w:szCs w:val="18"/>
                <w:lang w:val="uk-UA"/>
              </w:rPr>
              <w:t>проекту Світового Конгресу Українських молодіжних організацій, міжнародного інвестиційного форуму, Дні Європи  та проживання учасників,забезпечення іноз.делегація на День міста</w:t>
            </w:r>
            <w:r w:rsidR="00661532">
              <w:rPr>
                <w:sz w:val="18"/>
                <w:szCs w:val="18"/>
                <w:lang w:val="uk-UA"/>
              </w:rPr>
              <w:t xml:space="preserve"> та інше.</w:t>
            </w:r>
          </w:p>
        </w:tc>
      </w:tr>
      <w:tr w:rsidR="00360369" w:rsidRPr="00D8419F" w:rsidTr="003F214F">
        <w:trPr>
          <w:gridAfter w:val="4"/>
          <w:wAfter w:w="6148" w:type="dxa"/>
          <w:trHeight w:val="17"/>
        </w:trPr>
        <w:tc>
          <w:tcPr>
            <w:tcW w:w="449" w:type="dxa"/>
            <w:tcBorders>
              <w:top w:val="single" w:sz="4" w:space="0" w:color="auto"/>
              <w:left w:val="single" w:sz="4" w:space="0" w:color="auto"/>
              <w:bottom w:val="single" w:sz="4" w:space="0" w:color="auto"/>
              <w:right w:val="single" w:sz="4" w:space="0" w:color="auto"/>
            </w:tcBorders>
          </w:tcPr>
          <w:p w:rsidR="00360369" w:rsidRPr="00D8419F" w:rsidRDefault="00360369" w:rsidP="003F214F">
            <w:pPr>
              <w:rPr>
                <w:sz w:val="18"/>
                <w:szCs w:val="18"/>
                <w:lang w:val="uk-UA"/>
              </w:rPr>
            </w:pPr>
          </w:p>
        </w:tc>
        <w:tc>
          <w:tcPr>
            <w:tcW w:w="478" w:type="dxa"/>
            <w:gridSpan w:val="3"/>
            <w:tcBorders>
              <w:top w:val="single" w:sz="4" w:space="0" w:color="auto"/>
              <w:left w:val="single" w:sz="4" w:space="0" w:color="auto"/>
              <w:bottom w:val="single" w:sz="4" w:space="0" w:color="auto"/>
              <w:right w:val="single" w:sz="4" w:space="0" w:color="auto"/>
            </w:tcBorders>
            <w:hideMark/>
          </w:tcPr>
          <w:p w:rsidR="00360369" w:rsidRPr="00D8419F" w:rsidRDefault="00360369" w:rsidP="003F214F">
            <w:pPr>
              <w:rPr>
                <w:sz w:val="18"/>
                <w:szCs w:val="18"/>
                <w:lang w:val="uk-UA"/>
              </w:rPr>
            </w:pPr>
            <w:r w:rsidRPr="00D8419F">
              <w:rPr>
                <w:sz w:val="18"/>
                <w:szCs w:val="18"/>
                <w:lang w:val="uk-UA"/>
              </w:rPr>
              <w:t>2</w:t>
            </w:r>
          </w:p>
        </w:tc>
        <w:tc>
          <w:tcPr>
            <w:tcW w:w="4818" w:type="dxa"/>
            <w:gridSpan w:val="5"/>
            <w:tcBorders>
              <w:top w:val="single" w:sz="4" w:space="0" w:color="auto"/>
              <w:left w:val="single" w:sz="4" w:space="0" w:color="auto"/>
              <w:bottom w:val="single" w:sz="4" w:space="0" w:color="auto"/>
              <w:right w:val="single" w:sz="4" w:space="0" w:color="auto"/>
            </w:tcBorders>
            <w:hideMark/>
          </w:tcPr>
          <w:p w:rsidR="00360369" w:rsidRPr="00B71DE5" w:rsidRDefault="00360369" w:rsidP="003F214F">
            <w:pPr>
              <w:jc w:val="both"/>
              <w:rPr>
                <w:sz w:val="18"/>
                <w:szCs w:val="18"/>
                <w:lang w:val="uk-UA"/>
              </w:rPr>
            </w:pPr>
            <w:r w:rsidRPr="00B71DE5">
              <w:rPr>
                <w:sz w:val="18"/>
                <w:szCs w:val="18"/>
                <w:lang w:val="uk-UA"/>
              </w:rPr>
              <w:t xml:space="preserve">Забезпечення мовного супроводу міжнародних зустрічей та заходів (в т.ч. оренда обладнання для синхронного перекладу) </w:t>
            </w:r>
          </w:p>
        </w:tc>
        <w:tc>
          <w:tcPr>
            <w:tcW w:w="1125" w:type="dxa"/>
            <w:gridSpan w:val="2"/>
            <w:tcBorders>
              <w:top w:val="single" w:sz="4" w:space="0" w:color="auto"/>
              <w:left w:val="single" w:sz="4" w:space="0" w:color="auto"/>
              <w:bottom w:val="single" w:sz="4" w:space="0" w:color="auto"/>
              <w:right w:val="single" w:sz="4" w:space="0" w:color="auto"/>
            </w:tcBorders>
            <w:hideMark/>
          </w:tcPr>
          <w:p w:rsidR="00360369" w:rsidRPr="00B71DE5" w:rsidRDefault="00360369" w:rsidP="003F214F">
            <w:pPr>
              <w:rPr>
                <w:sz w:val="18"/>
                <w:szCs w:val="18"/>
                <w:lang w:val="uk-UA"/>
              </w:rPr>
            </w:pPr>
            <w:r w:rsidRPr="00B71DE5">
              <w:rPr>
                <w:sz w:val="18"/>
                <w:szCs w:val="18"/>
                <w:lang w:val="uk-UA"/>
              </w:rPr>
              <w:t>5,0</w:t>
            </w:r>
          </w:p>
        </w:tc>
        <w:tc>
          <w:tcPr>
            <w:tcW w:w="1330" w:type="dxa"/>
            <w:gridSpan w:val="3"/>
            <w:tcBorders>
              <w:top w:val="single" w:sz="4" w:space="0" w:color="auto"/>
              <w:left w:val="single" w:sz="4" w:space="0" w:color="auto"/>
              <w:bottom w:val="single" w:sz="4" w:space="0" w:color="auto"/>
              <w:right w:val="single" w:sz="4" w:space="0" w:color="auto"/>
            </w:tcBorders>
            <w:hideMark/>
          </w:tcPr>
          <w:p w:rsidR="00360369" w:rsidRPr="00B71DE5" w:rsidRDefault="00360369" w:rsidP="003F214F">
            <w:pPr>
              <w:rPr>
                <w:sz w:val="18"/>
                <w:szCs w:val="18"/>
                <w:lang w:val="uk-UA"/>
              </w:rPr>
            </w:pPr>
            <w:r w:rsidRPr="00B71DE5">
              <w:rPr>
                <w:sz w:val="18"/>
                <w:szCs w:val="18"/>
                <w:lang w:val="uk-UA"/>
              </w:rPr>
              <w:t>5,0</w:t>
            </w:r>
          </w:p>
        </w:tc>
        <w:tc>
          <w:tcPr>
            <w:tcW w:w="1079" w:type="dxa"/>
            <w:gridSpan w:val="5"/>
            <w:tcBorders>
              <w:top w:val="single" w:sz="4" w:space="0" w:color="auto"/>
              <w:left w:val="single" w:sz="4" w:space="0" w:color="auto"/>
              <w:bottom w:val="single" w:sz="4" w:space="0" w:color="auto"/>
              <w:right w:val="single" w:sz="4" w:space="0" w:color="auto"/>
            </w:tcBorders>
            <w:hideMark/>
          </w:tcPr>
          <w:p w:rsidR="00360369" w:rsidRPr="00B71DE5" w:rsidRDefault="00052B6B" w:rsidP="003F214F">
            <w:pPr>
              <w:rPr>
                <w:sz w:val="18"/>
                <w:szCs w:val="18"/>
                <w:lang w:val="uk-UA"/>
              </w:rPr>
            </w:pPr>
            <w:r>
              <w:rPr>
                <w:sz w:val="18"/>
                <w:szCs w:val="18"/>
                <w:lang w:val="uk-UA"/>
              </w:rPr>
              <w:t>5,8</w:t>
            </w:r>
          </w:p>
        </w:tc>
        <w:tc>
          <w:tcPr>
            <w:tcW w:w="853" w:type="dxa"/>
            <w:gridSpan w:val="2"/>
            <w:tcBorders>
              <w:top w:val="single" w:sz="4" w:space="0" w:color="auto"/>
              <w:left w:val="single" w:sz="4" w:space="0" w:color="auto"/>
              <w:bottom w:val="single" w:sz="4" w:space="0" w:color="auto"/>
              <w:right w:val="single" w:sz="4" w:space="0" w:color="auto"/>
            </w:tcBorders>
          </w:tcPr>
          <w:p w:rsidR="00360369" w:rsidRPr="00B71DE5" w:rsidRDefault="00360369" w:rsidP="003F214F">
            <w:pPr>
              <w:rPr>
                <w:sz w:val="18"/>
                <w:szCs w:val="18"/>
                <w:u w:val="single"/>
                <w:lang w:val="uk-UA"/>
              </w:rPr>
            </w:pPr>
          </w:p>
        </w:tc>
        <w:tc>
          <w:tcPr>
            <w:tcW w:w="1194" w:type="dxa"/>
            <w:gridSpan w:val="3"/>
            <w:tcBorders>
              <w:top w:val="single" w:sz="4" w:space="0" w:color="auto"/>
              <w:left w:val="single" w:sz="4" w:space="0" w:color="auto"/>
              <w:bottom w:val="single" w:sz="4" w:space="0" w:color="auto"/>
              <w:right w:val="single" w:sz="4" w:space="0" w:color="auto"/>
            </w:tcBorders>
            <w:hideMark/>
          </w:tcPr>
          <w:p w:rsidR="00360369" w:rsidRPr="00B71DE5" w:rsidRDefault="00360369" w:rsidP="003F214F">
            <w:pPr>
              <w:ind w:right="-910"/>
              <w:rPr>
                <w:sz w:val="18"/>
                <w:szCs w:val="18"/>
                <w:lang w:val="uk-UA"/>
              </w:rPr>
            </w:pPr>
            <w:r w:rsidRPr="00B71DE5">
              <w:rPr>
                <w:sz w:val="18"/>
                <w:szCs w:val="18"/>
                <w:lang w:val="uk-UA"/>
              </w:rPr>
              <w:t>5,8</w:t>
            </w:r>
          </w:p>
        </w:tc>
        <w:tc>
          <w:tcPr>
            <w:tcW w:w="4276" w:type="dxa"/>
            <w:gridSpan w:val="2"/>
            <w:tcBorders>
              <w:top w:val="single" w:sz="4" w:space="0" w:color="auto"/>
              <w:left w:val="single" w:sz="4" w:space="0" w:color="auto"/>
              <w:bottom w:val="single" w:sz="4" w:space="0" w:color="auto"/>
              <w:right w:val="single" w:sz="4" w:space="0" w:color="auto"/>
            </w:tcBorders>
            <w:hideMark/>
          </w:tcPr>
          <w:p w:rsidR="00360369" w:rsidRPr="00B71DE5" w:rsidRDefault="00360369" w:rsidP="003F214F">
            <w:pPr>
              <w:rPr>
                <w:sz w:val="18"/>
                <w:szCs w:val="18"/>
                <w:lang w:val="uk-UA"/>
              </w:rPr>
            </w:pPr>
            <w:r w:rsidRPr="00B71DE5">
              <w:rPr>
                <w:sz w:val="18"/>
                <w:szCs w:val="18"/>
                <w:lang w:val="uk-UA"/>
              </w:rPr>
              <w:t>Переклад грантової документації Проекту Євросоюзу у сфері культури з м. Люблін,переклад матеріалів до фотоальбому «Тернопіль»</w:t>
            </w:r>
          </w:p>
        </w:tc>
      </w:tr>
      <w:tr w:rsidR="00360369" w:rsidRPr="007D22E9" w:rsidTr="003F214F">
        <w:trPr>
          <w:gridAfter w:val="4"/>
          <w:wAfter w:w="6148" w:type="dxa"/>
          <w:trHeight w:val="17"/>
        </w:trPr>
        <w:tc>
          <w:tcPr>
            <w:tcW w:w="449" w:type="dxa"/>
            <w:tcBorders>
              <w:top w:val="single" w:sz="4" w:space="0" w:color="auto"/>
              <w:left w:val="single" w:sz="4" w:space="0" w:color="auto"/>
              <w:bottom w:val="single" w:sz="4" w:space="0" w:color="auto"/>
              <w:right w:val="single" w:sz="4" w:space="0" w:color="auto"/>
            </w:tcBorders>
          </w:tcPr>
          <w:p w:rsidR="00360369" w:rsidRPr="00D8419F" w:rsidRDefault="00360369" w:rsidP="003F214F">
            <w:pPr>
              <w:rPr>
                <w:sz w:val="18"/>
                <w:szCs w:val="18"/>
                <w:lang w:val="uk-UA"/>
              </w:rPr>
            </w:pPr>
          </w:p>
        </w:tc>
        <w:tc>
          <w:tcPr>
            <w:tcW w:w="478" w:type="dxa"/>
            <w:gridSpan w:val="3"/>
            <w:tcBorders>
              <w:top w:val="single" w:sz="4" w:space="0" w:color="auto"/>
              <w:left w:val="single" w:sz="4" w:space="0" w:color="auto"/>
              <w:bottom w:val="single" w:sz="4" w:space="0" w:color="auto"/>
              <w:right w:val="single" w:sz="4" w:space="0" w:color="auto"/>
            </w:tcBorders>
            <w:hideMark/>
          </w:tcPr>
          <w:p w:rsidR="00360369" w:rsidRPr="00D8419F" w:rsidRDefault="00360369" w:rsidP="003F214F">
            <w:pPr>
              <w:rPr>
                <w:sz w:val="18"/>
                <w:szCs w:val="18"/>
                <w:lang w:val="uk-UA"/>
              </w:rPr>
            </w:pPr>
            <w:r w:rsidRPr="00D8419F">
              <w:rPr>
                <w:sz w:val="18"/>
                <w:szCs w:val="18"/>
                <w:lang w:val="uk-UA"/>
              </w:rPr>
              <w:t>3</w:t>
            </w:r>
          </w:p>
        </w:tc>
        <w:tc>
          <w:tcPr>
            <w:tcW w:w="4818" w:type="dxa"/>
            <w:gridSpan w:val="5"/>
            <w:tcBorders>
              <w:top w:val="single" w:sz="4" w:space="0" w:color="auto"/>
              <w:left w:val="single" w:sz="4" w:space="0" w:color="auto"/>
              <w:bottom w:val="single" w:sz="4" w:space="0" w:color="auto"/>
              <w:right w:val="single" w:sz="4" w:space="0" w:color="auto"/>
            </w:tcBorders>
            <w:hideMark/>
          </w:tcPr>
          <w:p w:rsidR="00360369" w:rsidRPr="00D8419F" w:rsidRDefault="00360369" w:rsidP="003F214F">
            <w:pPr>
              <w:jc w:val="both"/>
              <w:rPr>
                <w:sz w:val="18"/>
                <w:szCs w:val="18"/>
                <w:lang w:val="uk-UA"/>
              </w:rPr>
            </w:pPr>
            <w:r w:rsidRPr="00D8419F">
              <w:rPr>
                <w:sz w:val="18"/>
                <w:szCs w:val="18"/>
                <w:lang w:val="uk-UA"/>
              </w:rPr>
              <w:t>Транспортне забезпечення</w:t>
            </w:r>
          </w:p>
        </w:tc>
        <w:tc>
          <w:tcPr>
            <w:tcW w:w="1125" w:type="dxa"/>
            <w:gridSpan w:val="2"/>
            <w:tcBorders>
              <w:top w:val="single" w:sz="4" w:space="0" w:color="auto"/>
              <w:left w:val="single" w:sz="4" w:space="0" w:color="auto"/>
              <w:bottom w:val="single" w:sz="4" w:space="0" w:color="auto"/>
              <w:right w:val="single" w:sz="4" w:space="0" w:color="auto"/>
            </w:tcBorders>
            <w:hideMark/>
          </w:tcPr>
          <w:p w:rsidR="00360369" w:rsidRPr="00D8419F" w:rsidRDefault="00360369" w:rsidP="003F214F">
            <w:pPr>
              <w:rPr>
                <w:sz w:val="18"/>
                <w:szCs w:val="18"/>
                <w:lang w:val="uk-UA"/>
              </w:rPr>
            </w:pPr>
            <w:r w:rsidRPr="00D8419F">
              <w:rPr>
                <w:sz w:val="18"/>
                <w:szCs w:val="18"/>
                <w:lang w:val="uk-UA"/>
              </w:rPr>
              <w:t>90,0</w:t>
            </w:r>
          </w:p>
        </w:tc>
        <w:tc>
          <w:tcPr>
            <w:tcW w:w="1330" w:type="dxa"/>
            <w:gridSpan w:val="3"/>
            <w:tcBorders>
              <w:top w:val="single" w:sz="4" w:space="0" w:color="auto"/>
              <w:left w:val="single" w:sz="4" w:space="0" w:color="auto"/>
              <w:bottom w:val="single" w:sz="4" w:space="0" w:color="auto"/>
              <w:right w:val="single" w:sz="4" w:space="0" w:color="auto"/>
            </w:tcBorders>
            <w:hideMark/>
          </w:tcPr>
          <w:p w:rsidR="00360369" w:rsidRPr="00D8419F" w:rsidRDefault="00360369" w:rsidP="003F214F">
            <w:pPr>
              <w:rPr>
                <w:sz w:val="18"/>
                <w:szCs w:val="18"/>
                <w:lang w:val="uk-UA"/>
              </w:rPr>
            </w:pPr>
            <w:r w:rsidRPr="00D8419F">
              <w:rPr>
                <w:sz w:val="18"/>
                <w:szCs w:val="18"/>
                <w:lang w:val="uk-UA"/>
              </w:rPr>
              <w:t>90,0</w:t>
            </w:r>
          </w:p>
        </w:tc>
        <w:tc>
          <w:tcPr>
            <w:tcW w:w="1079" w:type="dxa"/>
            <w:gridSpan w:val="5"/>
            <w:tcBorders>
              <w:top w:val="single" w:sz="4" w:space="0" w:color="auto"/>
              <w:left w:val="single" w:sz="4" w:space="0" w:color="auto"/>
              <w:bottom w:val="single" w:sz="4" w:space="0" w:color="auto"/>
              <w:right w:val="single" w:sz="4" w:space="0" w:color="auto"/>
            </w:tcBorders>
            <w:hideMark/>
          </w:tcPr>
          <w:p w:rsidR="00360369" w:rsidRPr="00D8419F" w:rsidRDefault="00052B6B" w:rsidP="003F214F">
            <w:pPr>
              <w:rPr>
                <w:sz w:val="18"/>
                <w:szCs w:val="18"/>
                <w:lang w:val="uk-UA"/>
              </w:rPr>
            </w:pPr>
            <w:r>
              <w:rPr>
                <w:sz w:val="18"/>
                <w:szCs w:val="18"/>
                <w:lang w:val="uk-UA"/>
              </w:rPr>
              <w:t>104,3</w:t>
            </w:r>
          </w:p>
        </w:tc>
        <w:tc>
          <w:tcPr>
            <w:tcW w:w="853" w:type="dxa"/>
            <w:gridSpan w:val="2"/>
            <w:tcBorders>
              <w:top w:val="single" w:sz="4" w:space="0" w:color="auto"/>
              <w:left w:val="single" w:sz="4" w:space="0" w:color="auto"/>
              <w:bottom w:val="single" w:sz="4" w:space="0" w:color="auto"/>
              <w:right w:val="single" w:sz="4" w:space="0" w:color="auto"/>
            </w:tcBorders>
          </w:tcPr>
          <w:p w:rsidR="00360369" w:rsidRPr="00D8419F" w:rsidRDefault="00360369" w:rsidP="003F214F">
            <w:pPr>
              <w:rPr>
                <w:color w:val="0000FF"/>
                <w:sz w:val="18"/>
                <w:szCs w:val="18"/>
                <w:u w:val="single"/>
                <w:lang w:val="uk-UA"/>
              </w:rPr>
            </w:pPr>
          </w:p>
        </w:tc>
        <w:tc>
          <w:tcPr>
            <w:tcW w:w="1194" w:type="dxa"/>
            <w:gridSpan w:val="3"/>
            <w:tcBorders>
              <w:top w:val="single" w:sz="4" w:space="0" w:color="auto"/>
              <w:left w:val="single" w:sz="4" w:space="0" w:color="auto"/>
              <w:bottom w:val="single" w:sz="4" w:space="0" w:color="auto"/>
              <w:right w:val="single" w:sz="4" w:space="0" w:color="auto"/>
            </w:tcBorders>
            <w:hideMark/>
          </w:tcPr>
          <w:p w:rsidR="00360369" w:rsidRPr="00D8419F" w:rsidRDefault="00B71DE5" w:rsidP="003F214F">
            <w:pPr>
              <w:ind w:right="-910"/>
              <w:rPr>
                <w:sz w:val="18"/>
                <w:szCs w:val="18"/>
                <w:lang w:val="uk-UA"/>
              </w:rPr>
            </w:pPr>
            <w:r>
              <w:rPr>
                <w:sz w:val="18"/>
                <w:szCs w:val="18"/>
                <w:lang w:val="uk-UA"/>
              </w:rPr>
              <w:t>104,3</w:t>
            </w:r>
          </w:p>
        </w:tc>
        <w:tc>
          <w:tcPr>
            <w:tcW w:w="4276" w:type="dxa"/>
            <w:gridSpan w:val="2"/>
            <w:tcBorders>
              <w:top w:val="single" w:sz="4" w:space="0" w:color="auto"/>
              <w:left w:val="single" w:sz="4" w:space="0" w:color="auto"/>
              <w:bottom w:val="single" w:sz="4" w:space="0" w:color="auto"/>
              <w:right w:val="single" w:sz="4" w:space="0" w:color="auto"/>
            </w:tcBorders>
            <w:hideMark/>
          </w:tcPr>
          <w:p w:rsidR="00377DD6" w:rsidRDefault="00360369" w:rsidP="003F214F">
            <w:pPr>
              <w:rPr>
                <w:sz w:val="18"/>
                <w:szCs w:val="18"/>
                <w:lang w:val="uk-UA"/>
              </w:rPr>
            </w:pPr>
            <w:r w:rsidRPr="00D8419F">
              <w:rPr>
                <w:sz w:val="18"/>
                <w:szCs w:val="18"/>
                <w:lang w:val="uk-UA"/>
              </w:rPr>
              <w:t xml:space="preserve"> Організація транспортного забезпечення </w:t>
            </w:r>
          </w:p>
          <w:p w:rsidR="00360369" w:rsidRPr="00D8419F" w:rsidRDefault="00377DD6" w:rsidP="003F214F">
            <w:pPr>
              <w:rPr>
                <w:sz w:val="18"/>
                <w:szCs w:val="18"/>
                <w:lang w:val="uk-UA"/>
              </w:rPr>
            </w:pPr>
            <w:r>
              <w:rPr>
                <w:sz w:val="18"/>
                <w:szCs w:val="18"/>
                <w:lang w:val="uk-UA"/>
              </w:rPr>
              <w:t>-</w:t>
            </w:r>
            <w:r w:rsidR="00360369" w:rsidRPr="00D8419F">
              <w:rPr>
                <w:sz w:val="18"/>
                <w:szCs w:val="18"/>
                <w:lang w:val="uk-UA"/>
              </w:rPr>
              <w:t>участі делегаціїміста для презентації в проекті</w:t>
            </w:r>
          </w:p>
          <w:p w:rsidR="00360369" w:rsidRPr="00D8419F" w:rsidRDefault="00360369" w:rsidP="003F214F">
            <w:pPr>
              <w:rPr>
                <w:sz w:val="18"/>
                <w:szCs w:val="18"/>
                <w:lang w:val="uk-UA"/>
              </w:rPr>
            </w:pPr>
            <w:r w:rsidRPr="00D8419F">
              <w:rPr>
                <w:sz w:val="18"/>
                <w:szCs w:val="18"/>
                <w:lang w:val="uk-UA"/>
              </w:rPr>
              <w:t>«БлагословеннеТернопілля2018»ум.Києві,</w:t>
            </w:r>
          </w:p>
          <w:p w:rsidR="00377DD6" w:rsidRDefault="00377DD6" w:rsidP="003F214F">
            <w:pPr>
              <w:rPr>
                <w:sz w:val="18"/>
                <w:szCs w:val="18"/>
                <w:lang w:val="uk-UA"/>
              </w:rPr>
            </w:pPr>
            <w:r>
              <w:rPr>
                <w:sz w:val="18"/>
                <w:szCs w:val="18"/>
                <w:lang w:val="uk-UA"/>
              </w:rPr>
              <w:t>-участі</w:t>
            </w:r>
            <w:r w:rsidR="00360369" w:rsidRPr="00D8419F">
              <w:rPr>
                <w:sz w:val="18"/>
                <w:szCs w:val="18"/>
                <w:lang w:val="uk-UA"/>
              </w:rPr>
              <w:t xml:space="preserve"> футбольної команди «Олд Бойз» у м. Плонськ(Польща) ,</w:t>
            </w:r>
          </w:p>
          <w:p w:rsidR="00377DD6" w:rsidRDefault="00377DD6" w:rsidP="00377DD6">
            <w:pPr>
              <w:rPr>
                <w:sz w:val="18"/>
                <w:szCs w:val="18"/>
                <w:lang w:val="uk-UA"/>
              </w:rPr>
            </w:pPr>
            <w:r>
              <w:rPr>
                <w:sz w:val="18"/>
                <w:szCs w:val="18"/>
                <w:lang w:val="uk-UA"/>
              </w:rPr>
              <w:t>-участі</w:t>
            </w:r>
            <w:r w:rsidR="00360369" w:rsidRPr="00D8419F">
              <w:rPr>
                <w:sz w:val="18"/>
                <w:szCs w:val="18"/>
                <w:lang w:val="uk-UA"/>
              </w:rPr>
              <w:t xml:space="preserve"> учасників Днів Єврропита Міжнародногоінвестиційногофоруму</w:t>
            </w:r>
          </w:p>
          <w:p w:rsidR="00360369" w:rsidRPr="00D8419F" w:rsidRDefault="00377DD6" w:rsidP="00377DD6">
            <w:pPr>
              <w:rPr>
                <w:sz w:val="18"/>
                <w:szCs w:val="18"/>
                <w:lang w:val="uk-UA"/>
              </w:rPr>
            </w:pPr>
            <w:r>
              <w:rPr>
                <w:sz w:val="18"/>
                <w:szCs w:val="18"/>
                <w:lang w:val="uk-UA"/>
              </w:rPr>
              <w:t>-</w:t>
            </w:r>
            <w:r w:rsidR="00360369" w:rsidRPr="00D8419F">
              <w:rPr>
                <w:sz w:val="18"/>
                <w:szCs w:val="18"/>
                <w:lang w:val="uk-UA"/>
              </w:rPr>
              <w:t>забезп</w:t>
            </w:r>
            <w:r>
              <w:rPr>
                <w:sz w:val="18"/>
                <w:szCs w:val="18"/>
                <w:lang w:val="uk-UA"/>
              </w:rPr>
              <w:t xml:space="preserve">ечення </w:t>
            </w:r>
            <w:r w:rsidR="00360369" w:rsidRPr="00D8419F">
              <w:rPr>
                <w:sz w:val="18"/>
                <w:szCs w:val="18"/>
                <w:lang w:val="uk-UA"/>
              </w:rPr>
              <w:t>інозем</w:t>
            </w:r>
            <w:r>
              <w:rPr>
                <w:sz w:val="18"/>
                <w:szCs w:val="18"/>
                <w:lang w:val="uk-UA"/>
              </w:rPr>
              <w:t>них д</w:t>
            </w:r>
            <w:r w:rsidR="00360369" w:rsidRPr="00D8419F">
              <w:rPr>
                <w:sz w:val="18"/>
                <w:szCs w:val="18"/>
                <w:lang w:val="uk-UA"/>
              </w:rPr>
              <w:t>елегацій на День міста</w:t>
            </w:r>
            <w:r w:rsidR="00661532">
              <w:rPr>
                <w:sz w:val="18"/>
                <w:szCs w:val="18"/>
                <w:lang w:val="uk-UA"/>
              </w:rPr>
              <w:t xml:space="preserve"> та інше.</w:t>
            </w:r>
          </w:p>
        </w:tc>
      </w:tr>
      <w:tr w:rsidR="00360369" w:rsidRPr="009C2829" w:rsidTr="003F214F">
        <w:trPr>
          <w:gridAfter w:val="4"/>
          <w:wAfter w:w="6148" w:type="dxa"/>
          <w:trHeight w:val="17"/>
        </w:trPr>
        <w:tc>
          <w:tcPr>
            <w:tcW w:w="449" w:type="dxa"/>
            <w:tcBorders>
              <w:top w:val="single" w:sz="4" w:space="0" w:color="auto"/>
              <w:left w:val="single" w:sz="4" w:space="0" w:color="auto"/>
              <w:bottom w:val="single" w:sz="4" w:space="0" w:color="auto"/>
              <w:right w:val="single" w:sz="4" w:space="0" w:color="auto"/>
            </w:tcBorders>
          </w:tcPr>
          <w:p w:rsidR="00360369" w:rsidRPr="00D8419F" w:rsidRDefault="00360369" w:rsidP="003F214F">
            <w:pPr>
              <w:rPr>
                <w:sz w:val="18"/>
                <w:szCs w:val="18"/>
                <w:lang w:val="uk-UA"/>
              </w:rPr>
            </w:pPr>
          </w:p>
        </w:tc>
        <w:tc>
          <w:tcPr>
            <w:tcW w:w="478" w:type="dxa"/>
            <w:gridSpan w:val="3"/>
            <w:tcBorders>
              <w:top w:val="single" w:sz="4" w:space="0" w:color="auto"/>
              <w:left w:val="single" w:sz="4" w:space="0" w:color="auto"/>
              <w:bottom w:val="single" w:sz="4" w:space="0" w:color="auto"/>
              <w:right w:val="single" w:sz="4" w:space="0" w:color="auto"/>
            </w:tcBorders>
            <w:hideMark/>
          </w:tcPr>
          <w:p w:rsidR="00360369" w:rsidRPr="00D8419F" w:rsidRDefault="00360369" w:rsidP="003F214F">
            <w:pPr>
              <w:rPr>
                <w:sz w:val="18"/>
                <w:szCs w:val="18"/>
                <w:lang w:val="uk-UA"/>
              </w:rPr>
            </w:pPr>
            <w:r w:rsidRPr="00D8419F">
              <w:rPr>
                <w:sz w:val="18"/>
                <w:szCs w:val="18"/>
                <w:lang w:val="uk-UA"/>
              </w:rPr>
              <w:t>4</w:t>
            </w:r>
          </w:p>
        </w:tc>
        <w:tc>
          <w:tcPr>
            <w:tcW w:w="4818" w:type="dxa"/>
            <w:gridSpan w:val="5"/>
            <w:tcBorders>
              <w:top w:val="single" w:sz="4" w:space="0" w:color="auto"/>
              <w:left w:val="single" w:sz="4" w:space="0" w:color="auto"/>
              <w:bottom w:val="single" w:sz="4" w:space="0" w:color="auto"/>
              <w:right w:val="single" w:sz="4" w:space="0" w:color="auto"/>
            </w:tcBorders>
            <w:hideMark/>
          </w:tcPr>
          <w:p w:rsidR="00360369" w:rsidRPr="00D8419F" w:rsidRDefault="00360369" w:rsidP="003F214F">
            <w:pPr>
              <w:jc w:val="both"/>
              <w:rPr>
                <w:sz w:val="18"/>
                <w:szCs w:val="18"/>
                <w:lang w:val="uk-UA"/>
              </w:rPr>
            </w:pPr>
            <w:r w:rsidRPr="00D8419F">
              <w:rPr>
                <w:sz w:val="18"/>
                <w:szCs w:val="18"/>
                <w:lang w:val="uk-UA"/>
              </w:rPr>
              <w:t xml:space="preserve">Розробка стратегії </w:t>
            </w:r>
            <w:r w:rsidRPr="00D8419F">
              <w:rPr>
                <w:sz w:val="18"/>
                <w:szCs w:val="18"/>
                <w:lang w:val="en-US"/>
              </w:rPr>
              <w:t>PR</w:t>
            </w:r>
            <w:r w:rsidRPr="00D8419F">
              <w:rPr>
                <w:sz w:val="18"/>
                <w:szCs w:val="18"/>
                <w:lang w:val="uk-UA"/>
              </w:rPr>
              <w:t xml:space="preserve"> кампанії міста</w:t>
            </w:r>
          </w:p>
        </w:tc>
        <w:tc>
          <w:tcPr>
            <w:tcW w:w="1125" w:type="dxa"/>
            <w:gridSpan w:val="2"/>
            <w:tcBorders>
              <w:top w:val="single" w:sz="4" w:space="0" w:color="auto"/>
              <w:left w:val="single" w:sz="4" w:space="0" w:color="auto"/>
              <w:bottom w:val="single" w:sz="4" w:space="0" w:color="auto"/>
              <w:right w:val="single" w:sz="4" w:space="0" w:color="auto"/>
            </w:tcBorders>
            <w:hideMark/>
          </w:tcPr>
          <w:p w:rsidR="00360369" w:rsidRPr="00D8419F" w:rsidRDefault="00360369" w:rsidP="003F214F">
            <w:pPr>
              <w:rPr>
                <w:sz w:val="18"/>
                <w:szCs w:val="18"/>
                <w:lang w:val="uk-UA"/>
              </w:rPr>
            </w:pPr>
            <w:r w:rsidRPr="00D8419F">
              <w:rPr>
                <w:sz w:val="18"/>
                <w:szCs w:val="18"/>
                <w:lang w:val="uk-UA"/>
              </w:rPr>
              <w:t>25,0</w:t>
            </w:r>
          </w:p>
        </w:tc>
        <w:tc>
          <w:tcPr>
            <w:tcW w:w="1330" w:type="dxa"/>
            <w:gridSpan w:val="3"/>
            <w:tcBorders>
              <w:top w:val="single" w:sz="4" w:space="0" w:color="auto"/>
              <w:left w:val="single" w:sz="4" w:space="0" w:color="auto"/>
              <w:bottom w:val="single" w:sz="4" w:space="0" w:color="auto"/>
              <w:right w:val="single" w:sz="4" w:space="0" w:color="auto"/>
            </w:tcBorders>
            <w:hideMark/>
          </w:tcPr>
          <w:p w:rsidR="00360369" w:rsidRPr="00D8419F" w:rsidRDefault="00360369" w:rsidP="003F214F">
            <w:pPr>
              <w:rPr>
                <w:sz w:val="18"/>
                <w:szCs w:val="18"/>
                <w:lang w:val="uk-UA"/>
              </w:rPr>
            </w:pPr>
            <w:r w:rsidRPr="00D8419F">
              <w:rPr>
                <w:sz w:val="18"/>
                <w:szCs w:val="18"/>
                <w:lang w:val="uk-UA"/>
              </w:rPr>
              <w:t>25,0</w:t>
            </w:r>
          </w:p>
        </w:tc>
        <w:tc>
          <w:tcPr>
            <w:tcW w:w="1079" w:type="dxa"/>
            <w:gridSpan w:val="5"/>
            <w:tcBorders>
              <w:top w:val="single" w:sz="4" w:space="0" w:color="auto"/>
              <w:left w:val="single" w:sz="4" w:space="0" w:color="auto"/>
              <w:bottom w:val="single" w:sz="4" w:space="0" w:color="auto"/>
              <w:right w:val="single" w:sz="4" w:space="0" w:color="auto"/>
            </w:tcBorders>
            <w:hideMark/>
          </w:tcPr>
          <w:p w:rsidR="00360369" w:rsidRPr="00D8419F" w:rsidRDefault="00052B6B" w:rsidP="003F214F">
            <w:pPr>
              <w:rPr>
                <w:sz w:val="18"/>
                <w:szCs w:val="18"/>
                <w:lang w:val="uk-UA"/>
              </w:rPr>
            </w:pPr>
            <w:r>
              <w:rPr>
                <w:sz w:val="18"/>
                <w:szCs w:val="18"/>
                <w:lang w:val="uk-UA"/>
              </w:rPr>
              <w:t>52,2</w:t>
            </w:r>
          </w:p>
        </w:tc>
        <w:tc>
          <w:tcPr>
            <w:tcW w:w="853" w:type="dxa"/>
            <w:gridSpan w:val="2"/>
            <w:tcBorders>
              <w:top w:val="single" w:sz="4" w:space="0" w:color="auto"/>
              <w:left w:val="single" w:sz="4" w:space="0" w:color="auto"/>
              <w:bottom w:val="single" w:sz="4" w:space="0" w:color="auto"/>
              <w:right w:val="single" w:sz="4" w:space="0" w:color="auto"/>
            </w:tcBorders>
          </w:tcPr>
          <w:p w:rsidR="00360369" w:rsidRPr="00D8419F" w:rsidRDefault="00360369" w:rsidP="003F214F">
            <w:pPr>
              <w:rPr>
                <w:color w:val="0000FF"/>
                <w:sz w:val="18"/>
                <w:szCs w:val="18"/>
                <w:u w:val="single"/>
                <w:lang w:val="uk-UA"/>
              </w:rPr>
            </w:pPr>
          </w:p>
        </w:tc>
        <w:tc>
          <w:tcPr>
            <w:tcW w:w="1194" w:type="dxa"/>
            <w:gridSpan w:val="3"/>
            <w:tcBorders>
              <w:top w:val="single" w:sz="4" w:space="0" w:color="auto"/>
              <w:left w:val="single" w:sz="4" w:space="0" w:color="auto"/>
              <w:bottom w:val="single" w:sz="4" w:space="0" w:color="auto"/>
              <w:right w:val="single" w:sz="4" w:space="0" w:color="auto"/>
            </w:tcBorders>
            <w:hideMark/>
          </w:tcPr>
          <w:p w:rsidR="00360369" w:rsidRPr="00D8419F" w:rsidRDefault="00B71DE5" w:rsidP="003F214F">
            <w:pPr>
              <w:ind w:right="-910"/>
              <w:rPr>
                <w:sz w:val="18"/>
                <w:szCs w:val="18"/>
                <w:lang w:val="uk-UA"/>
              </w:rPr>
            </w:pPr>
            <w:r>
              <w:rPr>
                <w:sz w:val="18"/>
                <w:szCs w:val="18"/>
                <w:lang w:val="uk-UA"/>
              </w:rPr>
              <w:t>52</w:t>
            </w:r>
            <w:r w:rsidR="00360369" w:rsidRPr="00D8419F">
              <w:rPr>
                <w:sz w:val="18"/>
                <w:szCs w:val="18"/>
                <w:lang w:val="uk-UA"/>
              </w:rPr>
              <w:t>,</w:t>
            </w:r>
            <w:r>
              <w:rPr>
                <w:sz w:val="18"/>
                <w:szCs w:val="18"/>
                <w:lang w:val="uk-UA"/>
              </w:rPr>
              <w:t>2</w:t>
            </w:r>
          </w:p>
        </w:tc>
        <w:tc>
          <w:tcPr>
            <w:tcW w:w="4276" w:type="dxa"/>
            <w:gridSpan w:val="2"/>
            <w:tcBorders>
              <w:top w:val="single" w:sz="4" w:space="0" w:color="auto"/>
              <w:left w:val="single" w:sz="4" w:space="0" w:color="auto"/>
              <w:bottom w:val="single" w:sz="4" w:space="0" w:color="auto"/>
              <w:right w:val="single" w:sz="4" w:space="0" w:color="auto"/>
            </w:tcBorders>
            <w:hideMark/>
          </w:tcPr>
          <w:p w:rsidR="00377DD6" w:rsidRDefault="00360369" w:rsidP="003F214F">
            <w:pPr>
              <w:rPr>
                <w:sz w:val="18"/>
                <w:szCs w:val="18"/>
                <w:lang w:val="uk-UA"/>
              </w:rPr>
            </w:pPr>
            <w:r w:rsidRPr="00D8419F">
              <w:rPr>
                <w:sz w:val="18"/>
                <w:szCs w:val="18"/>
                <w:lang w:val="uk-UA"/>
              </w:rPr>
              <w:t xml:space="preserve"> Друк та розміщення банерної таафішної продукції (білл-борди) </w:t>
            </w:r>
          </w:p>
          <w:p w:rsidR="00360369" w:rsidRPr="00377DD6" w:rsidRDefault="00360369" w:rsidP="00377DD6">
            <w:pPr>
              <w:pStyle w:val="aff"/>
              <w:numPr>
                <w:ilvl w:val="0"/>
                <w:numId w:val="6"/>
              </w:numPr>
              <w:rPr>
                <w:sz w:val="18"/>
                <w:szCs w:val="18"/>
                <w:lang w:val="uk-UA"/>
              </w:rPr>
            </w:pPr>
            <w:r w:rsidRPr="00377DD6">
              <w:rPr>
                <w:sz w:val="18"/>
                <w:szCs w:val="18"/>
                <w:lang w:val="uk-UA"/>
              </w:rPr>
              <w:t>для промоції заходу «Благословенне</w:t>
            </w:r>
          </w:p>
          <w:p w:rsidR="00377DD6" w:rsidRDefault="00360369" w:rsidP="003F214F">
            <w:pPr>
              <w:rPr>
                <w:sz w:val="18"/>
                <w:szCs w:val="18"/>
                <w:lang w:val="uk-UA"/>
              </w:rPr>
            </w:pPr>
            <w:r w:rsidRPr="00D8419F">
              <w:rPr>
                <w:sz w:val="18"/>
                <w:szCs w:val="18"/>
                <w:lang w:val="uk-UA"/>
              </w:rPr>
              <w:t xml:space="preserve">Тернопілля-2018» у  м. Києві – 20, </w:t>
            </w:r>
          </w:p>
          <w:p w:rsidR="00360369" w:rsidRPr="00D8419F" w:rsidRDefault="00377DD6" w:rsidP="00377DD6">
            <w:pPr>
              <w:rPr>
                <w:sz w:val="18"/>
                <w:szCs w:val="18"/>
                <w:lang w:val="uk-UA"/>
              </w:rPr>
            </w:pPr>
            <w:r>
              <w:rPr>
                <w:sz w:val="18"/>
                <w:szCs w:val="18"/>
                <w:lang w:val="uk-UA"/>
              </w:rPr>
              <w:t>-д</w:t>
            </w:r>
            <w:r w:rsidR="00360369" w:rsidRPr="00D8419F">
              <w:rPr>
                <w:sz w:val="18"/>
                <w:szCs w:val="18"/>
                <w:lang w:val="uk-UA"/>
              </w:rPr>
              <w:t xml:space="preserve">о Днів Європи </w:t>
            </w:r>
            <w:r>
              <w:rPr>
                <w:sz w:val="18"/>
                <w:szCs w:val="18"/>
                <w:lang w:val="uk-UA"/>
              </w:rPr>
              <w:t>.</w:t>
            </w:r>
          </w:p>
        </w:tc>
      </w:tr>
      <w:tr w:rsidR="00360369" w:rsidRPr="00D8419F" w:rsidTr="003F214F">
        <w:trPr>
          <w:gridAfter w:val="4"/>
          <w:wAfter w:w="6148" w:type="dxa"/>
          <w:trHeight w:val="17"/>
        </w:trPr>
        <w:tc>
          <w:tcPr>
            <w:tcW w:w="449" w:type="dxa"/>
            <w:tcBorders>
              <w:top w:val="single" w:sz="4" w:space="0" w:color="auto"/>
              <w:left w:val="single" w:sz="4" w:space="0" w:color="auto"/>
              <w:bottom w:val="single" w:sz="4" w:space="0" w:color="auto"/>
              <w:right w:val="single" w:sz="4" w:space="0" w:color="auto"/>
            </w:tcBorders>
          </w:tcPr>
          <w:p w:rsidR="00360369" w:rsidRPr="00D8419F" w:rsidRDefault="00360369" w:rsidP="003F214F">
            <w:pPr>
              <w:rPr>
                <w:sz w:val="18"/>
                <w:szCs w:val="18"/>
                <w:lang w:val="uk-UA"/>
              </w:rPr>
            </w:pPr>
          </w:p>
        </w:tc>
        <w:tc>
          <w:tcPr>
            <w:tcW w:w="478" w:type="dxa"/>
            <w:gridSpan w:val="3"/>
            <w:tcBorders>
              <w:top w:val="single" w:sz="4" w:space="0" w:color="auto"/>
              <w:left w:val="single" w:sz="4" w:space="0" w:color="auto"/>
              <w:bottom w:val="single" w:sz="4" w:space="0" w:color="auto"/>
              <w:right w:val="single" w:sz="4" w:space="0" w:color="auto"/>
            </w:tcBorders>
            <w:hideMark/>
          </w:tcPr>
          <w:p w:rsidR="00360369" w:rsidRPr="00D8419F" w:rsidRDefault="00360369" w:rsidP="003F214F">
            <w:pPr>
              <w:rPr>
                <w:sz w:val="18"/>
                <w:szCs w:val="18"/>
                <w:lang w:val="uk-UA"/>
              </w:rPr>
            </w:pPr>
            <w:r w:rsidRPr="00D8419F">
              <w:rPr>
                <w:sz w:val="18"/>
                <w:szCs w:val="18"/>
                <w:lang w:val="uk-UA"/>
              </w:rPr>
              <w:t>5</w:t>
            </w:r>
          </w:p>
        </w:tc>
        <w:tc>
          <w:tcPr>
            <w:tcW w:w="4818" w:type="dxa"/>
            <w:gridSpan w:val="5"/>
            <w:tcBorders>
              <w:top w:val="single" w:sz="4" w:space="0" w:color="auto"/>
              <w:left w:val="single" w:sz="4" w:space="0" w:color="auto"/>
              <w:bottom w:val="single" w:sz="4" w:space="0" w:color="auto"/>
              <w:right w:val="single" w:sz="4" w:space="0" w:color="auto"/>
            </w:tcBorders>
            <w:hideMark/>
          </w:tcPr>
          <w:p w:rsidR="00360369" w:rsidRPr="00D8419F" w:rsidRDefault="00360369" w:rsidP="003F214F">
            <w:pPr>
              <w:jc w:val="both"/>
              <w:rPr>
                <w:sz w:val="18"/>
                <w:szCs w:val="18"/>
                <w:lang w:val="uk-UA"/>
              </w:rPr>
            </w:pPr>
            <w:r w:rsidRPr="00D8419F">
              <w:rPr>
                <w:sz w:val="18"/>
                <w:szCs w:val="18"/>
                <w:lang w:val="uk-UA"/>
              </w:rPr>
              <w:t xml:space="preserve">Створення та придбання промоційної поліграфічної та сувенірної продукції з метою забезпечення нею учасників </w:t>
            </w:r>
            <w:r w:rsidRPr="00D8419F">
              <w:rPr>
                <w:sz w:val="18"/>
                <w:szCs w:val="18"/>
                <w:lang w:val="uk-UA"/>
              </w:rPr>
              <w:lastRenderedPageBreak/>
              <w:t>міжнародних заходів.</w:t>
            </w:r>
          </w:p>
        </w:tc>
        <w:tc>
          <w:tcPr>
            <w:tcW w:w="1125" w:type="dxa"/>
            <w:gridSpan w:val="2"/>
            <w:tcBorders>
              <w:top w:val="single" w:sz="4" w:space="0" w:color="auto"/>
              <w:left w:val="single" w:sz="4" w:space="0" w:color="auto"/>
              <w:bottom w:val="single" w:sz="4" w:space="0" w:color="auto"/>
              <w:right w:val="single" w:sz="4" w:space="0" w:color="auto"/>
            </w:tcBorders>
            <w:hideMark/>
          </w:tcPr>
          <w:p w:rsidR="00360369" w:rsidRPr="00D8419F" w:rsidRDefault="00360369" w:rsidP="003F214F">
            <w:pPr>
              <w:rPr>
                <w:sz w:val="18"/>
                <w:szCs w:val="18"/>
                <w:lang w:val="uk-UA"/>
              </w:rPr>
            </w:pPr>
            <w:r w:rsidRPr="00D8419F">
              <w:rPr>
                <w:sz w:val="18"/>
                <w:szCs w:val="18"/>
                <w:lang w:val="uk-UA"/>
              </w:rPr>
              <w:lastRenderedPageBreak/>
              <w:t>130,0</w:t>
            </w:r>
          </w:p>
        </w:tc>
        <w:tc>
          <w:tcPr>
            <w:tcW w:w="1330" w:type="dxa"/>
            <w:gridSpan w:val="3"/>
            <w:tcBorders>
              <w:top w:val="single" w:sz="4" w:space="0" w:color="auto"/>
              <w:left w:val="single" w:sz="4" w:space="0" w:color="auto"/>
              <w:bottom w:val="single" w:sz="4" w:space="0" w:color="auto"/>
              <w:right w:val="single" w:sz="4" w:space="0" w:color="auto"/>
            </w:tcBorders>
            <w:hideMark/>
          </w:tcPr>
          <w:p w:rsidR="00360369" w:rsidRPr="00D8419F" w:rsidRDefault="00360369" w:rsidP="003F214F">
            <w:pPr>
              <w:rPr>
                <w:sz w:val="18"/>
                <w:szCs w:val="18"/>
                <w:lang w:val="uk-UA"/>
              </w:rPr>
            </w:pPr>
            <w:r w:rsidRPr="00D8419F">
              <w:rPr>
                <w:sz w:val="18"/>
                <w:szCs w:val="18"/>
                <w:lang w:val="uk-UA"/>
              </w:rPr>
              <w:t>130,0</w:t>
            </w:r>
          </w:p>
        </w:tc>
        <w:tc>
          <w:tcPr>
            <w:tcW w:w="1079" w:type="dxa"/>
            <w:gridSpan w:val="5"/>
            <w:tcBorders>
              <w:top w:val="single" w:sz="4" w:space="0" w:color="auto"/>
              <w:left w:val="single" w:sz="4" w:space="0" w:color="auto"/>
              <w:bottom w:val="single" w:sz="4" w:space="0" w:color="auto"/>
              <w:right w:val="single" w:sz="4" w:space="0" w:color="auto"/>
            </w:tcBorders>
            <w:hideMark/>
          </w:tcPr>
          <w:p w:rsidR="00360369" w:rsidRPr="00D8419F" w:rsidRDefault="00052B6B" w:rsidP="003F214F">
            <w:pPr>
              <w:rPr>
                <w:sz w:val="18"/>
                <w:szCs w:val="18"/>
                <w:lang w:val="uk-UA"/>
              </w:rPr>
            </w:pPr>
            <w:r>
              <w:rPr>
                <w:sz w:val="18"/>
                <w:szCs w:val="18"/>
                <w:lang w:val="uk-UA"/>
              </w:rPr>
              <w:t>142,1</w:t>
            </w:r>
          </w:p>
        </w:tc>
        <w:tc>
          <w:tcPr>
            <w:tcW w:w="853" w:type="dxa"/>
            <w:gridSpan w:val="2"/>
            <w:tcBorders>
              <w:top w:val="single" w:sz="4" w:space="0" w:color="auto"/>
              <w:left w:val="single" w:sz="4" w:space="0" w:color="auto"/>
              <w:bottom w:val="single" w:sz="4" w:space="0" w:color="auto"/>
              <w:right w:val="single" w:sz="4" w:space="0" w:color="auto"/>
            </w:tcBorders>
          </w:tcPr>
          <w:p w:rsidR="00360369" w:rsidRPr="00D8419F" w:rsidRDefault="00360369" w:rsidP="003F214F">
            <w:pPr>
              <w:rPr>
                <w:color w:val="0000FF"/>
                <w:sz w:val="18"/>
                <w:szCs w:val="18"/>
                <w:u w:val="single"/>
                <w:lang w:val="uk-UA"/>
              </w:rPr>
            </w:pPr>
          </w:p>
        </w:tc>
        <w:tc>
          <w:tcPr>
            <w:tcW w:w="1194" w:type="dxa"/>
            <w:gridSpan w:val="3"/>
            <w:tcBorders>
              <w:top w:val="single" w:sz="4" w:space="0" w:color="auto"/>
              <w:left w:val="single" w:sz="4" w:space="0" w:color="auto"/>
              <w:bottom w:val="single" w:sz="4" w:space="0" w:color="auto"/>
              <w:right w:val="single" w:sz="4" w:space="0" w:color="auto"/>
            </w:tcBorders>
          </w:tcPr>
          <w:p w:rsidR="00360369" w:rsidRPr="00D8419F" w:rsidRDefault="00B71DE5" w:rsidP="003F214F">
            <w:pPr>
              <w:rPr>
                <w:sz w:val="18"/>
                <w:szCs w:val="18"/>
                <w:lang w:val="uk-UA"/>
              </w:rPr>
            </w:pPr>
            <w:r>
              <w:rPr>
                <w:sz w:val="18"/>
                <w:szCs w:val="18"/>
                <w:lang w:val="uk-UA"/>
              </w:rPr>
              <w:t>142</w:t>
            </w:r>
            <w:r w:rsidR="00360369" w:rsidRPr="00D8419F">
              <w:rPr>
                <w:sz w:val="18"/>
                <w:szCs w:val="18"/>
                <w:lang w:val="uk-UA"/>
              </w:rPr>
              <w:t>,</w:t>
            </w:r>
            <w:r>
              <w:rPr>
                <w:sz w:val="18"/>
                <w:szCs w:val="18"/>
                <w:lang w:val="uk-UA"/>
              </w:rPr>
              <w:t>1</w:t>
            </w:r>
          </w:p>
        </w:tc>
        <w:tc>
          <w:tcPr>
            <w:tcW w:w="4276" w:type="dxa"/>
            <w:gridSpan w:val="2"/>
            <w:tcBorders>
              <w:top w:val="single" w:sz="4" w:space="0" w:color="auto"/>
              <w:left w:val="single" w:sz="4" w:space="0" w:color="auto"/>
              <w:bottom w:val="single" w:sz="4" w:space="0" w:color="auto"/>
              <w:right w:val="single" w:sz="4" w:space="0" w:color="auto"/>
            </w:tcBorders>
          </w:tcPr>
          <w:p w:rsidR="00360369" w:rsidRPr="00D8419F" w:rsidRDefault="00360369" w:rsidP="00377DD6">
            <w:pPr>
              <w:tabs>
                <w:tab w:val="left" w:pos="2500"/>
              </w:tabs>
              <w:rPr>
                <w:sz w:val="18"/>
                <w:szCs w:val="18"/>
                <w:lang w:val="uk-UA"/>
              </w:rPr>
            </w:pPr>
            <w:r w:rsidRPr="00D8419F">
              <w:rPr>
                <w:sz w:val="18"/>
                <w:szCs w:val="18"/>
                <w:lang w:val="uk-UA"/>
              </w:rPr>
              <w:t xml:space="preserve"> Закупівля футболок з логотипомТернополя , закупівля кондитерських виробівз логотипом </w:t>
            </w:r>
            <w:r w:rsidRPr="00D8419F">
              <w:rPr>
                <w:sz w:val="18"/>
                <w:szCs w:val="18"/>
                <w:lang w:val="uk-UA"/>
              </w:rPr>
              <w:lastRenderedPageBreak/>
              <w:t>Тернополя . сувенірної продукції</w:t>
            </w:r>
            <w:r w:rsidR="00377DD6">
              <w:rPr>
                <w:sz w:val="18"/>
                <w:szCs w:val="18"/>
                <w:lang w:val="uk-UA"/>
              </w:rPr>
              <w:t>,</w:t>
            </w:r>
            <w:r w:rsidRPr="00D8419F">
              <w:rPr>
                <w:sz w:val="18"/>
                <w:szCs w:val="18"/>
                <w:lang w:val="uk-UA"/>
              </w:rPr>
              <w:t xml:space="preserve"> друк туристичних карт Тернополя,програми вихідних та карти фестивалів (по 10 тис. шт. кожного),друк інвестиційного паспорту міста</w:t>
            </w:r>
            <w:r w:rsidR="00B71DE5">
              <w:rPr>
                <w:sz w:val="18"/>
                <w:szCs w:val="18"/>
                <w:lang w:val="uk-UA"/>
              </w:rPr>
              <w:t>, закупівля рамок для нагород.</w:t>
            </w:r>
          </w:p>
        </w:tc>
      </w:tr>
      <w:tr w:rsidR="00360369" w:rsidRPr="00D8419F" w:rsidTr="003F214F">
        <w:trPr>
          <w:gridAfter w:val="4"/>
          <w:wAfter w:w="6148" w:type="dxa"/>
          <w:trHeight w:val="17"/>
        </w:trPr>
        <w:tc>
          <w:tcPr>
            <w:tcW w:w="449" w:type="dxa"/>
            <w:tcBorders>
              <w:top w:val="single" w:sz="4" w:space="0" w:color="auto"/>
              <w:left w:val="single" w:sz="4" w:space="0" w:color="auto"/>
              <w:bottom w:val="single" w:sz="4" w:space="0" w:color="auto"/>
              <w:right w:val="single" w:sz="4" w:space="0" w:color="auto"/>
            </w:tcBorders>
          </w:tcPr>
          <w:p w:rsidR="00360369" w:rsidRPr="00D8419F" w:rsidRDefault="00360369" w:rsidP="003F214F">
            <w:pPr>
              <w:rPr>
                <w:sz w:val="18"/>
                <w:szCs w:val="18"/>
                <w:lang w:val="uk-UA"/>
              </w:rPr>
            </w:pPr>
          </w:p>
        </w:tc>
        <w:tc>
          <w:tcPr>
            <w:tcW w:w="478" w:type="dxa"/>
            <w:gridSpan w:val="3"/>
            <w:tcBorders>
              <w:top w:val="single" w:sz="4" w:space="0" w:color="auto"/>
              <w:left w:val="single" w:sz="4" w:space="0" w:color="auto"/>
              <w:bottom w:val="single" w:sz="4" w:space="0" w:color="auto"/>
              <w:right w:val="single" w:sz="4" w:space="0" w:color="auto"/>
            </w:tcBorders>
            <w:hideMark/>
          </w:tcPr>
          <w:p w:rsidR="00360369" w:rsidRPr="00D8419F" w:rsidRDefault="00360369" w:rsidP="003F214F">
            <w:pPr>
              <w:rPr>
                <w:sz w:val="18"/>
                <w:szCs w:val="18"/>
                <w:lang w:val="uk-UA"/>
              </w:rPr>
            </w:pPr>
            <w:r w:rsidRPr="00D8419F">
              <w:rPr>
                <w:sz w:val="18"/>
                <w:szCs w:val="18"/>
                <w:lang w:val="uk-UA"/>
              </w:rPr>
              <w:t>7</w:t>
            </w:r>
          </w:p>
        </w:tc>
        <w:tc>
          <w:tcPr>
            <w:tcW w:w="4818" w:type="dxa"/>
            <w:gridSpan w:val="5"/>
            <w:tcBorders>
              <w:top w:val="single" w:sz="4" w:space="0" w:color="auto"/>
              <w:left w:val="single" w:sz="4" w:space="0" w:color="auto"/>
              <w:bottom w:val="single" w:sz="4" w:space="0" w:color="auto"/>
              <w:right w:val="single" w:sz="4" w:space="0" w:color="auto"/>
            </w:tcBorders>
            <w:hideMark/>
          </w:tcPr>
          <w:p w:rsidR="00360369" w:rsidRPr="00D8419F" w:rsidRDefault="00360369" w:rsidP="003F214F">
            <w:pPr>
              <w:jc w:val="both"/>
              <w:rPr>
                <w:sz w:val="18"/>
                <w:szCs w:val="18"/>
                <w:lang w:val="uk-UA"/>
              </w:rPr>
            </w:pPr>
            <w:r w:rsidRPr="00D8419F">
              <w:rPr>
                <w:sz w:val="18"/>
                <w:szCs w:val="18"/>
                <w:lang w:val="uk-UA"/>
              </w:rPr>
              <w:t>Створення туристичного ознакування міста</w:t>
            </w:r>
          </w:p>
        </w:tc>
        <w:tc>
          <w:tcPr>
            <w:tcW w:w="1125" w:type="dxa"/>
            <w:gridSpan w:val="2"/>
            <w:tcBorders>
              <w:top w:val="single" w:sz="4" w:space="0" w:color="auto"/>
              <w:left w:val="single" w:sz="4" w:space="0" w:color="auto"/>
              <w:bottom w:val="single" w:sz="4" w:space="0" w:color="auto"/>
              <w:right w:val="single" w:sz="4" w:space="0" w:color="auto"/>
            </w:tcBorders>
            <w:hideMark/>
          </w:tcPr>
          <w:p w:rsidR="00360369" w:rsidRPr="00D8419F" w:rsidRDefault="00360369" w:rsidP="003F214F">
            <w:pPr>
              <w:rPr>
                <w:sz w:val="18"/>
                <w:szCs w:val="18"/>
                <w:lang w:val="uk-UA"/>
              </w:rPr>
            </w:pPr>
            <w:r w:rsidRPr="00D8419F">
              <w:rPr>
                <w:sz w:val="18"/>
                <w:szCs w:val="18"/>
                <w:lang w:val="uk-UA"/>
              </w:rPr>
              <w:t>15,0</w:t>
            </w:r>
          </w:p>
        </w:tc>
        <w:tc>
          <w:tcPr>
            <w:tcW w:w="1330" w:type="dxa"/>
            <w:gridSpan w:val="3"/>
            <w:tcBorders>
              <w:top w:val="single" w:sz="4" w:space="0" w:color="auto"/>
              <w:left w:val="single" w:sz="4" w:space="0" w:color="auto"/>
              <w:bottom w:val="single" w:sz="4" w:space="0" w:color="auto"/>
              <w:right w:val="single" w:sz="4" w:space="0" w:color="auto"/>
            </w:tcBorders>
            <w:hideMark/>
          </w:tcPr>
          <w:p w:rsidR="00360369" w:rsidRPr="00D8419F" w:rsidRDefault="00360369" w:rsidP="003F214F">
            <w:pPr>
              <w:rPr>
                <w:sz w:val="18"/>
                <w:szCs w:val="18"/>
                <w:lang w:val="uk-UA"/>
              </w:rPr>
            </w:pPr>
            <w:r w:rsidRPr="00D8419F">
              <w:rPr>
                <w:sz w:val="18"/>
                <w:szCs w:val="18"/>
                <w:lang w:val="uk-UA"/>
              </w:rPr>
              <w:t>15,0</w:t>
            </w:r>
          </w:p>
        </w:tc>
        <w:tc>
          <w:tcPr>
            <w:tcW w:w="1079" w:type="dxa"/>
            <w:gridSpan w:val="5"/>
            <w:tcBorders>
              <w:top w:val="single" w:sz="4" w:space="0" w:color="auto"/>
              <w:left w:val="single" w:sz="4" w:space="0" w:color="auto"/>
              <w:bottom w:val="single" w:sz="4" w:space="0" w:color="auto"/>
              <w:right w:val="single" w:sz="4" w:space="0" w:color="auto"/>
            </w:tcBorders>
            <w:hideMark/>
          </w:tcPr>
          <w:p w:rsidR="00360369" w:rsidRPr="00D8419F" w:rsidRDefault="00052B6B" w:rsidP="003F214F">
            <w:pPr>
              <w:rPr>
                <w:sz w:val="18"/>
                <w:szCs w:val="18"/>
                <w:lang w:val="uk-UA"/>
              </w:rPr>
            </w:pPr>
            <w:r>
              <w:rPr>
                <w:sz w:val="18"/>
                <w:szCs w:val="18"/>
                <w:lang w:val="uk-UA"/>
              </w:rPr>
              <w:t>14,7</w:t>
            </w:r>
          </w:p>
        </w:tc>
        <w:tc>
          <w:tcPr>
            <w:tcW w:w="853" w:type="dxa"/>
            <w:gridSpan w:val="2"/>
            <w:tcBorders>
              <w:top w:val="single" w:sz="4" w:space="0" w:color="auto"/>
              <w:left w:val="single" w:sz="4" w:space="0" w:color="auto"/>
              <w:bottom w:val="single" w:sz="4" w:space="0" w:color="auto"/>
              <w:right w:val="single" w:sz="4" w:space="0" w:color="auto"/>
            </w:tcBorders>
          </w:tcPr>
          <w:p w:rsidR="00360369" w:rsidRPr="00D8419F" w:rsidRDefault="00360369" w:rsidP="003F214F">
            <w:pPr>
              <w:rPr>
                <w:color w:val="0000FF"/>
                <w:sz w:val="18"/>
                <w:szCs w:val="18"/>
                <w:u w:val="single"/>
                <w:lang w:val="uk-UA"/>
              </w:rPr>
            </w:pPr>
          </w:p>
        </w:tc>
        <w:tc>
          <w:tcPr>
            <w:tcW w:w="1194" w:type="dxa"/>
            <w:gridSpan w:val="3"/>
            <w:tcBorders>
              <w:top w:val="single" w:sz="4" w:space="0" w:color="auto"/>
              <w:left w:val="single" w:sz="4" w:space="0" w:color="auto"/>
              <w:bottom w:val="single" w:sz="4" w:space="0" w:color="auto"/>
              <w:right w:val="single" w:sz="4" w:space="0" w:color="auto"/>
            </w:tcBorders>
          </w:tcPr>
          <w:p w:rsidR="00360369" w:rsidRPr="00D8419F" w:rsidRDefault="00360369" w:rsidP="003F214F">
            <w:pPr>
              <w:rPr>
                <w:sz w:val="18"/>
                <w:szCs w:val="18"/>
                <w:lang w:val="uk-UA"/>
              </w:rPr>
            </w:pPr>
            <w:r w:rsidRPr="00D8419F">
              <w:rPr>
                <w:sz w:val="18"/>
                <w:szCs w:val="18"/>
                <w:lang w:val="uk-UA"/>
              </w:rPr>
              <w:t>14,7</w:t>
            </w:r>
          </w:p>
        </w:tc>
        <w:tc>
          <w:tcPr>
            <w:tcW w:w="4276" w:type="dxa"/>
            <w:gridSpan w:val="2"/>
            <w:tcBorders>
              <w:top w:val="single" w:sz="4" w:space="0" w:color="auto"/>
              <w:left w:val="single" w:sz="4" w:space="0" w:color="auto"/>
              <w:bottom w:val="single" w:sz="4" w:space="0" w:color="auto"/>
              <w:right w:val="single" w:sz="4" w:space="0" w:color="auto"/>
            </w:tcBorders>
          </w:tcPr>
          <w:p w:rsidR="00360369" w:rsidRPr="00D8419F" w:rsidRDefault="00360369" w:rsidP="003F214F">
            <w:pPr>
              <w:rPr>
                <w:sz w:val="18"/>
                <w:szCs w:val="18"/>
                <w:lang w:val="uk-UA"/>
              </w:rPr>
            </w:pPr>
            <w:r w:rsidRPr="00D8419F">
              <w:rPr>
                <w:sz w:val="18"/>
                <w:szCs w:val="18"/>
                <w:lang w:val="uk-UA"/>
              </w:rPr>
              <w:t>Оновлення та встановлення 8 Туристичних анотацій них дошок</w:t>
            </w:r>
          </w:p>
        </w:tc>
      </w:tr>
      <w:tr w:rsidR="00360369" w:rsidRPr="00D8419F" w:rsidTr="003F214F">
        <w:trPr>
          <w:gridAfter w:val="4"/>
          <w:wAfter w:w="6148" w:type="dxa"/>
          <w:trHeight w:val="50"/>
        </w:trPr>
        <w:tc>
          <w:tcPr>
            <w:tcW w:w="449" w:type="dxa"/>
            <w:tcBorders>
              <w:top w:val="single" w:sz="4" w:space="0" w:color="auto"/>
              <w:left w:val="single" w:sz="4" w:space="0" w:color="auto"/>
              <w:bottom w:val="single" w:sz="4" w:space="0" w:color="auto"/>
              <w:right w:val="single" w:sz="4" w:space="0" w:color="auto"/>
            </w:tcBorders>
          </w:tcPr>
          <w:p w:rsidR="00360369" w:rsidRPr="00D8419F" w:rsidRDefault="00360369" w:rsidP="003F214F">
            <w:pPr>
              <w:rPr>
                <w:sz w:val="18"/>
                <w:szCs w:val="18"/>
                <w:lang w:val="uk-UA"/>
              </w:rPr>
            </w:pPr>
          </w:p>
        </w:tc>
        <w:tc>
          <w:tcPr>
            <w:tcW w:w="478" w:type="dxa"/>
            <w:gridSpan w:val="3"/>
            <w:tcBorders>
              <w:top w:val="single" w:sz="4" w:space="0" w:color="auto"/>
              <w:left w:val="single" w:sz="4" w:space="0" w:color="auto"/>
              <w:bottom w:val="single" w:sz="4" w:space="0" w:color="auto"/>
              <w:right w:val="single" w:sz="4" w:space="0" w:color="auto"/>
            </w:tcBorders>
            <w:hideMark/>
          </w:tcPr>
          <w:p w:rsidR="00360369" w:rsidRPr="00D8419F" w:rsidRDefault="00360369" w:rsidP="003F214F">
            <w:pPr>
              <w:rPr>
                <w:sz w:val="18"/>
                <w:szCs w:val="18"/>
                <w:lang w:val="uk-UA"/>
              </w:rPr>
            </w:pPr>
            <w:r w:rsidRPr="00D8419F">
              <w:rPr>
                <w:sz w:val="18"/>
                <w:szCs w:val="18"/>
                <w:lang w:val="uk-UA"/>
              </w:rPr>
              <w:t>8</w:t>
            </w:r>
          </w:p>
        </w:tc>
        <w:tc>
          <w:tcPr>
            <w:tcW w:w="4818" w:type="dxa"/>
            <w:gridSpan w:val="5"/>
            <w:tcBorders>
              <w:top w:val="single" w:sz="4" w:space="0" w:color="auto"/>
              <w:left w:val="single" w:sz="4" w:space="0" w:color="auto"/>
              <w:bottom w:val="single" w:sz="4" w:space="0" w:color="auto"/>
              <w:right w:val="single" w:sz="4" w:space="0" w:color="auto"/>
            </w:tcBorders>
            <w:hideMark/>
          </w:tcPr>
          <w:p w:rsidR="00360369" w:rsidRPr="00D8419F" w:rsidRDefault="00360369" w:rsidP="003F214F">
            <w:pPr>
              <w:jc w:val="both"/>
              <w:rPr>
                <w:sz w:val="18"/>
                <w:szCs w:val="18"/>
                <w:lang w:val="uk-UA"/>
              </w:rPr>
            </w:pPr>
            <w:r w:rsidRPr="00D8419F">
              <w:rPr>
                <w:sz w:val="18"/>
                <w:szCs w:val="18"/>
                <w:lang w:val="uk-UA"/>
              </w:rPr>
              <w:t xml:space="preserve">Забезпечення участі міста у  туристичних ярмарках, виставках, науково-практичних конференціях, круглих столах, тощо, в тому числі, у співпраці з вищими навчальними закладами міста. </w:t>
            </w:r>
          </w:p>
        </w:tc>
        <w:tc>
          <w:tcPr>
            <w:tcW w:w="1125" w:type="dxa"/>
            <w:gridSpan w:val="2"/>
            <w:tcBorders>
              <w:top w:val="single" w:sz="4" w:space="0" w:color="auto"/>
              <w:left w:val="single" w:sz="4" w:space="0" w:color="auto"/>
              <w:bottom w:val="single" w:sz="4" w:space="0" w:color="auto"/>
              <w:right w:val="single" w:sz="4" w:space="0" w:color="auto"/>
            </w:tcBorders>
            <w:hideMark/>
          </w:tcPr>
          <w:p w:rsidR="00360369" w:rsidRPr="00D8419F" w:rsidRDefault="00360369" w:rsidP="003F214F">
            <w:pPr>
              <w:rPr>
                <w:sz w:val="18"/>
                <w:szCs w:val="18"/>
                <w:lang w:val="uk-UA"/>
              </w:rPr>
            </w:pPr>
            <w:r w:rsidRPr="00D8419F">
              <w:rPr>
                <w:sz w:val="18"/>
                <w:szCs w:val="18"/>
                <w:lang w:val="uk-UA"/>
              </w:rPr>
              <w:t>100,0</w:t>
            </w:r>
          </w:p>
        </w:tc>
        <w:tc>
          <w:tcPr>
            <w:tcW w:w="1330" w:type="dxa"/>
            <w:gridSpan w:val="3"/>
            <w:tcBorders>
              <w:top w:val="single" w:sz="4" w:space="0" w:color="auto"/>
              <w:left w:val="single" w:sz="4" w:space="0" w:color="auto"/>
              <w:bottom w:val="single" w:sz="4" w:space="0" w:color="auto"/>
              <w:right w:val="single" w:sz="4" w:space="0" w:color="auto"/>
            </w:tcBorders>
            <w:hideMark/>
          </w:tcPr>
          <w:p w:rsidR="00360369" w:rsidRPr="00D8419F" w:rsidRDefault="00360369" w:rsidP="003F214F">
            <w:pPr>
              <w:rPr>
                <w:sz w:val="18"/>
                <w:szCs w:val="18"/>
                <w:lang w:val="uk-UA"/>
              </w:rPr>
            </w:pPr>
            <w:r w:rsidRPr="00D8419F">
              <w:rPr>
                <w:sz w:val="18"/>
                <w:szCs w:val="18"/>
                <w:lang w:val="uk-UA"/>
              </w:rPr>
              <w:t>100,0</w:t>
            </w:r>
          </w:p>
        </w:tc>
        <w:tc>
          <w:tcPr>
            <w:tcW w:w="1079" w:type="dxa"/>
            <w:gridSpan w:val="5"/>
            <w:tcBorders>
              <w:top w:val="single" w:sz="4" w:space="0" w:color="auto"/>
              <w:left w:val="single" w:sz="4" w:space="0" w:color="auto"/>
              <w:bottom w:val="single" w:sz="4" w:space="0" w:color="auto"/>
              <w:right w:val="single" w:sz="4" w:space="0" w:color="auto"/>
            </w:tcBorders>
            <w:hideMark/>
          </w:tcPr>
          <w:p w:rsidR="00360369" w:rsidRPr="00D8419F" w:rsidRDefault="00052B6B" w:rsidP="003F214F">
            <w:pPr>
              <w:rPr>
                <w:sz w:val="18"/>
                <w:szCs w:val="18"/>
                <w:lang w:val="uk-UA"/>
              </w:rPr>
            </w:pPr>
            <w:r>
              <w:rPr>
                <w:sz w:val="18"/>
                <w:szCs w:val="18"/>
                <w:lang w:val="uk-UA"/>
              </w:rPr>
              <w:t>61,8</w:t>
            </w:r>
          </w:p>
        </w:tc>
        <w:tc>
          <w:tcPr>
            <w:tcW w:w="853" w:type="dxa"/>
            <w:gridSpan w:val="2"/>
            <w:tcBorders>
              <w:top w:val="single" w:sz="4" w:space="0" w:color="auto"/>
              <w:left w:val="single" w:sz="4" w:space="0" w:color="auto"/>
              <w:bottom w:val="single" w:sz="4" w:space="0" w:color="auto"/>
              <w:right w:val="single" w:sz="4" w:space="0" w:color="auto"/>
            </w:tcBorders>
          </w:tcPr>
          <w:p w:rsidR="00360369" w:rsidRPr="00D8419F" w:rsidRDefault="00360369" w:rsidP="003F214F">
            <w:pPr>
              <w:rPr>
                <w:color w:val="0000FF"/>
                <w:sz w:val="18"/>
                <w:szCs w:val="18"/>
                <w:u w:val="single"/>
                <w:lang w:val="uk-UA"/>
              </w:rPr>
            </w:pPr>
          </w:p>
        </w:tc>
        <w:tc>
          <w:tcPr>
            <w:tcW w:w="1194" w:type="dxa"/>
            <w:gridSpan w:val="3"/>
            <w:tcBorders>
              <w:top w:val="single" w:sz="4" w:space="0" w:color="auto"/>
              <w:left w:val="single" w:sz="4" w:space="0" w:color="auto"/>
              <w:bottom w:val="single" w:sz="4" w:space="0" w:color="auto"/>
              <w:right w:val="single" w:sz="4" w:space="0" w:color="auto"/>
            </w:tcBorders>
            <w:hideMark/>
          </w:tcPr>
          <w:p w:rsidR="00360369" w:rsidRPr="00D8419F" w:rsidRDefault="00360369" w:rsidP="003F214F">
            <w:pPr>
              <w:rPr>
                <w:sz w:val="18"/>
                <w:szCs w:val="18"/>
                <w:lang w:val="uk-UA"/>
              </w:rPr>
            </w:pPr>
            <w:r w:rsidRPr="00D8419F">
              <w:rPr>
                <w:sz w:val="18"/>
                <w:szCs w:val="18"/>
                <w:lang w:val="uk-UA"/>
              </w:rPr>
              <w:t>61,8</w:t>
            </w:r>
          </w:p>
        </w:tc>
        <w:tc>
          <w:tcPr>
            <w:tcW w:w="4276" w:type="dxa"/>
            <w:gridSpan w:val="2"/>
            <w:tcBorders>
              <w:top w:val="single" w:sz="4" w:space="0" w:color="auto"/>
              <w:left w:val="single" w:sz="4" w:space="0" w:color="auto"/>
              <w:bottom w:val="single" w:sz="4" w:space="0" w:color="auto"/>
              <w:right w:val="single" w:sz="4" w:space="0" w:color="auto"/>
            </w:tcBorders>
            <w:hideMark/>
          </w:tcPr>
          <w:p w:rsidR="00360369" w:rsidRDefault="00360369" w:rsidP="003F214F">
            <w:pPr>
              <w:rPr>
                <w:sz w:val="18"/>
                <w:szCs w:val="18"/>
                <w:lang w:val="uk-UA"/>
              </w:rPr>
            </w:pPr>
            <w:r w:rsidRPr="00D8419F">
              <w:rPr>
                <w:sz w:val="18"/>
                <w:szCs w:val="18"/>
                <w:lang w:val="uk-UA"/>
              </w:rPr>
              <w:t xml:space="preserve"> Організація Тернопільського  Туристичного форуму, Міжнародного інвестиційного форуму </w:t>
            </w:r>
            <w:r w:rsidR="00B71DE5">
              <w:rPr>
                <w:sz w:val="18"/>
                <w:szCs w:val="18"/>
                <w:lang w:val="uk-UA"/>
              </w:rPr>
              <w:t>.</w:t>
            </w:r>
          </w:p>
          <w:p w:rsidR="00B71DE5" w:rsidRPr="00D8419F" w:rsidRDefault="00B71DE5" w:rsidP="003F214F">
            <w:pPr>
              <w:rPr>
                <w:sz w:val="18"/>
                <w:szCs w:val="18"/>
                <w:lang w:val="uk-UA"/>
              </w:rPr>
            </w:pPr>
            <w:r>
              <w:rPr>
                <w:sz w:val="18"/>
                <w:szCs w:val="18"/>
                <w:lang w:val="uk-UA"/>
              </w:rPr>
              <w:t>Закупівля виставкового обладнання</w:t>
            </w:r>
          </w:p>
        </w:tc>
      </w:tr>
      <w:tr w:rsidR="00360369" w:rsidRPr="007D22E9" w:rsidTr="003F214F">
        <w:trPr>
          <w:gridAfter w:val="4"/>
          <w:wAfter w:w="6148" w:type="dxa"/>
          <w:trHeight w:val="17"/>
        </w:trPr>
        <w:tc>
          <w:tcPr>
            <w:tcW w:w="449" w:type="dxa"/>
            <w:tcBorders>
              <w:top w:val="single" w:sz="4" w:space="0" w:color="auto"/>
              <w:left w:val="single" w:sz="4" w:space="0" w:color="auto"/>
              <w:bottom w:val="single" w:sz="4" w:space="0" w:color="auto"/>
              <w:right w:val="single" w:sz="4" w:space="0" w:color="auto"/>
            </w:tcBorders>
          </w:tcPr>
          <w:p w:rsidR="00360369" w:rsidRPr="00D8419F" w:rsidRDefault="00360369" w:rsidP="003F214F">
            <w:pPr>
              <w:rPr>
                <w:sz w:val="18"/>
                <w:szCs w:val="18"/>
                <w:lang w:val="uk-UA"/>
              </w:rPr>
            </w:pPr>
          </w:p>
        </w:tc>
        <w:tc>
          <w:tcPr>
            <w:tcW w:w="478" w:type="dxa"/>
            <w:gridSpan w:val="3"/>
            <w:tcBorders>
              <w:top w:val="single" w:sz="4" w:space="0" w:color="auto"/>
              <w:left w:val="single" w:sz="4" w:space="0" w:color="auto"/>
              <w:bottom w:val="single" w:sz="4" w:space="0" w:color="auto"/>
              <w:right w:val="single" w:sz="4" w:space="0" w:color="auto"/>
            </w:tcBorders>
            <w:hideMark/>
          </w:tcPr>
          <w:p w:rsidR="00360369" w:rsidRPr="00D8419F" w:rsidRDefault="00360369" w:rsidP="003F214F">
            <w:pPr>
              <w:rPr>
                <w:sz w:val="18"/>
                <w:szCs w:val="18"/>
                <w:lang w:val="uk-UA"/>
              </w:rPr>
            </w:pPr>
            <w:r w:rsidRPr="00D8419F">
              <w:rPr>
                <w:sz w:val="18"/>
                <w:szCs w:val="18"/>
                <w:lang w:val="uk-UA"/>
              </w:rPr>
              <w:t>9</w:t>
            </w:r>
          </w:p>
        </w:tc>
        <w:tc>
          <w:tcPr>
            <w:tcW w:w="4818" w:type="dxa"/>
            <w:gridSpan w:val="5"/>
            <w:tcBorders>
              <w:top w:val="single" w:sz="4" w:space="0" w:color="auto"/>
              <w:left w:val="single" w:sz="4" w:space="0" w:color="auto"/>
              <w:bottom w:val="single" w:sz="4" w:space="0" w:color="auto"/>
              <w:right w:val="single" w:sz="4" w:space="0" w:color="auto"/>
            </w:tcBorders>
            <w:hideMark/>
          </w:tcPr>
          <w:p w:rsidR="00360369" w:rsidRPr="00D8419F" w:rsidRDefault="00360369" w:rsidP="003F214F">
            <w:pPr>
              <w:jc w:val="both"/>
              <w:rPr>
                <w:sz w:val="18"/>
                <w:szCs w:val="18"/>
                <w:lang w:val="uk-UA"/>
              </w:rPr>
            </w:pPr>
            <w:r w:rsidRPr="00D8419F">
              <w:rPr>
                <w:sz w:val="18"/>
                <w:szCs w:val="18"/>
              </w:rPr>
              <w:t>Маркетингові дослідження проблематики міста з питань стратегічного планування, міжнародного співробітництва та туризму,  т.ч. у співпраці з вузами міста</w:t>
            </w:r>
          </w:p>
        </w:tc>
        <w:tc>
          <w:tcPr>
            <w:tcW w:w="1125" w:type="dxa"/>
            <w:gridSpan w:val="2"/>
            <w:tcBorders>
              <w:top w:val="single" w:sz="4" w:space="0" w:color="auto"/>
              <w:left w:val="single" w:sz="4" w:space="0" w:color="auto"/>
              <w:bottom w:val="single" w:sz="4" w:space="0" w:color="auto"/>
              <w:right w:val="single" w:sz="4" w:space="0" w:color="auto"/>
            </w:tcBorders>
            <w:hideMark/>
          </w:tcPr>
          <w:p w:rsidR="00360369" w:rsidRPr="00D8419F" w:rsidRDefault="00360369" w:rsidP="003F214F">
            <w:pPr>
              <w:rPr>
                <w:sz w:val="18"/>
                <w:szCs w:val="18"/>
                <w:lang w:val="uk-UA"/>
              </w:rPr>
            </w:pPr>
            <w:r w:rsidRPr="00D8419F">
              <w:rPr>
                <w:sz w:val="18"/>
                <w:szCs w:val="18"/>
                <w:lang w:val="uk-UA"/>
              </w:rPr>
              <w:t>55,0</w:t>
            </w:r>
          </w:p>
        </w:tc>
        <w:tc>
          <w:tcPr>
            <w:tcW w:w="1330" w:type="dxa"/>
            <w:gridSpan w:val="3"/>
            <w:tcBorders>
              <w:top w:val="single" w:sz="4" w:space="0" w:color="auto"/>
              <w:left w:val="single" w:sz="4" w:space="0" w:color="auto"/>
              <w:bottom w:val="single" w:sz="4" w:space="0" w:color="auto"/>
              <w:right w:val="single" w:sz="4" w:space="0" w:color="auto"/>
            </w:tcBorders>
            <w:hideMark/>
          </w:tcPr>
          <w:p w:rsidR="00360369" w:rsidRPr="00D8419F" w:rsidRDefault="00360369" w:rsidP="003F214F">
            <w:pPr>
              <w:rPr>
                <w:sz w:val="18"/>
                <w:szCs w:val="18"/>
                <w:lang w:val="uk-UA"/>
              </w:rPr>
            </w:pPr>
            <w:r w:rsidRPr="00D8419F">
              <w:rPr>
                <w:sz w:val="18"/>
                <w:szCs w:val="18"/>
                <w:lang w:val="uk-UA"/>
              </w:rPr>
              <w:t>55,0</w:t>
            </w:r>
          </w:p>
        </w:tc>
        <w:tc>
          <w:tcPr>
            <w:tcW w:w="1079" w:type="dxa"/>
            <w:gridSpan w:val="5"/>
            <w:tcBorders>
              <w:top w:val="single" w:sz="4" w:space="0" w:color="auto"/>
              <w:left w:val="single" w:sz="4" w:space="0" w:color="auto"/>
              <w:bottom w:val="single" w:sz="4" w:space="0" w:color="auto"/>
              <w:right w:val="single" w:sz="4" w:space="0" w:color="auto"/>
            </w:tcBorders>
            <w:hideMark/>
          </w:tcPr>
          <w:p w:rsidR="00360369" w:rsidRPr="00D8419F" w:rsidRDefault="00052B6B" w:rsidP="003F214F">
            <w:pPr>
              <w:rPr>
                <w:sz w:val="18"/>
                <w:szCs w:val="18"/>
                <w:lang w:val="uk-UA"/>
              </w:rPr>
            </w:pPr>
            <w:r>
              <w:rPr>
                <w:sz w:val="18"/>
                <w:szCs w:val="18"/>
                <w:lang w:val="uk-UA"/>
              </w:rPr>
              <w:t>4</w:t>
            </w:r>
            <w:r w:rsidR="00360369" w:rsidRPr="00D8419F">
              <w:rPr>
                <w:sz w:val="18"/>
                <w:szCs w:val="18"/>
                <w:lang w:val="uk-UA"/>
              </w:rPr>
              <w:t>5,0</w:t>
            </w:r>
          </w:p>
        </w:tc>
        <w:tc>
          <w:tcPr>
            <w:tcW w:w="853" w:type="dxa"/>
            <w:gridSpan w:val="2"/>
            <w:tcBorders>
              <w:top w:val="single" w:sz="4" w:space="0" w:color="auto"/>
              <w:left w:val="single" w:sz="4" w:space="0" w:color="auto"/>
              <w:bottom w:val="single" w:sz="4" w:space="0" w:color="auto"/>
              <w:right w:val="single" w:sz="4" w:space="0" w:color="auto"/>
            </w:tcBorders>
          </w:tcPr>
          <w:p w:rsidR="00360369" w:rsidRPr="00D8419F" w:rsidRDefault="00360369" w:rsidP="003F214F">
            <w:pPr>
              <w:rPr>
                <w:color w:val="0000FF"/>
                <w:sz w:val="18"/>
                <w:szCs w:val="18"/>
                <w:u w:val="single"/>
                <w:lang w:val="uk-UA"/>
              </w:rPr>
            </w:pPr>
          </w:p>
        </w:tc>
        <w:tc>
          <w:tcPr>
            <w:tcW w:w="1194" w:type="dxa"/>
            <w:gridSpan w:val="3"/>
            <w:tcBorders>
              <w:top w:val="single" w:sz="4" w:space="0" w:color="auto"/>
              <w:left w:val="single" w:sz="4" w:space="0" w:color="auto"/>
              <w:bottom w:val="single" w:sz="4" w:space="0" w:color="auto"/>
              <w:right w:val="single" w:sz="4" w:space="0" w:color="auto"/>
            </w:tcBorders>
          </w:tcPr>
          <w:p w:rsidR="00360369" w:rsidRPr="00D8419F" w:rsidRDefault="00B71DE5" w:rsidP="003F214F">
            <w:pPr>
              <w:rPr>
                <w:sz w:val="18"/>
                <w:szCs w:val="18"/>
                <w:lang w:val="uk-UA"/>
              </w:rPr>
            </w:pPr>
            <w:r>
              <w:rPr>
                <w:sz w:val="18"/>
                <w:szCs w:val="18"/>
                <w:lang w:val="uk-UA"/>
              </w:rPr>
              <w:t>4</w:t>
            </w:r>
            <w:r w:rsidR="00360369" w:rsidRPr="00D8419F">
              <w:rPr>
                <w:sz w:val="18"/>
                <w:szCs w:val="18"/>
                <w:lang w:val="uk-UA"/>
              </w:rPr>
              <w:t>5,0</w:t>
            </w:r>
          </w:p>
        </w:tc>
        <w:tc>
          <w:tcPr>
            <w:tcW w:w="4276" w:type="dxa"/>
            <w:gridSpan w:val="2"/>
            <w:tcBorders>
              <w:top w:val="single" w:sz="4" w:space="0" w:color="auto"/>
              <w:left w:val="single" w:sz="4" w:space="0" w:color="auto"/>
              <w:bottom w:val="single" w:sz="4" w:space="0" w:color="auto"/>
              <w:right w:val="single" w:sz="4" w:space="0" w:color="auto"/>
            </w:tcBorders>
          </w:tcPr>
          <w:p w:rsidR="00377DD6" w:rsidRDefault="00360369" w:rsidP="003F214F">
            <w:pPr>
              <w:rPr>
                <w:sz w:val="18"/>
                <w:szCs w:val="18"/>
                <w:lang w:val="uk-UA"/>
              </w:rPr>
            </w:pPr>
            <w:r w:rsidRPr="00D8419F">
              <w:rPr>
                <w:sz w:val="18"/>
                <w:szCs w:val="18"/>
                <w:lang w:val="uk-UA"/>
              </w:rPr>
              <w:t xml:space="preserve">Дослідження кількості туристів з компанією </w:t>
            </w:r>
          </w:p>
          <w:p w:rsidR="00360369" w:rsidRPr="00D8419F" w:rsidRDefault="00360369" w:rsidP="00377DD6">
            <w:pPr>
              <w:jc w:val="both"/>
              <w:rPr>
                <w:sz w:val="18"/>
                <w:szCs w:val="18"/>
                <w:lang w:val="uk-UA"/>
              </w:rPr>
            </w:pPr>
            <w:r w:rsidRPr="00D8419F">
              <w:rPr>
                <w:sz w:val="18"/>
                <w:szCs w:val="18"/>
                <w:lang w:val="uk-UA"/>
              </w:rPr>
              <w:t>«Київстар», Дослідження ринку ІТ (спільноз ТНЕУ) .</w:t>
            </w:r>
          </w:p>
        </w:tc>
      </w:tr>
      <w:tr w:rsidR="00360369" w:rsidRPr="00D8419F" w:rsidTr="003F214F">
        <w:trPr>
          <w:gridAfter w:val="4"/>
          <w:wAfter w:w="6148" w:type="dxa"/>
          <w:trHeight w:val="17"/>
        </w:trPr>
        <w:tc>
          <w:tcPr>
            <w:tcW w:w="449" w:type="dxa"/>
            <w:tcBorders>
              <w:top w:val="single" w:sz="4" w:space="0" w:color="auto"/>
              <w:left w:val="single" w:sz="4" w:space="0" w:color="auto"/>
              <w:bottom w:val="single" w:sz="4" w:space="0" w:color="auto"/>
              <w:right w:val="single" w:sz="4" w:space="0" w:color="auto"/>
            </w:tcBorders>
          </w:tcPr>
          <w:p w:rsidR="00360369" w:rsidRPr="00D8419F" w:rsidRDefault="00360369" w:rsidP="003F214F">
            <w:pPr>
              <w:rPr>
                <w:sz w:val="18"/>
                <w:szCs w:val="18"/>
                <w:lang w:val="uk-UA"/>
              </w:rPr>
            </w:pPr>
          </w:p>
        </w:tc>
        <w:tc>
          <w:tcPr>
            <w:tcW w:w="478" w:type="dxa"/>
            <w:gridSpan w:val="3"/>
            <w:tcBorders>
              <w:top w:val="single" w:sz="4" w:space="0" w:color="auto"/>
              <w:left w:val="single" w:sz="4" w:space="0" w:color="auto"/>
              <w:bottom w:val="single" w:sz="4" w:space="0" w:color="auto"/>
              <w:right w:val="single" w:sz="4" w:space="0" w:color="auto"/>
            </w:tcBorders>
            <w:hideMark/>
          </w:tcPr>
          <w:p w:rsidR="00360369" w:rsidRPr="00D8419F" w:rsidRDefault="00360369" w:rsidP="003F214F">
            <w:pPr>
              <w:rPr>
                <w:sz w:val="18"/>
                <w:szCs w:val="18"/>
                <w:lang w:val="uk-UA"/>
              </w:rPr>
            </w:pPr>
            <w:r w:rsidRPr="00D8419F">
              <w:rPr>
                <w:sz w:val="18"/>
                <w:szCs w:val="18"/>
                <w:lang w:val="uk-UA"/>
              </w:rPr>
              <w:t>10</w:t>
            </w:r>
          </w:p>
        </w:tc>
        <w:tc>
          <w:tcPr>
            <w:tcW w:w="4818" w:type="dxa"/>
            <w:gridSpan w:val="5"/>
            <w:tcBorders>
              <w:top w:val="single" w:sz="4" w:space="0" w:color="auto"/>
              <w:left w:val="single" w:sz="4" w:space="0" w:color="auto"/>
              <w:bottom w:val="single" w:sz="4" w:space="0" w:color="auto"/>
              <w:right w:val="single" w:sz="4" w:space="0" w:color="auto"/>
            </w:tcBorders>
            <w:hideMark/>
          </w:tcPr>
          <w:p w:rsidR="00360369" w:rsidRPr="00D8419F" w:rsidRDefault="00360369" w:rsidP="003F214F">
            <w:pPr>
              <w:jc w:val="both"/>
              <w:rPr>
                <w:sz w:val="18"/>
                <w:szCs w:val="18"/>
                <w:lang w:val="uk-UA"/>
              </w:rPr>
            </w:pPr>
            <w:r w:rsidRPr="00D8419F">
              <w:rPr>
                <w:sz w:val="18"/>
                <w:szCs w:val="18"/>
                <w:lang w:val="uk-UA"/>
              </w:rPr>
              <w:t>Розміщення соціальної реклами</w:t>
            </w:r>
          </w:p>
        </w:tc>
        <w:tc>
          <w:tcPr>
            <w:tcW w:w="1125" w:type="dxa"/>
            <w:gridSpan w:val="2"/>
            <w:tcBorders>
              <w:top w:val="single" w:sz="4" w:space="0" w:color="auto"/>
              <w:left w:val="single" w:sz="4" w:space="0" w:color="auto"/>
              <w:bottom w:val="single" w:sz="4" w:space="0" w:color="auto"/>
              <w:right w:val="single" w:sz="4" w:space="0" w:color="auto"/>
            </w:tcBorders>
            <w:hideMark/>
          </w:tcPr>
          <w:p w:rsidR="00360369" w:rsidRPr="00D8419F" w:rsidRDefault="00360369" w:rsidP="003F214F">
            <w:pPr>
              <w:rPr>
                <w:sz w:val="18"/>
                <w:szCs w:val="18"/>
                <w:lang w:val="uk-UA"/>
              </w:rPr>
            </w:pPr>
            <w:r w:rsidRPr="00D8419F">
              <w:rPr>
                <w:sz w:val="18"/>
                <w:szCs w:val="18"/>
                <w:lang w:val="uk-UA"/>
              </w:rPr>
              <w:t>200,0</w:t>
            </w:r>
          </w:p>
        </w:tc>
        <w:tc>
          <w:tcPr>
            <w:tcW w:w="1330" w:type="dxa"/>
            <w:gridSpan w:val="3"/>
            <w:tcBorders>
              <w:top w:val="single" w:sz="4" w:space="0" w:color="auto"/>
              <w:left w:val="single" w:sz="4" w:space="0" w:color="auto"/>
              <w:bottom w:val="single" w:sz="4" w:space="0" w:color="auto"/>
              <w:right w:val="single" w:sz="4" w:space="0" w:color="auto"/>
            </w:tcBorders>
            <w:hideMark/>
          </w:tcPr>
          <w:p w:rsidR="00360369" w:rsidRPr="00D8419F" w:rsidRDefault="00360369" w:rsidP="003F214F">
            <w:pPr>
              <w:rPr>
                <w:sz w:val="18"/>
                <w:szCs w:val="18"/>
                <w:lang w:val="uk-UA"/>
              </w:rPr>
            </w:pPr>
            <w:r w:rsidRPr="00D8419F">
              <w:rPr>
                <w:sz w:val="18"/>
                <w:szCs w:val="18"/>
                <w:lang w:val="uk-UA"/>
              </w:rPr>
              <w:t>200,0</w:t>
            </w:r>
          </w:p>
        </w:tc>
        <w:tc>
          <w:tcPr>
            <w:tcW w:w="1079" w:type="dxa"/>
            <w:gridSpan w:val="5"/>
            <w:tcBorders>
              <w:top w:val="single" w:sz="4" w:space="0" w:color="auto"/>
              <w:left w:val="single" w:sz="4" w:space="0" w:color="auto"/>
              <w:bottom w:val="single" w:sz="4" w:space="0" w:color="auto"/>
              <w:right w:val="single" w:sz="4" w:space="0" w:color="auto"/>
            </w:tcBorders>
            <w:hideMark/>
          </w:tcPr>
          <w:p w:rsidR="00360369" w:rsidRPr="00D8419F" w:rsidRDefault="00052B6B" w:rsidP="003F214F">
            <w:pPr>
              <w:rPr>
                <w:sz w:val="18"/>
                <w:szCs w:val="18"/>
                <w:lang w:val="uk-UA"/>
              </w:rPr>
            </w:pPr>
            <w:r>
              <w:rPr>
                <w:sz w:val="18"/>
                <w:szCs w:val="18"/>
                <w:lang w:val="uk-UA"/>
              </w:rPr>
              <w:t>199,1</w:t>
            </w:r>
          </w:p>
        </w:tc>
        <w:tc>
          <w:tcPr>
            <w:tcW w:w="853" w:type="dxa"/>
            <w:gridSpan w:val="2"/>
            <w:tcBorders>
              <w:top w:val="single" w:sz="4" w:space="0" w:color="auto"/>
              <w:left w:val="single" w:sz="4" w:space="0" w:color="auto"/>
              <w:bottom w:val="single" w:sz="4" w:space="0" w:color="auto"/>
              <w:right w:val="single" w:sz="4" w:space="0" w:color="auto"/>
            </w:tcBorders>
          </w:tcPr>
          <w:p w:rsidR="00360369" w:rsidRPr="00D8419F" w:rsidRDefault="00360369" w:rsidP="003F214F">
            <w:pPr>
              <w:rPr>
                <w:color w:val="0000FF"/>
                <w:sz w:val="18"/>
                <w:szCs w:val="18"/>
                <w:u w:val="single"/>
                <w:lang w:val="uk-UA"/>
              </w:rPr>
            </w:pPr>
          </w:p>
        </w:tc>
        <w:tc>
          <w:tcPr>
            <w:tcW w:w="1194" w:type="dxa"/>
            <w:gridSpan w:val="3"/>
            <w:tcBorders>
              <w:top w:val="single" w:sz="4" w:space="0" w:color="auto"/>
              <w:left w:val="single" w:sz="4" w:space="0" w:color="auto"/>
              <w:bottom w:val="single" w:sz="4" w:space="0" w:color="auto"/>
              <w:right w:val="single" w:sz="4" w:space="0" w:color="auto"/>
            </w:tcBorders>
            <w:hideMark/>
          </w:tcPr>
          <w:p w:rsidR="00360369" w:rsidRPr="00D8419F" w:rsidRDefault="00B71DE5" w:rsidP="003F214F">
            <w:pPr>
              <w:ind w:right="-910"/>
              <w:rPr>
                <w:sz w:val="18"/>
                <w:szCs w:val="18"/>
                <w:lang w:val="uk-UA"/>
              </w:rPr>
            </w:pPr>
            <w:r>
              <w:rPr>
                <w:sz w:val="18"/>
                <w:szCs w:val="18"/>
                <w:lang w:val="uk-UA"/>
              </w:rPr>
              <w:t>19</w:t>
            </w:r>
            <w:r w:rsidR="00360369" w:rsidRPr="00D8419F">
              <w:rPr>
                <w:sz w:val="18"/>
                <w:szCs w:val="18"/>
                <w:lang w:val="uk-UA"/>
              </w:rPr>
              <w:t>9,1</w:t>
            </w:r>
          </w:p>
        </w:tc>
        <w:tc>
          <w:tcPr>
            <w:tcW w:w="4276" w:type="dxa"/>
            <w:gridSpan w:val="2"/>
            <w:tcBorders>
              <w:top w:val="single" w:sz="4" w:space="0" w:color="auto"/>
              <w:left w:val="single" w:sz="4" w:space="0" w:color="auto"/>
              <w:bottom w:val="single" w:sz="4" w:space="0" w:color="auto"/>
              <w:right w:val="single" w:sz="4" w:space="0" w:color="auto"/>
            </w:tcBorders>
            <w:hideMark/>
          </w:tcPr>
          <w:p w:rsidR="00360369" w:rsidRPr="00D8419F" w:rsidRDefault="00B71DE5" w:rsidP="003F214F">
            <w:pPr>
              <w:rPr>
                <w:sz w:val="18"/>
                <w:szCs w:val="18"/>
                <w:lang w:val="uk-UA"/>
              </w:rPr>
            </w:pPr>
            <w:r>
              <w:rPr>
                <w:sz w:val="18"/>
                <w:szCs w:val="18"/>
                <w:lang w:val="uk-UA"/>
              </w:rPr>
              <w:t>Соціальна реклама  112</w:t>
            </w:r>
            <w:r w:rsidR="00360369" w:rsidRPr="00D8419F">
              <w:rPr>
                <w:sz w:val="18"/>
                <w:szCs w:val="18"/>
                <w:lang w:val="uk-UA"/>
              </w:rPr>
              <w:t xml:space="preserve"> заходів </w:t>
            </w:r>
          </w:p>
        </w:tc>
      </w:tr>
      <w:tr w:rsidR="00360369" w:rsidRPr="00D8419F" w:rsidTr="003F214F">
        <w:trPr>
          <w:gridAfter w:val="4"/>
          <w:wAfter w:w="6148" w:type="dxa"/>
          <w:trHeight w:val="17"/>
        </w:trPr>
        <w:tc>
          <w:tcPr>
            <w:tcW w:w="449" w:type="dxa"/>
            <w:tcBorders>
              <w:top w:val="single" w:sz="4" w:space="0" w:color="auto"/>
              <w:left w:val="single" w:sz="4" w:space="0" w:color="auto"/>
              <w:bottom w:val="single" w:sz="4" w:space="0" w:color="auto"/>
              <w:right w:val="single" w:sz="4" w:space="0" w:color="auto"/>
            </w:tcBorders>
          </w:tcPr>
          <w:p w:rsidR="00360369" w:rsidRPr="00D8419F" w:rsidRDefault="00360369" w:rsidP="003F214F">
            <w:pPr>
              <w:rPr>
                <w:sz w:val="18"/>
                <w:szCs w:val="18"/>
                <w:lang w:val="uk-UA"/>
              </w:rPr>
            </w:pPr>
          </w:p>
        </w:tc>
        <w:tc>
          <w:tcPr>
            <w:tcW w:w="5296" w:type="dxa"/>
            <w:gridSpan w:val="8"/>
            <w:tcBorders>
              <w:top w:val="single" w:sz="4" w:space="0" w:color="auto"/>
              <w:left w:val="single" w:sz="4" w:space="0" w:color="auto"/>
              <w:bottom w:val="single" w:sz="4" w:space="0" w:color="auto"/>
              <w:right w:val="single" w:sz="4" w:space="0" w:color="auto"/>
            </w:tcBorders>
            <w:hideMark/>
          </w:tcPr>
          <w:p w:rsidR="00360369" w:rsidRPr="00D8419F" w:rsidRDefault="00360369" w:rsidP="003F214F">
            <w:pPr>
              <w:rPr>
                <w:sz w:val="18"/>
                <w:szCs w:val="18"/>
                <w:lang w:val="uk-UA"/>
              </w:rPr>
            </w:pPr>
            <w:r w:rsidRPr="00D8419F">
              <w:rPr>
                <w:b/>
                <w:sz w:val="18"/>
                <w:szCs w:val="18"/>
                <w:lang w:val="uk-UA"/>
              </w:rPr>
              <w:t>Всього по програмі:</w:t>
            </w:r>
          </w:p>
        </w:tc>
        <w:tc>
          <w:tcPr>
            <w:tcW w:w="1125" w:type="dxa"/>
            <w:gridSpan w:val="2"/>
            <w:tcBorders>
              <w:top w:val="single" w:sz="4" w:space="0" w:color="auto"/>
              <w:left w:val="single" w:sz="4" w:space="0" w:color="auto"/>
              <w:bottom w:val="single" w:sz="4" w:space="0" w:color="auto"/>
              <w:right w:val="single" w:sz="4" w:space="0" w:color="auto"/>
            </w:tcBorders>
            <w:hideMark/>
          </w:tcPr>
          <w:p w:rsidR="00360369" w:rsidRPr="00D8419F" w:rsidRDefault="00360369" w:rsidP="003F214F">
            <w:pPr>
              <w:rPr>
                <w:b/>
                <w:sz w:val="18"/>
                <w:szCs w:val="18"/>
                <w:lang w:val="uk-UA"/>
              </w:rPr>
            </w:pPr>
            <w:r w:rsidRPr="00D8419F">
              <w:rPr>
                <w:b/>
                <w:sz w:val="18"/>
                <w:szCs w:val="18"/>
                <w:lang w:val="uk-UA"/>
              </w:rPr>
              <w:t>1000,0</w:t>
            </w:r>
          </w:p>
        </w:tc>
        <w:tc>
          <w:tcPr>
            <w:tcW w:w="1330" w:type="dxa"/>
            <w:gridSpan w:val="3"/>
            <w:tcBorders>
              <w:top w:val="single" w:sz="4" w:space="0" w:color="auto"/>
              <w:left w:val="single" w:sz="4" w:space="0" w:color="auto"/>
              <w:bottom w:val="single" w:sz="4" w:space="0" w:color="auto"/>
              <w:right w:val="single" w:sz="4" w:space="0" w:color="auto"/>
            </w:tcBorders>
            <w:hideMark/>
          </w:tcPr>
          <w:p w:rsidR="00360369" w:rsidRPr="00D8419F" w:rsidRDefault="00360369" w:rsidP="003F214F">
            <w:pPr>
              <w:rPr>
                <w:b/>
                <w:sz w:val="18"/>
                <w:szCs w:val="18"/>
                <w:lang w:val="uk-UA"/>
              </w:rPr>
            </w:pPr>
            <w:r w:rsidRPr="00D8419F">
              <w:rPr>
                <w:b/>
                <w:sz w:val="18"/>
                <w:szCs w:val="18"/>
                <w:lang w:val="uk-UA"/>
              </w:rPr>
              <w:t>1000,0</w:t>
            </w:r>
          </w:p>
        </w:tc>
        <w:tc>
          <w:tcPr>
            <w:tcW w:w="1079" w:type="dxa"/>
            <w:gridSpan w:val="5"/>
            <w:tcBorders>
              <w:top w:val="single" w:sz="4" w:space="0" w:color="auto"/>
              <w:left w:val="single" w:sz="4" w:space="0" w:color="auto"/>
              <w:bottom w:val="single" w:sz="4" w:space="0" w:color="auto"/>
              <w:right w:val="single" w:sz="4" w:space="0" w:color="auto"/>
            </w:tcBorders>
            <w:hideMark/>
          </w:tcPr>
          <w:p w:rsidR="00360369" w:rsidRPr="00D8419F" w:rsidRDefault="00360369" w:rsidP="003F214F">
            <w:pPr>
              <w:rPr>
                <w:b/>
                <w:sz w:val="18"/>
                <w:szCs w:val="18"/>
                <w:lang w:val="uk-UA"/>
              </w:rPr>
            </w:pPr>
            <w:r w:rsidRPr="00D8419F">
              <w:rPr>
                <w:b/>
                <w:sz w:val="18"/>
                <w:szCs w:val="18"/>
                <w:lang w:val="uk-UA"/>
              </w:rPr>
              <w:t>1000,0</w:t>
            </w:r>
          </w:p>
        </w:tc>
        <w:tc>
          <w:tcPr>
            <w:tcW w:w="853" w:type="dxa"/>
            <w:gridSpan w:val="2"/>
            <w:tcBorders>
              <w:top w:val="single" w:sz="4" w:space="0" w:color="auto"/>
              <w:left w:val="single" w:sz="4" w:space="0" w:color="auto"/>
              <w:bottom w:val="single" w:sz="4" w:space="0" w:color="auto"/>
              <w:right w:val="single" w:sz="4" w:space="0" w:color="auto"/>
            </w:tcBorders>
          </w:tcPr>
          <w:p w:rsidR="00360369" w:rsidRPr="00D8419F" w:rsidRDefault="00360369" w:rsidP="003F214F">
            <w:pPr>
              <w:rPr>
                <w:sz w:val="18"/>
                <w:szCs w:val="18"/>
                <w:lang w:val="uk-UA"/>
              </w:rPr>
            </w:pPr>
          </w:p>
        </w:tc>
        <w:tc>
          <w:tcPr>
            <w:tcW w:w="1194" w:type="dxa"/>
            <w:gridSpan w:val="3"/>
            <w:tcBorders>
              <w:top w:val="single" w:sz="4" w:space="0" w:color="auto"/>
              <w:left w:val="single" w:sz="4" w:space="0" w:color="auto"/>
              <w:bottom w:val="single" w:sz="4" w:space="0" w:color="auto"/>
              <w:right w:val="single" w:sz="4" w:space="0" w:color="auto"/>
            </w:tcBorders>
            <w:hideMark/>
          </w:tcPr>
          <w:p w:rsidR="00360369" w:rsidRPr="00D8419F" w:rsidRDefault="00052B6B" w:rsidP="003F214F">
            <w:pPr>
              <w:ind w:right="-910"/>
              <w:rPr>
                <w:b/>
                <w:sz w:val="18"/>
                <w:szCs w:val="18"/>
                <w:lang w:val="uk-UA"/>
              </w:rPr>
            </w:pPr>
            <w:r>
              <w:rPr>
                <w:b/>
                <w:sz w:val="18"/>
                <w:szCs w:val="18"/>
                <w:lang w:val="uk-UA"/>
              </w:rPr>
              <w:t>1000,0</w:t>
            </w:r>
          </w:p>
        </w:tc>
        <w:tc>
          <w:tcPr>
            <w:tcW w:w="4276" w:type="dxa"/>
            <w:gridSpan w:val="2"/>
            <w:tcBorders>
              <w:top w:val="single" w:sz="4" w:space="0" w:color="auto"/>
              <w:left w:val="single" w:sz="4" w:space="0" w:color="auto"/>
              <w:bottom w:val="single" w:sz="4" w:space="0" w:color="auto"/>
              <w:right w:val="single" w:sz="4" w:space="0" w:color="auto"/>
            </w:tcBorders>
          </w:tcPr>
          <w:p w:rsidR="00360369" w:rsidRPr="00D8419F" w:rsidRDefault="00360369" w:rsidP="003F214F">
            <w:pPr>
              <w:ind w:right="79"/>
              <w:rPr>
                <w:b/>
                <w:sz w:val="18"/>
                <w:szCs w:val="18"/>
                <w:lang w:val="uk-UA"/>
              </w:rPr>
            </w:pPr>
          </w:p>
        </w:tc>
      </w:tr>
      <w:tr w:rsidR="00360369" w:rsidRPr="00D8419F" w:rsidTr="003F214F">
        <w:trPr>
          <w:gridAfter w:val="4"/>
          <w:wAfter w:w="6148" w:type="dxa"/>
          <w:trHeight w:val="17"/>
        </w:trPr>
        <w:tc>
          <w:tcPr>
            <w:tcW w:w="449" w:type="dxa"/>
            <w:tcBorders>
              <w:top w:val="single" w:sz="4" w:space="0" w:color="auto"/>
              <w:left w:val="single" w:sz="4" w:space="0" w:color="auto"/>
              <w:bottom w:val="single" w:sz="4" w:space="0" w:color="auto"/>
              <w:right w:val="single" w:sz="4" w:space="0" w:color="auto"/>
            </w:tcBorders>
            <w:shd w:val="clear" w:color="auto" w:fill="8DB3E2"/>
            <w:hideMark/>
          </w:tcPr>
          <w:p w:rsidR="00360369" w:rsidRPr="00D8419F" w:rsidRDefault="00360369" w:rsidP="003F214F">
            <w:pPr>
              <w:rPr>
                <w:sz w:val="18"/>
                <w:szCs w:val="18"/>
                <w:lang w:val="uk-UA"/>
              </w:rPr>
            </w:pPr>
            <w:r w:rsidRPr="00D8419F">
              <w:rPr>
                <w:sz w:val="18"/>
                <w:szCs w:val="18"/>
                <w:lang w:val="uk-UA"/>
              </w:rPr>
              <w:t>33</w:t>
            </w:r>
          </w:p>
        </w:tc>
        <w:tc>
          <w:tcPr>
            <w:tcW w:w="10877" w:type="dxa"/>
            <w:gridSpan w:val="23"/>
            <w:tcBorders>
              <w:top w:val="nil"/>
              <w:left w:val="single" w:sz="4" w:space="0" w:color="auto"/>
              <w:bottom w:val="nil"/>
              <w:right w:val="single" w:sz="4" w:space="0" w:color="auto"/>
            </w:tcBorders>
            <w:shd w:val="clear" w:color="auto" w:fill="8DB3E2"/>
            <w:hideMark/>
          </w:tcPr>
          <w:p w:rsidR="00360369" w:rsidRPr="00D8419F" w:rsidRDefault="00360369" w:rsidP="003F214F">
            <w:pPr>
              <w:jc w:val="both"/>
              <w:rPr>
                <w:b/>
                <w:sz w:val="18"/>
                <w:szCs w:val="18"/>
                <w:u w:val="single"/>
                <w:lang w:val="uk-UA"/>
              </w:rPr>
            </w:pPr>
            <w:r w:rsidRPr="00D8419F">
              <w:rPr>
                <w:b/>
                <w:sz w:val="18"/>
                <w:szCs w:val="18"/>
                <w:u w:val="single"/>
              </w:rPr>
              <w:t>Програму приватизації об’єктів комунальної власності міста Тернополя на 2016-2018 роки</w:t>
            </w:r>
          </w:p>
        </w:tc>
        <w:tc>
          <w:tcPr>
            <w:tcW w:w="4276" w:type="dxa"/>
            <w:gridSpan w:val="2"/>
            <w:tcBorders>
              <w:top w:val="nil"/>
              <w:left w:val="single" w:sz="4" w:space="0" w:color="auto"/>
              <w:bottom w:val="nil"/>
              <w:right w:val="single" w:sz="4" w:space="0" w:color="auto"/>
            </w:tcBorders>
            <w:shd w:val="clear" w:color="auto" w:fill="8DB3E2"/>
          </w:tcPr>
          <w:p w:rsidR="00360369" w:rsidRPr="00D8419F" w:rsidRDefault="00360369" w:rsidP="003F214F">
            <w:pPr>
              <w:jc w:val="both"/>
              <w:rPr>
                <w:b/>
                <w:sz w:val="18"/>
                <w:szCs w:val="18"/>
                <w:u w:val="single"/>
                <w:lang w:val="uk-UA"/>
              </w:rPr>
            </w:pPr>
          </w:p>
        </w:tc>
      </w:tr>
      <w:tr w:rsidR="00360369" w:rsidRPr="00D8419F" w:rsidTr="003F214F">
        <w:trPr>
          <w:gridAfter w:val="4"/>
          <w:wAfter w:w="6148" w:type="dxa"/>
          <w:trHeight w:val="641"/>
        </w:trPr>
        <w:tc>
          <w:tcPr>
            <w:tcW w:w="466" w:type="dxa"/>
            <w:gridSpan w:val="2"/>
            <w:tcBorders>
              <w:top w:val="single" w:sz="4" w:space="0" w:color="auto"/>
              <w:left w:val="single" w:sz="4" w:space="0" w:color="auto"/>
              <w:bottom w:val="single" w:sz="4" w:space="0" w:color="auto"/>
              <w:right w:val="single" w:sz="4" w:space="0" w:color="auto"/>
            </w:tcBorders>
          </w:tcPr>
          <w:p w:rsidR="00360369" w:rsidRPr="00D8419F" w:rsidRDefault="00360369" w:rsidP="003F214F">
            <w:pPr>
              <w:rPr>
                <w:sz w:val="18"/>
                <w:szCs w:val="18"/>
                <w:lang w:val="uk-UA"/>
              </w:rPr>
            </w:pPr>
          </w:p>
        </w:tc>
        <w:tc>
          <w:tcPr>
            <w:tcW w:w="461" w:type="dxa"/>
            <w:gridSpan w:val="2"/>
            <w:tcBorders>
              <w:top w:val="single" w:sz="4" w:space="0" w:color="auto"/>
              <w:left w:val="single" w:sz="4" w:space="0" w:color="auto"/>
              <w:bottom w:val="single" w:sz="4" w:space="0" w:color="auto"/>
              <w:right w:val="single" w:sz="4" w:space="0" w:color="auto"/>
            </w:tcBorders>
          </w:tcPr>
          <w:p w:rsidR="00360369" w:rsidRPr="00D8419F" w:rsidRDefault="00360369" w:rsidP="003F214F">
            <w:pPr>
              <w:rPr>
                <w:sz w:val="18"/>
                <w:szCs w:val="18"/>
                <w:lang w:val="uk-UA"/>
              </w:rPr>
            </w:pPr>
          </w:p>
        </w:tc>
        <w:tc>
          <w:tcPr>
            <w:tcW w:w="4818" w:type="dxa"/>
            <w:gridSpan w:val="5"/>
            <w:tcBorders>
              <w:top w:val="single" w:sz="4" w:space="0" w:color="auto"/>
              <w:left w:val="single" w:sz="4" w:space="0" w:color="auto"/>
              <w:bottom w:val="single" w:sz="4" w:space="0" w:color="auto"/>
              <w:right w:val="single" w:sz="4" w:space="0" w:color="auto"/>
            </w:tcBorders>
            <w:vAlign w:val="center"/>
            <w:hideMark/>
          </w:tcPr>
          <w:p w:rsidR="00360369" w:rsidRPr="00D8419F" w:rsidRDefault="00360369" w:rsidP="003F214F">
            <w:pPr>
              <w:jc w:val="both"/>
              <w:rPr>
                <w:color w:val="000000"/>
                <w:sz w:val="18"/>
                <w:szCs w:val="18"/>
                <w:lang w:val="uk-UA"/>
              </w:rPr>
            </w:pPr>
            <w:r w:rsidRPr="008C0E14">
              <w:rPr>
                <w:sz w:val="18"/>
                <w:szCs w:val="18"/>
              </w:rPr>
              <w:t>Проведення приватизаційної роботи по об’єктах, щодо яких прийнято рішення про приватизацю</w:t>
            </w:r>
          </w:p>
        </w:tc>
        <w:tc>
          <w:tcPr>
            <w:tcW w:w="1125" w:type="dxa"/>
            <w:gridSpan w:val="2"/>
            <w:tcBorders>
              <w:top w:val="single" w:sz="4" w:space="0" w:color="auto"/>
              <w:left w:val="single" w:sz="4" w:space="0" w:color="auto"/>
              <w:bottom w:val="single" w:sz="4" w:space="0" w:color="auto"/>
              <w:right w:val="single" w:sz="4" w:space="0" w:color="auto"/>
            </w:tcBorders>
            <w:vAlign w:val="center"/>
            <w:hideMark/>
          </w:tcPr>
          <w:p w:rsidR="00360369" w:rsidRPr="00D8419F" w:rsidRDefault="00360369" w:rsidP="003F214F">
            <w:pPr>
              <w:keepLines/>
              <w:rPr>
                <w:sz w:val="18"/>
                <w:szCs w:val="18"/>
                <w:lang w:val="uk-UA"/>
              </w:rPr>
            </w:pPr>
            <w:r w:rsidRPr="00D8419F">
              <w:rPr>
                <w:sz w:val="18"/>
                <w:szCs w:val="18"/>
                <w:lang w:val="uk-UA"/>
              </w:rPr>
              <w:t>40,0</w:t>
            </w:r>
          </w:p>
        </w:tc>
        <w:tc>
          <w:tcPr>
            <w:tcW w:w="1330" w:type="dxa"/>
            <w:gridSpan w:val="3"/>
            <w:tcBorders>
              <w:top w:val="single" w:sz="4" w:space="0" w:color="auto"/>
              <w:left w:val="single" w:sz="4" w:space="0" w:color="auto"/>
              <w:bottom w:val="single" w:sz="4" w:space="0" w:color="auto"/>
              <w:right w:val="single" w:sz="4" w:space="0" w:color="auto"/>
            </w:tcBorders>
            <w:vAlign w:val="center"/>
            <w:hideMark/>
          </w:tcPr>
          <w:p w:rsidR="00360369" w:rsidRPr="00D8419F" w:rsidRDefault="00360369" w:rsidP="003F214F">
            <w:pPr>
              <w:keepLines/>
              <w:rPr>
                <w:color w:val="000000"/>
                <w:sz w:val="18"/>
                <w:szCs w:val="18"/>
                <w:lang w:val="uk-UA"/>
              </w:rPr>
            </w:pPr>
            <w:r w:rsidRPr="00D8419F">
              <w:rPr>
                <w:color w:val="000000"/>
                <w:sz w:val="18"/>
                <w:szCs w:val="18"/>
                <w:lang w:val="uk-UA"/>
              </w:rPr>
              <w:t>0</w:t>
            </w:r>
          </w:p>
        </w:tc>
        <w:tc>
          <w:tcPr>
            <w:tcW w:w="1079" w:type="dxa"/>
            <w:gridSpan w:val="5"/>
            <w:tcBorders>
              <w:top w:val="single" w:sz="4" w:space="0" w:color="auto"/>
              <w:left w:val="single" w:sz="4" w:space="0" w:color="auto"/>
              <w:bottom w:val="single" w:sz="4" w:space="0" w:color="auto"/>
              <w:right w:val="single" w:sz="4" w:space="0" w:color="auto"/>
            </w:tcBorders>
            <w:vAlign w:val="center"/>
            <w:hideMark/>
          </w:tcPr>
          <w:p w:rsidR="00360369" w:rsidRPr="00D8419F" w:rsidRDefault="007255F7" w:rsidP="003F214F">
            <w:pPr>
              <w:keepLines/>
              <w:rPr>
                <w:color w:val="000000"/>
                <w:sz w:val="18"/>
                <w:szCs w:val="18"/>
                <w:lang w:val="en-US"/>
              </w:rPr>
            </w:pPr>
            <w:r>
              <w:rPr>
                <w:color w:val="000000"/>
                <w:sz w:val="18"/>
                <w:szCs w:val="18"/>
                <w:lang w:val="uk-UA"/>
              </w:rPr>
              <w:t>23</w:t>
            </w:r>
            <w:r w:rsidR="00360369" w:rsidRPr="00D8419F">
              <w:rPr>
                <w:color w:val="000000"/>
                <w:sz w:val="18"/>
                <w:szCs w:val="18"/>
                <w:lang w:val="uk-UA"/>
              </w:rPr>
              <w:t>,</w:t>
            </w:r>
            <w:r>
              <w:rPr>
                <w:color w:val="000000"/>
                <w:sz w:val="18"/>
                <w:szCs w:val="18"/>
                <w:lang w:val="uk-UA"/>
              </w:rPr>
              <w:t>9</w:t>
            </w:r>
          </w:p>
        </w:tc>
        <w:tc>
          <w:tcPr>
            <w:tcW w:w="853" w:type="dxa"/>
            <w:gridSpan w:val="2"/>
            <w:tcBorders>
              <w:top w:val="single" w:sz="4" w:space="0" w:color="auto"/>
              <w:left w:val="single" w:sz="4" w:space="0" w:color="auto"/>
              <w:bottom w:val="single" w:sz="4" w:space="0" w:color="auto"/>
              <w:right w:val="single" w:sz="4" w:space="0" w:color="auto"/>
            </w:tcBorders>
            <w:vAlign w:val="center"/>
          </w:tcPr>
          <w:p w:rsidR="00360369" w:rsidRPr="00D8419F" w:rsidRDefault="00360369" w:rsidP="003F214F">
            <w:pPr>
              <w:keepLines/>
              <w:jc w:val="center"/>
              <w:rPr>
                <w:color w:val="000000"/>
                <w:sz w:val="18"/>
                <w:szCs w:val="18"/>
              </w:rPr>
            </w:pPr>
          </w:p>
        </w:tc>
        <w:tc>
          <w:tcPr>
            <w:tcW w:w="1194" w:type="dxa"/>
            <w:gridSpan w:val="3"/>
            <w:tcBorders>
              <w:top w:val="single" w:sz="4" w:space="0" w:color="auto"/>
              <w:left w:val="single" w:sz="4" w:space="0" w:color="auto"/>
              <w:bottom w:val="single" w:sz="4" w:space="0" w:color="auto"/>
              <w:right w:val="single" w:sz="4" w:space="0" w:color="auto"/>
            </w:tcBorders>
            <w:vAlign w:val="center"/>
            <w:hideMark/>
          </w:tcPr>
          <w:p w:rsidR="00360369" w:rsidRPr="00D8419F" w:rsidRDefault="007255F7" w:rsidP="003F214F">
            <w:pPr>
              <w:keepLines/>
              <w:rPr>
                <w:sz w:val="18"/>
                <w:szCs w:val="18"/>
                <w:lang w:val="uk-UA"/>
              </w:rPr>
            </w:pPr>
            <w:r>
              <w:rPr>
                <w:sz w:val="18"/>
                <w:szCs w:val="18"/>
                <w:lang w:val="uk-UA"/>
              </w:rPr>
              <w:t>23</w:t>
            </w:r>
            <w:r w:rsidR="00360369" w:rsidRPr="00D8419F">
              <w:rPr>
                <w:sz w:val="18"/>
                <w:szCs w:val="18"/>
                <w:lang w:val="uk-UA"/>
              </w:rPr>
              <w:t>,</w:t>
            </w:r>
            <w:r>
              <w:rPr>
                <w:sz w:val="18"/>
                <w:szCs w:val="18"/>
                <w:lang w:val="uk-UA"/>
              </w:rPr>
              <w:t>9</w:t>
            </w:r>
          </w:p>
        </w:tc>
        <w:tc>
          <w:tcPr>
            <w:tcW w:w="4276" w:type="dxa"/>
            <w:gridSpan w:val="2"/>
            <w:tcBorders>
              <w:top w:val="single" w:sz="4" w:space="0" w:color="auto"/>
              <w:left w:val="single" w:sz="4" w:space="0" w:color="auto"/>
              <w:bottom w:val="single" w:sz="4" w:space="0" w:color="auto"/>
              <w:right w:val="single" w:sz="4" w:space="0" w:color="auto"/>
            </w:tcBorders>
            <w:vAlign w:val="center"/>
            <w:hideMark/>
          </w:tcPr>
          <w:p w:rsidR="00360369" w:rsidRPr="00D8419F" w:rsidRDefault="00360369" w:rsidP="003F214F">
            <w:pPr>
              <w:keepLines/>
              <w:rPr>
                <w:sz w:val="18"/>
                <w:szCs w:val="18"/>
              </w:rPr>
            </w:pPr>
            <w:r w:rsidRPr="00D8419F">
              <w:rPr>
                <w:sz w:val="18"/>
                <w:szCs w:val="18"/>
              </w:rPr>
              <w:t xml:space="preserve">Проведення незалежної оцінки та рецензій </w:t>
            </w:r>
            <w:r w:rsidR="00193A26">
              <w:rPr>
                <w:sz w:val="18"/>
                <w:szCs w:val="18"/>
                <w:lang w:val="uk-UA"/>
              </w:rPr>
              <w:t>12</w:t>
            </w:r>
            <w:r w:rsidRPr="00D8419F">
              <w:rPr>
                <w:sz w:val="18"/>
                <w:szCs w:val="18"/>
              </w:rPr>
              <w:t>-</w:t>
            </w:r>
            <w:r w:rsidR="00193A26">
              <w:rPr>
                <w:sz w:val="18"/>
                <w:szCs w:val="18"/>
                <w:lang w:val="uk-UA"/>
              </w:rPr>
              <w:t>х</w:t>
            </w:r>
            <w:r w:rsidRPr="00D8419F">
              <w:rPr>
                <w:sz w:val="18"/>
                <w:szCs w:val="18"/>
              </w:rPr>
              <w:t xml:space="preserve"> об’єктів комунальної власності для продажу на аукціоні</w:t>
            </w:r>
          </w:p>
        </w:tc>
      </w:tr>
      <w:tr w:rsidR="00360369" w:rsidRPr="00D8419F" w:rsidTr="003F214F">
        <w:trPr>
          <w:gridAfter w:val="4"/>
          <w:wAfter w:w="6148" w:type="dxa"/>
          <w:trHeight w:val="17"/>
        </w:trPr>
        <w:tc>
          <w:tcPr>
            <w:tcW w:w="466" w:type="dxa"/>
            <w:gridSpan w:val="2"/>
            <w:tcBorders>
              <w:top w:val="single" w:sz="4" w:space="0" w:color="auto"/>
              <w:left w:val="single" w:sz="4" w:space="0" w:color="auto"/>
              <w:bottom w:val="single" w:sz="4" w:space="0" w:color="auto"/>
              <w:right w:val="single" w:sz="4" w:space="0" w:color="auto"/>
            </w:tcBorders>
          </w:tcPr>
          <w:p w:rsidR="00360369" w:rsidRPr="00D8419F" w:rsidRDefault="00360369" w:rsidP="003F214F">
            <w:pPr>
              <w:rPr>
                <w:sz w:val="18"/>
                <w:szCs w:val="18"/>
                <w:lang w:val="uk-UA"/>
              </w:rPr>
            </w:pPr>
          </w:p>
        </w:tc>
        <w:tc>
          <w:tcPr>
            <w:tcW w:w="5279" w:type="dxa"/>
            <w:gridSpan w:val="7"/>
            <w:tcBorders>
              <w:top w:val="single" w:sz="4" w:space="0" w:color="auto"/>
              <w:left w:val="single" w:sz="4" w:space="0" w:color="auto"/>
              <w:bottom w:val="single" w:sz="4" w:space="0" w:color="auto"/>
              <w:right w:val="single" w:sz="4" w:space="0" w:color="auto"/>
            </w:tcBorders>
            <w:hideMark/>
          </w:tcPr>
          <w:p w:rsidR="00360369" w:rsidRPr="00D8419F" w:rsidRDefault="00360369" w:rsidP="003F214F">
            <w:pPr>
              <w:rPr>
                <w:sz w:val="18"/>
                <w:szCs w:val="18"/>
              </w:rPr>
            </w:pPr>
            <w:r w:rsidRPr="00D8419F">
              <w:rPr>
                <w:b/>
                <w:sz w:val="18"/>
                <w:szCs w:val="18"/>
                <w:lang w:val="uk-UA"/>
              </w:rPr>
              <w:t>Всього по програмі:</w:t>
            </w:r>
          </w:p>
        </w:tc>
        <w:tc>
          <w:tcPr>
            <w:tcW w:w="1125" w:type="dxa"/>
            <w:gridSpan w:val="2"/>
            <w:tcBorders>
              <w:top w:val="single" w:sz="4" w:space="0" w:color="auto"/>
              <w:left w:val="single" w:sz="4" w:space="0" w:color="auto"/>
              <w:bottom w:val="single" w:sz="4" w:space="0" w:color="auto"/>
              <w:right w:val="single" w:sz="4" w:space="0" w:color="auto"/>
            </w:tcBorders>
            <w:vAlign w:val="center"/>
            <w:hideMark/>
          </w:tcPr>
          <w:p w:rsidR="00360369" w:rsidRPr="00D8419F" w:rsidRDefault="00360369" w:rsidP="003F214F">
            <w:pPr>
              <w:keepLines/>
              <w:rPr>
                <w:b/>
                <w:sz w:val="18"/>
                <w:szCs w:val="18"/>
                <w:lang w:val="uk-UA"/>
              </w:rPr>
            </w:pPr>
            <w:r w:rsidRPr="00D8419F">
              <w:rPr>
                <w:b/>
                <w:sz w:val="18"/>
                <w:szCs w:val="18"/>
                <w:lang w:val="uk-UA"/>
              </w:rPr>
              <w:t>40,0</w:t>
            </w:r>
          </w:p>
        </w:tc>
        <w:tc>
          <w:tcPr>
            <w:tcW w:w="1330" w:type="dxa"/>
            <w:gridSpan w:val="3"/>
            <w:tcBorders>
              <w:top w:val="single" w:sz="4" w:space="0" w:color="auto"/>
              <w:left w:val="single" w:sz="4" w:space="0" w:color="auto"/>
              <w:bottom w:val="single" w:sz="4" w:space="0" w:color="auto"/>
              <w:right w:val="single" w:sz="4" w:space="0" w:color="auto"/>
            </w:tcBorders>
            <w:vAlign w:val="center"/>
            <w:hideMark/>
          </w:tcPr>
          <w:p w:rsidR="00360369" w:rsidRPr="00D8419F" w:rsidRDefault="00360369" w:rsidP="003F214F">
            <w:pPr>
              <w:keepLines/>
              <w:rPr>
                <w:b/>
                <w:sz w:val="18"/>
                <w:szCs w:val="18"/>
                <w:lang w:val="uk-UA"/>
              </w:rPr>
            </w:pPr>
            <w:r w:rsidRPr="00D8419F">
              <w:rPr>
                <w:b/>
                <w:sz w:val="18"/>
                <w:szCs w:val="18"/>
                <w:lang w:val="uk-UA"/>
              </w:rPr>
              <w:t>0</w:t>
            </w:r>
          </w:p>
        </w:tc>
        <w:tc>
          <w:tcPr>
            <w:tcW w:w="1079" w:type="dxa"/>
            <w:gridSpan w:val="5"/>
            <w:tcBorders>
              <w:top w:val="single" w:sz="4" w:space="0" w:color="auto"/>
              <w:left w:val="single" w:sz="4" w:space="0" w:color="auto"/>
              <w:bottom w:val="single" w:sz="4" w:space="0" w:color="auto"/>
              <w:right w:val="single" w:sz="4" w:space="0" w:color="auto"/>
            </w:tcBorders>
            <w:vAlign w:val="center"/>
            <w:hideMark/>
          </w:tcPr>
          <w:p w:rsidR="00360369" w:rsidRPr="00D8419F" w:rsidRDefault="007255F7" w:rsidP="003F214F">
            <w:pPr>
              <w:keepLines/>
              <w:rPr>
                <w:b/>
                <w:color w:val="000000"/>
                <w:sz w:val="18"/>
                <w:szCs w:val="18"/>
                <w:lang w:val="en-US"/>
              </w:rPr>
            </w:pPr>
            <w:r>
              <w:rPr>
                <w:b/>
                <w:color w:val="000000"/>
                <w:sz w:val="18"/>
                <w:szCs w:val="18"/>
                <w:lang w:val="uk-UA"/>
              </w:rPr>
              <w:t>23</w:t>
            </w:r>
            <w:r w:rsidR="00360369" w:rsidRPr="00D8419F">
              <w:rPr>
                <w:b/>
                <w:color w:val="000000"/>
                <w:sz w:val="18"/>
                <w:szCs w:val="18"/>
                <w:lang w:val="uk-UA"/>
              </w:rPr>
              <w:t>,</w:t>
            </w:r>
            <w:r>
              <w:rPr>
                <w:b/>
                <w:color w:val="000000"/>
                <w:sz w:val="18"/>
                <w:szCs w:val="18"/>
                <w:lang w:val="uk-UA"/>
              </w:rPr>
              <w:t>9</w:t>
            </w:r>
          </w:p>
        </w:tc>
        <w:tc>
          <w:tcPr>
            <w:tcW w:w="853" w:type="dxa"/>
            <w:gridSpan w:val="2"/>
            <w:tcBorders>
              <w:top w:val="single" w:sz="4" w:space="0" w:color="auto"/>
              <w:left w:val="single" w:sz="4" w:space="0" w:color="auto"/>
              <w:bottom w:val="single" w:sz="4" w:space="0" w:color="auto"/>
              <w:right w:val="single" w:sz="4" w:space="0" w:color="auto"/>
            </w:tcBorders>
            <w:vAlign w:val="center"/>
          </w:tcPr>
          <w:p w:rsidR="00360369" w:rsidRPr="00D8419F" w:rsidRDefault="00360369" w:rsidP="003F214F">
            <w:pPr>
              <w:keepLines/>
              <w:jc w:val="center"/>
              <w:rPr>
                <w:b/>
                <w:color w:val="000000"/>
                <w:sz w:val="18"/>
                <w:szCs w:val="18"/>
              </w:rPr>
            </w:pPr>
          </w:p>
        </w:tc>
        <w:tc>
          <w:tcPr>
            <w:tcW w:w="1194" w:type="dxa"/>
            <w:gridSpan w:val="3"/>
            <w:tcBorders>
              <w:top w:val="single" w:sz="4" w:space="0" w:color="auto"/>
              <w:left w:val="single" w:sz="4" w:space="0" w:color="auto"/>
              <w:bottom w:val="single" w:sz="4" w:space="0" w:color="auto"/>
              <w:right w:val="single" w:sz="4" w:space="0" w:color="auto"/>
            </w:tcBorders>
            <w:vAlign w:val="center"/>
            <w:hideMark/>
          </w:tcPr>
          <w:p w:rsidR="00360369" w:rsidRPr="00D8419F" w:rsidRDefault="007255F7" w:rsidP="003F214F">
            <w:pPr>
              <w:keepLines/>
              <w:rPr>
                <w:b/>
                <w:color w:val="000000"/>
                <w:sz w:val="18"/>
                <w:szCs w:val="18"/>
                <w:lang w:val="uk-UA"/>
              </w:rPr>
            </w:pPr>
            <w:r>
              <w:rPr>
                <w:b/>
                <w:color w:val="000000"/>
                <w:sz w:val="18"/>
                <w:szCs w:val="18"/>
                <w:lang w:val="uk-UA"/>
              </w:rPr>
              <w:t>23</w:t>
            </w:r>
            <w:r w:rsidR="00360369" w:rsidRPr="00D8419F">
              <w:rPr>
                <w:b/>
                <w:color w:val="000000"/>
                <w:sz w:val="18"/>
                <w:szCs w:val="18"/>
                <w:lang w:val="uk-UA"/>
              </w:rPr>
              <w:t>,</w:t>
            </w:r>
            <w:r>
              <w:rPr>
                <w:b/>
                <w:color w:val="000000"/>
                <w:sz w:val="18"/>
                <w:szCs w:val="18"/>
                <w:lang w:val="uk-UA"/>
              </w:rPr>
              <w:t>9</w:t>
            </w:r>
          </w:p>
        </w:tc>
        <w:tc>
          <w:tcPr>
            <w:tcW w:w="4276" w:type="dxa"/>
            <w:gridSpan w:val="2"/>
            <w:tcBorders>
              <w:top w:val="single" w:sz="4" w:space="0" w:color="auto"/>
              <w:left w:val="single" w:sz="4" w:space="0" w:color="auto"/>
              <w:bottom w:val="single" w:sz="4" w:space="0" w:color="auto"/>
              <w:right w:val="single" w:sz="4" w:space="0" w:color="auto"/>
            </w:tcBorders>
            <w:vAlign w:val="center"/>
          </w:tcPr>
          <w:p w:rsidR="00360369" w:rsidRPr="00D8419F" w:rsidRDefault="00360369" w:rsidP="003F214F">
            <w:pPr>
              <w:keepLines/>
              <w:rPr>
                <w:b/>
                <w:color w:val="000000"/>
                <w:sz w:val="18"/>
                <w:szCs w:val="18"/>
                <w:lang w:val="en-US"/>
              </w:rPr>
            </w:pPr>
          </w:p>
        </w:tc>
      </w:tr>
      <w:tr w:rsidR="00360369" w:rsidRPr="00D8419F" w:rsidTr="003F214F">
        <w:trPr>
          <w:gridAfter w:val="4"/>
          <w:wAfter w:w="6148" w:type="dxa"/>
          <w:trHeight w:val="17"/>
        </w:trPr>
        <w:tc>
          <w:tcPr>
            <w:tcW w:w="466" w:type="dxa"/>
            <w:gridSpan w:val="2"/>
            <w:tcBorders>
              <w:top w:val="single" w:sz="4" w:space="0" w:color="auto"/>
              <w:left w:val="single" w:sz="4" w:space="0" w:color="auto"/>
              <w:bottom w:val="single" w:sz="4" w:space="0" w:color="auto"/>
              <w:right w:val="single" w:sz="4" w:space="0" w:color="auto"/>
            </w:tcBorders>
            <w:shd w:val="clear" w:color="auto" w:fill="99CCFF"/>
            <w:hideMark/>
          </w:tcPr>
          <w:p w:rsidR="00360369" w:rsidRPr="00D8419F" w:rsidRDefault="00360369" w:rsidP="003F214F">
            <w:pPr>
              <w:rPr>
                <w:sz w:val="18"/>
                <w:szCs w:val="18"/>
                <w:lang w:val="uk-UA"/>
              </w:rPr>
            </w:pPr>
            <w:r w:rsidRPr="00D8419F">
              <w:rPr>
                <w:sz w:val="18"/>
                <w:szCs w:val="18"/>
                <w:lang w:val="uk-UA"/>
              </w:rPr>
              <w:t>34</w:t>
            </w:r>
          </w:p>
        </w:tc>
        <w:tc>
          <w:tcPr>
            <w:tcW w:w="15136" w:type="dxa"/>
            <w:gridSpan w:val="24"/>
            <w:tcBorders>
              <w:top w:val="single" w:sz="4" w:space="0" w:color="auto"/>
              <w:left w:val="single" w:sz="4" w:space="0" w:color="auto"/>
              <w:bottom w:val="single" w:sz="4" w:space="0" w:color="auto"/>
              <w:right w:val="single" w:sz="4" w:space="0" w:color="auto"/>
            </w:tcBorders>
            <w:shd w:val="clear" w:color="auto" w:fill="99CCFF"/>
            <w:hideMark/>
          </w:tcPr>
          <w:p w:rsidR="00360369" w:rsidRPr="00D8419F" w:rsidRDefault="00360369" w:rsidP="003F214F">
            <w:pPr>
              <w:rPr>
                <w:b/>
                <w:i/>
                <w:sz w:val="18"/>
                <w:szCs w:val="18"/>
                <w:u w:val="single"/>
              </w:rPr>
            </w:pPr>
            <w:r w:rsidRPr="00D8419F">
              <w:rPr>
                <w:b/>
                <w:i/>
                <w:sz w:val="18"/>
                <w:szCs w:val="18"/>
                <w:u w:val="single"/>
              </w:rPr>
              <w:t>Програма забезпечення виконання рішень суду щодо безспірного списання коштів зрозпорядників бюджетних коштів  міського бюджету   м.Тернополя на   2017-2020 роки</w:t>
            </w:r>
          </w:p>
        </w:tc>
      </w:tr>
      <w:tr w:rsidR="00360369" w:rsidRPr="00D8419F" w:rsidTr="003F214F">
        <w:trPr>
          <w:gridAfter w:val="4"/>
          <w:wAfter w:w="6148" w:type="dxa"/>
          <w:trHeight w:val="345"/>
        </w:trPr>
        <w:tc>
          <w:tcPr>
            <w:tcW w:w="466" w:type="dxa"/>
            <w:gridSpan w:val="2"/>
            <w:tcBorders>
              <w:top w:val="single" w:sz="4" w:space="0" w:color="auto"/>
              <w:left w:val="single" w:sz="4" w:space="0" w:color="auto"/>
              <w:bottom w:val="single" w:sz="4" w:space="0" w:color="auto"/>
              <w:right w:val="single" w:sz="4" w:space="0" w:color="auto"/>
            </w:tcBorders>
          </w:tcPr>
          <w:p w:rsidR="00360369" w:rsidRPr="00D8419F" w:rsidRDefault="00360369" w:rsidP="003F214F">
            <w:pPr>
              <w:rPr>
                <w:sz w:val="18"/>
                <w:szCs w:val="18"/>
                <w:lang w:val="uk-UA"/>
              </w:rPr>
            </w:pPr>
          </w:p>
        </w:tc>
        <w:tc>
          <w:tcPr>
            <w:tcW w:w="461" w:type="dxa"/>
            <w:gridSpan w:val="2"/>
            <w:tcBorders>
              <w:top w:val="single" w:sz="4" w:space="0" w:color="auto"/>
              <w:left w:val="single" w:sz="4" w:space="0" w:color="auto"/>
              <w:bottom w:val="single" w:sz="4" w:space="0" w:color="auto"/>
              <w:right w:val="single" w:sz="4" w:space="0" w:color="auto"/>
            </w:tcBorders>
          </w:tcPr>
          <w:p w:rsidR="00360369" w:rsidRPr="00D8419F" w:rsidRDefault="00360369" w:rsidP="003F214F">
            <w:pPr>
              <w:rPr>
                <w:sz w:val="18"/>
                <w:szCs w:val="18"/>
                <w:lang w:val="uk-UA"/>
              </w:rPr>
            </w:pPr>
          </w:p>
        </w:tc>
        <w:tc>
          <w:tcPr>
            <w:tcW w:w="4818" w:type="dxa"/>
            <w:gridSpan w:val="5"/>
            <w:tcBorders>
              <w:top w:val="single" w:sz="4" w:space="0" w:color="auto"/>
              <w:left w:val="single" w:sz="4" w:space="0" w:color="auto"/>
              <w:bottom w:val="single" w:sz="4" w:space="0" w:color="auto"/>
              <w:right w:val="single" w:sz="4" w:space="0" w:color="auto"/>
            </w:tcBorders>
            <w:hideMark/>
          </w:tcPr>
          <w:p w:rsidR="00360369" w:rsidRPr="00D8419F" w:rsidRDefault="00360369" w:rsidP="003F214F">
            <w:pPr>
              <w:rPr>
                <w:sz w:val="18"/>
                <w:szCs w:val="18"/>
                <w:lang w:val="uk-UA"/>
              </w:rPr>
            </w:pPr>
            <w:r w:rsidRPr="00D8419F">
              <w:rPr>
                <w:sz w:val="18"/>
                <w:szCs w:val="18"/>
                <w:lang w:val="uk-UA"/>
              </w:rPr>
              <w:t>Погашення заборгованості за судовими рішеннями про стягнення коштів з управління соціальної політики</w:t>
            </w:r>
          </w:p>
        </w:tc>
        <w:tc>
          <w:tcPr>
            <w:tcW w:w="1125" w:type="dxa"/>
            <w:gridSpan w:val="2"/>
            <w:tcBorders>
              <w:top w:val="single" w:sz="4" w:space="0" w:color="auto"/>
              <w:left w:val="single" w:sz="4" w:space="0" w:color="auto"/>
              <w:bottom w:val="single" w:sz="4" w:space="0" w:color="auto"/>
              <w:right w:val="single" w:sz="4" w:space="0" w:color="auto"/>
            </w:tcBorders>
            <w:vAlign w:val="center"/>
            <w:hideMark/>
          </w:tcPr>
          <w:p w:rsidR="00360369" w:rsidRPr="00D8419F" w:rsidRDefault="00360369" w:rsidP="003F214F">
            <w:pPr>
              <w:keepLines/>
              <w:rPr>
                <w:sz w:val="18"/>
                <w:szCs w:val="18"/>
                <w:lang w:val="uk-UA"/>
              </w:rPr>
            </w:pPr>
            <w:r w:rsidRPr="00D8419F">
              <w:rPr>
                <w:sz w:val="18"/>
                <w:szCs w:val="18"/>
                <w:lang w:val="uk-UA"/>
              </w:rPr>
              <w:t>0</w:t>
            </w:r>
          </w:p>
        </w:tc>
        <w:tc>
          <w:tcPr>
            <w:tcW w:w="1330" w:type="dxa"/>
            <w:gridSpan w:val="3"/>
            <w:tcBorders>
              <w:top w:val="single" w:sz="4" w:space="0" w:color="auto"/>
              <w:left w:val="single" w:sz="4" w:space="0" w:color="auto"/>
              <w:bottom w:val="single" w:sz="4" w:space="0" w:color="auto"/>
              <w:right w:val="single" w:sz="4" w:space="0" w:color="auto"/>
            </w:tcBorders>
            <w:vAlign w:val="center"/>
            <w:hideMark/>
          </w:tcPr>
          <w:p w:rsidR="00360369" w:rsidRPr="00D8419F" w:rsidRDefault="00360369" w:rsidP="003F214F">
            <w:pPr>
              <w:keepLines/>
              <w:rPr>
                <w:sz w:val="18"/>
                <w:szCs w:val="18"/>
                <w:lang w:val="en-US"/>
              </w:rPr>
            </w:pPr>
            <w:r w:rsidRPr="00D8419F">
              <w:rPr>
                <w:sz w:val="18"/>
                <w:szCs w:val="18"/>
                <w:lang w:val="en-US"/>
              </w:rPr>
              <w:t>0</w:t>
            </w:r>
          </w:p>
        </w:tc>
        <w:tc>
          <w:tcPr>
            <w:tcW w:w="1079" w:type="dxa"/>
            <w:gridSpan w:val="5"/>
            <w:tcBorders>
              <w:top w:val="single" w:sz="4" w:space="0" w:color="auto"/>
              <w:left w:val="single" w:sz="4" w:space="0" w:color="auto"/>
              <w:bottom w:val="single" w:sz="4" w:space="0" w:color="auto"/>
              <w:right w:val="single" w:sz="4" w:space="0" w:color="auto"/>
            </w:tcBorders>
            <w:vAlign w:val="center"/>
            <w:hideMark/>
          </w:tcPr>
          <w:p w:rsidR="00360369" w:rsidRPr="00D8419F" w:rsidRDefault="00360369" w:rsidP="003F214F">
            <w:pPr>
              <w:keepLines/>
              <w:rPr>
                <w:color w:val="000000"/>
                <w:sz w:val="18"/>
                <w:szCs w:val="18"/>
                <w:lang w:val="en-US"/>
              </w:rPr>
            </w:pPr>
            <w:r>
              <w:rPr>
                <w:color w:val="000000"/>
                <w:sz w:val="18"/>
                <w:szCs w:val="18"/>
                <w:lang w:val="uk-UA"/>
              </w:rPr>
              <w:t>1201</w:t>
            </w:r>
            <w:r w:rsidRPr="00D8419F">
              <w:rPr>
                <w:color w:val="000000"/>
                <w:sz w:val="18"/>
                <w:szCs w:val="18"/>
                <w:lang w:val="uk-UA"/>
              </w:rPr>
              <w:t>,</w:t>
            </w:r>
            <w:r w:rsidRPr="00D8419F">
              <w:rPr>
                <w:color w:val="000000"/>
                <w:sz w:val="18"/>
                <w:szCs w:val="18"/>
                <w:lang w:val="en-US"/>
              </w:rPr>
              <w:t>5</w:t>
            </w:r>
          </w:p>
        </w:tc>
        <w:tc>
          <w:tcPr>
            <w:tcW w:w="853" w:type="dxa"/>
            <w:gridSpan w:val="2"/>
            <w:tcBorders>
              <w:top w:val="single" w:sz="4" w:space="0" w:color="auto"/>
              <w:left w:val="single" w:sz="4" w:space="0" w:color="auto"/>
              <w:bottom w:val="single" w:sz="4" w:space="0" w:color="auto"/>
              <w:right w:val="single" w:sz="4" w:space="0" w:color="auto"/>
            </w:tcBorders>
            <w:vAlign w:val="center"/>
          </w:tcPr>
          <w:p w:rsidR="00360369" w:rsidRPr="00D8419F" w:rsidRDefault="00360369" w:rsidP="003F214F">
            <w:pPr>
              <w:keepLines/>
              <w:jc w:val="center"/>
              <w:rPr>
                <w:color w:val="000000"/>
                <w:sz w:val="18"/>
                <w:szCs w:val="18"/>
              </w:rPr>
            </w:pPr>
          </w:p>
        </w:tc>
        <w:tc>
          <w:tcPr>
            <w:tcW w:w="1194" w:type="dxa"/>
            <w:gridSpan w:val="3"/>
            <w:tcBorders>
              <w:top w:val="single" w:sz="4" w:space="0" w:color="auto"/>
              <w:left w:val="single" w:sz="4" w:space="0" w:color="auto"/>
              <w:bottom w:val="single" w:sz="4" w:space="0" w:color="auto"/>
              <w:right w:val="single" w:sz="4" w:space="0" w:color="auto"/>
            </w:tcBorders>
            <w:shd w:val="clear" w:color="auto" w:fill="auto"/>
          </w:tcPr>
          <w:p w:rsidR="00360369" w:rsidRPr="008C0E14" w:rsidRDefault="00360369" w:rsidP="003F214F">
            <w:pPr>
              <w:rPr>
                <w:sz w:val="18"/>
                <w:szCs w:val="18"/>
                <w:lang w:val="uk-UA"/>
              </w:rPr>
            </w:pPr>
            <w:r w:rsidRPr="008C0E14">
              <w:rPr>
                <w:sz w:val="18"/>
                <w:szCs w:val="18"/>
                <w:lang w:val="uk-UA"/>
              </w:rPr>
              <w:t>1201,5</w:t>
            </w:r>
          </w:p>
        </w:tc>
        <w:tc>
          <w:tcPr>
            <w:tcW w:w="4276" w:type="dxa"/>
            <w:gridSpan w:val="2"/>
            <w:tcBorders>
              <w:top w:val="single" w:sz="4" w:space="0" w:color="auto"/>
              <w:left w:val="single" w:sz="4" w:space="0" w:color="auto"/>
              <w:bottom w:val="single" w:sz="4" w:space="0" w:color="auto"/>
              <w:right w:val="single" w:sz="4" w:space="0" w:color="auto"/>
            </w:tcBorders>
            <w:hideMark/>
          </w:tcPr>
          <w:p w:rsidR="00360369" w:rsidRPr="008C0E14" w:rsidRDefault="00360369" w:rsidP="003F214F">
            <w:pPr>
              <w:rPr>
                <w:sz w:val="18"/>
                <w:szCs w:val="18"/>
                <w:lang w:val="uk-UA"/>
              </w:rPr>
            </w:pPr>
            <w:r w:rsidRPr="008C0E14">
              <w:rPr>
                <w:sz w:val="18"/>
                <w:szCs w:val="18"/>
                <w:lang w:val="uk-UA"/>
              </w:rPr>
              <w:t>Відшкодовано ПАТ «Укртелекому» за надані  послуг зв’язку пільговим категоріям громадян</w:t>
            </w:r>
          </w:p>
        </w:tc>
      </w:tr>
      <w:tr w:rsidR="00360369" w:rsidRPr="00D8419F" w:rsidTr="003F214F">
        <w:trPr>
          <w:gridAfter w:val="4"/>
          <w:wAfter w:w="6148" w:type="dxa"/>
          <w:trHeight w:val="17"/>
        </w:trPr>
        <w:tc>
          <w:tcPr>
            <w:tcW w:w="466" w:type="dxa"/>
            <w:gridSpan w:val="2"/>
            <w:tcBorders>
              <w:top w:val="single" w:sz="4" w:space="0" w:color="auto"/>
              <w:left w:val="single" w:sz="4" w:space="0" w:color="auto"/>
              <w:bottom w:val="single" w:sz="4" w:space="0" w:color="auto"/>
              <w:right w:val="single" w:sz="4" w:space="0" w:color="auto"/>
            </w:tcBorders>
          </w:tcPr>
          <w:p w:rsidR="00360369" w:rsidRPr="00D8419F" w:rsidRDefault="00360369" w:rsidP="003F214F">
            <w:pPr>
              <w:rPr>
                <w:sz w:val="18"/>
                <w:szCs w:val="18"/>
                <w:lang w:val="uk-UA"/>
              </w:rPr>
            </w:pPr>
          </w:p>
        </w:tc>
        <w:tc>
          <w:tcPr>
            <w:tcW w:w="461" w:type="dxa"/>
            <w:gridSpan w:val="2"/>
            <w:tcBorders>
              <w:top w:val="single" w:sz="4" w:space="0" w:color="auto"/>
              <w:left w:val="single" w:sz="4" w:space="0" w:color="auto"/>
              <w:bottom w:val="single" w:sz="4" w:space="0" w:color="auto"/>
              <w:right w:val="single" w:sz="4" w:space="0" w:color="auto"/>
            </w:tcBorders>
          </w:tcPr>
          <w:p w:rsidR="00360369" w:rsidRPr="00D8419F" w:rsidRDefault="00360369" w:rsidP="003F214F">
            <w:pPr>
              <w:rPr>
                <w:b/>
                <w:sz w:val="18"/>
                <w:szCs w:val="18"/>
                <w:lang w:val="uk-UA"/>
              </w:rPr>
            </w:pPr>
          </w:p>
        </w:tc>
        <w:tc>
          <w:tcPr>
            <w:tcW w:w="4818" w:type="dxa"/>
            <w:gridSpan w:val="5"/>
            <w:tcBorders>
              <w:top w:val="single" w:sz="4" w:space="0" w:color="auto"/>
              <w:left w:val="single" w:sz="4" w:space="0" w:color="auto"/>
              <w:bottom w:val="single" w:sz="4" w:space="0" w:color="auto"/>
              <w:right w:val="single" w:sz="4" w:space="0" w:color="auto"/>
            </w:tcBorders>
            <w:hideMark/>
          </w:tcPr>
          <w:p w:rsidR="00360369" w:rsidRPr="00D8419F" w:rsidRDefault="00360369" w:rsidP="003F214F">
            <w:pPr>
              <w:rPr>
                <w:b/>
                <w:sz w:val="18"/>
                <w:szCs w:val="18"/>
                <w:lang w:val="uk-UA"/>
              </w:rPr>
            </w:pPr>
            <w:r w:rsidRPr="00D8419F">
              <w:rPr>
                <w:b/>
                <w:sz w:val="18"/>
                <w:szCs w:val="18"/>
                <w:lang w:val="uk-UA"/>
              </w:rPr>
              <w:t>Всього по програмі:</w:t>
            </w:r>
          </w:p>
        </w:tc>
        <w:tc>
          <w:tcPr>
            <w:tcW w:w="1125" w:type="dxa"/>
            <w:gridSpan w:val="2"/>
            <w:tcBorders>
              <w:top w:val="single" w:sz="4" w:space="0" w:color="auto"/>
              <w:left w:val="single" w:sz="4" w:space="0" w:color="auto"/>
              <w:bottom w:val="single" w:sz="4" w:space="0" w:color="auto"/>
              <w:right w:val="single" w:sz="4" w:space="0" w:color="auto"/>
            </w:tcBorders>
            <w:vAlign w:val="center"/>
            <w:hideMark/>
          </w:tcPr>
          <w:p w:rsidR="00360369" w:rsidRPr="00D8419F" w:rsidRDefault="00360369" w:rsidP="003F214F">
            <w:pPr>
              <w:keepLines/>
              <w:rPr>
                <w:b/>
                <w:sz w:val="18"/>
                <w:szCs w:val="18"/>
                <w:lang w:val="uk-UA"/>
              </w:rPr>
            </w:pPr>
            <w:r w:rsidRPr="00D8419F">
              <w:rPr>
                <w:b/>
                <w:sz w:val="18"/>
                <w:szCs w:val="18"/>
                <w:lang w:val="uk-UA"/>
              </w:rPr>
              <w:t>0</w:t>
            </w:r>
          </w:p>
        </w:tc>
        <w:tc>
          <w:tcPr>
            <w:tcW w:w="1330" w:type="dxa"/>
            <w:gridSpan w:val="3"/>
            <w:tcBorders>
              <w:top w:val="single" w:sz="4" w:space="0" w:color="auto"/>
              <w:left w:val="single" w:sz="4" w:space="0" w:color="auto"/>
              <w:bottom w:val="single" w:sz="4" w:space="0" w:color="auto"/>
              <w:right w:val="single" w:sz="4" w:space="0" w:color="auto"/>
            </w:tcBorders>
            <w:vAlign w:val="center"/>
            <w:hideMark/>
          </w:tcPr>
          <w:p w:rsidR="00360369" w:rsidRPr="00D8419F" w:rsidRDefault="00360369" w:rsidP="003F214F">
            <w:pPr>
              <w:keepLines/>
              <w:rPr>
                <w:b/>
                <w:sz w:val="18"/>
                <w:szCs w:val="18"/>
                <w:lang w:val="uk-UA"/>
              </w:rPr>
            </w:pPr>
            <w:r w:rsidRPr="00D8419F">
              <w:rPr>
                <w:b/>
                <w:sz w:val="18"/>
                <w:szCs w:val="18"/>
                <w:lang w:val="uk-UA"/>
              </w:rPr>
              <w:t>0</w:t>
            </w:r>
          </w:p>
        </w:tc>
        <w:tc>
          <w:tcPr>
            <w:tcW w:w="1079" w:type="dxa"/>
            <w:gridSpan w:val="5"/>
            <w:tcBorders>
              <w:top w:val="single" w:sz="4" w:space="0" w:color="auto"/>
              <w:left w:val="single" w:sz="4" w:space="0" w:color="auto"/>
              <w:bottom w:val="single" w:sz="4" w:space="0" w:color="auto"/>
              <w:right w:val="single" w:sz="4" w:space="0" w:color="auto"/>
            </w:tcBorders>
            <w:vAlign w:val="center"/>
            <w:hideMark/>
          </w:tcPr>
          <w:p w:rsidR="00360369" w:rsidRPr="00D8419F" w:rsidRDefault="00360369" w:rsidP="003F214F">
            <w:pPr>
              <w:keepLines/>
              <w:rPr>
                <w:b/>
                <w:color w:val="000000"/>
                <w:sz w:val="18"/>
                <w:szCs w:val="18"/>
                <w:lang w:val="en-US"/>
              </w:rPr>
            </w:pPr>
            <w:r>
              <w:rPr>
                <w:b/>
                <w:color w:val="000000"/>
                <w:sz w:val="18"/>
                <w:szCs w:val="18"/>
                <w:lang w:val="uk-UA"/>
              </w:rPr>
              <w:t>1201</w:t>
            </w:r>
            <w:r w:rsidRPr="00D8419F">
              <w:rPr>
                <w:b/>
                <w:color w:val="000000"/>
                <w:sz w:val="18"/>
                <w:szCs w:val="18"/>
                <w:lang w:val="uk-UA"/>
              </w:rPr>
              <w:t>,</w:t>
            </w:r>
            <w:r w:rsidRPr="00D8419F">
              <w:rPr>
                <w:b/>
                <w:color w:val="000000"/>
                <w:sz w:val="18"/>
                <w:szCs w:val="18"/>
                <w:lang w:val="en-US"/>
              </w:rPr>
              <w:t>5</w:t>
            </w:r>
          </w:p>
        </w:tc>
        <w:tc>
          <w:tcPr>
            <w:tcW w:w="853" w:type="dxa"/>
            <w:gridSpan w:val="2"/>
            <w:tcBorders>
              <w:top w:val="single" w:sz="4" w:space="0" w:color="auto"/>
              <w:left w:val="single" w:sz="4" w:space="0" w:color="auto"/>
              <w:bottom w:val="single" w:sz="4" w:space="0" w:color="auto"/>
              <w:right w:val="single" w:sz="4" w:space="0" w:color="auto"/>
            </w:tcBorders>
            <w:vAlign w:val="center"/>
          </w:tcPr>
          <w:p w:rsidR="00360369" w:rsidRPr="00D8419F" w:rsidRDefault="00360369" w:rsidP="003F214F">
            <w:pPr>
              <w:keepLines/>
              <w:jc w:val="center"/>
              <w:rPr>
                <w:b/>
                <w:color w:val="000000"/>
                <w:sz w:val="18"/>
                <w:szCs w:val="18"/>
              </w:rPr>
            </w:pPr>
          </w:p>
        </w:tc>
        <w:tc>
          <w:tcPr>
            <w:tcW w:w="1194" w:type="dxa"/>
            <w:gridSpan w:val="3"/>
            <w:tcBorders>
              <w:top w:val="single" w:sz="4" w:space="0" w:color="auto"/>
              <w:left w:val="single" w:sz="4" w:space="0" w:color="auto"/>
              <w:bottom w:val="single" w:sz="4" w:space="0" w:color="auto"/>
              <w:right w:val="single" w:sz="4" w:space="0" w:color="auto"/>
            </w:tcBorders>
            <w:hideMark/>
          </w:tcPr>
          <w:p w:rsidR="00360369" w:rsidRPr="00D8419F" w:rsidRDefault="00360369" w:rsidP="003F214F">
            <w:pPr>
              <w:rPr>
                <w:b/>
                <w:sz w:val="18"/>
                <w:szCs w:val="18"/>
                <w:lang w:val="uk-UA"/>
              </w:rPr>
            </w:pPr>
            <w:r>
              <w:rPr>
                <w:b/>
                <w:sz w:val="18"/>
                <w:szCs w:val="18"/>
                <w:lang w:val="uk-UA"/>
              </w:rPr>
              <w:t>1201</w:t>
            </w:r>
            <w:r w:rsidRPr="00D8419F">
              <w:rPr>
                <w:b/>
                <w:sz w:val="18"/>
                <w:szCs w:val="18"/>
                <w:lang w:val="uk-UA"/>
              </w:rPr>
              <w:t>,5</w:t>
            </w:r>
          </w:p>
        </w:tc>
        <w:tc>
          <w:tcPr>
            <w:tcW w:w="4276" w:type="dxa"/>
            <w:gridSpan w:val="2"/>
            <w:tcBorders>
              <w:top w:val="single" w:sz="4" w:space="0" w:color="auto"/>
              <w:left w:val="single" w:sz="4" w:space="0" w:color="auto"/>
              <w:bottom w:val="single" w:sz="4" w:space="0" w:color="auto"/>
              <w:right w:val="single" w:sz="4" w:space="0" w:color="auto"/>
            </w:tcBorders>
          </w:tcPr>
          <w:p w:rsidR="00360369" w:rsidRPr="00D8419F" w:rsidRDefault="00360369" w:rsidP="003F214F">
            <w:pPr>
              <w:rPr>
                <w:b/>
                <w:sz w:val="18"/>
                <w:szCs w:val="18"/>
                <w:lang w:val="uk-UA"/>
              </w:rPr>
            </w:pPr>
          </w:p>
        </w:tc>
      </w:tr>
      <w:tr w:rsidR="00377DD6" w:rsidRPr="00D8419F" w:rsidTr="003F214F">
        <w:trPr>
          <w:gridAfter w:val="4"/>
          <w:wAfter w:w="6148" w:type="dxa"/>
          <w:trHeight w:val="17"/>
        </w:trPr>
        <w:tc>
          <w:tcPr>
            <w:tcW w:w="466" w:type="dxa"/>
            <w:gridSpan w:val="2"/>
            <w:tcBorders>
              <w:top w:val="single" w:sz="4" w:space="0" w:color="auto"/>
              <w:left w:val="single" w:sz="4" w:space="0" w:color="auto"/>
              <w:bottom w:val="single" w:sz="4" w:space="0" w:color="auto"/>
              <w:right w:val="single" w:sz="4" w:space="0" w:color="auto"/>
            </w:tcBorders>
          </w:tcPr>
          <w:p w:rsidR="00377DD6" w:rsidRPr="00D8419F" w:rsidRDefault="00377DD6" w:rsidP="003F214F">
            <w:pPr>
              <w:rPr>
                <w:sz w:val="18"/>
                <w:szCs w:val="18"/>
                <w:lang w:val="uk-UA"/>
              </w:rPr>
            </w:pPr>
          </w:p>
        </w:tc>
        <w:tc>
          <w:tcPr>
            <w:tcW w:w="461" w:type="dxa"/>
            <w:gridSpan w:val="2"/>
            <w:tcBorders>
              <w:top w:val="single" w:sz="4" w:space="0" w:color="auto"/>
              <w:left w:val="single" w:sz="4" w:space="0" w:color="auto"/>
              <w:bottom w:val="single" w:sz="4" w:space="0" w:color="auto"/>
              <w:right w:val="single" w:sz="4" w:space="0" w:color="auto"/>
            </w:tcBorders>
          </w:tcPr>
          <w:p w:rsidR="00377DD6" w:rsidRPr="00D8419F" w:rsidRDefault="00377DD6" w:rsidP="003F214F">
            <w:pPr>
              <w:rPr>
                <w:b/>
                <w:sz w:val="18"/>
                <w:szCs w:val="18"/>
                <w:lang w:val="uk-UA"/>
              </w:rPr>
            </w:pPr>
          </w:p>
        </w:tc>
        <w:tc>
          <w:tcPr>
            <w:tcW w:w="4818" w:type="dxa"/>
            <w:gridSpan w:val="5"/>
            <w:tcBorders>
              <w:top w:val="single" w:sz="4" w:space="0" w:color="auto"/>
              <w:left w:val="single" w:sz="4" w:space="0" w:color="auto"/>
              <w:bottom w:val="single" w:sz="4" w:space="0" w:color="auto"/>
              <w:right w:val="single" w:sz="4" w:space="0" w:color="auto"/>
            </w:tcBorders>
          </w:tcPr>
          <w:p w:rsidR="00377DD6" w:rsidRPr="00D8419F" w:rsidRDefault="00377DD6" w:rsidP="003F214F">
            <w:pPr>
              <w:rPr>
                <w:b/>
                <w:sz w:val="18"/>
                <w:szCs w:val="18"/>
                <w:lang w:val="uk-UA"/>
              </w:rPr>
            </w:pPr>
          </w:p>
        </w:tc>
        <w:tc>
          <w:tcPr>
            <w:tcW w:w="1125" w:type="dxa"/>
            <w:gridSpan w:val="2"/>
            <w:tcBorders>
              <w:top w:val="single" w:sz="4" w:space="0" w:color="auto"/>
              <w:left w:val="single" w:sz="4" w:space="0" w:color="auto"/>
              <w:bottom w:val="single" w:sz="4" w:space="0" w:color="auto"/>
              <w:right w:val="single" w:sz="4" w:space="0" w:color="auto"/>
            </w:tcBorders>
            <w:vAlign w:val="center"/>
          </w:tcPr>
          <w:p w:rsidR="00377DD6" w:rsidRPr="00D8419F" w:rsidRDefault="00377DD6" w:rsidP="003F214F">
            <w:pPr>
              <w:keepLines/>
              <w:rPr>
                <w:b/>
                <w:sz w:val="18"/>
                <w:szCs w:val="18"/>
                <w:lang w:val="uk-UA"/>
              </w:rPr>
            </w:pPr>
          </w:p>
        </w:tc>
        <w:tc>
          <w:tcPr>
            <w:tcW w:w="1330" w:type="dxa"/>
            <w:gridSpan w:val="3"/>
            <w:tcBorders>
              <w:top w:val="single" w:sz="4" w:space="0" w:color="auto"/>
              <w:left w:val="single" w:sz="4" w:space="0" w:color="auto"/>
              <w:bottom w:val="single" w:sz="4" w:space="0" w:color="auto"/>
              <w:right w:val="single" w:sz="4" w:space="0" w:color="auto"/>
            </w:tcBorders>
            <w:vAlign w:val="center"/>
          </w:tcPr>
          <w:p w:rsidR="00377DD6" w:rsidRPr="00D8419F" w:rsidRDefault="00377DD6" w:rsidP="003F214F">
            <w:pPr>
              <w:keepLines/>
              <w:rPr>
                <w:b/>
                <w:sz w:val="18"/>
                <w:szCs w:val="18"/>
                <w:lang w:val="uk-UA"/>
              </w:rPr>
            </w:pPr>
          </w:p>
        </w:tc>
        <w:tc>
          <w:tcPr>
            <w:tcW w:w="1079" w:type="dxa"/>
            <w:gridSpan w:val="5"/>
            <w:tcBorders>
              <w:top w:val="single" w:sz="4" w:space="0" w:color="auto"/>
              <w:left w:val="single" w:sz="4" w:space="0" w:color="auto"/>
              <w:bottom w:val="single" w:sz="4" w:space="0" w:color="auto"/>
              <w:right w:val="single" w:sz="4" w:space="0" w:color="auto"/>
            </w:tcBorders>
            <w:vAlign w:val="center"/>
          </w:tcPr>
          <w:p w:rsidR="00377DD6" w:rsidRDefault="00377DD6" w:rsidP="003F214F">
            <w:pPr>
              <w:keepLines/>
              <w:rPr>
                <w:b/>
                <w:color w:val="000000"/>
                <w:sz w:val="18"/>
                <w:szCs w:val="18"/>
                <w:lang w:val="uk-UA"/>
              </w:rPr>
            </w:pPr>
          </w:p>
        </w:tc>
        <w:tc>
          <w:tcPr>
            <w:tcW w:w="853" w:type="dxa"/>
            <w:gridSpan w:val="2"/>
            <w:tcBorders>
              <w:top w:val="single" w:sz="4" w:space="0" w:color="auto"/>
              <w:left w:val="single" w:sz="4" w:space="0" w:color="auto"/>
              <w:bottom w:val="single" w:sz="4" w:space="0" w:color="auto"/>
              <w:right w:val="single" w:sz="4" w:space="0" w:color="auto"/>
            </w:tcBorders>
            <w:vAlign w:val="center"/>
          </w:tcPr>
          <w:p w:rsidR="00377DD6" w:rsidRPr="00D8419F" w:rsidRDefault="00377DD6" w:rsidP="003F214F">
            <w:pPr>
              <w:keepLines/>
              <w:jc w:val="center"/>
              <w:rPr>
                <w:b/>
                <w:color w:val="000000"/>
                <w:sz w:val="18"/>
                <w:szCs w:val="18"/>
              </w:rPr>
            </w:pPr>
          </w:p>
        </w:tc>
        <w:tc>
          <w:tcPr>
            <w:tcW w:w="1194" w:type="dxa"/>
            <w:gridSpan w:val="3"/>
            <w:tcBorders>
              <w:top w:val="single" w:sz="4" w:space="0" w:color="auto"/>
              <w:left w:val="single" w:sz="4" w:space="0" w:color="auto"/>
              <w:bottom w:val="single" w:sz="4" w:space="0" w:color="auto"/>
              <w:right w:val="single" w:sz="4" w:space="0" w:color="auto"/>
            </w:tcBorders>
          </w:tcPr>
          <w:p w:rsidR="00377DD6" w:rsidRDefault="00377DD6" w:rsidP="003F214F">
            <w:pPr>
              <w:rPr>
                <w:b/>
                <w:sz w:val="18"/>
                <w:szCs w:val="18"/>
                <w:lang w:val="uk-UA"/>
              </w:rPr>
            </w:pPr>
          </w:p>
        </w:tc>
        <w:tc>
          <w:tcPr>
            <w:tcW w:w="4276" w:type="dxa"/>
            <w:gridSpan w:val="2"/>
            <w:tcBorders>
              <w:top w:val="single" w:sz="4" w:space="0" w:color="auto"/>
              <w:left w:val="single" w:sz="4" w:space="0" w:color="auto"/>
              <w:bottom w:val="single" w:sz="4" w:space="0" w:color="auto"/>
              <w:right w:val="single" w:sz="4" w:space="0" w:color="auto"/>
            </w:tcBorders>
          </w:tcPr>
          <w:p w:rsidR="00377DD6" w:rsidRPr="00D8419F" w:rsidRDefault="00377DD6" w:rsidP="003F214F">
            <w:pPr>
              <w:rPr>
                <w:b/>
                <w:sz w:val="18"/>
                <w:szCs w:val="18"/>
                <w:lang w:val="uk-UA"/>
              </w:rPr>
            </w:pPr>
          </w:p>
        </w:tc>
      </w:tr>
      <w:tr w:rsidR="00377DD6" w:rsidRPr="00D8419F" w:rsidTr="00377DD6">
        <w:trPr>
          <w:gridAfter w:val="4"/>
          <w:wAfter w:w="6148" w:type="dxa"/>
          <w:trHeight w:val="202"/>
        </w:trPr>
        <w:tc>
          <w:tcPr>
            <w:tcW w:w="466" w:type="dxa"/>
            <w:gridSpan w:val="2"/>
            <w:tcBorders>
              <w:top w:val="single" w:sz="4" w:space="0" w:color="auto"/>
              <w:left w:val="single" w:sz="4" w:space="0" w:color="auto"/>
              <w:bottom w:val="single" w:sz="4" w:space="0" w:color="auto"/>
              <w:right w:val="single" w:sz="4" w:space="0" w:color="auto"/>
            </w:tcBorders>
          </w:tcPr>
          <w:p w:rsidR="00377DD6" w:rsidRPr="00D8419F" w:rsidRDefault="00377DD6" w:rsidP="003F214F">
            <w:pPr>
              <w:rPr>
                <w:b/>
                <w:sz w:val="18"/>
                <w:szCs w:val="18"/>
                <w:lang w:val="uk-UA"/>
              </w:rPr>
            </w:pPr>
          </w:p>
        </w:tc>
        <w:tc>
          <w:tcPr>
            <w:tcW w:w="461" w:type="dxa"/>
            <w:gridSpan w:val="2"/>
            <w:tcBorders>
              <w:top w:val="single" w:sz="4" w:space="0" w:color="auto"/>
              <w:left w:val="single" w:sz="4" w:space="0" w:color="auto"/>
              <w:bottom w:val="single" w:sz="4" w:space="0" w:color="auto"/>
              <w:right w:val="single" w:sz="4" w:space="0" w:color="auto"/>
            </w:tcBorders>
          </w:tcPr>
          <w:p w:rsidR="00377DD6" w:rsidRPr="00D8419F" w:rsidRDefault="00377DD6" w:rsidP="003F214F">
            <w:pPr>
              <w:rPr>
                <w:b/>
                <w:sz w:val="18"/>
                <w:szCs w:val="18"/>
                <w:lang w:val="uk-UA"/>
              </w:rPr>
            </w:pPr>
          </w:p>
        </w:tc>
        <w:tc>
          <w:tcPr>
            <w:tcW w:w="10399" w:type="dxa"/>
            <w:gridSpan w:val="20"/>
            <w:tcBorders>
              <w:top w:val="single" w:sz="4" w:space="0" w:color="auto"/>
              <w:left w:val="single" w:sz="4" w:space="0" w:color="auto"/>
              <w:bottom w:val="single" w:sz="4" w:space="0" w:color="auto"/>
              <w:right w:val="single" w:sz="4" w:space="0" w:color="auto"/>
            </w:tcBorders>
          </w:tcPr>
          <w:p w:rsidR="00377DD6" w:rsidRPr="00BB5D11" w:rsidRDefault="00377DD6" w:rsidP="00377DD6">
            <w:pPr>
              <w:jc w:val="center"/>
              <w:rPr>
                <w:b/>
                <w:sz w:val="18"/>
                <w:szCs w:val="18"/>
                <w:lang w:val="uk-UA"/>
              </w:rPr>
            </w:pPr>
            <w:r w:rsidRPr="00BB5D11">
              <w:rPr>
                <w:b/>
                <w:sz w:val="18"/>
                <w:szCs w:val="18"/>
                <w:lang w:val="uk-UA"/>
              </w:rPr>
              <w:t xml:space="preserve">РАЗОМ    ПО  ГАЛУЗЕВИХ  ПРОГРАМАХ </w:t>
            </w:r>
          </w:p>
          <w:p w:rsidR="00377DD6" w:rsidRPr="00BB5D11" w:rsidRDefault="00377DD6" w:rsidP="003F214F">
            <w:pPr>
              <w:keepLines/>
              <w:rPr>
                <w:b/>
                <w:color w:val="000000"/>
                <w:sz w:val="18"/>
                <w:szCs w:val="18"/>
                <w:lang w:val="uk-UA"/>
              </w:rPr>
            </w:pPr>
          </w:p>
        </w:tc>
        <w:tc>
          <w:tcPr>
            <w:tcW w:w="4276" w:type="dxa"/>
            <w:gridSpan w:val="2"/>
            <w:tcBorders>
              <w:top w:val="single" w:sz="4" w:space="0" w:color="auto"/>
              <w:left w:val="single" w:sz="4" w:space="0" w:color="auto"/>
              <w:bottom w:val="single" w:sz="4" w:space="0" w:color="auto"/>
              <w:right w:val="single" w:sz="4" w:space="0" w:color="auto"/>
            </w:tcBorders>
            <w:vAlign w:val="center"/>
          </w:tcPr>
          <w:p w:rsidR="00377DD6" w:rsidRPr="00BB5D11" w:rsidRDefault="00377DD6" w:rsidP="003F214F">
            <w:pPr>
              <w:keepLines/>
              <w:rPr>
                <w:b/>
                <w:color w:val="000000"/>
                <w:sz w:val="18"/>
                <w:szCs w:val="18"/>
                <w:lang w:val="uk-UA"/>
              </w:rPr>
            </w:pPr>
          </w:p>
        </w:tc>
      </w:tr>
      <w:tr w:rsidR="00360369" w:rsidRPr="00D8419F" w:rsidTr="003F214F">
        <w:trPr>
          <w:gridAfter w:val="4"/>
          <w:wAfter w:w="6148" w:type="dxa"/>
          <w:trHeight w:val="17"/>
        </w:trPr>
        <w:tc>
          <w:tcPr>
            <w:tcW w:w="466" w:type="dxa"/>
            <w:gridSpan w:val="2"/>
            <w:tcBorders>
              <w:top w:val="single" w:sz="4" w:space="0" w:color="auto"/>
              <w:left w:val="single" w:sz="4" w:space="0" w:color="auto"/>
              <w:bottom w:val="single" w:sz="4" w:space="0" w:color="auto"/>
              <w:right w:val="single" w:sz="4" w:space="0" w:color="auto"/>
            </w:tcBorders>
          </w:tcPr>
          <w:p w:rsidR="00360369" w:rsidRPr="00D8419F" w:rsidRDefault="00360369" w:rsidP="003F214F">
            <w:pPr>
              <w:rPr>
                <w:b/>
                <w:sz w:val="18"/>
                <w:szCs w:val="18"/>
                <w:lang w:val="uk-UA"/>
              </w:rPr>
            </w:pPr>
          </w:p>
        </w:tc>
        <w:tc>
          <w:tcPr>
            <w:tcW w:w="461" w:type="dxa"/>
            <w:gridSpan w:val="2"/>
            <w:tcBorders>
              <w:top w:val="single" w:sz="4" w:space="0" w:color="auto"/>
              <w:left w:val="single" w:sz="4" w:space="0" w:color="auto"/>
              <w:bottom w:val="single" w:sz="4" w:space="0" w:color="auto"/>
              <w:right w:val="single" w:sz="4" w:space="0" w:color="auto"/>
            </w:tcBorders>
          </w:tcPr>
          <w:p w:rsidR="00360369" w:rsidRPr="00D8419F" w:rsidRDefault="00360369" w:rsidP="003F214F">
            <w:pPr>
              <w:rPr>
                <w:b/>
                <w:sz w:val="18"/>
                <w:szCs w:val="18"/>
                <w:lang w:val="uk-UA"/>
              </w:rPr>
            </w:pPr>
          </w:p>
        </w:tc>
        <w:tc>
          <w:tcPr>
            <w:tcW w:w="4818" w:type="dxa"/>
            <w:gridSpan w:val="5"/>
            <w:tcBorders>
              <w:top w:val="single" w:sz="4" w:space="0" w:color="auto"/>
              <w:left w:val="single" w:sz="4" w:space="0" w:color="auto"/>
              <w:bottom w:val="single" w:sz="4" w:space="0" w:color="auto"/>
              <w:right w:val="single" w:sz="4" w:space="0" w:color="auto"/>
            </w:tcBorders>
            <w:hideMark/>
          </w:tcPr>
          <w:p w:rsidR="00360369" w:rsidRPr="00BB5D11" w:rsidRDefault="00360369" w:rsidP="003F214F">
            <w:pPr>
              <w:rPr>
                <w:b/>
                <w:sz w:val="18"/>
                <w:szCs w:val="18"/>
                <w:lang w:val="uk-UA"/>
              </w:rPr>
            </w:pPr>
            <w:r w:rsidRPr="00BB5D11">
              <w:rPr>
                <w:b/>
                <w:sz w:val="18"/>
                <w:szCs w:val="18"/>
                <w:lang w:val="uk-UA"/>
              </w:rPr>
              <w:t>Кошти міського бюджету  (тис.грн.)</w:t>
            </w:r>
          </w:p>
        </w:tc>
        <w:tc>
          <w:tcPr>
            <w:tcW w:w="1125" w:type="dxa"/>
            <w:gridSpan w:val="2"/>
            <w:tcBorders>
              <w:top w:val="single" w:sz="4" w:space="0" w:color="auto"/>
              <w:left w:val="single" w:sz="4" w:space="0" w:color="auto"/>
              <w:bottom w:val="single" w:sz="4" w:space="0" w:color="auto"/>
              <w:right w:val="single" w:sz="4" w:space="0" w:color="auto"/>
            </w:tcBorders>
            <w:vAlign w:val="center"/>
            <w:hideMark/>
          </w:tcPr>
          <w:p w:rsidR="00360369" w:rsidRPr="00BB5D11" w:rsidRDefault="00251555" w:rsidP="003F214F">
            <w:pPr>
              <w:keepLines/>
              <w:rPr>
                <w:b/>
                <w:color w:val="000000"/>
                <w:sz w:val="18"/>
                <w:szCs w:val="18"/>
                <w:lang w:val="uk-UA"/>
              </w:rPr>
            </w:pPr>
            <w:r w:rsidRPr="00BB5D11">
              <w:rPr>
                <w:b/>
                <w:color w:val="000000"/>
                <w:sz w:val="18"/>
                <w:szCs w:val="18"/>
                <w:lang w:val="uk-UA"/>
              </w:rPr>
              <w:t>992702,79</w:t>
            </w:r>
          </w:p>
        </w:tc>
        <w:tc>
          <w:tcPr>
            <w:tcW w:w="1330" w:type="dxa"/>
            <w:gridSpan w:val="3"/>
            <w:tcBorders>
              <w:top w:val="single" w:sz="4" w:space="0" w:color="auto"/>
              <w:left w:val="single" w:sz="4" w:space="0" w:color="auto"/>
              <w:bottom w:val="single" w:sz="4" w:space="0" w:color="auto"/>
              <w:right w:val="single" w:sz="4" w:space="0" w:color="auto"/>
            </w:tcBorders>
            <w:vAlign w:val="center"/>
            <w:hideMark/>
          </w:tcPr>
          <w:p w:rsidR="00360369" w:rsidRPr="00BB5D11" w:rsidRDefault="008961AF" w:rsidP="003F214F">
            <w:pPr>
              <w:keepLines/>
              <w:rPr>
                <w:b/>
                <w:color w:val="000000"/>
                <w:sz w:val="18"/>
                <w:szCs w:val="18"/>
                <w:lang w:val="uk-UA"/>
              </w:rPr>
            </w:pPr>
            <w:r w:rsidRPr="00BB5D11">
              <w:rPr>
                <w:b/>
                <w:color w:val="000000"/>
                <w:sz w:val="18"/>
                <w:szCs w:val="18"/>
                <w:lang w:val="uk-UA"/>
              </w:rPr>
              <w:t>44220</w:t>
            </w:r>
            <w:r w:rsidR="00360369" w:rsidRPr="00BB5D11">
              <w:rPr>
                <w:b/>
                <w:color w:val="000000"/>
                <w:sz w:val="18"/>
                <w:szCs w:val="18"/>
                <w:lang w:val="uk-UA"/>
              </w:rPr>
              <w:t>8,9</w:t>
            </w:r>
          </w:p>
        </w:tc>
        <w:tc>
          <w:tcPr>
            <w:tcW w:w="1079" w:type="dxa"/>
            <w:gridSpan w:val="5"/>
            <w:tcBorders>
              <w:top w:val="single" w:sz="4" w:space="0" w:color="auto"/>
              <w:left w:val="single" w:sz="4" w:space="0" w:color="auto"/>
              <w:bottom w:val="single" w:sz="4" w:space="0" w:color="auto"/>
              <w:right w:val="single" w:sz="4" w:space="0" w:color="auto"/>
            </w:tcBorders>
            <w:vAlign w:val="center"/>
            <w:hideMark/>
          </w:tcPr>
          <w:p w:rsidR="00360369" w:rsidRPr="00BB5D11" w:rsidRDefault="00CD5246" w:rsidP="003F214F">
            <w:pPr>
              <w:keepLines/>
              <w:rPr>
                <w:b/>
                <w:color w:val="000000"/>
                <w:sz w:val="18"/>
                <w:szCs w:val="18"/>
                <w:lang w:val="uk-UA"/>
              </w:rPr>
            </w:pPr>
            <w:r w:rsidRPr="00BB5D11">
              <w:rPr>
                <w:b/>
                <w:color w:val="000000"/>
                <w:sz w:val="18"/>
                <w:szCs w:val="18"/>
                <w:lang w:val="uk-UA"/>
              </w:rPr>
              <w:t>513799</w:t>
            </w:r>
            <w:r w:rsidR="00251555" w:rsidRPr="00BB5D11">
              <w:rPr>
                <w:b/>
                <w:color w:val="000000"/>
                <w:sz w:val="18"/>
                <w:szCs w:val="18"/>
                <w:lang w:val="uk-UA"/>
              </w:rPr>
              <w:t>,47</w:t>
            </w:r>
          </w:p>
        </w:tc>
        <w:tc>
          <w:tcPr>
            <w:tcW w:w="853" w:type="dxa"/>
            <w:gridSpan w:val="2"/>
            <w:tcBorders>
              <w:top w:val="single" w:sz="4" w:space="0" w:color="auto"/>
              <w:left w:val="single" w:sz="4" w:space="0" w:color="auto"/>
              <w:bottom w:val="single" w:sz="4" w:space="0" w:color="auto"/>
              <w:right w:val="single" w:sz="4" w:space="0" w:color="auto"/>
            </w:tcBorders>
            <w:vAlign w:val="center"/>
          </w:tcPr>
          <w:p w:rsidR="00360369" w:rsidRPr="00BB5D11" w:rsidRDefault="00360369" w:rsidP="003F214F">
            <w:pPr>
              <w:keepLines/>
              <w:jc w:val="center"/>
              <w:rPr>
                <w:b/>
                <w:color w:val="000000"/>
                <w:sz w:val="18"/>
                <w:szCs w:val="18"/>
                <w:lang w:val="uk-UA"/>
              </w:rPr>
            </w:pPr>
          </w:p>
        </w:tc>
        <w:tc>
          <w:tcPr>
            <w:tcW w:w="1194" w:type="dxa"/>
            <w:gridSpan w:val="3"/>
            <w:tcBorders>
              <w:top w:val="single" w:sz="4" w:space="0" w:color="auto"/>
              <w:left w:val="single" w:sz="4" w:space="0" w:color="auto"/>
              <w:bottom w:val="single" w:sz="4" w:space="0" w:color="auto"/>
              <w:right w:val="single" w:sz="4" w:space="0" w:color="auto"/>
            </w:tcBorders>
            <w:vAlign w:val="center"/>
            <w:hideMark/>
          </w:tcPr>
          <w:p w:rsidR="00360369" w:rsidRPr="00BB5D11" w:rsidRDefault="00BB32F7" w:rsidP="003F214F">
            <w:pPr>
              <w:keepLines/>
              <w:rPr>
                <w:b/>
                <w:color w:val="000000"/>
                <w:sz w:val="18"/>
                <w:szCs w:val="18"/>
                <w:lang w:val="uk-UA"/>
              </w:rPr>
            </w:pPr>
            <w:r w:rsidRPr="00BB5D11">
              <w:rPr>
                <w:b/>
                <w:color w:val="000000"/>
                <w:sz w:val="18"/>
                <w:szCs w:val="18"/>
                <w:lang w:val="uk-UA"/>
              </w:rPr>
              <w:t>48064</w:t>
            </w:r>
            <w:r w:rsidR="00251555" w:rsidRPr="00BB5D11">
              <w:rPr>
                <w:b/>
                <w:color w:val="000000"/>
                <w:sz w:val="18"/>
                <w:szCs w:val="18"/>
                <w:lang w:val="uk-UA"/>
              </w:rPr>
              <w:t>5,5</w:t>
            </w:r>
            <w:r w:rsidR="00E72C32" w:rsidRPr="00BB5D11">
              <w:rPr>
                <w:b/>
                <w:color w:val="000000"/>
                <w:sz w:val="18"/>
                <w:szCs w:val="18"/>
                <w:lang w:val="uk-UA"/>
              </w:rPr>
              <w:t>5</w:t>
            </w:r>
          </w:p>
        </w:tc>
        <w:tc>
          <w:tcPr>
            <w:tcW w:w="4276" w:type="dxa"/>
            <w:gridSpan w:val="2"/>
            <w:tcBorders>
              <w:top w:val="single" w:sz="4" w:space="0" w:color="auto"/>
              <w:left w:val="single" w:sz="4" w:space="0" w:color="auto"/>
              <w:bottom w:val="single" w:sz="4" w:space="0" w:color="auto"/>
              <w:right w:val="single" w:sz="4" w:space="0" w:color="auto"/>
            </w:tcBorders>
            <w:vAlign w:val="center"/>
          </w:tcPr>
          <w:p w:rsidR="00360369" w:rsidRPr="00BB5D11" w:rsidRDefault="00360369" w:rsidP="003F214F">
            <w:pPr>
              <w:keepLines/>
              <w:rPr>
                <w:b/>
                <w:color w:val="000000"/>
                <w:sz w:val="18"/>
                <w:szCs w:val="18"/>
                <w:lang w:val="uk-UA"/>
              </w:rPr>
            </w:pPr>
          </w:p>
        </w:tc>
      </w:tr>
      <w:tr w:rsidR="00360369" w:rsidRPr="00D8419F" w:rsidTr="003F214F">
        <w:trPr>
          <w:gridAfter w:val="4"/>
          <w:wAfter w:w="6148" w:type="dxa"/>
          <w:trHeight w:val="17"/>
        </w:trPr>
        <w:tc>
          <w:tcPr>
            <w:tcW w:w="466" w:type="dxa"/>
            <w:gridSpan w:val="2"/>
            <w:tcBorders>
              <w:top w:val="single" w:sz="4" w:space="0" w:color="auto"/>
              <w:left w:val="single" w:sz="4" w:space="0" w:color="auto"/>
              <w:bottom w:val="single" w:sz="4" w:space="0" w:color="auto"/>
              <w:right w:val="single" w:sz="4" w:space="0" w:color="auto"/>
            </w:tcBorders>
          </w:tcPr>
          <w:p w:rsidR="00360369" w:rsidRPr="00D8419F" w:rsidRDefault="00360369" w:rsidP="003F214F">
            <w:pPr>
              <w:rPr>
                <w:b/>
                <w:sz w:val="18"/>
                <w:szCs w:val="18"/>
                <w:lang w:val="uk-UA"/>
              </w:rPr>
            </w:pPr>
          </w:p>
        </w:tc>
        <w:tc>
          <w:tcPr>
            <w:tcW w:w="461" w:type="dxa"/>
            <w:gridSpan w:val="2"/>
            <w:tcBorders>
              <w:top w:val="single" w:sz="4" w:space="0" w:color="auto"/>
              <w:left w:val="single" w:sz="4" w:space="0" w:color="auto"/>
              <w:bottom w:val="single" w:sz="4" w:space="0" w:color="auto"/>
              <w:right w:val="single" w:sz="4" w:space="0" w:color="auto"/>
            </w:tcBorders>
          </w:tcPr>
          <w:p w:rsidR="00360369" w:rsidRPr="00D8419F" w:rsidRDefault="00360369" w:rsidP="003F214F">
            <w:pPr>
              <w:rPr>
                <w:b/>
                <w:sz w:val="18"/>
                <w:szCs w:val="18"/>
                <w:lang w:val="uk-UA"/>
              </w:rPr>
            </w:pPr>
          </w:p>
        </w:tc>
        <w:tc>
          <w:tcPr>
            <w:tcW w:w="4818" w:type="dxa"/>
            <w:gridSpan w:val="5"/>
            <w:tcBorders>
              <w:top w:val="single" w:sz="4" w:space="0" w:color="auto"/>
              <w:left w:val="single" w:sz="4" w:space="0" w:color="auto"/>
              <w:bottom w:val="single" w:sz="4" w:space="0" w:color="auto"/>
              <w:right w:val="single" w:sz="4" w:space="0" w:color="auto"/>
            </w:tcBorders>
          </w:tcPr>
          <w:p w:rsidR="00360369" w:rsidRPr="00BB5D11" w:rsidRDefault="00360369" w:rsidP="003F214F">
            <w:pPr>
              <w:rPr>
                <w:b/>
                <w:sz w:val="18"/>
                <w:szCs w:val="18"/>
                <w:lang w:val="uk-UA"/>
              </w:rPr>
            </w:pPr>
            <w:r w:rsidRPr="00BB5D11">
              <w:rPr>
                <w:b/>
                <w:sz w:val="18"/>
                <w:szCs w:val="18"/>
                <w:lang w:val="uk-UA"/>
              </w:rPr>
              <w:t>Кошти державного бюджету</w:t>
            </w:r>
          </w:p>
        </w:tc>
        <w:tc>
          <w:tcPr>
            <w:tcW w:w="1125" w:type="dxa"/>
            <w:gridSpan w:val="2"/>
            <w:tcBorders>
              <w:top w:val="single" w:sz="4" w:space="0" w:color="auto"/>
              <w:left w:val="single" w:sz="4" w:space="0" w:color="auto"/>
              <w:bottom w:val="single" w:sz="4" w:space="0" w:color="auto"/>
              <w:right w:val="single" w:sz="4" w:space="0" w:color="auto"/>
            </w:tcBorders>
            <w:vAlign w:val="center"/>
          </w:tcPr>
          <w:p w:rsidR="00360369" w:rsidRPr="00BB5D11" w:rsidRDefault="00360369" w:rsidP="003F214F">
            <w:pPr>
              <w:keepLines/>
              <w:rPr>
                <w:b/>
                <w:color w:val="000000"/>
                <w:sz w:val="18"/>
                <w:szCs w:val="18"/>
                <w:lang w:val="uk-UA"/>
              </w:rPr>
            </w:pPr>
          </w:p>
        </w:tc>
        <w:tc>
          <w:tcPr>
            <w:tcW w:w="1330" w:type="dxa"/>
            <w:gridSpan w:val="3"/>
            <w:tcBorders>
              <w:top w:val="single" w:sz="4" w:space="0" w:color="auto"/>
              <w:left w:val="single" w:sz="4" w:space="0" w:color="auto"/>
              <w:bottom w:val="single" w:sz="4" w:space="0" w:color="auto"/>
              <w:right w:val="single" w:sz="4" w:space="0" w:color="auto"/>
            </w:tcBorders>
            <w:vAlign w:val="center"/>
          </w:tcPr>
          <w:p w:rsidR="00360369" w:rsidRPr="00BB5D11" w:rsidRDefault="00360369" w:rsidP="003F214F">
            <w:pPr>
              <w:keepLines/>
              <w:rPr>
                <w:b/>
                <w:color w:val="000000"/>
                <w:sz w:val="18"/>
                <w:szCs w:val="18"/>
                <w:lang w:val="uk-UA"/>
              </w:rPr>
            </w:pPr>
          </w:p>
        </w:tc>
        <w:tc>
          <w:tcPr>
            <w:tcW w:w="1079" w:type="dxa"/>
            <w:gridSpan w:val="5"/>
            <w:tcBorders>
              <w:top w:val="single" w:sz="4" w:space="0" w:color="auto"/>
              <w:left w:val="single" w:sz="4" w:space="0" w:color="auto"/>
              <w:bottom w:val="single" w:sz="4" w:space="0" w:color="auto"/>
              <w:right w:val="single" w:sz="4" w:space="0" w:color="auto"/>
            </w:tcBorders>
            <w:vAlign w:val="center"/>
          </w:tcPr>
          <w:p w:rsidR="00360369" w:rsidRPr="00BB5D11" w:rsidRDefault="00360369" w:rsidP="003F214F">
            <w:pPr>
              <w:keepLines/>
              <w:rPr>
                <w:b/>
                <w:color w:val="000000"/>
                <w:sz w:val="18"/>
                <w:szCs w:val="18"/>
                <w:lang w:val="uk-UA"/>
              </w:rPr>
            </w:pPr>
          </w:p>
        </w:tc>
        <w:tc>
          <w:tcPr>
            <w:tcW w:w="853" w:type="dxa"/>
            <w:gridSpan w:val="2"/>
            <w:tcBorders>
              <w:top w:val="single" w:sz="4" w:space="0" w:color="auto"/>
              <w:left w:val="single" w:sz="4" w:space="0" w:color="auto"/>
              <w:bottom w:val="single" w:sz="4" w:space="0" w:color="auto"/>
              <w:right w:val="single" w:sz="4" w:space="0" w:color="auto"/>
            </w:tcBorders>
            <w:vAlign w:val="center"/>
          </w:tcPr>
          <w:p w:rsidR="00360369" w:rsidRPr="00BB5D11" w:rsidRDefault="00360369" w:rsidP="003F214F">
            <w:pPr>
              <w:keepLines/>
              <w:jc w:val="center"/>
              <w:rPr>
                <w:b/>
                <w:color w:val="000000"/>
                <w:sz w:val="18"/>
                <w:szCs w:val="18"/>
                <w:lang w:val="uk-UA"/>
              </w:rPr>
            </w:pPr>
          </w:p>
        </w:tc>
        <w:tc>
          <w:tcPr>
            <w:tcW w:w="1194" w:type="dxa"/>
            <w:gridSpan w:val="3"/>
            <w:tcBorders>
              <w:top w:val="single" w:sz="4" w:space="0" w:color="auto"/>
              <w:left w:val="single" w:sz="4" w:space="0" w:color="auto"/>
              <w:bottom w:val="single" w:sz="4" w:space="0" w:color="auto"/>
              <w:right w:val="single" w:sz="4" w:space="0" w:color="auto"/>
            </w:tcBorders>
            <w:vAlign w:val="center"/>
          </w:tcPr>
          <w:p w:rsidR="00360369" w:rsidRPr="00BB5D11" w:rsidRDefault="007D22E9" w:rsidP="003F214F">
            <w:pPr>
              <w:keepLines/>
              <w:rPr>
                <w:b/>
                <w:color w:val="000000"/>
                <w:sz w:val="18"/>
                <w:szCs w:val="18"/>
                <w:lang w:val="uk-UA"/>
              </w:rPr>
            </w:pPr>
            <w:r>
              <w:rPr>
                <w:b/>
                <w:color w:val="000000"/>
                <w:sz w:val="18"/>
                <w:szCs w:val="18"/>
                <w:lang w:val="uk-UA"/>
              </w:rPr>
              <w:t>53271,9</w:t>
            </w:r>
            <w:r w:rsidR="00607C18" w:rsidRPr="00BB5D11">
              <w:rPr>
                <w:b/>
                <w:color w:val="000000"/>
                <w:sz w:val="18"/>
                <w:szCs w:val="18"/>
                <w:lang w:val="uk-UA"/>
              </w:rPr>
              <w:t>2</w:t>
            </w:r>
          </w:p>
        </w:tc>
        <w:tc>
          <w:tcPr>
            <w:tcW w:w="4276" w:type="dxa"/>
            <w:gridSpan w:val="2"/>
            <w:tcBorders>
              <w:top w:val="single" w:sz="4" w:space="0" w:color="auto"/>
              <w:left w:val="single" w:sz="4" w:space="0" w:color="auto"/>
              <w:bottom w:val="single" w:sz="4" w:space="0" w:color="auto"/>
              <w:right w:val="single" w:sz="4" w:space="0" w:color="auto"/>
            </w:tcBorders>
            <w:vAlign w:val="center"/>
          </w:tcPr>
          <w:p w:rsidR="00360369" w:rsidRPr="00BB5D11" w:rsidRDefault="00360369" w:rsidP="003F214F">
            <w:pPr>
              <w:keepLines/>
              <w:rPr>
                <w:b/>
                <w:color w:val="000000"/>
                <w:sz w:val="18"/>
                <w:szCs w:val="18"/>
                <w:lang w:val="uk-UA"/>
              </w:rPr>
            </w:pPr>
          </w:p>
        </w:tc>
      </w:tr>
      <w:tr w:rsidR="00360369" w:rsidRPr="00D8419F" w:rsidTr="003F214F">
        <w:trPr>
          <w:gridAfter w:val="4"/>
          <w:wAfter w:w="6148" w:type="dxa"/>
          <w:trHeight w:val="17"/>
        </w:trPr>
        <w:tc>
          <w:tcPr>
            <w:tcW w:w="466" w:type="dxa"/>
            <w:gridSpan w:val="2"/>
            <w:tcBorders>
              <w:top w:val="single" w:sz="4" w:space="0" w:color="auto"/>
              <w:left w:val="single" w:sz="4" w:space="0" w:color="auto"/>
              <w:bottom w:val="single" w:sz="4" w:space="0" w:color="auto"/>
              <w:right w:val="single" w:sz="4" w:space="0" w:color="auto"/>
            </w:tcBorders>
          </w:tcPr>
          <w:p w:rsidR="00360369" w:rsidRPr="00D8419F" w:rsidRDefault="00360369" w:rsidP="003F214F">
            <w:pPr>
              <w:rPr>
                <w:b/>
                <w:sz w:val="18"/>
                <w:szCs w:val="18"/>
                <w:lang w:val="uk-UA"/>
              </w:rPr>
            </w:pPr>
          </w:p>
        </w:tc>
        <w:tc>
          <w:tcPr>
            <w:tcW w:w="461" w:type="dxa"/>
            <w:gridSpan w:val="2"/>
            <w:tcBorders>
              <w:top w:val="single" w:sz="4" w:space="0" w:color="auto"/>
              <w:left w:val="single" w:sz="4" w:space="0" w:color="auto"/>
              <w:bottom w:val="single" w:sz="4" w:space="0" w:color="auto"/>
              <w:right w:val="single" w:sz="4" w:space="0" w:color="auto"/>
            </w:tcBorders>
          </w:tcPr>
          <w:p w:rsidR="00360369" w:rsidRPr="00D8419F" w:rsidRDefault="00360369" w:rsidP="003F214F">
            <w:pPr>
              <w:rPr>
                <w:b/>
                <w:sz w:val="18"/>
                <w:szCs w:val="18"/>
                <w:lang w:val="uk-UA"/>
              </w:rPr>
            </w:pPr>
          </w:p>
        </w:tc>
        <w:tc>
          <w:tcPr>
            <w:tcW w:w="4818" w:type="dxa"/>
            <w:gridSpan w:val="5"/>
            <w:tcBorders>
              <w:top w:val="single" w:sz="4" w:space="0" w:color="auto"/>
              <w:left w:val="single" w:sz="4" w:space="0" w:color="auto"/>
              <w:bottom w:val="single" w:sz="4" w:space="0" w:color="auto"/>
              <w:right w:val="single" w:sz="4" w:space="0" w:color="auto"/>
            </w:tcBorders>
          </w:tcPr>
          <w:p w:rsidR="00360369" w:rsidRPr="00BB5D11" w:rsidRDefault="00360369" w:rsidP="003F214F">
            <w:pPr>
              <w:rPr>
                <w:b/>
                <w:sz w:val="18"/>
                <w:szCs w:val="18"/>
                <w:lang w:val="uk-UA"/>
              </w:rPr>
            </w:pPr>
            <w:r w:rsidRPr="00BB5D11">
              <w:rPr>
                <w:b/>
                <w:sz w:val="18"/>
                <w:szCs w:val="18"/>
                <w:lang w:val="uk-UA"/>
              </w:rPr>
              <w:t xml:space="preserve">Кошти комунальних підприємств </w:t>
            </w:r>
          </w:p>
        </w:tc>
        <w:tc>
          <w:tcPr>
            <w:tcW w:w="1125" w:type="dxa"/>
            <w:gridSpan w:val="2"/>
            <w:tcBorders>
              <w:top w:val="single" w:sz="4" w:space="0" w:color="auto"/>
              <w:left w:val="single" w:sz="4" w:space="0" w:color="auto"/>
              <w:bottom w:val="single" w:sz="4" w:space="0" w:color="auto"/>
              <w:right w:val="single" w:sz="4" w:space="0" w:color="auto"/>
            </w:tcBorders>
            <w:vAlign w:val="center"/>
          </w:tcPr>
          <w:p w:rsidR="00360369" w:rsidRPr="00BB5D11" w:rsidRDefault="00360369" w:rsidP="003F214F">
            <w:pPr>
              <w:keepLines/>
              <w:rPr>
                <w:b/>
                <w:color w:val="000000"/>
                <w:sz w:val="18"/>
                <w:szCs w:val="18"/>
                <w:lang w:val="uk-UA"/>
              </w:rPr>
            </w:pPr>
          </w:p>
        </w:tc>
        <w:tc>
          <w:tcPr>
            <w:tcW w:w="1330" w:type="dxa"/>
            <w:gridSpan w:val="3"/>
            <w:tcBorders>
              <w:top w:val="single" w:sz="4" w:space="0" w:color="auto"/>
              <w:left w:val="single" w:sz="4" w:space="0" w:color="auto"/>
              <w:bottom w:val="single" w:sz="4" w:space="0" w:color="auto"/>
              <w:right w:val="single" w:sz="4" w:space="0" w:color="auto"/>
            </w:tcBorders>
            <w:vAlign w:val="center"/>
          </w:tcPr>
          <w:p w:rsidR="00360369" w:rsidRPr="00BB5D11" w:rsidRDefault="00360369" w:rsidP="003F214F">
            <w:pPr>
              <w:keepLines/>
              <w:rPr>
                <w:b/>
                <w:color w:val="000000"/>
                <w:sz w:val="18"/>
                <w:szCs w:val="18"/>
                <w:lang w:val="uk-UA"/>
              </w:rPr>
            </w:pPr>
          </w:p>
        </w:tc>
        <w:tc>
          <w:tcPr>
            <w:tcW w:w="1079" w:type="dxa"/>
            <w:gridSpan w:val="5"/>
            <w:tcBorders>
              <w:top w:val="single" w:sz="4" w:space="0" w:color="auto"/>
              <w:left w:val="single" w:sz="4" w:space="0" w:color="auto"/>
              <w:bottom w:val="single" w:sz="4" w:space="0" w:color="auto"/>
              <w:right w:val="single" w:sz="4" w:space="0" w:color="auto"/>
            </w:tcBorders>
            <w:vAlign w:val="center"/>
          </w:tcPr>
          <w:p w:rsidR="00360369" w:rsidRPr="00BB5D11" w:rsidRDefault="00360369" w:rsidP="003F214F">
            <w:pPr>
              <w:keepLines/>
              <w:rPr>
                <w:b/>
                <w:color w:val="000000"/>
                <w:sz w:val="18"/>
                <w:szCs w:val="18"/>
                <w:lang w:val="uk-UA"/>
              </w:rPr>
            </w:pPr>
          </w:p>
        </w:tc>
        <w:tc>
          <w:tcPr>
            <w:tcW w:w="853" w:type="dxa"/>
            <w:gridSpan w:val="2"/>
            <w:tcBorders>
              <w:top w:val="single" w:sz="4" w:space="0" w:color="auto"/>
              <w:left w:val="single" w:sz="4" w:space="0" w:color="auto"/>
              <w:bottom w:val="single" w:sz="4" w:space="0" w:color="auto"/>
              <w:right w:val="single" w:sz="4" w:space="0" w:color="auto"/>
            </w:tcBorders>
            <w:vAlign w:val="center"/>
          </w:tcPr>
          <w:p w:rsidR="00360369" w:rsidRPr="00BB5D11" w:rsidRDefault="00360369" w:rsidP="003F214F">
            <w:pPr>
              <w:keepLines/>
              <w:jc w:val="center"/>
              <w:rPr>
                <w:b/>
                <w:color w:val="000000"/>
                <w:sz w:val="18"/>
                <w:szCs w:val="18"/>
                <w:lang w:val="uk-UA"/>
              </w:rPr>
            </w:pPr>
          </w:p>
        </w:tc>
        <w:tc>
          <w:tcPr>
            <w:tcW w:w="1194" w:type="dxa"/>
            <w:gridSpan w:val="3"/>
            <w:tcBorders>
              <w:top w:val="single" w:sz="4" w:space="0" w:color="auto"/>
              <w:left w:val="single" w:sz="4" w:space="0" w:color="auto"/>
              <w:bottom w:val="single" w:sz="4" w:space="0" w:color="auto"/>
              <w:right w:val="single" w:sz="4" w:space="0" w:color="auto"/>
            </w:tcBorders>
            <w:vAlign w:val="center"/>
          </w:tcPr>
          <w:p w:rsidR="00360369" w:rsidRPr="00BB5D11" w:rsidRDefault="00360369" w:rsidP="003F214F">
            <w:pPr>
              <w:keepLines/>
              <w:rPr>
                <w:b/>
                <w:color w:val="000000"/>
                <w:sz w:val="18"/>
                <w:szCs w:val="18"/>
                <w:lang w:val="uk-UA"/>
              </w:rPr>
            </w:pPr>
            <w:r w:rsidRPr="00BB5D11">
              <w:rPr>
                <w:b/>
                <w:color w:val="000000"/>
                <w:sz w:val="18"/>
                <w:szCs w:val="18"/>
                <w:lang w:val="uk-UA"/>
              </w:rPr>
              <w:t>3</w:t>
            </w:r>
            <w:r w:rsidR="00607C18" w:rsidRPr="00BB5D11">
              <w:rPr>
                <w:b/>
                <w:color w:val="000000"/>
                <w:sz w:val="18"/>
                <w:szCs w:val="18"/>
                <w:lang w:val="uk-UA"/>
              </w:rPr>
              <w:t>941,8</w:t>
            </w:r>
          </w:p>
        </w:tc>
        <w:tc>
          <w:tcPr>
            <w:tcW w:w="4276" w:type="dxa"/>
            <w:gridSpan w:val="2"/>
            <w:tcBorders>
              <w:top w:val="single" w:sz="4" w:space="0" w:color="auto"/>
              <w:left w:val="single" w:sz="4" w:space="0" w:color="auto"/>
              <w:bottom w:val="single" w:sz="4" w:space="0" w:color="auto"/>
              <w:right w:val="single" w:sz="4" w:space="0" w:color="auto"/>
            </w:tcBorders>
            <w:vAlign w:val="center"/>
          </w:tcPr>
          <w:p w:rsidR="00360369" w:rsidRPr="00BB5D11" w:rsidRDefault="00360369" w:rsidP="003F214F">
            <w:pPr>
              <w:keepLines/>
              <w:rPr>
                <w:b/>
                <w:color w:val="000000"/>
                <w:sz w:val="18"/>
                <w:szCs w:val="18"/>
                <w:lang w:val="uk-UA"/>
              </w:rPr>
            </w:pPr>
          </w:p>
        </w:tc>
      </w:tr>
      <w:tr w:rsidR="00360369" w:rsidRPr="00D8419F" w:rsidTr="003F214F">
        <w:trPr>
          <w:gridAfter w:val="4"/>
          <w:wAfter w:w="6148" w:type="dxa"/>
          <w:trHeight w:val="17"/>
        </w:trPr>
        <w:tc>
          <w:tcPr>
            <w:tcW w:w="466" w:type="dxa"/>
            <w:gridSpan w:val="2"/>
            <w:tcBorders>
              <w:top w:val="single" w:sz="4" w:space="0" w:color="auto"/>
              <w:left w:val="single" w:sz="4" w:space="0" w:color="auto"/>
              <w:bottom w:val="single" w:sz="4" w:space="0" w:color="auto"/>
              <w:right w:val="single" w:sz="4" w:space="0" w:color="auto"/>
            </w:tcBorders>
          </w:tcPr>
          <w:p w:rsidR="00360369" w:rsidRPr="00D8419F" w:rsidRDefault="00360369" w:rsidP="003F214F">
            <w:pPr>
              <w:rPr>
                <w:b/>
                <w:sz w:val="18"/>
                <w:szCs w:val="18"/>
                <w:lang w:val="uk-UA"/>
              </w:rPr>
            </w:pPr>
          </w:p>
        </w:tc>
        <w:tc>
          <w:tcPr>
            <w:tcW w:w="461" w:type="dxa"/>
            <w:gridSpan w:val="2"/>
            <w:tcBorders>
              <w:top w:val="single" w:sz="4" w:space="0" w:color="auto"/>
              <w:left w:val="single" w:sz="4" w:space="0" w:color="auto"/>
              <w:bottom w:val="single" w:sz="4" w:space="0" w:color="auto"/>
              <w:right w:val="single" w:sz="4" w:space="0" w:color="auto"/>
            </w:tcBorders>
          </w:tcPr>
          <w:p w:rsidR="00360369" w:rsidRPr="00D8419F" w:rsidRDefault="00360369" w:rsidP="003F214F">
            <w:pPr>
              <w:rPr>
                <w:b/>
                <w:sz w:val="18"/>
                <w:szCs w:val="18"/>
                <w:lang w:val="uk-UA"/>
              </w:rPr>
            </w:pPr>
          </w:p>
        </w:tc>
        <w:tc>
          <w:tcPr>
            <w:tcW w:w="4818" w:type="dxa"/>
            <w:gridSpan w:val="5"/>
            <w:tcBorders>
              <w:top w:val="single" w:sz="4" w:space="0" w:color="auto"/>
              <w:left w:val="single" w:sz="4" w:space="0" w:color="auto"/>
              <w:bottom w:val="single" w:sz="4" w:space="0" w:color="auto"/>
              <w:right w:val="single" w:sz="4" w:space="0" w:color="auto"/>
            </w:tcBorders>
          </w:tcPr>
          <w:p w:rsidR="00360369" w:rsidRPr="00BB5D11" w:rsidRDefault="00360369" w:rsidP="003F214F">
            <w:pPr>
              <w:rPr>
                <w:b/>
                <w:sz w:val="18"/>
                <w:szCs w:val="18"/>
                <w:lang w:val="uk-UA"/>
              </w:rPr>
            </w:pPr>
            <w:r w:rsidRPr="00BB5D11">
              <w:rPr>
                <w:b/>
                <w:sz w:val="18"/>
                <w:szCs w:val="18"/>
                <w:lang w:val="uk-UA"/>
              </w:rPr>
              <w:t>Кредитні , грантові кошти (тис.євро)</w:t>
            </w:r>
          </w:p>
        </w:tc>
        <w:tc>
          <w:tcPr>
            <w:tcW w:w="1125" w:type="dxa"/>
            <w:gridSpan w:val="2"/>
            <w:tcBorders>
              <w:top w:val="single" w:sz="4" w:space="0" w:color="auto"/>
              <w:left w:val="single" w:sz="4" w:space="0" w:color="auto"/>
              <w:bottom w:val="single" w:sz="4" w:space="0" w:color="auto"/>
              <w:right w:val="single" w:sz="4" w:space="0" w:color="auto"/>
            </w:tcBorders>
            <w:vAlign w:val="center"/>
          </w:tcPr>
          <w:p w:rsidR="00360369" w:rsidRPr="00BB5D11" w:rsidRDefault="00360369" w:rsidP="003F214F">
            <w:pPr>
              <w:keepLines/>
              <w:rPr>
                <w:b/>
                <w:color w:val="000000"/>
                <w:sz w:val="18"/>
                <w:szCs w:val="18"/>
                <w:lang w:val="uk-UA"/>
              </w:rPr>
            </w:pPr>
          </w:p>
        </w:tc>
        <w:tc>
          <w:tcPr>
            <w:tcW w:w="1330" w:type="dxa"/>
            <w:gridSpan w:val="3"/>
            <w:tcBorders>
              <w:top w:val="single" w:sz="4" w:space="0" w:color="auto"/>
              <w:left w:val="single" w:sz="4" w:space="0" w:color="auto"/>
              <w:bottom w:val="single" w:sz="4" w:space="0" w:color="auto"/>
              <w:right w:val="single" w:sz="4" w:space="0" w:color="auto"/>
            </w:tcBorders>
            <w:vAlign w:val="center"/>
          </w:tcPr>
          <w:p w:rsidR="00360369" w:rsidRPr="00BB5D11" w:rsidRDefault="00360369" w:rsidP="003F214F">
            <w:pPr>
              <w:keepLines/>
              <w:rPr>
                <w:b/>
                <w:color w:val="000000"/>
                <w:sz w:val="18"/>
                <w:szCs w:val="18"/>
                <w:lang w:val="uk-UA"/>
              </w:rPr>
            </w:pPr>
          </w:p>
        </w:tc>
        <w:tc>
          <w:tcPr>
            <w:tcW w:w="1079" w:type="dxa"/>
            <w:gridSpan w:val="5"/>
            <w:tcBorders>
              <w:top w:val="single" w:sz="4" w:space="0" w:color="auto"/>
              <w:left w:val="single" w:sz="4" w:space="0" w:color="auto"/>
              <w:bottom w:val="single" w:sz="4" w:space="0" w:color="auto"/>
              <w:right w:val="single" w:sz="4" w:space="0" w:color="auto"/>
            </w:tcBorders>
            <w:vAlign w:val="center"/>
          </w:tcPr>
          <w:p w:rsidR="00360369" w:rsidRPr="00BB5D11" w:rsidRDefault="00360369" w:rsidP="003F214F">
            <w:pPr>
              <w:keepLines/>
              <w:rPr>
                <w:b/>
                <w:color w:val="000000"/>
                <w:sz w:val="18"/>
                <w:szCs w:val="18"/>
                <w:lang w:val="uk-UA"/>
              </w:rPr>
            </w:pPr>
          </w:p>
        </w:tc>
        <w:tc>
          <w:tcPr>
            <w:tcW w:w="853" w:type="dxa"/>
            <w:gridSpan w:val="2"/>
            <w:tcBorders>
              <w:top w:val="single" w:sz="4" w:space="0" w:color="auto"/>
              <w:left w:val="single" w:sz="4" w:space="0" w:color="auto"/>
              <w:bottom w:val="single" w:sz="4" w:space="0" w:color="auto"/>
              <w:right w:val="single" w:sz="4" w:space="0" w:color="auto"/>
            </w:tcBorders>
            <w:vAlign w:val="center"/>
          </w:tcPr>
          <w:p w:rsidR="00360369" w:rsidRPr="00BB5D11" w:rsidRDefault="00360369" w:rsidP="003F214F">
            <w:pPr>
              <w:keepLines/>
              <w:jc w:val="center"/>
              <w:rPr>
                <w:b/>
                <w:color w:val="000000"/>
                <w:sz w:val="18"/>
                <w:szCs w:val="18"/>
                <w:lang w:val="uk-UA"/>
              </w:rPr>
            </w:pPr>
          </w:p>
        </w:tc>
        <w:tc>
          <w:tcPr>
            <w:tcW w:w="1194" w:type="dxa"/>
            <w:gridSpan w:val="3"/>
            <w:tcBorders>
              <w:top w:val="single" w:sz="4" w:space="0" w:color="auto"/>
              <w:left w:val="single" w:sz="4" w:space="0" w:color="auto"/>
              <w:bottom w:val="single" w:sz="4" w:space="0" w:color="auto"/>
              <w:right w:val="single" w:sz="4" w:space="0" w:color="auto"/>
            </w:tcBorders>
            <w:vAlign w:val="center"/>
          </w:tcPr>
          <w:p w:rsidR="00360369" w:rsidRPr="00BB5D11" w:rsidRDefault="00360369" w:rsidP="003F214F">
            <w:pPr>
              <w:keepLines/>
              <w:rPr>
                <w:b/>
                <w:color w:val="000000"/>
                <w:sz w:val="18"/>
                <w:szCs w:val="18"/>
                <w:lang w:val="uk-UA"/>
              </w:rPr>
            </w:pPr>
            <w:r w:rsidRPr="00BB5D11">
              <w:rPr>
                <w:b/>
                <w:color w:val="000000"/>
                <w:sz w:val="18"/>
                <w:szCs w:val="18"/>
                <w:lang w:val="uk-UA"/>
              </w:rPr>
              <w:t>1893,2</w:t>
            </w:r>
          </w:p>
        </w:tc>
        <w:tc>
          <w:tcPr>
            <w:tcW w:w="4276" w:type="dxa"/>
            <w:gridSpan w:val="2"/>
            <w:tcBorders>
              <w:top w:val="single" w:sz="4" w:space="0" w:color="auto"/>
              <w:left w:val="single" w:sz="4" w:space="0" w:color="auto"/>
              <w:bottom w:val="single" w:sz="4" w:space="0" w:color="auto"/>
              <w:right w:val="single" w:sz="4" w:space="0" w:color="auto"/>
            </w:tcBorders>
            <w:vAlign w:val="center"/>
          </w:tcPr>
          <w:p w:rsidR="00360369" w:rsidRPr="00BB5D11" w:rsidRDefault="00360369" w:rsidP="003F214F">
            <w:pPr>
              <w:keepLines/>
              <w:rPr>
                <w:b/>
                <w:color w:val="000000"/>
                <w:sz w:val="18"/>
                <w:szCs w:val="18"/>
                <w:lang w:val="uk-UA"/>
              </w:rPr>
            </w:pPr>
          </w:p>
        </w:tc>
      </w:tr>
      <w:tr w:rsidR="00360369" w:rsidRPr="00D8419F" w:rsidTr="003F214F">
        <w:trPr>
          <w:gridAfter w:val="4"/>
          <w:wAfter w:w="6148" w:type="dxa"/>
          <w:trHeight w:val="17"/>
        </w:trPr>
        <w:tc>
          <w:tcPr>
            <w:tcW w:w="466" w:type="dxa"/>
            <w:gridSpan w:val="2"/>
            <w:tcBorders>
              <w:top w:val="single" w:sz="4" w:space="0" w:color="auto"/>
              <w:left w:val="single" w:sz="4" w:space="0" w:color="auto"/>
              <w:bottom w:val="single" w:sz="4" w:space="0" w:color="auto"/>
              <w:right w:val="single" w:sz="4" w:space="0" w:color="auto"/>
            </w:tcBorders>
          </w:tcPr>
          <w:p w:rsidR="00360369" w:rsidRPr="00D8419F" w:rsidRDefault="00360369" w:rsidP="003F214F">
            <w:pPr>
              <w:rPr>
                <w:b/>
                <w:sz w:val="18"/>
                <w:szCs w:val="18"/>
                <w:lang w:val="uk-UA"/>
              </w:rPr>
            </w:pPr>
          </w:p>
        </w:tc>
        <w:tc>
          <w:tcPr>
            <w:tcW w:w="461" w:type="dxa"/>
            <w:gridSpan w:val="2"/>
            <w:tcBorders>
              <w:top w:val="single" w:sz="4" w:space="0" w:color="auto"/>
              <w:left w:val="single" w:sz="4" w:space="0" w:color="auto"/>
              <w:bottom w:val="single" w:sz="4" w:space="0" w:color="auto"/>
              <w:right w:val="single" w:sz="4" w:space="0" w:color="auto"/>
            </w:tcBorders>
          </w:tcPr>
          <w:p w:rsidR="00360369" w:rsidRPr="00D8419F" w:rsidRDefault="00360369" w:rsidP="003F214F">
            <w:pPr>
              <w:rPr>
                <w:b/>
                <w:sz w:val="18"/>
                <w:szCs w:val="18"/>
                <w:lang w:val="uk-UA"/>
              </w:rPr>
            </w:pPr>
          </w:p>
        </w:tc>
        <w:tc>
          <w:tcPr>
            <w:tcW w:w="4818" w:type="dxa"/>
            <w:gridSpan w:val="5"/>
            <w:tcBorders>
              <w:top w:val="single" w:sz="4" w:space="0" w:color="auto"/>
              <w:left w:val="single" w:sz="4" w:space="0" w:color="auto"/>
              <w:bottom w:val="single" w:sz="4" w:space="0" w:color="auto"/>
              <w:right w:val="single" w:sz="4" w:space="0" w:color="auto"/>
            </w:tcBorders>
          </w:tcPr>
          <w:p w:rsidR="00360369" w:rsidRPr="00BB5D11" w:rsidRDefault="00360369" w:rsidP="003F214F">
            <w:pPr>
              <w:rPr>
                <w:b/>
                <w:sz w:val="18"/>
                <w:szCs w:val="18"/>
                <w:lang w:val="uk-UA"/>
              </w:rPr>
            </w:pPr>
            <w:r w:rsidRPr="00BB5D11">
              <w:rPr>
                <w:b/>
                <w:sz w:val="18"/>
                <w:szCs w:val="18"/>
                <w:lang w:val="uk-UA"/>
              </w:rPr>
              <w:t>Благодійні внески</w:t>
            </w:r>
          </w:p>
        </w:tc>
        <w:tc>
          <w:tcPr>
            <w:tcW w:w="1125" w:type="dxa"/>
            <w:gridSpan w:val="2"/>
            <w:tcBorders>
              <w:top w:val="single" w:sz="4" w:space="0" w:color="auto"/>
              <w:left w:val="single" w:sz="4" w:space="0" w:color="auto"/>
              <w:bottom w:val="single" w:sz="4" w:space="0" w:color="auto"/>
              <w:right w:val="single" w:sz="4" w:space="0" w:color="auto"/>
            </w:tcBorders>
            <w:vAlign w:val="center"/>
          </w:tcPr>
          <w:p w:rsidR="00360369" w:rsidRPr="00BB5D11" w:rsidRDefault="00360369" w:rsidP="003F214F">
            <w:pPr>
              <w:keepLines/>
              <w:rPr>
                <w:b/>
                <w:color w:val="000000"/>
                <w:sz w:val="18"/>
                <w:szCs w:val="18"/>
                <w:lang w:val="uk-UA"/>
              </w:rPr>
            </w:pPr>
          </w:p>
        </w:tc>
        <w:tc>
          <w:tcPr>
            <w:tcW w:w="1330" w:type="dxa"/>
            <w:gridSpan w:val="3"/>
            <w:tcBorders>
              <w:top w:val="single" w:sz="4" w:space="0" w:color="auto"/>
              <w:left w:val="single" w:sz="4" w:space="0" w:color="auto"/>
              <w:bottom w:val="single" w:sz="4" w:space="0" w:color="auto"/>
              <w:right w:val="single" w:sz="4" w:space="0" w:color="auto"/>
            </w:tcBorders>
            <w:vAlign w:val="center"/>
          </w:tcPr>
          <w:p w:rsidR="00360369" w:rsidRPr="00BB5D11" w:rsidRDefault="00360369" w:rsidP="003F214F">
            <w:pPr>
              <w:keepLines/>
              <w:rPr>
                <w:b/>
                <w:color w:val="000000"/>
                <w:sz w:val="18"/>
                <w:szCs w:val="18"/>
                <w:lang w:val="uk-UA"/>
              </w:rPr>
            </w:pPr>
          </w:p>
        </w:tc>
        <w:tc>
          <w:tcPr>
            <w:tcW w:w="1079" w:type="dxa"/>
            <w:gridSpan w:val="5"/>
            <w:tcBorders>
              <w:top w:val="single" w:sz="4" w:space="0" w:color="auto"/>
              <w:left w:val="single" w:sz="4" w:space="0" w:color="auto"/>
              <w:bottom w:val="single" w:sz="4" w:space="0" w:color="auto"/>
              <w:right w:val="single" w:sz="4" w:space="0" w:color="auto"/>
            </w:tcBorders>
            <w:vAlign w:val="center"/>
          </w:tcPr>
          <w:p w:rsidR="00360369" w:rsidRPr="00BB5D11" w:rsidRDefault="00360369" w:rsidP="003F214F">
            <w:pPr>
              <w:keepLines/>
              <w:rPr>
                <w:b/>
                <w:color w:val="000000"/>
                <w:sz w:val="18"/>
                <w:szCs w:val="18"/>
                <w:lang w:val="uk-UA"/>
              </w:rPr>
            </w:pPr>
          </w:p>
        </w:tc>
        <w:tc>
          <w:tcPr>
            <w:tcW w:w="853" w:type="dxa"/>
            <w:gridSpan w:val="2"/>
            <w:tcBorders>
              <w:top w:val="single" w:sz="4" w:space="0" w:color="auto"/>
              <w:left w:val="single" w:sz="4" w:space="0" w:color="auto"/>
              <w:bottom w:val="single" w:sz="4" w:space="0" w:color="auto"/>
              <w:right w:val="single" w:sz="4" w:space="0" w:color="auto"/>
            </w:tcBorders>
            <w:vAlign w:val="center"/>
          </w:tcPr>
          <w:p w:rsidR="00360369" w:rsidRPr="00BB5D11" w:rsidRDefault="00360369" w:rsidP="003F214F">
            <w:pPr>
              <w:keepLines/>
              <w:jc w:val="center"/>
              <w:rPr>
                <w:b/>
                <w:color w:val="000000"/>
                <w:sz w:val="18"/>
                <w:szCs w:val="18"/>
                <w:lang w:val="uk-UA"/>
              </w:rPr>
            </w:pPr>
          </w:p>
        </w:tc>
        <w:tc>
          <w:tcPr>
            <w:tcW w:w="1194" w:type="dxa"/>
            <w:gridSpan w:val="3"/>
            <w:tcBorders>
              <w:top w:val="single" w:sz="4" w:space="0" w:color="auto"/>
              <w:left w:val="single" w:sz="4" w:space="0" w:color="auto"/>
              <w:bottom w:val="single" w:sz="4" w:space="0" w:color="auto"/>
              <w:right w:val="single" w:sz="4" w:space="0" w:color="auto"/>
            </w:tcBorders>
            <w:vAlign w:val="center"/>
          </w:tcPr>
          <w:p w:rsidR="00360369" w:rsidRPr="00BB5D11" w:rsidRDefault="00607C18" w:rsidP="003F214F">
            <w:pPr>
              <w:keepLines/>
              <w:rPr>
                <w:b/>
                <w:color w:val="000000"/>
                <w:sz w:val="18"/>
                <w:szCs w:val="18"/>
                <w:lang w:val="uk-UA"/>
              </w:rPr>
            </w:pPr>
            <w:r w:rsidRPr="00BB5D11">
              <w:rPr>
                <w:b/>
                <w:color w:val="000000"/>
                <w:sz w:val="18"/>
                <w:szCs w:val="18"/>
                <w:lang w:val="uk-UA"/>
              </w:rPr>
              <w:t>22,6</w:t>
            </w:r>
          </w:p>
        </w:tc>
        <w:tc>
          <w:tcPr>
            <w:tcW w:w="4276" w:type="dxa"/>
            <w:gridSpan w:val="2"/>
            <w:tcBorders>
              <w:top w:val="single" w:sz="4" w:space="0" w:color="auto"/>
              <w:left w:val="single" w:sz="4" w:space="0" w:color="auto"/>
              <w:bottom w:val="single" w:sz="4" w:space="0" w:color="auto"/>
              <w:right w:val="single" w:sz="4" w:space="0" w:color="auto"/>
            </w:tcBorders>
            <w:vAlign w:val="center"/>
          </w:tcPr>
          <w:p w:rsidR="00360369" w:rsidRPr="00BB5D11" w:rsidRDefault="00360369" w:rsidP="003F214F">
            <w:pPr>
              <w:keepLines/>
              <w:rPr>
                <w:b/>
                <w:color w:val="000000"/>
                <w:sz w:val="18"/>
                <w:szCs w:val="18"/>
                <w:lang w:val="uk-UA"/>
              </w:rPr>
            </w:pPr>
          </w:p>
        </w:tc>
      </w:tr>
    </w:tbl>
    <w:p w:rsidR="003629B9" w:rsidRPr="00D8419F" w:rsidRDefault="003629B9" w:rsidP="003629B9">
      <w:pPr>
        <w:rPr>
          <w:sz w:val="18"/>
          <w:szCs w:val="18"/>
          <w:lang w:val="uk-UA"/>
        </w:rPr>
      </w:pPr>
      <w:r w:rsidRPr="00D8419F">
        <w:rPr>
          <w:sz w:val="18"/>
          <w:szCs w:val="18"/>
          <w:lang w:val="uk-UA"/>
        </w:rPr>
        <w:t>примітка : *-таблиця сформована на основі інформації поданої виконавцями Програм та розпорядників коштів, в яких можна отримати більш детальну інформацію.</w:t>
      </w:r>
    </w:p>
    <w:sectPr w:rsidR="003629B9" w:rsidRPr="00D8419F" w:rsidSect="002603B7">
      <w:pgSz w:w="16838" w:h="11906" w:orient="landscape"/>
      <w:pgMar w:top="85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Schoolbook">
    <w:altName w:val="Times New Roman"/>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Verdana">
    <w:altName w:val=" Arial"/>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307E7"/>
    <w:multiLevelType w:val="hybridMultilevel"/>
    <w:tmpl w:val="D17E7632"/>
    <w:lvl w:ilvl="0" w:tplc="6420AAEC">
      <w:start w:val="30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28AB6663"/>
    <w:multiLevelType w:val="hybridMultilevel"/>
    <w:tmpl w:val="03345F2E"/>
    <w:lvl w:ilvl="0" w:tplc="E50A483E">
      <w:start w:val="1"/>
      <w:numFmt w:val="bullet"/>
      <w:lvlText w:val="-"/>
      <w:lvlJc w:val="left"/>
      <w:pPr>
        <w:ind w:left="369" w:hanging="360"/>
      </w:pPr>
      <w:rPr>
        <w:rFonts w:ascii="Times New Roman" w:eastAsia="Times New Roman" w:hAnsi="Times New Roman" w:cs="Times New Roman" w:hint="default"/>
      </w:rPr>
    </w:lvl>
    <w:lvl w:ilvl="1" w:tplc="04190003" w:tentative="1">
      <w:start w:val="1"/>
      <w:numFmt w:val="bullet"/>
      <w:lvlText w:val="o"/>
      <w:lvlJc w:val="left"/>
      <w:pPr>
        <w:ind w:left="1089" w:hanging="360"/>
      </w:pPr>
      <w:rPr>
        <w:rFonts w:ascii="Courier New" w:hAnsi="Courier New" w:cs="Courier New" w:hint="default"/>
      </w:rPr>
    </w:lvl>
    <w:lvl w:ilvl="2" w:tplc="04190005" w:tentative="1">
      <w:start w:val="1"/>
      <w:numFmt w:val="bullet"/>
      <w:lvlText w:val=""/>
      <w:lvlJc w:val="left"/>
      <w:pPr>
        <w:ind w:left="1809" w:hanging="360"/>
      </w:pPr>
      <w:rPr>
        <w:rFonts w:ascii="Wingdings" w:hAnsi="Wingdings" w:hint="default"/>
      </w:rPr>
    </w:lvl>
    <w:lvl w:ilvl="3" w:tplc="04190001" w:tentative="1">
      <w:start w:val="1"/>
      <w:numFmt w:val="bullet"/>
      <w:lvlText w:val=""/>
      <w:lvlJc w:val="left"/>
      <w:pPr>
        <w:ind w:left="2529" w:hanging="360"/>
      </w:pPr>
      <w:rPr>
        <w:rFonts w:ascii="Symbol" w:hAnsi="Symbol" w:hint="default"/>
      </w:rPr>
    </w:lvl>
    <w:lvl w:ilvl="4" w:tplc="04190003" w:tentative="1">
      <w:start w:val="1"/>
      <w:numFmt w:val="bullet"/>
      <w:lvlText w:val="o"/>
      <w:lvlJc w:val="left"/>
      <w:pPr>
        <w:ind w:left="3249" w:hanging="360"/>
      </w:pPr>
      <w:rPr>
        <w:rFonts w:ascii="Courier New" w:hAnsi="Courier New" w:cs="Courier New" w:hint="default"/>
      </w:rPr>
    </w:lvl>
    <w:lvl w:ilvl="5" w:tplc="04190005" w:tentative="1">
      <w:start w:val="1"/>
      <w:numFmt w:val="bullet"/>
      <w:lvlText w:val=""/>
      <w:lvlJc w:val="left"/>
      <w:pPr>
        <w:ind w:left="3969" w:hanging="360"/>
      </w:pPr>
      <w:rPr>
        <w:rFonts w:ascii="Wingdings" w:hAnsi="Wingdings" w:hint="default"/>
      </w:rPr>
    </w:lvl>
    <w:lvl w:ilvl="6" w:tplc="04190001" w:tentative="1">
      <w:start w:val="1"/>
      <w:numFmt w:val="bullet"/>
      <w:lvlText w:val=""/>
      <w:lvlJc w:val="left"/>
      <w:pPr>
        <w:ind w:left="4689" w:hanging="360"/>
      </w:pPr>
      <w:rPr>
        <w:rFonts w:ascii="Symbol" w:hAnsi="Symbol" w:hint="default"/>
      </w:rPr>
    </w:lvl>
    <w:lvl w:ilvl="7" w:tplc="04190003" w:tentative="1">
      <w:start w:val="1"/>
      <w:numFmt w:val="bullet"/>
      <w:lvlText w:val="o"/>
      <w:lvlJc w:val="left"/>
      <w:pPr>
        <w:ind w:left="5409" w:hanging="360"/>
      </w:pPr>
      <w:rPr>
        <w:rFonts w:ascii="Courier New" w:hAnsi="Courier New" w:cs="Courier New" w:hint="default"/>
      </w:rPr>
    </w:lvl>
    <w:lvl w:ilvl="8" w:tplc="04190005" w:tentative="1">
      <w:start w:val="1"/>
      <w:numFmt w:val="bullet"/>
      <w:lvlText w:val=""/>
      <w:lvlJc w:val="left"/>
      <w:pPr>
        <w:ind w:left="6129" w:hanging="360"/>
      </w:pPr>
      <w:rPr>
        <w:rFonts w:ascii="Wingdings" w:hAnsi="Wingdings" w:hint="default"/>
      </w:rPr>
    </w:lvl>
  </w:abstractNum>
  <w:abstractNum w:abstractNumId="2">
    <w:nsid w:val="3EC84FA3"/>
    <w:multiLevelType w:val="multilevel"/>
    <w:tmpl w:val="0EE6CEAA"/>
    <w:lvl w:ilvl="0">
      <w:start w:val="1"/>
      <w:numFmt w:val="decimal"/>
      <w:lvlText w:val="%1."/>
      <w:lvlJc w:val="left"/>
      <w:pPr>
        <w:ind w:left="1080" w:hanging="360"/>
      </w:pPr>
    </w:lvl>
    <w:lvl w:ilvl="1">
      <w:start w:val="1"/>
      <w:numFmt w:val="decimal"/>
      <w:isLgl/>
      <w:lvlText w:val="%1.%2"/>
      <w:lvlJc w:val="left"/>
      <w:pPr>
        <w:ind w:left="1515" w:hanging="435"/>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400" w:hanging="1800"/>
      </w:pPr>
      <w:rPr>
        <w:rFonts w:hint="default"/>
      </w:rPr>
    </w:lvl>
  </w:abstractNum>
  <w:abstractNum w:abstractNumId="3">
    <w:nsid w:val="400842BC"/>
    <w:multiLevelType w:val="hybridMultilevel"/>
    <w:tmpl w:val="4330D4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13F3287"/>
    <w:multiLevelType w:val="hybridMultilevel"/>
    <w:tmpl w:val="46BADBE6"/>
    <w:lvl w:ilvl="0" w:tplc="07FA8088">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D2C4613"/>
    <w:multiLevelType w:val="hybridMultilevel"/>
    <w:tmpl w:val="B330C91E"/>
    <w:lvl w:ilvl="0" w:tplc="5B984B00">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3"/>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characterSpacingControl w:val="doNotCompress"/>
  <w:compat/>
  <w:rsids>
    <w:rsidRoot w:val="003629B9"/>
    <w:rsid w:val="00000F24"/>
    <w:rsid w:val="0000490B"/>
    <w:rsid w:val="00005F6C"/>
    <w:rsid w:val="00015AEB"/>
    <w:rsid w:val="00021983"/>
    <w:rsid w:val="00045E83"/>
    <w:rsid w:val="00052B6B"/>
    <w:rsid w:val="00053632"/>
    <w:rsid w:val="0007324E"/>
    <w:rsid w:val="000A390C"/>
    <w:rsid w:val="000A5574"/>
    <w:rsid w:val="000C04B1"/>
    <w:rsid w:val="001021E7"/>
    <w:rsid w:val="00124561"/>
    <w:rsid w:val="001326DF"/>
    <w:rsid w:val="00145509"/>
    <w:rsid w:val="00145D72"/>
    <w:rsid w:val="00170F1D"/>
    <w:rsid w:val="001819F7"/>
    <w:rsid w:val="00185F11"/>
    <w:rsid w:val="00190ACC"/>
    <w:rsid w:val="00193A26"/>
    <w:rsid w:val="001B3E5A"/>
    <w:rsid w:val="001B43F2"/>
    <w:rsid w:val="001B7E63"/>
    <w:rsid w:val="001C44FA"/>
    <w:rsid w:val="001C48B8"/>
    <w:rsid w:val="00251555"/>
    <w:rsid w:val="00251D08"/>
    <w:rsid w:val="002559F5"/>
    <w:rsid w:val="00256528"/>
    <w:rsid w:val="002603B7"/>
    <w:rsid w:val="002756ED"/>
    <w:rsid w:val="002919C3"/>
    <w:rsid w:val="002A6302"/>
    <w:rsid w:val="002C5F52"/>
    <w:rsid w:val="002D0AC2"/>
    <w:rsid w:val="002F55D1"/>
    <w:rsid w:val="003166B0"/>
    <w:rsid w:val="003333CD"/>
    <w:rsid w:val="00333597"/>
    <w:rsid w:val="0034102E"/>
    <w:rsid w:val="003506F6"/>
    <w:rsid w:val="0036032F"/>
    <w:rsid w:val="00360369"/>
    <w:rsid w:val="003629B9"/>
    <w:rsid w:val="00365BD6"/>
    <w:rsid w:val="00367C6A"/>
    <w:rsid w:val="00377DD6"/>
    <w:rsid w:val="003802BA"/>
    <w:rsid w:val="003F0E20"/>
    <w:rsid w:val="003F214F"/>
    <w:rsid w:val="003F5F4A"/>
    <w:rsid w:val="004022A8"/>
    <w:rsid w:val="00406C24"/>
    <w:rsid w:val="00413ED1"/>
    <w:rsid w:val="00425FA2"/>
    <w:rsid w:val="004361E0"/>
    <w:rsid w:val="004523F1"/>
    <w:rsid w:val="00457D9E"/>
    <w:rsid w:val="00461BB8"/>
    <w:rsid w:val="00486834"/>
    <w:rsid w:val="004869C4"/>
    <w:rsid w:val="00486F54"/>
    <w:rsid w:val="00497E01"/>
    <w:rsid w:val="004A5F26"/>
    <w:rsid w:val="004C4E2A"/>
    <w:rsid w:val="004D4580"/>
    <w:rsid w:val="004F50DD"/>
    <w:rsid w:val="005047EB"/>
    <w:rsid w:val="00512B5B"/>
    <w:rsid w:val="005503E2"/>
    <w:rsid w:val="005617EA"/>
    <w:rsid w:val="005A7569"/>
    <w:rsid w:val="005B01CA"/>
    <w:rsid w:val="005C0FC8"/>
    <w:rsid w:val="005C5F64"/>
    <w:rsid w:val="005D3830"/>
    <w:rsid w:val="005E2AEF"/>
    <w:rsid w:val="005F60EA"/>
    <w:rsid w:val="005F6205"/>
    <w:rsid w:val="00606DB3"/>
    <w:rsid w:val="00607C18"/>
    <w:rsid w:val="00626E4C"/>
    <w:rsid w:val="00627F17"/>
    <w:rsid w:val="0064482F"/>
    <w:rsid w:val="00655251"/>
    <w:rsid w:val="00661532"/>
    <w:rsid w:val="00666FB3"/>
    <w:rsid w:val="00693C8B"/>
    <w:rsid w:val="006B50A4"/>
    <w:rsid w:val="006C0782"/>
    <w:rsid w:val="006D08F4"/>
    <w:rsid w:val="006E219F"/>
    <w:rsid w:val="006E327E"/>
    <w:rsid w:val="006F37E0"/>
    <w:rsid w:val="006F415F"/>
    <w:rsid w:val="00712206"/>
    <w:rsid w:val="00712BF6"/>
    <w:rsid w:val="007255F7"/>
    <w:rsid w:val="0073467A"/>
    <w:rsid w:val="00782D5E"/>
    <w:rsid w:val="00790A63"/>
    <w:rsid w:val="007B0FEB"/>
    <w:rsid w:val="007B3028"/>
    <w:rsid w:val="007D22E9"/>
    <w:rsid w:val="00803779"/>
    <w:rsid w:val="008428E0"/>
    <w:rsid w:val="0085220E"/>
    <w:rsid w:val="0085388E"/>
    <w:rsid w:val="00876E85"/>
    <w:rsid w:val="008961AF"/>
    <w:rsid w:val="00896C23"/>
    <w:rsid w:val="008A1753"/>
    <w:rsid w:val="008A5EE5"/>
    <w:rsid w:val="008B2715"/>
    <w:rsid w:val="008C0C3A"/>
    <w:rsid w:val="008C0E14"/>
    <w:rsid w:val="008C2B0F"/>
    <w:rsid w:val="008D1573"/>
    <w:rsid w:val="008F0CEB"/>
    <w:rsid w:val="00900878"/>
    <w:rsid w:val="009041F1"/>
    <w:rsid w:val="00951079"/>
    <w:rsid w:val="00953EB6"/>
    <w:rsid w:val="00972883"/>
    <w:rsid w:val="00991837"/>
    <w:rsid w:val="0099219E"/>
    <w:rsid w:val="009C2829"/>
    <w:rsid w:val="009D18D6"/>
    <w:rsid w:val="009E3E3C"/>
    <w:rsid w:val="009E436B"/>
    <w:rsid w:val="009E73A9"/>
    <w:rsid w:val="00A112EF"/>
    <w:rsid w:val="00A114FF"/>
    <w:rsid w:val="00A364E1"/>
    <w:rsid w:val="00A448E5"/>
    <w:rsid w:val="00A45372"/>
    <w:rsid w:val="00A66859"/>
    <w:rsid w:val="00A805DF"/>
    <w:rsid w:val="00A95F16"/>
    <w:rsid w:val="00AB29F0"/>
    <w:rsid w:val="00AC5CE9"/>
    <w:rsid w:val="00AD534B"/>
    <w:rsid w:val="00AF02C7"/>
    <w:rsid w:val="00B16C1B"/>
    <w:rsid w:val="00B272C0"/>
    <w:rsid w:val="00B4226B"/>
    <w:rsid w:val="00B71DE5"/>
    <w:rsid w:val="00B72D08"/>
    <w:rsid w:val="00B73210"/>
    <w:rsid w:val="00BA3E21"/>
    <w:rsid w:val="00BB2FBE"/>
    <w:rsid w:val="00BB32F7"/>
    <w:rsid w:val="00BB5024"/>
    <w:rsid w:val="00BB5D11"/>
    <w:rsid w:val="00BC0F03"/>
    <w:rsid w:val="00BC0F61"/>
    <w:rsid w:val="00BE2E06"/>
    <w:rsid w:val="00BF56B4"/>
    <w:rsid w:val="00C033C7"/>
    <w:rsid w:val="00C27320"/>
    <w:rsid w:val="00C53294"/>
    <w:rsid w:val="00C573CE"/>
    <w:rsid w:val="00C63886"/>
    <w:rsid w:val="00C85490"/>
    <w:rsid w:val="00C9401A"/>
    <w:rsid w:val="00CA5D07"/>
    <w:rsid w:val="00CA682E"/>
    <w:rsid w:val="00CC20D3"/>
    <w:rsid w:val="00CD17E2"/>
    <w:rsid w:val="00CD29CF"/>
    <w:rsid w:val="00CD5246"/>
    <w:rsid w:val="00CE4FDF"/>
    <w:rsid w:val="00CF349C"/>
    <w:rsid w:val="00D04D52"/>
    <w:rsid w:val="00D413DA"/>
    <w:rsid w:val="00D46A55"/>
    <w:rsid w:val="00D55F38"/>
    <w:rsid w:val="00D768FD"/>
    <w:rsid w:val="00D94B53"/>
    <w:rsid w:val="00DE5552"/>
    <w:rsid w:val="00DF3DCC"/>
    <w:rsid w:val="00DF50E4"/>
    <w:rsid w:val="00DF601C"/>
    <w:rsid w:val="00E0189F"/>
    <w:rsid w:val="00E27FBC"/>
    <w:rsid w:val="00E3267D"/>
    <w:rsid w:val="00E72C32"/>
    <w:rsid w:val="00E91291"/>
    <w:rsid w:val="00EC27E1"/>
    <w:rsid w:val="00F13141"/>
    <w:rsid w:val="00F168AF"/>
    <w:rsid w:val="00F604AF"/>
    <w:rsid w:val="00F86F27"/>
    <w:rsid w:val="00F9349F"/>
    <w:rsid w:val="00FC33E3"/>
    <w:rsid w:val="00FC776F"/>
    <w:rsid w:val="00FF49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29B9"/>
    <w:pPr>
      <w:spacing w:after="0" w:line="240" w:lineRule="auto"/>
    </w:pPr>
    <w:rPr>
      <w:rFonts w:ascii="Times New Roman" w:eastAsia="Times New Roman" w:hAnsi="Times New Roman" w:cs="Times New Roman"/>
      <w:sz w:val="20"/>
      <w:szCs w:val="20"/>
      <w:lang w:eastAsia="uk-UA"/>
    </w:rPr>
  </w:style>
  <w:style w:type="paragraph" w:styleId="1">
    <w:name w:val="heading 1"/>
    <w:aliases w:val="заголовок 1"/>
    <w:basedOn w:val="a"/>
    <w:next w:val="a"/>
    <w:link w:val="10"/>
    <w:qFormat/>
    <w:rsid w:val="003629B9"/>
    <w:pPr>
      <w:keepNext/>
      <w:ind w:firstLine="540"/>
      <w:outlineLvl w:val="0"/>
    </w:pPr>
    <w:rPr>
      <w:rFonts w:eastAsia="Calibri"/>
      <w:sz w:val="28"/>
      <w:szCs w:val="24"/>
      <w:lang w:val="uk-UA" w:eastAsia="ru-RU"/>
    </w:rPr>
  </w:style>
  <w:style w:type="paragraph" w:styleId="2">
    <w:name w:val="heading 2"/>
    <w:basedOn w:val="a"/>
    <w:next w:val="a"/>
    <w:link w:val="20"/>
    <w:semiHidden/>
    <w:unhideWhenUsed/>
    <w:qFormat/>
    <w:rsid w:val="003629B9"/>
    <w:pPr>
      <w:keepNext/>
      <w:ind w:firstLine="708"/>
      <w:jc w:val="center"/>
      <w:outlineLvl w:val="1"/>
    </w:pPr>
    <w:rPr>
      <w:rFonts w:eastAsia="Calibri"/>
      <w:b/>
      <w:bCs/>
      <w:sz w:val="28"/>
      <w:szCs w:val="24"/>
      <w:lang w:val="uk-UA" w:eastAsia="ru-RU"/>
    </w:rPr>
  </w:style>
  <w:style w:type="paragraph" w:styleId="3">
    <w:name w:val="heading 3"/>
    <w:basedOn w:val="a"/>
    <w:next w:val="a"/>
    <w:link w:val="30"/>
    <w:semiHidden/>
    <w:unhideWhenUsed/>
    <w:qFormat/>
    <w:rsid w:val="003629B9"/>
    <w:pPr>
      <w:keepNext/>
      <w:spacing w:before="240" w:after="60" w:line="276" w:lineRule="auto"/>
      <w:outlineLvl w:val="2"/>
    </w:pPr>
    <w:rPr>
      <w:rFonts w:ascii="Cambria" w:hAnsi="Cambria"/>
      <w:b/>
      <w:bCs/>
      <w:sz w:val="26"/>
      <w:szCs w:val="26"/>
      <w:lang w:val="uk-UA" w:eastAsia="en-US"/>
    </w:rPr>
  </w:style>
  <w:style w:type="paragraph" w:styleId="4">
    <w:name w:val="heading 4"/>
    <w:basedOn w:val="a"/>
    <w:next w:val="a"/>
    <w:link w:val="40"/>
    <w:semiHidden/>
    <w:unhideWhenUsed/>
    <w:qFormat/>
    <w:rsid w:val="003629B9"/>
    <w:pPr>
      <w:keepNext/>
      <w:outlineLvl w:val="3"/>
    </w:pPr>
    <w:rPr>
      <w:rFonts w:eastAsia="Calibri"/>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
    <w:basedOn w:val="a0"/>
    <w:link w:val="1"/>
    <w:rsid w:val="003629B9"/>
    <w:rPr>
      <w:rFonts w:ascii="Times New Roman" w:eastAsia="Calibri" w:hAnsi="Times New Roman" w:cs="Times New Roman"/>
      <w:sz w:val="28"/>
      <w:szCs w:val="24"/>
      <w:lang w:val="uk-UA" w:eastAsia="ru-RU"/>
    </w:rPr>
  </w:style>
  <w:style w:type="character" w:customStyle="1" w:styleId="20">
    <w:name w:val="Заголовок 2 Знак"/>
    <w:basedOn w:val="a0"/>
    <w:link w:val="2"/>
    <w:semiHidden/>
    <w:rsid w:val="003629B9"/>
    <w:rPr>
      <w:rFonts w:ascii="Times New Roman" w:eastAsia="Calibri" w:hAnsi="Times New Roman" w:cs="Times New Roman"/>
      <w:b/>
      <w:bCs/>
      <w:sz w:val="28"/>
      <w:szCs w:val="24"/>
      <w:lang w:val="uk-UA" w:eastAsia="ru-RU"/>
    </w:rPr>
  </w:style>
  <w:style w:type="character" w:customStyle="1" w:styleId="30">
    <w:name w:val="Заголовок 3 Знак"/>
    <w:basedOn w:val="a0"/>
    <w:link w:val="3"/>
    <w:semiHidden/>
    <w:rsid w:val="003629B9"/>
    <w:rPr>
      <w:rFonts w:ascii="Cambria" w:eastAsia="Times New Roman" w:hAnsi="Cambria" w:cs="Times New Roman"/>
      <w:b/>
      <w:bCs/>
      <w:sz w:val="26"/>
      <w:szCs w:val="26"/>
      <w:lang w:val="uk-UA"/>
    </w:rPr>
  </w:style>
  <w:style w:type="character" w:customStyle="1" w:styleId="40">
    <w:name w:val="Заголовок 4 Знак"/>
    <w:basedOn w:val="a0"/>
    <w:link w:val="4"/>
    <w:semiHidden/>
    <w:rsid w:val="003629B9"/>
    <w:rPr>
      <w:rFonts w:ascii="Times New Roman" w:eastAsia="Calibri" w:hAnsi="Times New Roman" w:cs="Times New Roman"/>
      <w:b/>
      <w:bCs/>
      <w:sz w:val="28"/>
      <w:szCs w:val="24"/>
      <w:lang w:eastAsia="ru-RU"/>
    </w:rPr>
  </w:style>
  <w:style w:type="character" w:styleId="a3">
    <w:name w:val="Hyperlink"/>
    <w:semiHidden/>
    <w:unhideWhenUsed/>
    <w:rsid w:val="003629B9"/>
    <w:rPr>
      <w:color w:val="0000FF"/>
      <w:u w:val="single"/>
    </w:rPr>
  </w:style>
  <w:style w:type="character" w:styleId="a4">
    <w:name w:val="Emphasis"/>
    <w:qFormat/>
    <w:rsid w:val="003629B9"/>
    <w:rPr>
      <w:i/>
      <w:iCs w:val="0"/>
    </w:rPr>
  </w:style>
  <w:style w:type="character" w:customStyle="1" w:styleId="11">
    <w:name w:val="Заголовок 1 Знак1"/>
    <w:aliases w:val="заголовок 1 Знак1"/>
    <w:basedOn w:val="a0"/>
    <w:rsid w:val="003629B9"/>
    <w:rPr>
      <w:rFonts w:asciiTheme="majorHAnsi" w:eastAsiaTheme="majorEastAsia" w:hAnsiTheme="majorHAnsi" w:cstheme="majorBidi"/>
      <w:b/>
      <w:bCs/>
      <w:color w:val="365F91" w:themeColor="accent1" w:themeShade="BF"/>
      <w:sz w:val="28"/>
      <w:szCs w:val="28"/>
      <w:lang w:eastAsia="uk-UA"/>
    </w:rPr>
  </w:style>
  <w:style w:type="character" w:customStyle="1" w:styleId="HTML">
    <w:name w:val="Стандартный HTML Знак"/>
    <w:basedOn w:val="a0"/>
    <w:link w:val="HTML0"/>
    <w:semiHidden/>
    <w:rsid w:val="003629B9"/>
    <w:rPr>
      <w:rFonts w:ascii="Courier New" w:eastAsia="Times New Roman" w:hAnsi="Courier New" w:cs="Courier New"/>
      <w:sz w:val="20"/>
      <w:szCs w:val="20"/>
      <w:lang w:val="uk-UA" w:eastAsia="uk-UA"/>
    </w:rPr>
  </w:style>
  <w:style w:type="paragraph" w:styleId="HTML0">
    <w:name w:val="HTML Preformatted"/>
    <w:basedOn w:val="a"/>
    <w:link w:val="HTML"/>
    <w:semiHidden/>
    <w:unhideWhenUsed/>
    <w:rsid w:val="003629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uk-UA"/>
    </w:rPr>
  </w:style>
  <w:style w:type="character" w:customStyle="1" w:styleId="HTML1">
    <w:name w:val="Стандартный HTML Знак1"/>
    <w:basedOn w:val="a0"/>
    <w:uiPriority w:val="99"/>
    <w:semiHidden/>
    <w:rsid w:val="003629B9"/>
    <w:rPr>
      <w:rFonts w:ascii="Consolas" w:eastAsia="Times New Roman" w:hAnsi="Consolas" w:cs="Consolas"/>
      <w:sz w:val="20"/>
      <w:szCs w:val="20"/>
      <w:lang w:eastAsia="uk-UA"/>
    </w:rPr>
  </w:style>
  <w:style w:type="character" w:customStyle="1" w:styleId="a5">
    <w:name w:val="Обычный (веб) Знак"/>
    <w:aliases w:val="Обычный (Web)1 Знак,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1 Знак Знак Знак Знак"/>
    <w:link w:val="a6"/>
    <w:locked/>
    <w:rsid w:val="003629B9"/>
    <w:rPr>
      <w:rFonts w:ascii="Times New Roman" w:eastAsia="Times New Roman" w:hAnsi="Times New Roman" w:cs="Times New Roman"/>
      <w:kern w:val="2"/>
      <w:sz w:val="20"/>
      <w:szCs w:val="20"/>
      <w:lang w:eastAsia="zh-CN"/>
    </w:rPr>
  </w:style>
  <w:style w:type="paragraph" w:styleId="a6">
    <w:name w:val="Normal (Web)"/>
    <w:aliases w:val="Обычный (Web)1,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
    <w:basedOn w:val="a"/>
    <w:link w:val="a5"/>
    <w:unhideWhenUsed/>
    <w:qFormat/>
    <w:rsid w:val="003629B9"/>
    <w:pPr>
      <w:suppressAutoHyphens/>
      <w:ind w:left="708"/>
    </w:pPr>
    <w:rPr>
      <w:kern w:val="2"/>
      <w:lang w:eastAsia="zh-CN"/>
    </w:rPr>
  </w:style>
  <w:style w:type="character" w:customStyle="1" w:styleId="a7">
    <w:name w:val="Текст примечания Знак"/>
    <w:basedOn w:val="a0"/>
    <w:link w:val="a8"/>
    <w:semiHidden/>
    <w:locked/>
    <w:rsid w:val="003629B9"/>
    <w:rPr>
      <w:rFonts w:ascii="Calibri" w:eastAsia="Calibri" w:hAnsi="Calibri" w:cs="Calibri"/>
    </w:rPr>
  </w:style>
  <w:style w:type="paragraph" w:styleId="a8">
    <w:name w:val="annotation text"/>
    <w:basedOn w:val="a"/>
    <w:link w:val="a7"/>
    <w:semiHidden/>
    <w:unhideWhenUsed/>
    <w:rsid w:val="003629B9"/>
    <w:rPr>
      <w:rFonts w:ascii="Calibri" w:eastAsia="Calibri" w:hAnsi="Calibri" w:cs="Calibri"/>
      <w:sz w:val="22"/>
      <w:szCs w:val="22"/>
      <w:lang w:eastAsia="en-US"/>
    </w:rPr>
  </w:style>
  <w:style w:type="character" w:customStyle="1" w:styleId="12">
    <w:name w:val="Текст примечания Знак1"/>
    <w:basedOn w:val="a0"/>
    <w:semiHidden/>
    <w:rsid w:val="003629B9"/>
    <w:rPr>
      <w:rFonts w:ascii="Times New Roman" w:eastAsia="Times New Roman" w:hAnsi="Times New Roman" w:cs="Times New Roman"/>
      <w:sz w:val="20"/>
      <w:szCs w:val="20"/>
      <w:lang w:eastAsia="uk-UA"/>
    </w:rPr>
  </w:style>
  <w:style w:type="character" w:customStyle="1" w:styleId="a9">
    <w:name w:val="Верхний колонтитул Знак"/>
    <w:basedOn w:val="a0"/>
    <w:link w:val="aa"/>
    <w:semiHidden/>
    <w:locked/>
    <w:rsid w:val="003629B9"/>
    <w:rPr>
      <w:sz w:val="24"/>
      <w:szCs w:val="24"/>
      <w:lang w:val="uk-UA" w:eastAsia="uk-UA"/>
    </w:rPr>
  </w:style>
  <w:style w:type="paragraph" w:styleId="aa">
    <w:name w:val="header"/>
    <w:basedOn w:val="a"/>
    <w:link w:val="a9"/>
    <w:semiHidden/>
    <w:unhideWhenUsed/>
    <w:rsid w:val="003629B9"/>
    <w:pPr>
      <w:tabs>
        <w:tab w:val="center" w:pos="4677"/>
        <w:tab w:val="right" w:pos="9355"/>
      </w:tabs>
    </w:pPr>
    <w:rPr>
      <w:rFonts w:asciiTheme="minorHAnsi" w:eastAsiaTheme="minorHAnsi" w:hAnsiTheme="minorHAnsi" w:cstheme="minorBidi"/>
      <w:sz w:val="24"/>
      <w:szCs w:val="24"/>
      <w:lang w:val="uk-UA"/>
    </w:rPr>
  </w:style>
  <w:style w:type="character" w:customStyle="1" w:styleId="13">
    <w:name w:val="Верхний колонтитул Знак1"/>
    <w:basedOn w:val="a0"/>
    <w:semiHidden/>
    <w:rsid w:val="003629B9"/>
    <w:rPr>
      <w:rFonts w:ascii="Times New Roman" w:eastAsia="Times New Roman" w:hAnsi="Times New Roman" w:cs="Times New Roman"/>
      <w:sz w:val="20"/>
      <w:szCs w:val="20"/>
      <w:lang w:eastAsia="uk-UA"/>
    </w:rPr>
  </w:style>
  <w:style w:type="character" w:customStyle="1" w:styleId="ab">
    <w:name w:val="Нижний колонтитул Знак"/>
    <w:basedOn w:val="a0"/>
    <w:link w:val="ac"/>
    <w:semiHidden/>
    <w:locked/>
    <w:rsid w:val="003629B9"/>
    <w:rPr>
      <w:rFonts w:ascii="Calibri" w:eastAsia="Calibri" w:hAnsi="Calibri" w:cs="Calibri"/>
      <w:sz w:val="24"/>
      <w:szCs w:val="24"/>
    </w:rPr>
  </w:style>
  <w:style w:type="paragraph" w:styleId="ac">
    <w:name w:val="footer"/>
    <w:basedOn w:val="a"/>
    <w:link w:val="ab"/>
    <w:semiHidden/>
    <w:unhideWhenUsed/>
    <w:rsid w:val="003629B9"/>
    <w:pPr>
      <w:tabs>
        <w:tab w:val="center" w:pos="4677"/>
        <w:tab w:val="right" w:pos="9355"/>
      </w:tabs>
    </w:pPr>
    <w:rPr>
      <w:rFonts w:ascii="Calibri" w:eastAsia="Calibri" w:hAnsi="Calibri" w:cs="Calibri"/>
      <w:sz w:val="24"/>
      <w:szCs w:val="24"/>
      <w:lang w:eastAsia="en-US"/>
    </w:rPr>
  </w:style>
  <w:style w:type="character" w:customStyle="1" w:styleId="14">
    <w:name w:val="Нижний колонтитул Знак1"/>
    <w:basedOn w:val="a0"/>
    <w:semiHidden/>
    <w:rsid w:val="003629B9"/>
    <w:rPr>
      <w:rFonts w:ascii="Times New Roman" w:eastAsia="Times New Roman" w:hAnsi="Times New Roman" w:cs="Times New Roman"/>
      <w:sz w:val="20"/>
      <w:szCs w:val="20"/>
      <w:lang w:eastAsia="uk-UA"/>
    </w:rPr>
  </w:style>
  <w:style w:type="character" w:customStyle="1" w:styleId="ad">
    <w:name w:val="Название Знак"/>
    <w:basedOn w:val="a0"/>
    <w:link w:val="ae"/>
    <w:locked/>
    <w:rsid w:val="003629B9"/>
    <w:rPr>
      <w:rFonts w:ascii="Calibri" w:eastAsia="Calibri" w:hAnsi="Calibri" w:cs="Calibri"/>
      <w:sz w:val="28"/>
      <w:szCs w:val="24"/>
      <w:lang w:val="uk-UA"/>
    </w:rPr>
  </w:style>
  <w:style w:type="paragraph" w:styleId="ae">
    <w:name w:val="Title"/>
    <w:basedOn w:val="a"/>
    <w:next w:val="a"/>
    <w:link w:val="ad"/>
    <w:qFormat/>
    <w:rsid w:val="003629B9"/>
    <w:pPr>
      <w:pBdr>
        <w:bottom w:val="single" w:sz="8" w:space="4" w:color="4F81BD" w:themeColor="accent1"/>
      </w:pBdr>
      <w:spacing w:after="300"/>
      <w:contextualSpacing/>
    </w:pPr>
    <w:rPr>
      <w:rFonts w:ascii="Calibri" w:eastAsia="Calibri" w:hAnsi="Calibri" w:cs="Calibri"/>
      <w:sz w:val="28"/>
      <w:szCs w:val="24"/>
      <w:lang w:val="uk-UA" w:eastAsia="en-US"/>
    </w:rPr>
  </w:style>
  <w:style w:type="character" w:customStyle="1" w:styleId="15">
    <w:name w:val="Название Знак1"/>
    <w:basedOn w:val="a0"/>
    <w:rsid w:val="003629B9"/>
    <w:rPr>
      <w:rFonts w:asciiTheme="majorHAnsi" w:eastAsiaTheme="majorEastAsia" w:hAnsiTheme="majorHAnsi" w:cstheme="majorBidi"/>
      <w:color w:val="17365D" w:themeColor="text2" w:themeShade="BF"/>
      <w:spacing w:val="5"/>
      <w:kern w:val="28"/>
      <w:sz w:val="52"/>
      <w:szCs w:val="52"/>
      <w:lang w:eastAsia="uk-UA"/>
    </w:rPr>
  </w:style>
  <w:style w:type="character" w:customStyle="1" w:styleId="af">
    <w:name w:val="Основной текст Знак"/>
    <w:aliases w:val="Основной текст Знак Знак Знак Знак,Основной текст Знак Знак Знак Знак Знак Знак,Основной текст Знак Знак Знак Знак Знак Знак Знак Знак,Основной текст Знак Знак Знак Знак Знак Знак Знак Знак Знак Знак Знак Знак,Знак2 Знак"/>
    <w:basedOn w:val="a0"/>
    <w:link w:val="af0"/>
    <w:locked/>
    <w:rsid w:val="003629B9"/>
    <w:rPr>
      <w:rFonts w:ascii="Calibri" w:eastAsia="Calibri" w:hAnsi="Calibri" w:cs="Calibri"/>
      <w:sz w:val="24"/>
      <w:szCs w:val="24"/>
    </w:rPr>
  </w:style>
  <w:style w:type="paragraph" w:styleId="af0">
    <w:name w:val="Body Text"/>
    <w:aliases w:val="Основной текст Знак Знак Знак,Основной текст Знак Знак Знак Знак Знак,Основной текст Знак Знак Знак Знак Знак Знак Знак,Основной текст Знак Знак Знак Знак Знак Знак Знак Знак Знак Знак Знак,Знак2,Основний текст,Знак1 Знак1 Знак Зн"/>
    <w:basedOn w:val="a"/>
    <w:link w:val="af"/>
    <w:unhideWhenUsed/>
    <w:rsid w:val="003629B9"/>
    <w:pPr>
      <w:spacing w:after="120"/>
    </w:pPr>
    <w:rPr>
      <w:rFonts w:ascii="Calibri" w:eastAsia="Calibri" w:hAnsi="Calibri" w:cs="Calibri"/>
      <w:sz w:val="24"/>
      <w:szCs w:val="24"/>
      <w:lang w:eastAsia="en-US"/>
    </w:rPr>
  </w:style>
  <w:style w:type="character" w:customStyle="1" w:styleId="16">
    <w:name w:val="Основной текст Знак1"/>
    <w:aliases w:val="Основной текст Знак Знак Знак Знак1,Основной текст Знак Знак Знак Знак Знак Знак1,Основной текст Знак Знак Знак Знак Знак Знак Знак Знак1,Основной текст Знак Знак Знак Знак Знак Знак Знак Знак Знак Знак Знак Знак1,Знак2 Знак1"/>
    <w:basedOn w:val="a0"/>
    <w:semiHidden/>
    <w:rsid w:val="003629B9"/>
    <w:rPr>
      <w:rFonts w:ascii="Times New Roman" w:eastAsia="Times New Roman" w:hAnsi="Times New Roman" w:cs="Times New Roman"/>
      <w:sz w:val="20"/>
      <w:szCs w:val="20"/>
      <w:lang w:eastAsia="uk-UA"/>
    </w:rPr>
  </w:style>
  <w:style w:type="character" w:customStyle="1" w:styleId="af1">
    <w:name w:val="Основной текст с отступом Знак"/>
    <w:basedOn w:val="a0"/>
    <w:link w:val="af2"/>
    <w:locked/>
    <w:rsid w:val="003629B9"/>
    <w:rPr>
      <w:rFonts w:ascii="Calibri" w:eastAsia="Calibri" w:hAnsi="Calibri" w:cs="Calibri"/>
      <w:sz w:val="28"/>
      <w:szCs w:val="24"/>
      <w:lang w:val="uk-UA"/>
    </w:rPr>
  </w:style>
  <w:style w:type="paragraph" w:styleId="af2">
    <w:name w:val="Body Text Indent"/>
    <w:basedOn w:val="a"/>
    <w:link w:val="af1"/>
    <w:unhideWhenUsed/>
    <w:rsid w:val="003629B9"/>
    <w:pPr>
      <w:spacing w:after="120"/>
      <w:ind w:left="283"/>
    </w:pPr>
    <w:rPr>
      <w:rFonts w:ascii="Calibri" w:eastAsia="Calibri" w:hAnsi="Calibri" w:cs="Calibri"/>
      <w:sz w:val="28"/>
      <w:szCs w:val="24"/>
      <w:lang w:val="uk-UA" w:eastAsia="en-US"/>
    </w:rPr>
  </w:style>
  <w:style w:type="character" w:customStyle="1" w:styleId="17">
    <w:name w:val="Основной текст с отступом Знак1"/>
    <w:basedOn w:val="a0"/>
    <w:semiHidden/>
    <w:rsid w:val="003629B9"/>
    <w:rPr>
      <w:rFonts w:ascii="Times New Roman" w:eastAsia="Times New Roman" w:hAnsi="Times New Roman" w:cs="Times New Roman"/>
      <w:sz w:val="20"/>
      <w:szCs w:val="20"/>
      <w:lang w:eastAsia="uk-UA"/>
    </w:rPr>
  </w:style>
  <w:style w:type="character" w:customStyle="1" w:styleId="af3">
    <w:name w:val="Подзаголовок Знак"/>
    <w:basedOn w:val="a0"/>
    <w:link w:val="af4"/>
    <w:locked/>
    <w:rsid w:val="003629B9"/>
    <w:rPr>
      <w:b/>
      <w:bCs/>
      <w:sz w:val="28"/>
      <w:szCs w:val="28"/>
      <w:lang w:val="uk-UA"/>
    </w:rPr>
  </w:style>
  <w:style w:type="paragraph" w:styleId="af4">
    <w:name w:val="Subtitle"/>
    <w:basedOn w:val="a"/>
    <w:next w:val="a"/>
    <w:link w:val="af3"/>
    <w:qFormat/>
    <w:rsid w:val="003629B9"/>
    <w:pPr>
      <w:numPr>
        <w:ilvl w:val="1"/>
      </w:numPr>
    </w:pPr>
    <w:rPr>
      <w:rFonts w:asciiTheme="minorHAnsi" w:eastAsiaTheme="minorHAnsi" w:hAnsiTheme="minorHAnsi" w:cstheme="minorBidi"/>
      <w:b/>
      <w:bCs/>
      <w:sz w:val="28"/>
      <w:szCs w:val="28"/>
      <w:lang w:val="uk-UA" w:eastAsia="en-US"/>
    </w:rPr>
  </w:style>
  <w:style w:type="character" w:customStyle="1" w:styleId="18">
    <w:name w:val="Подзаголовок Знак1"/>
    <w:basedOn w:val="a0"/>
    <w:rsid w:val="003629B9"/>
    <w:rPr>
      <w:rFonts w:asciiTheme="majorHAnsi" w:eastAsiaTheme="majorEastAsia" w:hAnsiTheme="majorHAnsi" w:cstheme="majorBidi"/>
      <w:i/>
      <w:iCs/>
      <w:color w:val="4F81BD" w:themeColor="accent1"/>
      <w:spacing w:val="15"/>
      <w:sz w:val="24"/>
      <w:szCs w:val="24"/>
      <w:lang w:eastAsia="uk-UA"/>
    </w:rPr>
  </w:style>
  <w:style w:type="character" w:customStyle="1" w:styleId="21">
    <w:name w:val="Основной текст 2 Знак"/>
    <w:basedOn w:val="a0"/>
    <w:link w:val="22"/>
    <w:semiHidden/>
    <w:locked/>
    <w:rsid w:val="003629B9"/>
    <w:rPr>
      <w:rFonts w:ascii="Calibri" w:eastAsia="Calibri" w:hAnsi="Calibri" w:cs="Calibri"/>
      <w:sz w:val="24"/>
      <w:szCs w:val="24"/>
    </w:rPr>
  </w:style>
  <w:style w:type="paragraph" w:styleId="22">
    <w:name w:val="Body Text 2"/>
    <w:basedOn w:val="a"/>
    <w:link w:val="21"/>
    <w:semiHidden/>
    <w:unhideWhenUsed/>
    <w:rsid w:val="003629B9"/>
    <w:pPr>
      <w:spacing w:after="120" w:line="480" w:lineRule="auto"/>
    </w:pPr>
    <w:rPr>
      <w:rFonts w:ascii="Calibri" w:eastAsia="Calibri" w:hAnsi="Calibri" w:cs="Calibri"/>
      <w:sz w:val="24"/>
      <w:szCs w:val="24"/>
      <w:lang w:eastAsia="en-US"/>
    </w:rPr>
  </w:style>
  <w:style w:type="character" w:customStyle="1" w:styleId="210">
    <w:name w:val="Основной текст 2 Знак1"/>
    <w:basedOn w:val="a0"/>
    <w:semiHidden/>
    <w:rsid w:val="003629B9"/>
    <w:rPr>
      <w:rFonts w:ascii="Times New Roman" w:eastAsia="Times New Roman" w:hAnsi="Times New Roman" w:cs="Times New Roman"/>
      <w:sz w:val="20"/>
      <w:szCs w:val="20"/>
      <w:lang w:eastAsia="uk-UA"/>
    </w:rPr>
  </w:style>
  <w:style w:type="character" w:customStyle="1" w:styleId="23">
    <w:name w:val="Основной текст с отступом 2 Знак"/>
    <w:basedOn w:val="a0"/>
    <w:link w:val="24"/>
    <w:semiHidden/>
    <w:locked/>
    <w:rsid w:val="003629B9"/>
    <w:rPr>
      <w:rFonts w:ascii="Calibri" w:eastAsia="Calibri" w:hAnsi="Calibri" w:cs="Calibri"/>
      <w:color w:val="000000"/>
      <w:sz w:val="26"/>
      <w:szCs w:val="26"/>
      <w:lang w:val="uk-UA"/>
    </w:rPr>
  </w:style>
  <w:style w:type="paragraph" w:styleId="24">
    <w:name w:val="Body Text Indent 2"/>
    <w:basedOn w:val="a"/>
    <w:link w:val="23"/>
    <w:semiHidden/>
    <w:unhideWhenUsed/>
    <w:rsid w:val="003629B9"/>
    <w:pPr>
      <w:spacing w:after="120" w:line="480" w:lineRule="auto"/>
      <w:ind w:left="283"/>
    </w:pPr>
    <w:rPr>
      <w:rFonts w:ascii="Calibri" w:eastAsia="Calibri" w:hAnsi="Calibri" w:cs="Calibri"/>
      <w:color w:val="000000"/>
      <w:sz w:val="26"/>
      <w:szCs w:val="26"/>
      <w:lang w:val="uk-UA" w:eastAsia="en-US"/>
    </w:rPr>
  </w:style>
  <w:style w:type="character" w:customStyle="1" w:styleId="211">
    <w:name w:val="Основной текст с отступом 2 Знак1"/>
    <w:basedOn w:val="a0"/>
    <w:semiHidden/>
    <w:rsid w:val="003629B9"/>
    <w:rPr>
      <w:rFonts w:ascii="Times New Roman" w:eastAsia="Times New Roman" w:hAnsi="Times New Roman" w:cs="Times New Roman"/>
      <w:sz w:val="20"/>
      <w:szCs w:val="20"/>
      <w:lang w:eastAsia="uk-UA"/>
    </w:rPr>
  </w:style>
  <w:style w:type="character" w:customStyle="1" w:styleId="31">
    <w:name w:val="Основной текст с отступом 3 Знак"/>
    <w:basedOn w:val="a0"/>
    <w:link w:val="32"/>
    <w:semiHidden/>
    <w:locked/>
    <w:rsid w:val="003629B9"/>
    <w:rPr>
      <w:rFonts w:ascii="Calibri" w:eastAsia="Calibri" w:hAnsi="Calibri" w:cs="Calibri"/>
      <w:sz w:val="26"/>
      <w:szCs w:val="26"/>
      <w:lang w:val="uk-UA"/>
    </w:rPr>
  </w:style>
  <w:style w:type="paragraph" w:styleId="32">
    <w:name w:val="Body Text Indent 3"/>
    <w:basedOn w:val="a"/>
    <w:link w:val="31"/>
    <w:semiHidden/>
    <w:unhideWhenUsed/>
    <w:rsid w:val="003629B9"/>
    <w:pPr>
      <w:spacing w:after="120"/>
      <w:ind w:left="283"/>
    </w:pPr>
    <w:rPr>
      <w:rFonts w:ascii="Calibri" w:eastAsia="Calibri" w:hAnsi="Calibri" w:cs="Calibri"/>
      <w:sz w:val="26"/>
      <w:szCs w:val="26"/>
      <w:lang w:val="uk-UA" w:eastAsia="en-US"/>
    </w:rPr>
  </w:style>
  <w:style w:type="character" w:customStyle="1" w:styleId="310">
    <w:name w:val="Основной текст с отступом 3 Знак1"/>
    <w:basedOn w:val="a0"/>
    <w:semiHidden/>
    <w:rsid w:val="003629B9"/>
    <w:rPr>
      <w:rFonts w:ascii="Times New Roman" w:eastAsia="Times New Roman" w:hAnsi="Times New Roman" w:cs="Times New Roman"/>
      <w:sz w:val="16"/>
      <w:szCs w:val="16"/>
      <w:lang w:eastAsia="uk-UA"/>
    </w:rPr>
  </w:style>
  <w:style w:type="character" w:customStyle="1" w:styleId="af5">
    <w:name w:val="Схема документа Знак"/>
    <w:basedOn w:val="a0"/>
    <w:link w:val="af6"/>
    <w:semiHidden/>
    <w:locked/>
    <w:rsid w:val="003629B9"/>
    <w:rPr>
      <w:rFonts w:ascii="Tahoma" w:hAnsi="Tahoma" w:cs="Tahoma"/>
      <w:sz w:val="16"/>
      <w:szCs w:val="16"/>
      <w:lang w:eastAsia="uk-UA"/>
    </w:rPr>
  </w:style>
  <w:style w:type="paragraph" w:styleId="af6">
    <w:name w:val="Document Map"/>
    <w:basedOn w:val="a"/>
    <w:link w:val="af5"/>
    <w:semiHidden/>
    <w:unhideWhenUsed/>
    <w:rsid w:val="003629B9"/>
    <w:rPr>
      <w:rFonts w:ascii="Tahoma" w:eastAsiaTheme="minorHAnsi" w:hAnsi="Tahoma" w:cs="Tahoma"/>
      <w:sz w:val="16"/>
      <w:szCs w:val="16"/>
    </w:rPr>
  </w:style>
  <w:style w:type="character" w:customStyle="1" w:styleId="19">
    <w:name w:val="Схема документа Знак1"/>
    <w:basedOn w:val="a0"/>
    <w:semiHidden/>
    <w:rsid w:val="003629B9"/>
    <w:rPr>
      <w:rFonts w:ascii="Tahoma" w:eastAsia="Times New Roman" w:hAnsi="Tahoma" w:cs="Tahoma"/>
      <w:sz w:val="16"/>
      <w:szCs w:val="16"/>
      <w:lang w:eastAsia="uk-UA"/>
    </w:rPr>
  </w:style>
  <w:style w:type="character" w:customStyle="1" w:styleId="af7">
    <w:name w:val="Текст Знак"/>
    <w:link w:val="af8"/>
    <w:semiHidden/>
    <w:locked/>
    <w:rsid w:val="003629B9"/>
    <w:rPr>
      <w:rFonts w:ascii="Consolas" w:eastAsia="Times New Roman" w:hAnsi="Consolas" w:cs="Consolas"/>
      <w:sz w:val="21"/>
      <w:szCs w:val="21"/>
      <w:lang w:eastAsia="uk-UA"/>
    </w:rPr>
  </w:style>
  <w:style w:type="paragraph" w:styleId="af8">
    <w:name w:val="Plain Text"/>
    <w:basedOn w:val="a"/>
    <w:link w:val="af7"/>
    <w:semiHidden/>
    <w:unhideWhenUsed/>
    <w:rsid w:val="003629B9"/>
    <w:rPr>
      <w:rFonts w:ascii="Consolas" w:hAnsi="Consolas" w:cs="Consolas"/>
      <w:sz w:val="21"/>
      <w:szCs w:val="21"/>
    </w:rPr>
  </w:style>
  <w:style w:type="character" w:customStyle="1" w:styleId="1a">
    <w:name w:val="Текст Знак1"/>
    <w:basedOn w:val="a0"/>
    <w:uiPriority w:val="99"/>
    <w:semiHidden/>
    <w:rsid w:val="003629B9"/>
    <w:rPr>
      <w:rFonts w:ascii="Consolas" w:eastAsia="Times New Roman" w:hAnsi="Consolas" w:cs="Consolas"/>
      <w:sz w:val="21"/>
      <w:szCs w:val="21"/>
      <w:lang w:eastAsia="uk-UA"/>
    </w:rPr>
  </w:style>
  <w:style w:type="character" w:customStyle="1" w:styleId="af9">
    <w:name w:val="Текст выноски Знак"/>
    <w:basedOn w:val="a0"/>
    <w:link w:val="afa"/>
    <w:semiHidden/>
    <w:locked/>
    <w:rsid w:val="003629B9"/>
    <w:rPr>
      <w:rFonts w:ascii="Tahoma" w:eastAsia="Calibri" w:hAnsi="Tahoma" w:cs="Tahoma"/>
      <w:sz w:val="16"/>
      <w:szCs w:val="16"/>
    </w:rPr>
  </w:style>
  <w:style w:type="paragraph" w:styleId="afa">
    <w:name w:val="Balloon Text"/>
    <w:basedOn w:val="a"/>
    <w:link w:val="af9"/>
    <w:semiHidden/>
    <w:unhideWhenUsed/>
    <w:rsid w:val="003629B9"/>
    <w:rPr>
      <w:rFonts w:ascii="Tahoma" w:eastAsia="Calibri" w:hAnsi="Tahoma" w:cs="Tahoma"/>
      <w:sz w:val="16"/>
      <w:szCs w:val="16"/>
      <w:lang w:eastAsia="en-US"/>
    </w:rPr>
  </w:style>
  <w:style w:type="character" w:customStyle="1" w:styleId="1b">
    <w:name w:val="Текст выноски Знак1"/>
    <w:basedOn w:val="a0"/>
    <w:semiHidden/>
    <w:rsid w:val="003629B9"/>
    <w:rPr>
      <w:rFonts w:ascii="Tahoma" w:eastAsia="Times New Roman" w:hAnsi="Tahoma" w:cs="Tahoma"/>
      <w:sz w:val="16"/>
      <w:szCs w:val="16"/>
      <w:lang w:eastAsia="uk-UA"/>
    </w:rPr>
  </w:style>
  <w:style w:type="character" w:customStyle="1" w:styleId="afb">
    <w:name w:val="Без интервала Знак"/>
    <w:link w:val="afc"/>
    <w:locked/>
    <w:rsid w:val="003629B9"/>
    <w:rPr>
      <w:rFonts w:ascii="Calibri" w:eastAsia="Calibri" w:hAnsi="Calibri" w:cs="Calibri"/>
      <w:lang w:val="uk-UA"/>
    </w:rPr>
  </w:style>
  <w:style w:type="paragraph" w:styleId="afc">
    <w:name w:val="No Spacing"/>
    <w:link w:val="afb"/>
    <w:qFormat/>
    <w:rsid w:val="003629B9"/>
    <w:pPr>
      <w:spacing w:after="0" w:line="240" w:lineRule="auto"/>
    </w:pPr>
    <w:rPr>
      <w:rFonts w:ascii="Calibri" w:eastAsia="Calibri" w:hAnsi="Calibri" w:cs="Calibri"/>
      <w:lang w:val="uk-UA"/>
    </w:rPr>
  </w:style>
  <w:style w:type="paragraph" w:customStyle="1" w:styleId="33">
    <w:name w:val="Основной текст3"/>
    <w:basedOn w:val="a"/>
    <w:rsid w:val="003629B9"/>
    <w:pPr>
      <w:widowControl w:val="0"/>
      <w:shd w:val="clear" w:color="auto" w:fill="FFFFFF"/>
      <w:spacing w:line="274" w:lineRule="exact"/>
      <w:jc w:val="center"/>
    </w:pPr>
    <w:rPr>
      <w:rFonts w:ascii="Century Schoolbook" w:hAnsi="Century Schoolbook" w:cs="Century Schoolbook"/>
      <w:color w:val="000000"/>
      <w:sz w:val="21"/>
      <w:szCs w:val="21"/>
      <w:lang w:val="uk-UA"/>
    </w:rPr>
  </w:style>
  <w:style w:type="character" w:customStyle="1" w:styleId="25">
    <w:name w:val="Основной текст (2)_"/>
    <w:link w:val="26"/>
    <w:locked/>
    <w:rsid w:val="003629B9"/>
    <w:rPr>
      <w:rFonts w:ascii="Century Schoolbook" w:hAnsi="Century Schoolbook"/>
      <w:sz w:val="21"/>
      <w:szCs w:val="21"/>
      <w:shd w:val="clear" w:color="auto" w:fill="FFFFFF"/>
    </w:rPr>
  </w:style>
  <w:style w:type="paragraph" w:customStyle="1" w:styleId="26">
    <w:name w:val="Основной текст (2)"/>
    <w:basedOn w:val="a"/>
    <w:link w:val="25"/>
    <w:rsid w:val="003629B9"/>
    <w:pPr>
      <w:widowControl w:val="0"/>
      <w:shd w:val="clear" w:color="auto" w:fill="FFFFFF"/>
      <w:spacing w:before="1080" w:after="600" w:line="240" w:lineRule="atLeast"/>
    </w:pPr>
    <w:rPr>
      <w:rFonts w:ascii="Century Schoolbook" w:eastAsiaTheme="minorHAnsi" w:hAnsi="Century Schoolbook" w:cstheme="minorBidi"/>
      <w:sz w:val="21"/>
      <w:szCs w:val="21"/>
      <w:lang w:eastAsia="en-US"/>
    </w:rPr>
  </w:style>
  <w:style w:type="paragraph" w:customStyle="1" w:styleId="1c">
    <w:name w:val="Без інтервалів1"/>
    <w:rsid w:val="003629B9"/>
    <w:pPr>
      <w:spacing w:after="0" w:line="240" w:lineRule="auto"/>
    </w:pPr>
    <w:rPr>
      <w:rFonts w:ascii="Calibri" w:eastAsia="Times New Roman" w:hAnsi="Calibri" w:cs="Times New Roman"/>
      <w:lang w:val="uk-UA"/>
    </w:rPr>
  </w:style>
  <w:style w:type="paragraph" w:customStyle="1" w:styleId="1d">
    <w:name w:val="Обычный1"/>
    <w:rsid w:val="003629B9"/>
    <w:pPr>
      <w:widowControl w:val="0"/>
      <w:spacing w:after="0" w:line="240" w:lineRule="auto"/>
    </w:pPr>
    <w:rPr>
      <w:rFonts w:ascii="Times New Roman" w:eastAsia="Times New Roman" w:hAnsi="Times New Roman" w:cs="Times New Roman"/>
      <w:sz w:val="29"/>
      <w:szCs w:val="20"/>
      <w:lang w:val="uk-UA" w:eastAsia="ru-RU"/>
    </w:rPr>
  </w:style>
  <w:style w:type="paragraph" w:customStyle="1" w:styleId="Default">
    <w:name w:val="Default"/>
    <w:rsid w:val="003629B9"/>
    <w:pPr>
      <w:suppressAutoHyphens/>
      <w:autoSpaceDE w:val="0"/>
      <w:spacing w:after="0" w:line="240" w:lineRule="auto"/>
    </w:pPr>
    <w:rPr>
      <w:rFonts w:ascii="Times New Roman" w:eastAsia="Times New Roman" w:hAnsi="Times New Roman" w:cs="Times New Roman"/>
      <w:color w:val="000000"/>
      <w:sz w:val="24"/>
      <w:szCs w:val="24"/>
      <w:lang w:eastAsia="ar-SA"/>
    </w:rPr>
  </w:style>
  <w:style w:type="character" w:customStyle="1" w:styleId="afd">
    <w:name w:val="Основной текст_"/>
    <w:link w:val="1e"/>
    <w:locked/>
    <w:rsid w:val="003629B9"/>
    <w:rPr>
      <w:spacing w:val="10"/>
      <w:shd w:val="clear" w:color="auto" w:fill="FFFFFF"/>
    </w:rPr>
  </w:style>
  <w:style w:type="paragraph" w:customStyle="1" w:styleId="1e">
    <w:name w:val="Основной текст1"/>
    <w:basedOn w:val="a"/>
    <w:link w:val="afd"/>
    <w:rsid w:val="003629B9"/>
    <w:pPr>
      <w:widowControl w:val="0"/>
      <w:shd w:val="clear" w:color="auto" w:fill="FFFFFF"/>
      <w:spacing w:line="274" w:lineRule="exact"/>
      <w:jc w:val="both"/>
    </w:pPr>
    <w:rPr>
      <w:rFonts w:asciiTheme="minorHAnsi" w:eastAsiaTheme="minorHAnsi" w:hAnsiTheme="minorHAnsi" w:cstheme="minorBidi"/>
      <w:spacing w:val="10"/>
      <w:sz w:val="22"/>
      <w:szCs w:val="22"/>
      <w:lang w:eastAsia="en-US"/>
    </w:rPr>
  </w:style>
  <w:style w:type="paragraph" w:customStyle="1" w:styleId="1acxspmiddle">
    <w:name w:val="1acxspmiddle"/>
    <w:basedOn w:val="a"/>
    <w:rsid w:val="003629B9"/>
    <w:pPr>
      <w:spacing w:before="100" w:beforeAutospacing="1" w:after="100" w:afterAutospacing="1"/>
    </w:pPr>
    <w:rPr>
      <w:sz w:val="24"/>
      <w:szCs w:val="24"/>
      <w:lang w:eastAsia="ru-RU"/>
    </w:rPr>
  </w:style>
  <w:style w:type="paragraph" w:customStyle="1" w:styleId="afe">
    <w:name w:val="Стиль"/>
    <w:rsid w:val="003629B9"/>
    <w:pPr>
      <w:suppressAutoHyphens/>
      <w:spacing w:after="0" w:line="240" w:lineRule="auto"/>
    </w:pPr>
    <w:rPr>
      <w:rFonts w:ascii="Times New Roman" w:eastAsia="Times New Roman" w:hAnsi="Times New Roman" w:cs="Times New Roman"/>
      <w:sz w:val="20"/>
      <w:szCs w:val="20"/>
      <w:lang w:eastAsia="zh-CN"/>
    </w:rPr>
  </w:style>
  <w:style w:type="paragraph" w:customStyle="1" w:styleId="27">
    <w:name w:val="Обычный2"/>
    <w:rsid w:val="003629B9"/>
    <w:pPr>
      <w:suppressAutoHyphens/>
      <w:spacing w:after="0" w:line="240" w:lineRule="auto"/>
    </w:pPr>
    <w:rPr>
      <w:rFonts w:ascii="Times New Roman" w:eastAsia="Arial" w:hAnsi="Times New Roman" w:cs="Times New Roman"/>
      <w:sz w:val="20"/>
      <w:szCs w:val="20"/>
      <w:lang w:val="uk-UA" w:eastAsia="ar-SA"/>
    </w:rPr>
  </w:style>
  <w:style w:type="paragraph" w:customStyle="1" w:styleId="1f">
    <w:name w:val="Без интервала1"/>
    <w:rsid w:val="003629B9"/>
    <w:pPr>
      <w:widowControl w:val="0"/>
      <w:suppressAutoHyphens/>
      <w:spacing w:after="0" w:line="240" w:lineRule="auto"/>
    </w:pPr>
    <w:rPr>
      <w:rFonts w:ascii="Calibri" w:eastAsia="Times New Roman" w:hAnsi="Calibri" w:cs="Calibri"/>
      <w:lang w:eastAsia="zh-CN"/>
    </w:rPr>
  </w:style>
  <w:style w:type="character" w:customStyle="1" w:styleId="28">
    <w:name w:val="Основной текст2"/>
    <w:rsid w:val="003629B9"/>
    <w:rPr>
      <w:rFonts w:ascii="Century Schoolbook" w:hAnsi="Century Schoolbook" w:cs="Century Schoolbook" w:hint="default"/>
      <w:strike w:val="0"/>
      <w:dstrike w:val="0"/>
      <w:color w:val="000000"/>
      <w:spacing w:val="0"/>
      <w:w w:val="100"/>
      <w:position w:val="0"/>
      <w:sz w:val="21"/>
      <w:szCs w:val="21"/>
      <w:u w:val="none"/>
      <w:effect w:val="none"/>
      <w:shd w:val="clear" w:color="auto" w:fill="FFFFFF"/>
    </w:rPr>
  </w:style>
  <w:style w:type="character" w:customStyle="1" w:styleId="TimesNewRoman">
    <w:name w:val="Основной текст + Times New Roman"/>
    <w:aliases w:val="9,5 pt"/>
    <w:rsid w:val="003629B9"/>
    <w:rPr>
      <w:rFonts w:ascii="Times New Roman" w:hAnsi="Times New Roman" w:cs="Times New Roman" w:hint="default"/>
      <w:strike w:val="0"/>
      <w:dstrike w:val="0"/>
      <w:color w:val="000000"/>
      <w:spacing w:val="0"/>
      <w:w w:val="100"/>
      <w:position w:val="0"/>
      <w:sz w:val="19"/>
      <w:szCs w:val="19"/>
      <w:u w:val="none"/>
      <w:effect w:val="none"/>
      <w:shd w:val="clear" w:color="auto" w:fill="FFFFFF"/>
      <w:lang w:val="uk-UA"/>
    </w:rPr>
  </w:style>
  <w:style w:type="character" w:customStyle="1" w:styleId="8pt">
    <w:name w:val="Основной текст + 8 pt"/>
    <w:rsid w:val="003629B9"/>
    <w:rPr>
      <w:rFonts w:ascii="Times New Roman" w:hAnsi="Times New Roman" w:cs="Times New Roman" w:hint="default"/>
      <w:color w:val="000000"/>
      <w:spacing w:val="10"/>
      <w:w w:val="100"/>
      <w:position w:val="0"/>
      <w:sz w:val="16"/>
      <w:shd w:val="clear" w:color="auto" w:fill="FFFFFF"/>
      <w:lang w:val="uk-UA"/>
    </w:rPr>
  </w:style>
  <w:style w:type="character" w:customStyle="1" w:styleId="WW8Num6z1">
    <w:name w:val="WW8Num6z1"/>
    <w:rsid w:val="003629B9"/>
    <w:rPr>
      <w:rFonts w:ascii="Courier New" w:hAnsi="Courier New" w:cs="Courier New" w:hint="default"/>
    </w:rPr>
  </w:style>
  <w:style w:type="character" w:customStyle="1" w:styleId="apple-tab-span">
    <w:name w:val="apple-tab-span"/>
    <w:rsid w:val="003629B9"/>
    <w:rPr>
      <w:rFonts w:ascii="Times New Roman" w:hAnsi="Times New Roman" w:cs="Times New Roman" w:hint="default"/>
    </w:rPr>
  </w:style>
  <w:style w:type="character" w:customStyle="1" w:styleId="190">
    <w:name w:val="Знак Знак19"/>
    <w:locked/>
    <w:rsid w:val="003629B9"/>
    <w:rPr>
      <w:rFonts w:ascii="Calibri" w:eastAsia="Calibri" w:hAnsi="Calibri" w:cs="Calibri" w:hint="default"/>
      <w:sz w:val="28"/>
      <w:szCs w:val="24"/>
      <w:lang w:val="uk-UA" w:eastAsia="ru-RU" w:bidi="ar-SA"/>
    </w:rPr>
  </w:style>
  <w:style w:type="character" w:customStyle="1" w:styleId="apple-converted-space">
    <w:name w:val="apple-converted-space"/>
    <w:basedOn w:val="a0"/>
    <w:rsid w:val="003629B9"/>
  </w:style>
  <w:style w:type="character" w:customStyle="1" w:styleId="1f0">
    <w:name w:val="заголовок 1 Знак Знак"/>
    <w:rsid w:val="003629B9"/>
    <w:rPr>
      <w:rFonts w:ascii="Cambria" w:hAnsi="Cambria" w:hint="default"/>
      <w:b/>
      <w:bCs/>
      <w:color w:val="365F91"/>
      <w:sz w:val="28"/>
      <w:szCs w:val="28"/>
      <w:lang w:val="uk-UA" w:bidi="ar-SA"/>
    </w:rPr>
  </w:style>
  <w:style w:type="character" w:customStyle="1" w:styleId="hps">
    <w:name w:val="hps"/>
    <w:rsid w:val="003629B9"/>
  </w:style>
  <w:style w:type="character" w:customStyle="1" w:styleId="NormalWebChar">
    <w:name w:val="Normal (Web) Char"/>
    <w:aliases w:val="Обычный (Web)1 Char,Обычный (Web) Char,Обычный (веб) Знак2 Char,Обычный (веб) Знак1 Знак Char,Обычный (веб) Знак2 Знак1 Знак Char,Обычный (веб) Знак1 Знак Знак Знак Char,Обычный (веб) Знак Знак Знак Знак Знак Char"/>
    <w:locked/>
    <w:rsid w:val="003629B9"/>
    <w:rPr>
      <w:sz w:val="24"/>
      <w:lang w:val="ru-RU" w:eastAsia="ru-RU" w:bidi="ar-SA"/>
    </w:rPr>
  </w:style>
  <w:style w:type="character" w:customStyle="1" w:styleId="WW8Num4z0">
    <w:name w:val="WW8Num4z0"/>
    <w:rsid w:val="003629B9"/>
    <w:rPr>
      <w:rFonts w:ascii="Times New Roman" w:hAnsi="Times New Roman" w:cs="Times New Roman" w:hint="default"/>
      <w:b w:val="0"/>
      <w:bCs w:val="0"/>
      <w:sz w:val="28"/>
    </w:rPr>
  </w:style>
  <w:style w:type="character" w:customStyle="1" w:styleId="Heading2Char">
    <w:name w:val="Heading 2 Char"/>
    <w:rsid w:val="003629B9"/>
    <w:rPr>
      <w:rFonts w:ascii="Arial" w:hAnsi="Arial" w:cs="Arial" w:hint="default"/>
      <w:b/>
      <w:bCs/>
      <w:i/>
      <w:iCs/>
      <w:sz w:val="28"/>
      <w:szCs w:val="28"/>
      <w:lang w:val="en-US" w:bidi="ar-SA"/>
    </w:rPr>
  </w:style>
  <w:style w:type="character" w:customStyle="1" w:styleId="WW8Num6z3">
    <w:name w:val="WW8Num6z3"/>
    <w:rsid w:val="003629B9"/>
    <w:rPr>
      <w:rFonts w:ascii="Symbol" w:hAnsi="Symbol" w:cs="Symbol" w:hint="default"/>
    </w:rPr>
  </w:style>
  <w:style w:type="character" w:customStyle="1" w:styleId="WW8Num8z0">
    <w:name w:val="WW8Num8z0"/>
    <w:rsid w:val="003629B9"/>
    <w:rPr>
      <w:rFonts w:ascii="Times New Roman" w:eastAsia="Times New Roman" w:hAnsi="Times New Roman" w:cs="Times New Roman" w:hint="default"/>
    </w:rPr>
  </w:style>
  <w:style w:type="character" w:customStyle="1" w:styleId="WW8Num13z1">
    <w:name w:val="WW8Num13z1"/>
    <w:rsid w:val="003629B9"/>
    <w:rPr>
      <w:rFonts w:cs="Times New Roman"/>
    </w:rPr>
  </w:style>
  <w:style w:type="paragraph" w:styleId="aff">
    <w:name w:val="List Paragraph"/>
    <w:basedOn w:val="a"/>
    <w:uiPriority w:val="34"/>
    <w:qFormat/>
    <w:rsid w:val="003629B9"/>
    <w:pPr>
      <w:suppressAutoHyphens/>
      <w:ind w:left="708"/>
    </w:pPr>
    <w:rPr>
      <w:kern w:val="1"/>
      <w:lang w:eastAsia="zh-CN"/>
    </w:rPr>
  </w:style>
  <w:style w:type="character" w:customStyle="1" w:styleId="Heading7Char1">
    <w:name w:val="Heading 7 Char1"/>
    <w:rsid w:val="003629B9"/>
    <w:rPr>
      <w:sz w:val="24"/>
      <w:szCs w:val="24"/>
      <w:lang w:val="uk-UA" w:bidi="ar-SA"/>
    </w:rPr>
  </w:style>
  <w:style w:type="character" w:customStyle="1" w:styleId="docdata">
    <w:name w:val="docdata"/>
    <w:aliases w:val="docy,v5,2002,baiaagaaboqcaaadpwmaaaw1awaaaaaaaaaaaaaaaaaaaaaaaaaaaaaaaaaaaaaaaaaaaaaaaaaaaaaaaaaaaaaaaaaaaaaaaaaaaaaaaaaaaaaaaaaaaaaaaaaaaaaaaaaaaaaaaaaaaaaaaaaaaaaaaaaaaaaaaaaaaaaaaaaaaaaaaaaaaaaaaaaaaaaaaaaaaaaaaaaaaaaaaaaaaaaaaaaaaaaaaaaaaaaa"/>
    <w:basedOn w:val="a0"/>
    <w:rsid w:val="003629B9"/>
  </w:style>
  <w:style w:type="character" w:customStyle="1" w:styleId="BodyTextChar1">
    <w:name w:val="Body Text Char1"/>
    <w:rsid w:val="0034102E"/>
    <w:rPr>
      <w:rFonts w:ascii="Verdana" w:hAnsi="Verdana" w:cs="Verdana"/>
      <w:lang w:val="en-US"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uk.wikipedia.org/wiki/%D0%9D%D0%B5%D0%BF%D0%BE%D1%80%D0%BE%D1%87%D0%BD%D0%B5_%D0%B7%D0%B0%D1%87%D0%B0%D1%82%D1%82%D1%8F_%D0%94%D1%96%D0%B2%D0%B8_%D0%9C%D0%B0%D1%80%D1%96%D1%9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k.wikipedia.org/wiki/%D0%9D%D0%B5%D0%BF%D0%BE%D1%80%D0%BE%D1%87%D0%BD%D0%B5_%D0%B7%D0%B0%D1%87%D0%B0%D1%82%D1%82%D1%8F_%D0%94%D1%96%D0%B2%D0%B8_%D0%9C%D0%B0%D1%80%D1%96%D1%97"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402461-CADD-4C3B-B2B7-7647A0B8F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39</Pages>
  <Words>16557</Words>
  <Characters>94375</Characters>
  <Application>Microsoft Office Word</Application>
  <DocSecurity>0</DocSecurity>
  <Lines>786</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d17-Koss</dc:creator>
  <cp:lastModifiedBy>d17-Koss</cp:lastModifiedBy>
  <cp:revision>2</cp:revision>
  <dcterms:created xsi:type="dcterms:W3CDTF">2019-02-07T14:38:00Z</dcterms:created>
  <dcterms:modified xsi:type="dcterms:W3CDTF">2019-02-07T14:38:00Z</dcterms:modified>
</cp:coreProperties>
</file>