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BD" w:rsidRDefault="000F21BD" w:rsidP="000F21BD">
      <w:pPr>
        <w:pStyle w:val="3"/>
      </w:pP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в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16.03.2018 р. №7/23/26«Про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фінансово-кредитну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малого та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 у м. </w:t>
      </w:r>
      <w:proofErr w:type="spellStart"/>
      <w:r>
        <w:t>Тернополі</w:t>
      </w:r>
      <w:proofErr w:type="spellEnd"/>
      <w:r>
        <w:t>»</w:t>
      </w:r>
    </w:p>
    <w:p w:rsidR="000F21BD" w:rsidRDefault="000F21BD" w:rsidP="000F21BD">
      <w:pPr>
        <w:spacing w:after="0"/>
        <w:rPr>
          <w:rStyle w:val="search-text-left"/>
          <w:lang w:val="uk-UA"/>
        </w:rPr>
      </w:pPr>
    </w:p>
    <w:p w:rsidR="000F21BD" w:rsidRDefault="000F21BD" w:rsidP="000F21BD">
      <w:pPr>
        <w:spacing w:after="0"/>
      </w:pPr>
      <w:r>
        <w:rPr>
          <w:rStyle w:val="search-text-left"/>
        </w:rPr>
        <w:t xml:space="preserve">Дата </w:t>
      </w:r>
      <w:proofErr w:type="spellStart"/>
      <w:r>
        <w:rPr>
          <w:rStyle w:val="search-text-left"/>
        </w:rPr>
        <w:t>прийняття</w:t>
      </w:r>
      <w:proofErr w:type="spellEnd"/>
      <w:r>
        <w:rPr>
          <w:rStyle w:val="search-text-left"/>
        </w:rPr>
        <w:t>:</w:t>
      </w:r>
      <w:r>
        <w:t xml:space="preserve"> </w:t>
      </w:r>
      <w:r>
        <w:rPr>
          <w:rStyle w:val="search-text-right"/>
        </w:rPr>
        <w:t>22.02.2019</w:t>
      </w:r>
      <w:r>
        <w:t xml:space="preserve"> </w:t>
      </w:r>
    </w:p>
    <w:p w:rsidR="000F21BD" w:rsidRDefault="000F21BD" w:rsidP="000F21BD">
      <w:r>
        <w:rPr>
          <w:rStyle w:val="search-text-left"/>
        </w:rPr>
        <w:t xml:space="preserve">Номер </w:t>
      </w:r>
      <w:proofErr w:type="spellStart"/>
      <w:proofErr w:type="gramStart"/>
      <w:r>
        <w:rPr>
          <w:rStyle w:val="search-text-left"/>
        </w:rPr>
        <w:t>р</w:t>
      </w:r>
      <w:proofErr w:type="gramEnd"/>
      <w:r>
        <w:rPr>
          <w:rStyle w:val="search-text-left"/>
        </w:rPr>
        <w:t>ішення</w:t>
      </w:r>
      <w:proofErr w:type="spellEnd"/>
      <w:r>
        <w:rPr>
          <w:rStyle w:val="search-text-left"/>
        </w:rPr>
        <w:t>:</w:t>
      </w:r>
      <w:r>
        <w:t xml:space="preserve"> </w:t>
      </w:r>
      <w:r>
        <w:rPr>
          <w:rStyle w:val="search-text-right"/>
        </w:rPr>
        <w:t>7/32/39</w:t>
      </w:r>
      <w:r>
        <w:t xml:space="preserve"> </w:t>
      </w:r>
    </w:p>
    <w:p w:rsidR="000F21BD" w:rsidRDefault="000F21BD" w:rsidP="000F21BD">
      <w:r>
        <w:rPr>
          <w:rStyle w:val="search-text-left"/>
        </w:rPr>
        <w:t>Автор:</w:t>
      </w:r>
      <w:r>
        <w:t xml:space="preserve"> </w:t>
      </w:r>
      <w:r>
        <w:rPr>
          <w:rStyle w:val="search-text-right"/>
        </w:rPr>
        <w:t>Т.С.Корчак</w:t>
      </w:r>
      <w:r>
        <w:t xml:space="preserve"> </w:t>
      </w:r>
    </w:p>
    <w:p w:rsidR="000F21BD" w:rsidRDefault="000F21BD" w:rsidP="000F21BD">
      <w:pPr>
        <w:pStyle w:val="a4"/>
        <w:jc w:val="both"/>
      </w:pP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добровільне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громад»,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«Про </w:t>
      </w:r>
      <w:proofErr w:type="spellStart"/>
      <w:r>
        <w:t>добровільне</w:t>
      </w:r>
      <w:proofErr w:type="spellEnd"/>
      <w:r>
        <w:t xml:space="preserve"> </w:t>
      </w:r>
      <w:proofErr w:type="spellStart"/>
      <w:r>
        <w:t>приєднання</w:t>
      </w:r>
      <w:proofErr w:type="spellEnd"/>
      <w:r>
        <w:t xml:space="preserve"> до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14.11.2018 року №7/п29/1,керуючись ст.26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, </w:t>
      </w:r>
      <w:proofErr w:type="spellStart"/>
      <w:r>
        <w:t>промисловості</w:t>
      </w:r>
      <w:proofErr w:type="spellEnd"/>
      <w:r>
        <w:t xml:space="preserve">, транспорту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, контролю за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 та туризму, </w:t>
      </w:r>
      <w:proofErr w:type="spellStart"/>
      <w:r>
        <w:t>міська</w:t>
      </w:r>
      <w:proofErr w:type="spellEnd"/>
      <w:r>
        <w:t xml:space="preserve"> рада </w:t>
      </w:r>
      <w:r>
        <w:br/>
        <w:t xml:space="preserve">ВИРІШИЛА: </w:t>
      </w:r>
      <w:r>
        <w:br/>
        <w:t xml:space="preserve">1.Внести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16.03.2018 р. №7/23/26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фінансово-кредитну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малого та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 у м. </w:t>
      </w:r>
      <w:proofErr w:type="spellStart"/>
      <w:r>
        <w:t>Тернополі</w:t>
      </w:r>
      <w:proofErr w:type="spellEnd"/>
      <w:r>
        <w:t xml:space="preserve">», а </w:t>
      </w:r>
      <w:proofErr w:type="spellStart"/>
      <w:r>
        <w:t>саме</w:t>
      </w:r>
      <w:proofErr w:type="spellEnd"/>
      <w:r>
        <w:t>:</w:t>
      </w:r>
      <w:r>
        <w:br/>
        <w:t xml:space="preserve">1.1. В </w:t>
      </w:r>
      <w:proofErr w:type="spellStart"/>
      <w:proofErr w:type="gramStart"/>
      <w:r>
        <w:t>назв</w:t>
      </w:r>
      <w:proofErr w:type="gramEnd"/>
      <w:r>
        <w:t>і</w:t>
      </w:r>
      <w:proofErr w:type="spellEnd"/>
      <w:r>
        <w:t xml:space="preserve">,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додатку</w:t>
      </w:r>
      <w:proofErr w:type="spellEnd"/>
      <w:r>
        <w:t xml:space="preserve"> до </w:t>
      </w:r>
      <w:proofErr w:type="spellStart"/>
      <w:r>
        <w:t>рішення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відмінках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: «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Тернопіль</w:t>
      </w:r>
      <w:proofErr w:type="spellEnd"/>
      <w:r>
        <w:t xml:space="preserve">» </w:t>
      </w:r>
      <w:proofErr w:type="spellStart"/>
      <w:r>
        <w:t>читати</w:t>
      </w:r>
      <w:proofErr w:type="spellEnd"/>
      <w:r>
        <w:t>: «</w:t>
      </w:r>
      <w:proofErr w:type="spellStart"/>
      <w:r>
        <w:t>Тернопільська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</w:t>
      </w:r>
      <w:proofErr w:type="spellStart"/>
      <w:r>
        <w:t>територіальна</w:t>
      </w:r>
      <w:proofErr w:type="spellEnd"/>
      <w:r>
        <w:t xml:space="preserve"> громада» та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: « </w:t>
      </w:r>
      <w:proofErr w:type="spellStart"/>
      <w:r>
        <w:t>міський</w:t>
      </w:r>
      <w:proofErr w:type="spellEnd"/>
      <w:r>
        <w:t xml:space="preserve"> бюджет» </w:t>
      </w:r>
      <w:proofErr w:type="spellStart"/>
      <w:r>
        <w:t>читати</w:t>
      </w:r>
      <w:proofErr w:type="spellEnd"/>
      <w:r>
        <w:t xml:space="preserve">: «бюджет </w:t>
      </w:r>
      <w:proofErr w:type="spellStart"/>
      <w:r>
        <w:t>громади</w:t>
      </w:r>
      <w:proofErr w:type="spellEnd"/>
      <w:r>
        <w:t>».</w:t>
      </w:r>
      <w:r>
        <w:br/>
        <w:t xml:space="preserve">1.2. Внести </w:t>
      </w:r>
      <w:proofErr w:type="spellStart"/>
      <w:r>
        <w:t>зміни</w:t>
      </w:r>
      <w:proofErr w:type="spellEnd"/>
      <w:r>
        <w:t xml:space="preserve"> в пункт 3.4 </w:t>
      </w:r>
      <w:proofErr w:type="spellStart"/>
      <w:r>
        <w:t>додатку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16.03.2018 р. №7/23/26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фінансово-кредитну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малого та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 у м. </w:t>
      </w:r>
      <w:proofErr w:type="spellStart"/>
      <w:r>
        <w:t>Тернополі</w:t>
      </w:r>
      <w:proofErr w:type="spellEnd"/>
      <w:r>
        <w:t xml:space="preserve">» та </w:t>
      </w:r>
      <w:proofErr w:type="spellStart"/>
      <w:r>
        <w:t>викласти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: </w:t>
      </w:r>
      <w:r>
        <w:br/>
        <w:t>«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 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переможців</w:t>
      </w:r>
      <w:proofErr w:type="spellEnd"/>
      <w:r>
        <w:t xml:space="preserve"> конкурсу є: </w:t>
      </w:r>
      <w:r>
        <w:br/>
        <w:t xml:space="preserve">- </w:t>
      </w:r>
      <w:proofErr w:type="spellStart"/>
      <w:r>
        <w:t>відповідність</w:t>
      </w:r>
      <w:proofErr w:type="spellEnd"/>
      <w:r>
        <w:t xml:space="preserve"> проекту </w:t>
      </w:r>
      <w:proofErr w:type="spellStart"/>
      <w:proofErr w:type="gramStart"/>
      <w:r>
        <w:t>пр</w:t>
      </w:r>
      <w:proofErr w:type="gramEnd"/>
      <w:r>
        <w:t>іоритетам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малого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загальнодержавними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 xml:space="preserve">; </w:t>
      </w:r>
      <w:r>
        <w:br/>
        <w:t xml:space="preserve">- строк </w:t>
      </w:r>
      <w:proofErr w:type="spellStart"/>
      <w:r>
        <w:t>окупності</w:t>
      </w:r>
      <w:proofErr w:type="spellEnd"/>
      <w:r>
        <w:t xml:space="preserve"> та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доцільність</w:t>
      </w:r>
      <w:proofErr w:type="spellEnd"/>
      <w:r>
        <w:t xml:space="preserve"> проекту; </w:t>
      </w:r>
      <w:r>
        <w:br/>
        <w:t xml:space="preserve">-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;</w:t>
      </w:r>
      <w:r>
        <w:br/>
        <w:t xml:space="preserve">-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до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зборів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; </w:t>
      </w:r>
      <w:r>
        <w:br/>
        <w:t xml:space="preserve">-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проекту для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;</w:t>
      </w:r>
      <w:r>
        <w:br/>
        <w:t xml:space="preserve">- </w:t>
      </w:r>
      <w:proofErr w:type="spellStart"/>
      <w:r>
        <w:t>дотримання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мінімального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>».</w:t>
      </w:r>
      <w:r>
        <w:br/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, </w:t>
      </w:r>
      <w:proofErr w:type="spellStart"/>
      <w:r>
        <w:t>промисловості</w:t>
      </w:r>
      <w:proofErr w:type="spellEnd"/>
      <w:r>
        <w:t xml:space="preserve">, транспорту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, контролю за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,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 та туризму.</w:t>
      </w:r>
    </w:p>
    <w:p w:rsidR="00F33ED4" w:rsidRPr="00A931DB" w:rsidRDefault="00F33ED4" w:rsidP="00A931DB">
      <w:pPr>
        <w:rPr>
          <w:szCs w:val="24"/>
        </w:rPr>
      </w:pPr>
    </w:p>
    <w:sectPr w:rsidR="00F33ED4" w:rsidRPr="00A931DB" w:rsidSect="0013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CB1"/>
    <w:multiLevelType w:val="multilevel"/>
    <w:tmpl w:val="CF7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11EB2"/>
    <w:multiLevelType w:val="multilevel"/>
    <w:tmpl w:val="A330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AAB"/>
    <w:rsid w:val="00023AAB"/>
    <w:rsid w:val="00056BB0"/>
    <w:rsid w:val="000F21BD"/>
    <w:rsid w:val="00130A8E"/>
    <w:rsid w:val="004827E7"/>
    <w:rsid w:val="00574B36"/>
    <w:rsid w:val="00667773"/>
    <w:rsid w:val="008E3ED2"/>
    <w:rsid w:val="00931B1E"/>
    <w:rsid w:val="009B5CDC"/>
    <w:rsid w:val="00A712B7"/>
    <w:rsid w:val="00A931DB"/>
    <w:rsid w:val="00B34D0E"/>
    <w:rsid w:val="00CB0EB8"/>
    <w:rsid w:val="00CC3621"/>
    <w:rsid w:val="00DA3F5B"/>
    <w:rsid w:val="00DF7299"/>
    <w:rsid w:val="00F33ED4"/>
    <w:rsid w:val="00FC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8E"/>
  </w:style>
  <w:style w:type="paragraph" w:styleId="2">
    <w:name w:val="heading 2"/>
    <w:basedOn w:val="a"/>
    <w:next w:val="a"/>
    <w:link w:val="20"/>
    <w:uiPriority w:val="99"/>
    <w:unhideWhenUsed/>
    <w:qFormat/>
    <w:rsid w:val="009B5CD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5CD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B5C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1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1B1E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31B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2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textresizertitle">
    <w:name w:val="itemtextresizertitle"/>
    <w:basedOn w:val="a0"/>
    <w:rsid w:val="000F21BD"/>
  </w:style>
  <w:style w:type="character" w:customStyle="1" w:styleId="search-text-left">
    <w:name w:val="search-text-left"/>
    <w:basedOn w:val="a0"/>
    <w:rsid w:val="000F21BD"/>
  </w:style>
  <w:style w:type="character" w:customStyle="1" w:styleId="search-text-right">
    <w:name w:val="search-text-right"/>
    <w:basedOn w:val="a0"/>
    <w:rsid w:val="000F21BD"/>
  </w:style>
  <w:style w:type="paragraph" w:styleId="a6">
    <w:name w:val="Balloon Text"/>
    <w:basedOn w:val="a"/>
    <w:link w:val="a7"/>
    <w:uiPriority w:val="99"/>
    <w:semiHidden/>
    <w:unhideWhenUsed/>
    <w:rsid w:val="000F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d17-Matvijenko</dc:creator>
  <cp:lastModifiedBy>d17-Matvijenko</cp:lastModifiedBy>
  <cp:revision>2</cp:revision>
  <dcterms:created xsi:type="dcterms:W3CDTF">2019-03-01T12:28:00Z</dcterms:created>
  <dcterms:modified xsi:type="dcterms:W3CDTF">2019-03-01T12:28:00Z</dcterms:modified>
</cp:coreProperties>
</file>