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C3" w:rsidRDefault="00547ACB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 1</w:t>
      </w:r>
    </w:p>
    <w:p w:rsidR="00F93FC3" w:rsidRDefault="00547ACB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D1430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.02.2019</w:t>
      </w:r>
      <w:r w:rsidR="00F93FC3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144E22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F93FC3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144E22" w:rsidRDefault="00F93FC3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</w:t>
      </w:r>
      <w:r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144E22" w:rsidRDefault="00144E22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44E22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>
        <w:rPr>
          <w:rFonts w:ascii="Times New Roman" w:hAnsi="Times New Roman" w:cs="Times New Roman"/>
          <w:sz w:val="24"/>
          <w:szCs w:val="24"/>
        </w:rPr>
        <w:tab/>
      </w:r>
      <w:r w:rsidR="0069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8D" w:rsidRPr="00E6618D" w:rsidRDefault="00E6618D" w:rsidP="00E6618D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r w:rsidRPr="00E6618D">
        <w:rPr>
          <w:b w:val="0"/>
        </w:rPr>
        <w:t xml:space="preserve">Добрікова С.Є. </w:t>
      </w:r>
      <w:r>
        <w:t xml:space="preserve">-  </w:t>
      </w:r>
      <w:r w:rsidRPr="00E6618D">
        <w:rPr>
          <w:rFonts w:eastAsiaTheme="minorEastAsia"/>
          <w:b w:val="0"/>
          <w:bCs w:val="0"/>
        </w:rPr>
        <w:t xml:space="preserve">начальник управління </w:t>
      </w:r>
      <w:hyperlink r:id="rId7" w:history="1">
        <w:r w:rsidRPr="00E6618D">
          <w:rPr>
            <w:rFonts w:eastAsiaTheme="minorEastAsia"/>
            <w:b w:val="0"/>
            <w:bCs w:val="0"/>
          </w:rPr>
          <w:t>організаційно-виконавчої роботи</w:t>
        </w:r>
      </w:hyperlink>
      <w:r>
        <w:rPr>
          <w:rFonts w:eastAsiaTheme="minorEastAsia"/>
          <w:b w:val="0"/>
          <w:bCs w:val="0"/>
        </w:rPr>
        <w:t>.</w:t>
      </w:r>
    </w:p>
    <w:p w:rsidR="0023120A" w:rsidRDefault="00695479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Корчак Т.С. - </w:t>
      </w:r>
      <w:r w:rsidRPr="00695479">
        <w:rPr>
          <w:rFonts w:ascii="Times New Roman" w:hAnsi="Times New Roman" w:cs="Times New Roman"/>
          <w:sz w:val="24"/>
          <w:szCs w:val="24"/>
        </w:rPr>
        <w:t>начальник управління економіки, промисловості та праці;</w:t>
      </w:r>
    </w:p>
    <w:p w:rsidR="00695479" w:rsidRDefault="00695479" w:rsidP="00695479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proofErr w:type="spellStart"/>
      <w:r w:rsidRPr="00695479">
        <w:rPr>
          <w:b w:val="0"/>
        </w:rPr>
        <w:t>Зварич</w:t>
      </w:r>
      <w:proofErr w:type="spellEnd"/>
      <w:r w:rsidRPr="00695479">
        <w:rPr>
          <w:b w:val="0"/>
        </w:rPr>
        <w:t xml:space="preserve"> М.П. –</w:t>
      </w:r>
      <w:r w:rsidRPr="00695479">
        <w:rPr>
          <w:rFonts w:eastAsiaTheme="minorEastAsia"/>
          <w:b w:val="0"/>
          <w:bCs w:val="0"/>
        </w:rPr>
        <w:t xml:space="preserve"> начальник </w:t>
      </w:r>
      <w:hyperlink r:id="rId8" w:history="1">
        <w:r w:rsidRPr="00695479">
          <w:rPr>
            <w:rFonts w:eastAsiaTheme="minorEastAsia"/>
            <w:b w:val="0"/>
          </w:rPr>
          <w:t>відділу зв’язків з громадськістю та засобами масової інформації</w:t>
        </w:r>
      </w:hyperlink>
      <w:r w:rsidR="00A55C9C">
        <w:rPr>
          <w:rFonts w:eastAsiaTheme="minorEastAsia"/>
          <w:b w:val="0"/>
          <w:bCs w:val="0"/>
        </w:rPr>
        <w:t>;</w:t>
      </w:r>
    </w:p>
    <w:p w:rsidR="00A55C9C" w:rsidRPr="00695479" w:rsidRDefault="00A55C9C" w:rsidP="00695479">
      <w:pPr>
        <w:pStyle w:val="4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proofErr w:type="spellStart"/>
      <w:r>
        <w:rPr>
          <w:rFonts w:eastAsiaTheme="minorEastAsia"/>
          <w:b w:val="0"/>
          <w:bCs w:val="0"/>
        </w:rPr>
        <w:t>Соколовський</w:t>
      </w:r>
      <w:proofErr w:type="spellEnd"/>
      <w:r>
        <w:rPr>
          <w:rFonts w:eastAsiaTheme="minorEastAsia"/>
          <w:b w:val="0"/>
          <w:bCs w:val="0"/>
        </w:rPr>
        <w:t xml:space="preserve"> О.І. </w:t>
      </w:r>
      <w:r w:rsidRPr="00A55C9C">
        <w:rPr>
          <w:rFonts w:eastAsiaTheme="minorEastAsia"/>
          <w:b w:val="0"/>
          <w:bCs w:val="0"/>
        </w:rPr>
        <w:t xml:space="preserve">– начальник управління </w:t>
      </w:r>
      <w:proofErr w:type="spellStart"/>
      <w:r w:rsidRPr="00A55C9C">
        <w:rPr>
          <w:rFonts w:eastAsiaTheme="minorEastAsia"/>
          <w:b w:val="0"/>
          <w:bCs w:val="0"/>
        </w:rPr>
        <w:t>житлово</w:t>
      </w:r>
      <w:proofErr w:type="spellEnd"/>
      <w:r w:rsidRPr="00A55C9C">
        <w:rPr>
          <w:rFonts w:eastAsiaTheme="minorEastAsia"/>
          <w:b w:val="0"/>
          <w:bCs w:val="0"/>
        </w:rPr>
        <w:t xml:space="preserve"> – комунального господарства, благоустрою та екології;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Бабій К.С. – головний спеціаліст організаційного відділу ради управління організаційно – виконавчої роботи.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770BE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</w:t>
      </w:r>
      <w:r w:rsidR="00695479">
        <w:rPr>
          <w:rFonts w:ascii="Times New Roman" w:hAnsi="Times New Roman" w:cs="Times New Roman"/>
          <w:sz w:val="24"/>
          <w:szCs w:val="24"/>
        </w:rPr>
        <w:t xml:space="preserve">сідання комісії,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листа </w:t>
      </w:r>
      <w:r w:rsidRPr="00A55C9C">
        <w:rPr>
          <w:rFonts w:ascii="Times New Roman" w:hAnsi="Times New Roman" w:cs="Times New Roman"/>
          <w:sz w:val="24"/>
          <w:szCs w:val="24"/>
        </w:rPr>
        <w:t>від</w:t>
      </w:r>
      <w:r w:rsidR="00E6618D" w:rsidRPr="00A55C9C">
        <w:rPr>
          <w:rFonts w:ascii="Times New Roman" w:hAnsi="Times New Roman" w:cs="Times New Roman"/>
          <w:sz w:val="24"/>
          <w:szCs w:val="24"/>
        </w:rPr>
        <w:t xml:space="preserve"> </w:t>
      </w:r>
      <w:r w:rsidR="00A55C9C" w:rsidRPr="00A55C9C">
        <w:rPr>
          <w:rFonts w:ascii="Times New Roman" w:hAnsi="Times New Roman" w:cs="Times New Roman"/>
          <w:sz w:val="24"/>
          <w:szCs w:val="24"/>
        </w:rPr>
        <w:t>21</w:t>
      </w:r>
      <w:r w:rsidRPr="00A55C9C">
        <w:rPr>
          <w:rFonts w:ascii="Times New Roman" w:hAnsi="Times New Roman" w:cs="Times New Roman"/>
          <w:sz w:val="24"/>
          <w:szCs w:val="24"/>
        </w:rPr>
        <w:t>.</w:t>
      </w:r>
      <w:r w:rsidR="00E6618D" w:rsidRPr="00A55C9C">
        <w:rPr>
          <w:rFonts w:ascii="Times New Roman" w:hAnsi="Times New Roman" w:cs="Times New Roman"/>
          <w:sz w:val="24"/>
          <w:szCs w:val="24"/>
        </w:rPr>
        <w:t>0</w:t>
      </w:r>
      <w:r w:rsidRPr="00A55C9C">
        <w:rPr>
          <w:rFonts w:ascii="Times New Roman" w:hAnsi="Times New Roman" w:cs="Times New Roman"/>
          <w:sz w:val="24"/>
          <w:szCs w:val="24"/>
        </w:rPr>
        <w:t>2</w:t>
      </w:r>
      <w:r w:rsidR="00E6618D" w:rsidRPr="00A55C9C">
        <w:rPr>
          <w:rFonts w:ascii="Times New Roman" w:hAnsi="Times New Roman" w:cs="Times New Roman"/>
          <w:sz w:val="24"/>
          <w:szCs w:val="24"/>
        </w:rPr>
        <w:t>.2019</w:t>
      </w:r>
      <w:r w:rsidRPr="00A55C9C">
        <w:rPr>
          <w:rFonts w:ascii="Times New Roman" w:hAnsi="Times New Roman" w:cs="Times New Roman"/>
          <w:sz w:val="24"/>
          <w:szCs w:val="24"/>
        </w:rPr>
        <w:t>р. №</w:t>
      </w:r>
      <w:r w:rsidR="00A55C9C" w:rsidRPr="00A55C9C">
        <w:rPr>
          <w:rFonts w:ascii="Times New Roman" w:hAnsi="Times New Roman" w:cs="Times New Roman"/>
          <w:sz w:val="24"/>
          <w:szCs w:val="24"/>
        </w:rPr>
        <w:t>313/01.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 в цілому: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8D" w:rsidRPr="00E5114A" w:rsidRDefault="00F93FC3" w:rsidP="00E5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Затвердити порядок денний засідання </w:t>
      </w:r>
      <w:r w:rsidR="00FA408F">
        <w:rPr>
          <w:rFonts w:ascii="Times New Roman" w:hAnsi="Times New Roman" w:cs="Times New Roman"/>
          <w:sz w:val="24"/>
          <w:szCs w:val="24"/>
        </w:rPr>
        <w:t>комісії</w:t>
      </w:r>
    </w:p>
    <w:p w:rsidR="00144E22" w:rsidRDefault="0023120A" w:rsidP="00144E2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Пор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 w:rsidR="005D49D6">
        <w:rPr>
          <w:rFonts w:ascii="Times New Roman" w:hAnsi="Times New Roman"/>
          <w:b/>
          <w:sz w:val="24"/>
          <w:szCs w:val="24"/>
        </w:rPr>
        <w:t xml:space="preserve">док </w:t>
      </w:r>
      <w:proofErr w:type="spellStart"/>
      <w:r w:rsidR="005D49D6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="005D4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49D6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="005D49D6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4723" w:type="pct"/>
        <w:tblLook w:val="04A0"/>
      </w:tblPr>
      <w:tblGrid>
        <w:gridCol w:w="1145"/>
        <w:gridCol w:w="7896"/>
      </w:tblGrid>
      <w:tr w:rsidR="00E61080" w:rsidRPr="005938FD" w:rsidTr="00AE1576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80" w:rsidRPr="008A451A" w:rsidRDefault="00E61080" w:rsidP="00E6108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80" w:rsidRPr="00DE0C0F" w:rsidRDefault="00E61080" w:rsidP="00A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0F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  <w:p w:rsidR="00E61080" w:rsidRDefault="00E61080" w:rsidP="00AE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080" w:rsidRPr="005938FD" w:rsidTr="00AE1576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80" w:rsidRPr="008A451A" w:rsidRDefault="00E61080" w:rsidP="00E6108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80" w:rsidRDefault="00E61080" w:rsidP="00AE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і доповнень до рішення міської ради від 05.01.2011р. №6/4/51 «Про затвердження положень про виконавчі органи міської ради»</w:t>
            </w:r>
          </w:p>
        </w:tc>
      </w:tr>
      <w:tr w:rsidR="00E61080" w:rsidRPr="005938FD" w:rsidTr="00AE1576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80" w:rsidRPr="008A451A" w:rsidRDefault="00E61080" w:rsidP="00E6108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80" w:rsidRPr="00377554" w:rsidRDefault="00E61080" w:rsidP="00AE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виконання Програми економічного та соціального розвитку міста Тернополя на 2018 рік</w:t>
            </w:r>
          </w:p>
        </w:tc>
      </w:tr>
      <w:tr w:rsidR="00E61080" w:rsidRPr="005938FD" w:rsidTr="00AE1576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080" w:rsidRPr="008A451A" w:rsidRDefault="00E61080" w:rsidP="00E6108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80" w:rsidRPr="003D1F96" w:rsidRDefault="00E61080" w:rsidP="00AE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Концепції розвитку е-урядування Тернопільської міської територіальної громади</w:t>
            </w:r>
          </w:p>
        </w:tc>
      </w:tr>
      <w:tr w:rsidR="00E5114A" w:rsidRPr="005938FD" w:rsidTr="00AE1576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14A" w:rsidRPr="008A451A" w:rsidRDefault="00E5114A" w:rsidP="00E6108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4A" w:rsidRPr="00A77E4A" w:rsidRDefault="00E5114A" w:rsidP="00AE1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звернення до Верховної Ради України щодо термінового розгляду законопроекту №9424 «Про внесення змін до деяких законів України щодо регулювання діяльності підприємств у сферах теплопостачання, централізованого водопостачання  та водовідведення</w:t>
            </w:r>
          </w:p>
        </w:tc>
      </w:tr>
    </w:tbl>
    <w:p w:rsidR="00E61080" w:rsidRPr="00E61080" w:rsidRDefault="00E61080" w:rsidP="00144E2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618D" w:rsidRDefault="00E6618D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E61080" w:rsidRDefault="005D49D6" w:rsidP="00E61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D49D6" w:rsidRPr="00E61080" w:rsidRDefault="005D49D6" w:rsidP="00E6108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7DF7">
        <w:rPr>
          <w:rFonts w:ascii="Times New Roman" w:hAnsi="Times New Roman" w:cs="Times New Roman"/>
          <w:sz w:val="24"/>
          <w:szCs w:val="24"/>
        </w:rPr>
        <w:t>СЛУХАЛИ:</w:t>
      </w:r>
      <w:r w:rsidRPr="004A7DF7">
        <w:rPr>
          <w:rFonts w:ascii="Times New Roman" w:hAnsi="Times New Roman" w:cs="Times New Roman"/>
          <w:sz w:val="24"/>
          <w:szCs w:val="24"/>
        </w:rPr>
        <w:tab/>
      </w:r>
      <w:r w:rsidR="00E6618D" w:rsidRPr="00DE0C0F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5D49D6" w:rsidRPr="004A7DF7" w:rsidRDefault="00E6618D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144E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Добрікова С.Є.</w:t>
      </w:r>
    </w:p>
    <w:p w:rsidR="005D49D6" w:rsidRDefault="005D49D6" w:rsidP="000F751D">
      <w:pPr>
        <w:spacing w:after="0" w:line="240" w:lineRule="auto"/>
        <w:ind w:left="1455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7DF7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E6618D" w:rsidRPr="00DE0C0F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="00E6618D">
        <w:rPr>
          <w:rFonts w:ascii="Times New Roman" w:hAnsi="Times New Roman" w:cs="Times New Roman"/>
          <w:sz w:val="24"/>
          <w:szCs w:val="24"/>
        </w:rPr>
        <w:t>»</w:t>
      </w:r>
      <w:r w:rsidR="000F751D">
        <w:rPr>
          <w:rFonts w:ascii="Times New Roman" w:hAnsi="Times New Roman" w:cs="Times New Roman"/>
          <w:sz w:val="24"/>
          <w:szCs w:val="24"/>
        </w:rPr>
        <w:t>, зняти з контролю в частині:</w:t>
      </w:r>
    </w:p>
    <w:p w:rsidR="00A55C9C" w:rsidRDefault="00A55C9C" w:rsidP="00A55C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0F751D">
        <w:t xml:space="preserve"> </w:t>
      </w:r>
      <w:r w:rsidRPr="000F751D">
        <w:rPr>
          <w:rFonts w:ascii="Times New Roman" w:hAnsi="Times New Roman" w:cs="Times New Roman"/>
          <w:sz w:val="24"/>
          <w:szCs w:val="24"/>
        </w:rPr>
        <w:t>1.56 п.9 рішення міської ради від 22.11.2018 року № 7/30/179 «Відділу зв’язків з громадськістю та засобами масової інформації вишукати можливість висвітлювати інформацію щодо громадських слухань, які пр</w:t>
      </w:r>
      <w:r>
        <w:rPr>
          <w:rFonts w:ascii="Times New Roman" w:hAnsi="Times New Roman" w:cs="Times New Roman"/>
          <w:sz w:val="24"/>
          <w:szCs w:val="24"/>
        </w:rPr>
        <w:t>оводяться на території громади»</w:t>
      </w:r>
    </w:p>
    <w:p w:rsidR="00A55C9C" w:rsidRDefault="00DB577C" w:rsidP="00A55C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Залишити на контролі</w:t>
      </w:r>
      <w:r w:rsidR="00A55C9C" w:rsidRPr="00A55C9C">
        <w:rPr>
          <w:rFonts w:ascii="Times New Roman" w:hAnsi="Times New Roman"/>
          <w:sz w:val="24"/>
          <w:szCs w:val="24"/>
        </w:rPr>
        <w:t xml:space="preserve"> в частині:</w:t>
      </w:r>
    </w:p>
    <w:p w:rsidR="000F751D" w:rsidRDefault="000F751D" w:rsidP="000F75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0F751D">
        <w:rPr>
          <w:rFonts w:ascii="Times New Roman" w:hAnsi="Times New Roman" w:cs="Times New Roman"/>
          <w:sz w:val="24"/>
          <w:szCs w:val="24"/>
        </w:rPr>
        <w:t xml:space="preserve">1.43 Рішення міської ради від 24.02.2017 року № 7/14/6 «Про </w:t>
      </w:r>
      <w:r>
        <w:rPr>
          <w:rFonts w:ascii="Times New Roman" w:hAnsi="Times New Roman" w:cs="Times New Roman"/>
          <w:sz w:val="24"/>
          <w:szCs w:val="24"/>
        </w:rPr>
        <w:t>депутатський запит Білана Т.Б.»</w:t>
      </w:r>
    </w:p>
    <w:p w:rsidR="000F751D" w:rsidRDefault="000F751D" w:rsidP="000F75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0F751D">
        <w:rPr>
          <w:rFonts w:ascii="Times New Roman" w:hAnsi="Times New Roman" w:cs="Times New Roman"/>
          <w:sz w:val="24"/>
          <w:szCs w:val="24"/>
        </w:rPr>
        <w:t xml:space="preserve">1.44 Рішення міської ради від 24.02.2017 року № 7/14/7 «Про </w:t>
      </w:r>
      <w:r>
        <w:rPr>
          <w:rFonts w:ascii="Times New Roman" w:hAnsi="Times New Roman" w:cs="Times New Roman"/>
          <w:sz w:val="24"/>
          <w:szCs w:val="24"/>
        </w:rPr>
        <w:t>депутатський запит Білана Т.Б.»</w:t>
      </w:r>
    </w:p>
    <w:p w:rsidR="00DB577C" w:rsidRDefault="00DB577C" w:rsidP="000F75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DB577C">
        <w:t xml:space="preserve"> </w:t>
      </w:r>
      <w:r w:rsidRPr="00DB577C">
        <w:rPr>
          <w:rFonts w:ascii="Times New Roman" w:hAnsi="Times New Roman" w:cs="Times New Roman"/>
          <w:sz w:val="24"/>
          <w:szCs w:val="24"/>
        </w:rPr>
        <w:t>1.46 Рішення міської ради від 15.12.2017 року № 7/21/1 «Про підтримку депут</w:t>
      </w:r>
      <w:r>
        <w:rPr>
          <w:rFonts w:ascii="Times New Roman" w:hAnsi="Times New Roman" w:cs="Times New Roman"/>
          <w:sz w:val="24"/>
          <w:szCs w:val="24"/>
        </w:rPr>
        <w:t>атського звернення Білана Т.Б.»</w:t>
      </w:r>
    </w:p>
    <w:p w:rsidR="00DB577C" w:rsidRDefault="00DB577C" w:rsidP="000F75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DB577C">
        <w:t xml:space="preserve"> </w:t>
      </w:r>
      <w:r w:rsidRPr="00DB577C">
        <w:rPr>
          <w:rFonts w:ascii="Times New Roman" w:hAnsi="Times New Roman" w:cs="Times New Roman"/>
          <w:sz w:val="24"/>
          <w:szCs w:val="24"/>
        </w:rPr>
        <w:t xml:space="preserve">1.47 Рішення міської ради від 02.02.2018 року № 7/22/11 «Про депутатське </w:t>
      </w:r>
      <w:r>
        <w:rPr>
          <w:rFonts w:ascii="Times New Roman" w:hAnsi="Times New Roman" w:cs="Times New Roman"/>
          <w:sz w:val="24"/>
          <w:szCs w:val="24"/>
        </w:rPr>
        <w:t>звернення депутата Білана Т.Б.»</w:t>
      </w:r>
    </w:p>
    <w:p w:rsidR="000F751D" w:rsidRDefault="000F751D" w:rsidP="000F751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0F751D">
        <w:t xml:space="preserve"> </w:t>
      </w:r>
      <w:r w:rsidRPr="000F751D">
        <w:rPr>
          <w:rFonts w:ascii="Times New Roman" w:hAnsi="Times New Roman" w:cs="Times New Roman"/>
          <w:sz w:val="24"/>
          <w:szCs w:val="24"/>
        </w:rPr>
        <w:t>1.53 Рішення міської ради від 15.06.2018 року № 7/25/3 «Про деп</w:t>
      </w:r>
      <w:r>
        <w:rPr>
          <w:rFonts w:ascii="Times New Roman" w:hAnsi="Times New Roman" w:cs="Times New Roman"/>
          <w:sz w:val="24"/>
          <w:szCs w:val="24"/>
        </w:rPr>
        <w:t>утатське звернення Білана Т.Б.»</w:t>
      </w:r>
    </w:p>
    <w:p w:rsidR="005D49D6" w:rsidRPr="004A7DF7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F7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Default="005D49D6" w:rsidP="005D49D6"/>
    <w:p w:rsidR="005D49D6" w:rsidRPr="00E61080" w:rsidRDefault="005D49D6" w:rsidP="00E61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55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E6618D" w:rsidRDefault="005D49D6" w:rsidP="00E6108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="00E66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18D" w:rsidRPr="00377554">
        <w:rPr>
          <w:rFonts w:ascii="Times New Roman" w:hAnsi="Times New Roman" w:cs="Times New Roman"/>
          <w:color w:val="000000"/>
          <w:sz w:val="24"/>
          <w:szCs w:val="24"/>
        </w:rPr>
        <w:t>Про внесення змін і доповнень до рішення міської ради від 05.01.2011р. №6/4/51 «Про затвердження положень про виконавчі органи міської ради»</w:t>
      </w:r>
      <w:r w:rsidR="00E66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D6" w:rsidRDefault="00116160" w:rsidP="00E6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</w:t>
      </w:r>
      <w:r w:rsidR="00E6618D">
        <w:rPr>
          <w:rFonts w:ascii="Times New Roman" w:hAnsi="Times New Roman" w:cs="Times New Roman"/>
          <w:sz w:val="24"/>
          <w:szCs w:val="24"/>
        </w:rPr>
        <w:t xml:space="preserve"> Добрікова С.Є.</w:t>
      </w:r>
    </w:p>
    <w:p w:rsidR="005D49D6" w:rsidRDefault="00144E22" w:rsidP="00E6108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5D49D6" w:rsidRPr="00E61080" w:rsidRDefault="00144E22" w:rsidP="00E6108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49D6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E6618D" w:rsidRPr="00377554">
        <w:rPr>
          <w:rFonts w:ascii="Times New Roman" w:hAnsi="Times New Roman" w:cs="Times New Roman"/>
          <w:color w:val="000000"/>
          <w:sz w:val="24"/>
          <w:szCs w:val="24"/>
        </w:rPr>
        <w:t>Про внесення змін і доповнень до рішення міської ради від 05.01.2011р. №6/4/51 «Про затвердження положень про виконавчі органи міської ради»</w:t>
      </w:r>
      <w:r w:rsidR="00E66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D6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D49D6" w:rsidRDefault="005D49D6" w:rsidP="005D49D6"/>
    <w:p w:rsidR="00D36467" w:rsidRPr="00E61080" w:rsidRDefault="00D36467" w:rsidP="00D36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67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D36467" w:rsidRDefault="00D36467" w:rsidP="00E6108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67">
        <w:rPr>
          <w:rFonts w:ascii="Times New Roman" w:hAnsi="Times New Roman" w:cs="Times New Roman"/>
          <w:color w:val="000000"/>
          <w:sz w:val="24"/>
          <w:szCs w:val="24"/>
        </w:rPr>
        <w:t>Про виконання Програми економічного та соціального розвитку міста Тернополя на 2018 рік</w:t>
      </w:r>
    </w:p>
    <w:p w:rsidR="00D36467" w:rsidRDefault="00E61080" w:rsidP="00E6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="00D36467">
        <w:rPr>
          <w:rFonts w:ascii="Times New Roman" w:hAnsi="Times New Roman" w:cs="Times New Roman"/>
          <w:sz w:val="24"/>
          <w:szCs w:val="24"/>
        </w:rPr>
        <w:t>Корчак Т.С.</w:t>
      </w:r>
    </w:p>
    <w:p w:rsidR="00D36467" w:rsidRDefault="00D36467" w:rsidP="00E6108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D36467" w:rsidRPr="00E61080" w:rsidRDefault="00D36467" w:rsidP="00E6108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«</w:t>
      </w:r>
      <w:r w:rsidRPr="00D36467">
        <w:rPr>
          <w:rFonts w:ascii="Times New Roman" w:hAnsi="Times New Roman" w:cs="Times New Roman"/>
          <w:color w:val="000000"/>
          <w:sz w:val="24"/>
          <w:szCs w:val="24"/>
        </w:rPr>
        <w:t>Про виконання Програми економічного та соціального розвитку міста Тернополя на 2018 рік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36467" w:rsidRDefault="00D36467" w:rsidP="00D3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D36467" w:rsidRDefault="00D36467" w:rsidP="00D36467"/>
    <w:p w:rsidR="00FA408F" w:rsidRDefault="00FA408F" w:rsidP="00FA4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8F">
        <w:rPr>
          <w:rFonts w:ascii="Times New Roman" w:hAnsi="Times New Roman" w:cs="Times New Roman"/>
          <w:b/>
          <w:sz w:val="24"/>
          <w:szCs w:val="24"/>
        </w:rPr>
        <w:lastRenderedPageBreak/>
        <w:t>Четверте питання порядку денного.</w:t>
      </w:r>
    </w:p>
    <w:p w:rsidR="00E44A4D" w:rsidRPr="00E61080" w:rsidRDefault="00E44A4D" w:rsidP="00E6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СЛУХАЛИ:</w:t>
      </w:r>
      <w:r w:rsidRPr="00E44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080" w:rsidRPr="00A77E4A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Концепції розвитку е-урядування Тернопільської міської територіальної громади</w:t>
      </w:r>
    </w:p>
    <w:p w:rsidR="00E44A4D" w:rsidRPr="00E44A4D" w:rsidRDefault="00E44A4D" w:rsidP="00E4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44A4D" w:rsidRPr="00E61080" w:rsidRDefault="00E44A4D" w:rsidP="00E6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E44A4D" w:rsidRPr="00E61080" w:rsidRDefault="00E44A4D" w:rsidP="00E6108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ВИРІШИЛИ:</w:t>
      </w:r>
      <w:r w:rsidRPr="00E44A4D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</w:t>
      </w:r>
      <w:r w:rsidR="00E610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1080" w:rsidRPr="00A77E4A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Концепції розвитку е-урядування Тернопільської міської територіальної громади</w:t>
      </w:r>
      <w:r w:rsidR="00E6108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61080" w:rsidRDefault="00E44A4D" w:rsidP="00E44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E44A4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157B2A" w:rsidRDefault="00157B2A" w:rsidP="00E44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B2A" w:rsidRPr="00157B2A" w:rsidRDefault="00157B2A" w:rsidP="00157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</w:t>
      </w:r>
      <w:r w:rsidRPr="00157B2A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08F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FF654B" w:rsidRDefault="00157B2A" w:rsidP="00E44A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СЛУХАЛИ:</w:t>
      </w:r>
      <w:r w:rsidRPr="00FF654B">
        <w:rPr>
          <w:rFonts w:ascii="Times New Roman" w:hAnsi="Times New Roman" w:cs="Times New Roman"/>
          <w:sz w:val="24"/>
          <w:szCs w:val="24"/>
        </w:rPr>
        <w:t xml:space="preserve"> </w:t>
      </w:r>
      <w:r w:rsidR="00FF654B">
        <w:rPr>
          <w:rFonts w:ascii="Times New Roman" w:hAnsi="Times New Roman" w:cs="Times New Roman"/>
          <w:color w:val="000000"/>
          <w:sz w:val="24"/>
          <w:szCs w:val="24"/>
        </w:rPr>
        <w:t xml:space="preserve">Про звернення до Верховної Ради України щодо термінового розгляду </w:t>
      </w:r>
    </w:p>
    <w:p w:rsidR="00E44A4D" w:rsidRPr="00FF654B" w:rsidRDefault="00FF654B" w:rsidP="00FF654B">
      <w:pPr>
        <w:spacing w:after="0" w:line="240" w:lineRule="auto"/>
        <w:ind w:left="13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законопроекту №9424 «Про внесення змін до деяких законів України щодо регулювання діяльності підприємств у сферах теплопостачання, централізованого водопостачання  та водовідведення</w:t>
      </w:r>
    </w:p>
    <w:p w:rsidR="00157B2A" w:rsidRPr="00E44A4D" w:rsidRDefault="00157B2A" w:rsidP="0015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Pr="00A55C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531F" w:rsidRPr="00A9531F"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  <w:r w:rsidR="00A9531F" w:rsidRPr="00A9531F">
        <w:rPr>
          <w:rFonts w:ascii="Times New Roman" w:hAnsi="Times New Roman" w:cs="Times New Roman"/>
          <w:color w:val="000000"/>
          <w:sz w:val="24"/>
          <w:szCs w:val="24"/>
        </w:rPr>
        <w:t xml:space="preserve"> О.І.</w:t>
      </w:r>
    </w:p>
    <w:p w:rsidR="00157B2A" w:rsidRPr="00E61080" w:rsidRDefault="00157B2A" w:rsidP="0015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A9531F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="00A9531F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157B2A" w:rsidRPr="00E61080" w:rsidRDefault="00157B2A" w:rsidP="00157B2A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>ВИРІШИЛИ:</w:t>
      </w:r>
      <w:r w:rsidRPr="00E44A4D">
        <w:rPr>
          <w:rFonts w:ascii="Times New Roman" w:hAnsi="Times New Roman" w:cs="Times New Roman"/>
          <w:sz w:val="24"/>
          <w:szCs w:val="24"/>
        </w:rPr>
        <w:tab/>
        <w:t xml:space="preserve"> Погодити проект рішення міської ради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654B">
        <w:rPr>
          <w:rFonts w:ascii="Times New Roman" w:hAnsi="Times New Roman" w:cs="Times New Roman"/>
          <w:color w:val="000000"/>
          <w:sz w:val="24"/>
          <w:szCs w:val="24"/>
        </w:rPr>
        <w:t>Про звернення до Верховної Ради України щодо термінового розгляду законопроекту №9424 «Про внесення змін до деяких законів України щодо регулювання діяльності підприємств у сферах теплопостачання, централізованого водопостачання  та водовідведення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57B2A" w:rsidRDefault="00157B2A" w:rsidP="0015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4D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E44A4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D36467" w:rsidRPr="00D36467" w:rsidRDefault="00D36467" w:rsidP="00D36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D6" w:rsidRPr="00C13F61" w:rsidRDefault="005D49D6" w:rsidP="005D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C3" w:rsidRDefault="00F93FC3" w:rsidP="00F93F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0" w:rsidRDefault="008D3CD0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3240F2" w:rsidRDefault="00F93FC3" w:rsidP="00324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F93FC3" w:rsidRDefault="00F93FC3"/>
    <w:sectPr w:rsidR="00F93FC3" w:rsidSect="00F9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F6EF7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442A1"/>
    <w:multiLevelType w:val="hybridMultilevel"/>
    <w:tmpl w:val="25AC7EB8"/>
    <w:lvl w:ilvl="0" w:tplc="229641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9767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95628"/>
    <w:multiLevelType w:val="hybridMultilevel"/>
    <w:tmpl w:val="F8DA6A36"/>
    <w:lvl w:ilvl="0" w:tplc="E26034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85D21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435CB"/>
    <w:multiLevelType w:val="hybridMultilevel"/>
    <w:tmpl w:val="F86ABE10"/>
    <w:lvl w:ilvl="0" w:tplc="DD745F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4119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6715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57AF8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FC3"/>
    <w:rsid w:val="00087FF3"/>
    <w:rsid w:val="000F751D"/>
    <w:rsid w:val="00116160"/>
    <w:rsid w:val="00144E22"/>
    <w:rsid w:val="00157B2A"/>
    <w:rsid w:val="001A0555"/>
    <w:rsid w:val="0023120A"/>
    <w:rsid w:val="002663AD"/>
    <w:rsid w:val="00291451"/>
    <w:rsid w:val="003240F2"/>
    <w:rsid w:val="003E4ED5"/>
    <w:rsid w:val="003F26FF"/>
    <w:rsid w:val="003F31B5"/>
    <w:rsid w:val="00547ACB"/>
    <w:rsid w:val="005507B0"/>
    <w:rsid w:val="00550F7C"/>
    <w:rsid w:val="005D49D6"/>
    <w:rsid w:val="00652A55"/>
    <w:rsid w:val="0066533A"/>
    <w:rsid w:val="00695479"/>
    <w:rsid w:val="006D3C62"/>
    <w:rsid w:val="006F7BCA"/>
    <w:rsid w:val="007339DF"/>
    <w:rsid w:val="00745B2E"/>
    <w:rsid w:val="00770BE7"/>
    <w:rsid w:val="00831036"/>
    <w:rsid w:val="00865D09"/>
    <w:rsid w:val="008D3CD0"/>
    <w:rsid w:val="009C2061"/>
    <w:rsid w:val="00A108D7"/>
    <w:rsid w:val="00A55C9C"/>
    <w:rsid w:val="00A65754"/>
    <w:rsid w:val="00A9531F"/>
    <w:rsid w:val="00AE1576"/>
    <w:rsid w:val="00B242D1"/>
    <w:rsid w:val="00B340FC"/>
    <w:rsid w:val="00B40450"/>
    <w:rsid w:val="00B422EC"/>
    <w:rsid w:val="00BA51EE"/>
    <w:rsid w:val="00BD2D89"/>
    <w:rsid w:val="00C24D04"/>
    <w:rsid w:val="00D10A90"/>
    <w:rsid w:val="00D1430F"/>
    <w:rsid w:val="00D36467"/>
    <w:rsid w:val="00D5006D"/>
    <w:rsid w:val="00DB577C"/>
    <w:rsid w:val="00DF15E9"/>
    <w:rsid w:val="00DF2A77"/>
    <w:rsid w:val="00E06F37"/>
    <w:rsid w:val="00E21145"/>
    <w:rsid w:val="00E36AD5"/>
    <w:rsid w:val="00E44A4D"/>
    <w:rsid w:val="00E5114A"/>
    <w:rsid w:val="00E61080"/>
    <w:rsid w:val="00E6618D"/>
    <w:rsid w:val="00F93FC3"/>
    <w:rsid w:val="00FA408F"/>
    <w:rsid w:val="00FB72C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09"/>
  </w:style>
  <w:style w:type="paragraph" w:styleId="4">
    <w:name w:val="heading 4"/>
    <w:basedOn w:val="a"/>
    <w:link w:val="40"/>
    <w:uiPriority w:val="9"/>
    <w:qFormat/>
    <w:rsid w:val="00E66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C3"/>
    <w:pPr>
      <w:ind w:left="720"/>
      <w:contextualSpacing/>
    </w:pPr>
  </w:style>
  <w:style w:type="paragraph" w:customStyle="1" w:styleId="1">
    <w:name w:val="Абзац списка1"/>
    <w:basedOn w:val="a"/>
    <w:rsid w:val="00F93FC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0">
    <w:name w:val="Сетка таблицы1"/>
    <w:basedOn w:val="a1"/>
    <w:next w:val="a4"/>
    <w:rsid w:val="00F93FC3"/>
    <w:pPr>
      <w:spacing w:after="0" w:line="240" w:lineRule="auto"/>
    </w:pPr>
    <w:rPr>
      <w:rFonts w:eastAsia="Times New Roman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9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1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te.ua/vikonavchi-organi-radi/upravlinnya--viddili/480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ada.te.ua/vikonavchi-organi-radi/upravlinnya--viddili/48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9340-5F6E-4404-8488-1B461244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d01-Oronovska</cp:lastModifiedBy>
  <cp:revision>36</cp:revision>
  <cp:lastPrinted>2018-12-12T10:00:00Z</cp:lastPrinted>
  <dcterms:created xsi:type="dcterms:W3CDTF">2018-12-10T14:05:00Z</dcterms:created>
  <dcterms:modified xsi:type="dcterms:W3CDTF">2019-02-22T06:59:00Z</dcterms:modified>
</cp:coreProperties>
</file>