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0" w:rsidRPr="00684647" w:rsidRDefault="00CB7A30" w:rsidP="007C3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D09" w:rsidRPr="007C3D09" w:rsidRDefault="00CB7A30" w:rsidP="007C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B7A30" w:rsidRPr="009761D3" w:rsidRDefault="00CB7A30" w:rsidP="0097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>про управління у справах сім'ї, молодіжної політики і спорту</w:t>
      </w:r>
    </w:p>
    <w:p w:rsidR="007C3D09" w:rsidRPr="007C3D09" w:rsidRDefault="00CB7A30" w:rsidP="009761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 xml:space="preserve">1.Загальні положення.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1.1.Управління у справах сім'ї, молодіжної політики і спорту (далі - управління) є виконавчим органом Тернопільської міської ради, утворюється міською радою, їй підзвітне та підконтрольне, підпорядковане виконавчому комітету та міському голові. 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1.2.Управління є правонаступником управління у справах сім'ї, молодіжної політики, спорту і туризму Тернопільської міської ради і є правонаступником усіх його прав та обов’язків. </w:t>
      </w:r>
    </w:p>
    <w:p w:rsidR="00046086" w:rsidRPr="00B15DF5" w:rsidRDefault="00CB7A30" w:rsidP="009761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1.3.Управління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</w:t>
      </w:r>
      <w:r w:rsidR="00BF0D4E" w:rsidRPr="00B15DF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Національним стандартом України ДСТУ ISO 9001:2015 системи управління якістю</w:t>
      </w:r>
      <w:r w:rsidRPr="00B15DF5">
        <w:rPr>
          <w:rFonts w:ascii="Times New Roman" w:hAnsi="Times New Roman" w:cs="Times New Roman"/>
          <w:color w:val="FF0000"/>
          <w:sz w:val="28"/>
          <w:szCs w:val="28"/>
        </w:rPr>
        <w:t>, Настановою з якості та цим Положенням.</w:t>
      </w:r>
    </w:p>
    <w:p w:rsidR="00CB7A30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1.4.Управління користується майном, переданим йому виконавчим комітетом. 1.5. Місце знаходження управління: м. Тернопіль, бульвар Тараса Шевченка,1. </w:t>
      </w:r>
    </w:p>
    <w:p w:rsidR="00684647" w:rsidRPr="00B15DF5" w:rsidRDefault="00684647" w:rsidP="006846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B15DF5">
        <w:rPr>
          <w:rFonts w:ascii="Times New Roman" w:hAnsi="Times New Roman" w:cs="Times New Roman"/>
          <w:color w:val="FF0000"/>
          <w:sz w:val="28"/>
          <w:szCs w:val="28"/>
        </w:rPr>
        <w:t xml:space="preserve">1.6. Управління є розпорядником бюджетних коштів. </w:t>
      </w:r>
    </w:p>
    <w:p w:rsidR="00684647" w:rsidRPr="00B15DF5" w:rsidRDefault="00684647" w:rsidP="006846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DF5">
        <w:rPr>
          <w:rFonts w:ascii="Times New Roman" w:hAnsi="Times New Roman" w:cs="Times New Roman"/>
          <w:color w:val="FF0000"/>
          <w:sz w:val="28"/>
          <w:szCs w:val="28"/>
        </w:rPr>
        <w:t xml:space="preserve">1.7.Управління є юридичною особою, має самостійний баланс, реєстраційні рахунки в органах Державного казначейства, печатку із своїм найменуванням, інші необхідні штампи, бланки, реквізити. </w:t>
      </w:r>
    </w:p>
    <w:p w:rsidR="00CB7A30" w:rsidRPr="00B15DF5" w:rsidRDefault="00CB7A30" w:rsidP="009761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>2. Завдання управління</w:t>
      </w:r>
      <w:r w:rsidRPr="007C3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2.1.Управління утворене для здійснення у межах діючого законодавства України організаційно-функціональних повноважень з метою задоволення потреб і інтересів територіальної громади щодо питань сім'ї, молоді, фізичної культури і спорту.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2.2.Забезпечення реалізації політики міської ради з питань сім'ї, молоді, фізичної культури і спорту.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2.3.Виконання програм і здійснення заходів, спрямованих на забезпечення соціального та правового захисту сім'ї, дітей і молоді, розвитку фізичної культури та спорту.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2.4.Співпраця з молодіжними, дитячими, спортивними та іншими громадськими організаціями.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08D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>3.Функції управління.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lastRenderedPageBreak/>
        <w:t xml:space="preserve">3.1.Подає пропозиції до проектів місцевих, галузевих та регіональних програм поліпшення становища сім'ї, дітей і молоді, відпочинку та дозвілля дітей і молоді, розвитку фізичної культури, спорту, забезпечує її виконання. 3.2.Розробляє та подає на розгляд і затвердження міської ради проекти комплексних, цільових програм з питань сім'ї та молоді, розвитку фізичної культури, спорту, з попереднім погодженням на постійній профільній комісії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міської ради. Реалізовує та здійснює контроль за виконанням комплексних, цільових програм в межах повноважень управління.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3.3.Координує діяльність підпорядкованих установ, закладів та підприємств. 3.4.Визначає потребу у закладах відповідного спрямування та подає пропозиції до виконавчого комітету міської ради щодо удосконалення їх мережі відповідно до соціально-економічних і культурно-освітніх потреб міста. </w:t>
      </w:r>
    </w:p>
    <w:p w:rsidR="00A05242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3.5. Співпрацює з товариствами, асоціаціями, іншими громадськими організаціями, які діють у сфері фізичної культури і спорту, сім’ї та молодіжної політики залучає їх до вирішення актуальних питань фізкультурно-спортивного руху, розв'язання проблем сім'ї, жінок та молоді. </w:t>
      </w:r>
    </w:p>
    <w:p w:rsidR="00A05242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3.6.Проводить державні закупівлі та конкурси з питань, що належать до компетенції управління.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3.7.Здійснює, відповідно до вимог законодавства, функції спеціально уповноваженого органу виконавчої влади з питань координації дій щодо попередження насильства в сім’ї.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3.8. Здійснює розгляд пакету документів для подання в обласну державну адміністрацію щодо присвоєння почесного звання «Мати-героїня» та контролює його підготовку.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>3.9. Видає посвідчення батьків та дітей з багатодітних сімей, їх дублікати. 3.10.Бере участь у виконанні загальнодержавних, комплексних та цільових програм з питань сім’ї, молодіжної політики, фізичної культури і спорту.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3.11. Забезпечує в межах своїх повноважень розроблення і здійснення заходів, спрямованих на розв’язання житлово-побутових та інших соціальних проблем молоді і молодих сімей, сприяє забезпеченню молоді з числа дітей</w:t>
      </w:r>
      <w:r w:rsidR="00A05242">
        <w:rPr>
          <w:rFonts w:ascii="Times New Roman" w:hAnsi="Times New Roman" w:cs="Times New Roman"/>
          <w:sz w:val="28"/>
          <w:szCs w:val="28"/>
        </w:rPr>
        <w:t>-</w:t>
      </w:r>
      <w:r w:rsidRPr="007C3D09">
        <w:rPr>
          <w:rFonts w:ascii="Times New Roman" w:hAnsi="Times New Roman" w:cs="Times New Roman"/>
          <w:sz w:val="28"/>
          <w:szCs w:val="28"/>
        </w:rPr>
        <w:t xml:space="preserve">сиріт та дітей, позбавлених батьківського піклування, житлом.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>3.12.Залучає громадськість до проведення роботи з сім'ями, дітьми і молоддю, популяризує заняття фізичною культурою і спортом, здійснює підтримку та розвиток волонтерського руху.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3.13.Координує у межах своїх повноважень здійснення заходів, спрямованих на організацію оздоровлення, відпочинку та дозвілля дітей і молоді. 3.14.Організовує та бере участь у проведенні олімпіад, </w:t>
      </w:r>
      <w:proofErr w:type="spellStart"/>
      <w:r w:rsidRPr="007C3D09"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 w:rsidRPr="007C3D09">
        <w:rPr>
          <w:rFonts w:ascii="Times New Roman" w:hAnsi="Times New Roman" w:cs="Times New Roman"/>
          <w:sz w:val="28"/>
          <w:szCs w:val="28"/>
        </w:rPr>
        <w:t>, конкурсів, турнірів, виставок, фестивалів творчості, конференцій, форумів, інших заходів, спрямованих на підвищення культурно-освітнього рівня дітей і молоді, розвиток фізичної культури і спорту.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lastRenderedPageBreak/>
        <w:t xml:space="preserve">3.15.Проводить інформаційно-роз'яснювальну роботу серед населення, в засобах масової інформації з питань, що належать до його компетенції.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3.16. Організовує та проводить загальноміські спортивно-масові заходи, навчально-тренувальні збори; забезпечує участь збірних команд міста в обласних, Всеукраїнських та міжнародних змаганнях з видів спорту.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3.17. Готує пропозиції щодо соціального захисту спортсменів.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3.18.Здійснює роботу в установленому порядку щодо призначення стипендій для перспективних, провідних спортсменів і спортсменів-кандидатів до резерву, збірної національної команди України міста Тернополя.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3.19. Присвоює ІІ, ІІІ розряди з видів спорту спортсменам відповідно до спортивних класифікацій, нормативів з фізичної культури і спорту.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3.20.Розробляє календарний план загальноміських спортивно-масових заходів, забезпечує його виконання. </w:t>
      </w: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3.21. Подає клопотання до відповідних державних структур щодо підготовки та оформлення документів спортсменам для виїзду на змагання міжнародних рівнів. </w:t>
      </w:r>
    </w:p>
    <w:p w:rsidR="00D9208D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>3.22. Приймає та звільняє з посади керівників підпорядкованих управлінню комунальних позашкільних навчальних закладів, здійснює роботу пов’язану із заповненням, обліком і зберіганням їх трудових книжок та особових справ.</w:t>
      </w:r>
    </w:p>
    <w:p w:rsidR="00A05242" w:rsidRPr="00BE4A16" w:rsidRDefault="00A05242" w:rsidP="00A05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A16">
        <w:rPr>
          <w:rFonts w:ascii="Times New Roman" w:hAnsi="Times New Roman" w:cs="Times New Roman"/>
          <w:color w:val="FF0000"/>
          <w:sz w:val="28"/>
          <w:szCs w:val="28"/>
        </w:rPr>
        <w:t>3.23. Створення  сприятливих умов для занять фізичною культурою за місцем проживання населення та в місцях масового відпочинку.</w:t>
      </w:r>
    </w:p>
    <w:p w:rsidR="00A05242" w:rsidRPr="00BE4A16" w:rsidRDefault="00A05242" w:rsidP="00A05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A16">
        <w:rPr>
          <w:rFonts w:ascii="Times New Roman" w:hAnsi="Times New Roman" w:cs="Times New Roman"/>
          <w:color w:val="FF0000"/>
          <w:sz w:val="28"/>
          <w:szCs w:val="28"/>
        </w:rPr>
        <w:t>3.24. Забезпечення реалізації державної політики у сфері оздоровлення та відпочинку дітей, які потребують особливої уваги та підтримки.</w:t>
      </w:r>
    </w:p>
    <w:p w:rsidR="00D9208D" w:rsidRPr="00BE4A16" w:rsidRDefault="00A05242" w:rsidP="00A05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A16">
        <w:rPr>
          <w:rFonts w:ascii="Times New Roman" w:hAnsi="Times New Roman" w:cs="Times New Roman"/>
          <w:color w:val="FF0000"/>
          <w:sz w:val="28"/>
          <w:szCs w:val="28"/>
        </w:rPr>
        <w:t>3.25</w:t>
      </w:r>
      <w:r w:rsidR="00CB7A30" w:rsidRPr="00BE4A1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9208D" w:rsidRPr="00BE4A16">
        <w:rPr>
          <w:rFonts w:ascii="Times New Roman" w:hAnsi="Times New Roman" w:cs="Times New Roman"/>
          <w:color w:val="FF0000"/>
          <w:sz w:val="28"/>
          <w:szCs w:val="28"/>
        </w:rPr>
        <w:t xml:space="preserve">Видає довідки, що посвідчення багатодітної сім’ї не </w:t>
      </w:r>
      <w:r w:rsidR="00743D01" w:rsidRPr="00BE4A16">
        <w:rPr>
          <w:rFonts w:ascii="Times New Roman" w:hAnsi="Times New Roman" w:cs="Times New Roman"/>
          <w:color w:val="FF0000"/>
          <w:sz w:val="28"/>
          <w:szCs w:val="28"/>
        </w:rPr>
        <w:t>видавало</w:t>
      </w:r>
      <w:r w:rsidR="00D9208D" w:rsidRPr="00BE4A16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="00743D01" w:rsidRPr="00BE4A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7A30" w:rsidRPr="007C3D09" w:rsidRDefault="00A05242" w:rsidP="00A05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 w:rsidR="00CB7A30" w:rsidRPr="007C3D09">
        <w:rPr>
          <w:rFonts w:ascii="Times New Roman" w:hAnsi="Times New Roman" w:cs="Times New Roman"/>
          <w:sz w:val="28"/>
          <w:szCs w:val="28"/>
        </w:rPr>
        <w:t xml:space="preserve">Виконує інші функції згідно з покладеними на нього завданнями. 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>4. Права управління</w:t>
      </w:r>
      <w:r w:rsidRPr="007C3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93A" w:rsidRDefault="00DF593A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Для реалізації наданих повноважень управління має право: 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4.1.Звертатись та одержувати у встановленому порядку від органів виконавчої влади, управлінь, підприємств, установ і організацій необхідну інформацію, документи і матеріали, необхідні для виконання покладених на нього завдань. 4.2.Залучати спеціалістів органів виконавчої влади, підприємств, установ та організацій (за погодженням з їх керівниками) для розгляду питань, що належать до його компетенції.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4.3.Скликати у встановленому порядку наради з питань, що належать до його компетенції.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4.4.Контролювати виконання власних наказів та порушувати питання про притягнення до відповідальності осіб, винних у невиконанні наказів.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b/>
          <w:sz w:val="28"/>
          <w:szCs w:val="28"/>
        </w:rPr>
        <w:t>5. Керівництво управління.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lastRenderedPageBreak/>
        <w:t xml:space="preserve">5.1. Управління очолює начальник, який призначається і звільняється з посади міським головою відповідно до чинного законодавства.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5.2.Начальник у межах своїх повноважень та на виконання завдань управління видає накази, які є обов'язковими для виконання всіма підпорядкованими структурами та посадовими особами.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>5.3.Начальник управління здійснює керівництво управлінням, несе персональну відповідальність за виконання завдань управління.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5.4.Начальник управління відповідає за організаційне, інформаційне та матеріально-технічне забезпечення управління, стан діловодства та обліку. 5.5.Начальник управління готує проекти рішень з питань, віднесених до відання підрозділу, контролює виконання рішень міської ради, виконавчого комітету, розпоряджень міського голови.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5.6.Начальник управління діє без довіреності від імені управління, представляє його інтереси у відносинах з органами державної влади, органами місцевого самоврядування, політичними партіями та громадськими організаціями, підприємствами (об'єднаннями), установами, організаціями, громадянами та іншими особами.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5.7.Начальник розробляє структуру управління, затверджує посадові інструкції працівників управління, положення про структурні підрозділи управління; порушує питання про притягнення до дисциплінарної відповідальності працівників управління.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5.8.Начальник здійснює інші повноваження відповідно до Положення, а також завдань, покладених окремими рішеннями міської ради, виконавчого комітету, розпорядженнями міського голови. Аналізує виконання завдань та функцій покладених на підрозділ, забезпечує дотримання вимог міжнародних та національних стандартів серії ISO 9000 у сфері управління.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5.9.Начальник управління є посадовою особою органів місцевого самоврядування, його основні права, обов'язки, відповідальність визначаються Законом України "Про службу в органах місцевого самоврядування" та іншими законодавчими актами.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>5.10.Начальник управління несе персональну відповідальність за:  – виконання покладених на управління завдань і здійснення своїх функціональних обов’язків;  – відповідність чинному законодавству проектів рішень міської ради, виконавчого комітету, розпоряджень міського голови, положень та інших документів, які готуються або візуються з питань, що відносяться до компетенції управління.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5.11.Кваліфікаційні вимоги  На посаду начальника може бути призначена особа, яка має повну вищу освіту за освітньо-кваліфікаційним рівнем магістра, спеціаліста, вільно володіє українською мовою. 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</w:t>
      </w:r>
      <w:r w:rsidRPr="007C3D09">
        <w:rPr>
          <w:rFonts w:ascii="Times New Roman" w:hAnsi="Times New Roman" w:cs="Times New Roman"/>
          <w:sz w:val="28"/>
          <w:szCs w:val="28"/>
        </w:rPr>
        <w:lastRenderedPageBreak/>
        <w:t xml:space="preserve">основних завдань та функцій, стаж роботи за фахом на керівних посадах в інших сферах управління не менше 3-х років.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08D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2D7">
        <w:rPr>
          <w:rFonts w:ascii="Times New Roman" w:hAnsi="Times New Roman" w:cs="Times New Roman"/>
          <w:b/>
          <w:sz w:val="28"/>
          <w:szCs w:val="28"/>
        </w:rPr>
        <w:t>6.Відповідальність.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Начальник та працівники</w:t>
      </w:r>
      <w:r w:rsidR="00DF593A">
        <w:rPr>
          <w:rFonts w:ascii="Times New Roman" w:hAnsi="Times New Roman" w:cs="Times New Roman"/>
          <w:sz w:val="28"/>
          <w:szCs w:val="28"/>
        </w:rPr>
        <w:t>,</w:t>
      </w:r>
      <w:r w:rsidRPr="007C3D09">
        <w:rPr>
          <w:rFonts w:ascii="Times New Roman" w:hAnsi="Times New Roman" w:cs="Times New Roman"/>
          <w:sz w:val="28"/>
          <w:szCs w:val="28"/>
        </w:rPr>
        <w:t xml:space="preserve"> що вчинили правопорушення, несуть відповідальність згідно з чинним законодавством України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2D7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2D7">
        <w:rPr>
          <w:rFonts w:ascii="Times New Roman" w:hAnsi="Times New Roman" w:cs="Times New Roman"/>
          <w:b/>
          <w:sz w:val="28"/>
          <w:szCs w:val="28"/>
        </w:rPr>
        <w:t>7. Заключні положення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7.1. Статус посадових осіб Управління визначається Законами України «Про місцеве самоврядування в Україні», «Про службу в органах місцевого самоврядування». 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>7.2. Управління утримується за рахунок коштів міського бюджету.  Структура Управління визначається штатним розписом, який затверджується міським головою.</w:t>
      </w:r>
    </w:p>
    <w:p w:rsidR="00D02595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09">
        <w:rPr>
          <w:rFonts w:ascii="Times New Roman" w:hAnsi="Times New Roman" w:cs="Times New Roman"/>
          <w:sz w:val="28"/>
          <w:szCs w:val="28"/>
        </w:rPr>
        <w:t xml:space="preserve"> 7.3. Ліквідація чи реорганізація Управління здійснюється за рішенням Тернопільської міської ради в порядку, визначеному законодавством України.  7.4. Зміни та доповнення до цього Положення вносяться у порядку, встановленому для його прийняття. </w:t>
      </w:r>
    </w:p>
    <w:p w:rsidR="00CB7A30" w:rsidRPr="007C3D09" w:rsidRDefault="00CB7A30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384" w:rsidRPr="007C3D09" w:rsidRDefault="00CC1384" w:rsidP="0097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1384" w:rsidRPr="007C3D09" w:rsidSect="00DA6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2C2"/>
    <w:rsid w:val="00046086"/>
    <w:rsid w:val="000672D7"/>
    <w:rsid w:val="002942C2"/>
    <w:rsid w:val="00517D26"/>
    <w:rsid w:val="00684647"/>
    <w:rsid w:val="00743D01"/>
    <w:rsid w:val="007C3D09"/>
    <w:rsid w:val="009761D3"/>
    <w:rsid w:val="009A29C7"/>
    <w:rsid w:val="00A05242"/>
    <w:rsid w:val="00B15DF5"/>
    <w:rsid w:val="00BE4A16"/>
    <w:rsid w:val="00BF0D4E"/>
    <w:rsid w:val="00C44309"/>
    <w:rsid w:val="00CB7A30"/>
    <w:rsid w:val="00CC1384"/>
    <w:rsid w:val="00D02595"/>
    <w:rsid w:val="00D9208D"/>
    <w:rsid w:val="00DA61F7"/>
    <w:rsid w:val="00DF593A"/>
    <w:rsid w:val="00EB667B"/>
    <w:rsid w:val="00F7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8940</Characters>
  <Application>Microsoft Office Word</Application>
  <DocSecurity>0</DocSecurity>
  <Lines>74</Lines>
  <Paragraphs>20</Paragraphs>
  <ScaleCrop>false</ScaleCrop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d03-Hariv</cp:lastModifiedBy>
  <cp:revision>2</cp:revision>
  <dcterms:created xsi:type="dcterms:W3CDTF">2018-09-11T08:55:00Z</dcterms:created>
  <dcterms:modified xsi:type="dcterms:W3CDTF">2018-09-11T08:55:00Z</dcterms:modified>
</cp:coreProperties>
</file>