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840AE" w:rsidRDefault="007840AE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840AE" w:rsidRPr="006652BF" w:rsidRDefault="007840AE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74129" w:rsidRDefault="00E74129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74129" w:rsidRPr="006652BF" w:rsidRDefault="00E74129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160D0" w:rsidRDefault="004160D0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160D0" w:rsidRPr="006652BF" w:rsidRDefault="004160D0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4A7E52" w:rsidRPr="006652BF" w:rsidRDefault="004A7E52" w:rsidP="006652B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</w:p>
    <w:p w:rsidR="004A7E52" w:rsidRDefault="004A7E52" w:rsidP="006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міської ради з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та енергоефективності</w:t>
      </w:r>
      <w:r w:rsidRPr="006652BF">
        <w:rPr>
          <w:rFonts w:ascii="Times New Roman" w:hAnsi="Times New Roman" w:cs="Times New Roman"/>
          <w:sz w:val="24"/>
          <w:szCs w:val="24"/>
        </w:rPr>
        <w:t>:</w:t>
      </w:r>
    </w:p>
    <w:p w:rsidR="008E0808" w:rsidRDefault="008E0808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3"/>
        <w:gridCol w:w="8921"/>
      </w:tblGrid>
      <w:tr w:rsidR="008E0808" w:rsidRPr="00495CF6" w:rsidTr="005B4C90">
        <w:tc>
          <w:tcPr>
            <w:tcW w:w="501" w:type="pct"/>
          </w:tcPr>
          <w:p w:rsidR="008E0808" w:rsidRPr="00495CF6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495CF6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F6">
              <w:rPr>
                <w:rFonts w:ascii="Times New Roman" w:hAnsi="Times New Roman"/>
                <w:sz w:val="24"/>
                <w:szCs w:val="24"/>
              </w:rPr>
              <w:t>Звернення депутатського корпусу, управителів житлово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фонду щодо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влаштування</w:t>
            </w:r>
            <w:r w:rsidRPr="00495CF6">
              <w:rPr>
                <w:rFonts w:ascii="Times New Roman" w:hAnsi="Times New Roman"/>
                <w:sz w:val="24"/>
                <w:szCs w:val="24"/>
              </w:rPr>
              <w:t xml:space="preserve"> дитячих майданчиків відповідно до титульного списку житлового фонду м. Тернополя на 2019 рік.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DFC">
              <w:rPr>
                <w:rFonts w:ascii="Times New Roman" w:hAnsi="Times New Roman"/>
                <w:sz w:val="24"/>
                <w:szCs w:val="24"/>
              </w:rPr>
              <w:t xml:space="preserve">Депутатське звернення Білана Т.Б. від 26.02.2019 р. №250 щодо включення до переліку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об’єктів капітального ремонту </w:t>
            </w:r>
            <w:r w:rsidRPr="00854DAB">
              <w:rPr>
                <w:rFonts w:ascii="Times New Roman" w:hAnsi="Times New Roman"/>
                <w:sz w:val="24"/>
                <w:szCs w:val="24"/>
              </w:rPr>
              <w:t>житлового фонду м. Тернополя на 2019 рік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FC">
              <w:rPr>
                <w:rFonts w:ascii="Times New Roman" w:hAnsi="Times New Roman"/>
                <w:sz w:val="24"/>
                <w:szCs w:val="24"/>
              </w:rPr>
              <w:t>дитячих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майданчиків за адресами: </w:t>
            </w:r>
            <w:r w:rsidRPr="00F93DFC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F93DFC">
              <w:rPr>
                <w:rFonts w:ascii="Times New Roman" w:hAnsi="Times New Roman"/>
                <w:sz w:val="24"/>
                <w:szCs w:val="24"/>
              </w:rPr>
              <w:t>І.Підкови</w:t>
            </w:r>
            <w:proofErr w:type="spellEnd"/>
            <w:r w:rsidRPr="00F93DFC">
              <w:rPr>
                <w:rFonts w:ascii="Times New Roman" w:hAnsi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DFC">
              <w:rPr>
                <w:rFonts w:ascii="Times New Roman" w:hAnsi="Times New Roman"/>
                <w:sz w:val="24"/>
                <w:szCs w:val="24"/>
              </w:rPr>
              <w:t>вул. Бандери,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DFC">
              <w:rPr>
                <w:rFonts w:ascii="Times New Roman" w:hAnsi="Times New Roman"/>
                <w:sz w:val="24"/>
                <w:szCs w:val="24"/>
              </w:rPr>
              <w:t>та спортивних майданчиків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адресами вул. 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32 та вул.  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 w:rsidRPr="00F93D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       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Звернення мешканців будинку по вул. Симоненка, 1 щодо включення в титульний список </w:t>
            </w:r>
            <w:r w:rsidRPr="00854DAB">
              <w:rPr>
                <w:rFonts w:ascii="Times New Roman" w:hAnsi="Times New Roman"/>
                <w:sz w:val="24"/>
                <w:szCs w:val="24"/>
              </w:rPr>
              <w:t>капітального ремонту житлового фонду м. Тернополя на 2019 рік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облаштування дитячого майданчика по вул. Симоненка,1.</w:t>
            </w:r>
          </w:p>
        </w:tc>
      </w:tr>
      <w:tr w:rsidR="008E0808" w:rsidRPr="008E0808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Звернення голови  ОСББ «СОФІЯС» Зелінки А.В. від 06.03.2019 рік щодо встановлення дитячого майданчик</w:t>
            </w:r>
            <w:r w:rsidRPr="00E30FB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FB1">
              <w:rPr>
                <w:rFonts w:ascii="Times New Roman" w:hAnsi="Times New Roman"/>
                <w:sz w:val="24"/>
                <w:szCs w:val="24"/>
              </w:rPr>
              <w:t xml:space="preserve">на прибудинковій території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вул.С.Стадникової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 на умовах </w:t>
            </w:r>
            <w:r w:rsidRPr="00E30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     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 КП «ТМТКЕ» від 04.03.2019 р. №666/14 про 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>виконання  протокольного доручення комісії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19.02.2019 р. №22 щодо приведення у відповідність заїзду між будинками за адресою вул. Збаразька 35-37 після заміни частини теплотраси.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Звернення голови  ОСББ «Збаразька, 37» Заремби М.М. від 06.03.2019 р. №55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капітального ремонту покрівлі.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06.03.2019р. №560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 в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02.10.2018р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22.21 та №22.17 щодо включення до титульного списку капітального ремонту прибудинкових територій на 2019 рік будинок по вул. Малишка,2.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12.03.2019р. №606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19.02.2019р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2.13 та №2.21 щодо влаштування дитячого майданчика за адресою вул. Ш. Руставелі,4 та виконання робіт з капітального ремонту прибудинкової території за адресою вул. Руська, 18.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12.03.2019р. №607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2.27 щодо проведення технічної експертизи фундаментів будинку за адресою вул. Р. Барвінських, 14.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19.03.2019р. №673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19.02.2019р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2.19 щодо робіт з будівництва дощового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вул. Галицькій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м.Тернополі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26.02.2019р. №452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07.02.2019р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1.2 п.2 щодо капітального ремонту освітлення  за адресами вул. Дорошенка та вул. Деповської.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05.03.2019р. №544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07.02.2019р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1.5 п.2 щодо капітального ремонту за адресою вул. Канадської.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05.03.2019р. №546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07.02.2019р. №1.7 щодо проведення капітального ремонту тротуарів Тернопільської територіальної громади за адресою вул. Березової до Циганської гори.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495CF6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04.03.2019р. №531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</w:t>
            </w:r>
            <w:r>
              <w:rPr>
                <w:rFonts w:ascii="Times New Roman" w:hAnsi="Times New Roman"/>
                <w:sz w:val="24"/>
                <w:szCs w:val="24"/>
              </w:rPr>
              <w:t>ення комісії від 07.02.2019р. №1.1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щодо надання фінансової підтримки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808" w:rsidRPr="008E0808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22.03.2019р. №631/14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</w:t>
            </w:r>
            <w:r>
              <w:rPr>
                <w:rFonts w:ascii="Times New Roman" w:hAnsi="Times New Roman"/>
                <w:sz w:val="24"/>
                <w:szCs w:val="24"/>
              </w:rPr>
              <w:t>я комісії від 19.02.2019р. №2.18 щодо присвоєння назви однієї з вулиць міста Тернополя іменем Левка Лук’яненка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0808" w:rsidRPr="00D4148F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D4148F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12.03.2019р. №608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19.02.2019р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2.31 та №2.32 щодо спів фінансування об’єктів капітального ремонту житлового фонду на 2019 рік.</w:t>
            </w:r>
          </w:p>
        </w:tc>
      </w:tr>
      <w:tr w:rsidR="008E0808" w:rsidRPr="0014268D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14268D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голови правління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Заруддя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1» Л.Г. Левицької від 26.02.2019 р. №3 щодо  облаштування дитячого майданчика за адресою вул. За Рудкою, 1.</w:t>
            </w:r>
          </w:p>
        </w:tc>
      </w:tr>
      <w:tr w:rsidR="008E0808" w:rsidRPr="0014268D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14268D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мешканців вулиці Лесі Українки 27-29-35 щодо капітального ремонту прибудинкових територій.</w:t>
            </w:r>
          </w:p>
        </w:tc>
      </w:tr>
      <w:tr w:rsidR="008E0808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Default="008E0808" w:rsidP="005B4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05.03.2019р. №545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07.02.2019р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1.5 п.4 щодо можливості встановлення годинника на Привокзальному майдані – при проведенні реконструкції.</w:t>
            </w:r>
          </w:p>
        </w:tc>
      </w:tr>
      <w:tr w:rsidR="008E0808" w:rsidRPr="0014268D" w:rsidTr="005B4C90">
        <w:tc>
          <w:tcPr>
            <w:tcW w:w="501" w:type="pct"/>
          </w:tcPr>
          <w:p w:rsidR="008E0808" w:rsidRPr="0014268D" w:rsidRDefault="008E0808" w:rsidP="008E080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0808" w:rsidRPr="0014268D" w:rsidRDefault="008E0808" w:rsidP="005B4C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фінансової допомоги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19» для ремонту комунікацій.</w:t>
            </w:r>
          </w:p>
        </w:tc>
      </w:tr>
    </w:tbl>
    <w:p w:rsidR="00EF4BD8" w:rsidRPr="006652BF" w:rsidRDefault="004A7E52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652B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С. В. </w:t>
      </w: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97E" w:rsidRDefault="00A0497E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В.В.Стемковський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0F6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В.В.Шумада</w:t>
      </w:r>
      <w:proofErr w:type="spellEnd"/>
    </w:p>
    <w:p w:rsidR="006F0F60" w:rsidRDefault="006F0F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0F60" w:rsidSect="0027426B">
      <w:pgSz w:w="11909" w:h="16834"/>
      <w:pgMar w:top="675" w:right="567" w:bottom="709" w:left="1418" w:header="709" w:footer="709" w:gutter="0"/>
      <w:pgNumType w:start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C21"/>
    <w:multiLevelType w:val="hybridMultilevel"/>
    <w:tmpl w:val="91201E6E"/>
    <w:lvl w:ilvl="0" w:tplc="AC9A08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6795"/>
    <w:multiLevelType w:val="hybridMultilevel"/>
    <w:tmpl w:val="B35EAC10"/>
    <w:lvl w:ilvl="0" w:tplc="E9309990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2"/>
    <w:rsid w:val="00070F06"/>
    <w:rsid w:val="000A027C"/>
    <w:rsid w:val="000A4ECE"/>
    <w:rsid w:val="00153A47"/>
    <w:rsid w:val="001A13C2"/>
    <w:rsid w:val="001B2BAA"/>
    <w:rsid w:val="00251F48"/>
    <w:rsid w:val="0027426B"/>
    <w:rsid w:val="0034308F"/>
    <w:rsid w:val="00356CDC"/>
    <w:rsid w:val="0037541A"/>
    <w:rsid w:val="003E0BF0"/>
    <w:rsid w:val="00413A40"/>
    <w:rsid w:val="004160D0"/>
    <w:rsid w:val="00436315"/>
    <w:rsid w:val="004A7E52"/>
    <w:rsid w:val="00527A10"/>
    <w:rsid w:val="00550F36"/>
    <w:rsid w:val="00576337"/>
    <w:rsid w:val="005956DA"/>
    <w:rsid w:val="00606710"/>
    <w:rsid w:val="00661597"/>
    <w:rsid w:val="006652BF"/>
    <w:rsid w:val="006C0B24"/>
    <w:rsid w:val="006F0F60"/>
    <w:rsid w:val="00704EE1"/>
    <w:rsid w:val="00756FC0"/>
    <w:rsid w:val="007840AE"/>
    <w:rsid w:val="007A3302"/>
    <w:rsid w:val="007B7E35"/>
    <w:rsid w:val="008E0808"/>
    <w:rsid w:val="008E1DF9"/>
    <w:rsid w:val="008E5D20"/>
    <w:rsid w:val="0093571D"/>
    <w:rsid w:val="00941527"/>
    <w:rsid w:val="009624FB"/>
    <w:rsid w:val="00986A06"/>
    <w:rsid w:val="009966B1"/>
    <w:rsid w:val="009B49A5"/>
    <w:rsid w:val="009F6154"/>
    <w:rsid w:val="00A0497E"/>
    <w:rsid w:val="00AC07AF"/>
    <w:rsid w:val="00AC423F"/>
    <w:rsid w:val="00B32A2B"/>
    <w:rsid w:val="00B41165"/>
    <w:rsid w:val="00C3622D"/>
    <w:rsid w:val="00C70B56"/>
    <w:rsid w:val="00CC0953"/>
    <w:rsid w:val="00CC26ED"/>
    <w:rsid w:val="00CE1A14"/>
    <w:rsid w:val="00CE65D0"/>
    <w:rsid w:val="00DB2B66"/>
    <w:rsid w:val="00DE6EB5"/>
    <w:rsid w:val="00E00D83"/>
    <w:rsid w:val="00E50BBB"/>
    <w:rsid w:val="00E74129"/>
    <w:rsid w:val="00EF4BD8"/>
    <w:rsid w:val="00F829A3"/>
    <w:rsid w:val="00FB15E3"/>
    <w:rsid w:val="00FE446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D57"/>
  <w15:docId w15:val="{E704B6ED-996D-452F-8F62-22BFE67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8F"/>
  </w:style>
  <w:style w:type="paragraph" w:styleId="3">
    <w:name w:val="heading 3"/>
    <w:basedOn w:val="a"/>
    <w:link w:val="30"/>
    <w:uiPriority w:val="9"/>
    <w:semiHidden/>
    <w:unhideWhenUsed/>
    <w:qFormat/>
    <w:rsid w:val="004A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7E5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4A7E5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4A7E52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3225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Maria Pogrizhuk</cp:lastModifiedBy>
  <cp:revision>2</cp:revision>
  <cp:lastPrinted>2018-12-07T12:14:00Z</cp:lastPrinted>
  <dcterms:created xsi:type="dcterms:W3CDTF">2019-06-05T05:29:00Z</dcterms:created>
  <dcterms:modified xsi:type="dcterms:W3CDTF">2019-06-05T05:29:00Z</dcterms:modified>
</cp:coreProperties>
</file>