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72" w:rsidRPr="004B02ED" w:rsidRDefault="00801772" w:rsidP="00801772">
      <w:pPr>
        <w:spacing w:after="0" w:line="240" w:lineRule="auto"/>
        <w:ind w:right="96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Додаток</w:t>
      </w:r>
    </w:p>
    <w:p w:rsidR="00801772" w:rsidRPr="004B02ED" w:rsidRDefault="00801772" w:rsidP="00801772">
      <w:pPr>
        <w:spacing w:after="0" w:line="240" w:lineRule="auto"/>
        <w:ind w:right="96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до рішення виконавчого комітету</w:t>
      </w:r>
    </w:p>
    <w:p w:rsidR="00801772" w:rsidRPr="00801772" w:rsidRDefault="00801772" w:rsidP="00801772">
      <w:pPr>
        <w:spacing w:after="0" w:line="240" w:lineRule="auto"/>
        <w:ind w:right="96"/>
        <w:jc w:val="right"/>
        <w:rPr>
          <w:rFonts w:ascii="Times New Roman" w:hAnsi="Times New Roman" w:cs="Times New Roman"/>
          <w:sz w:val="20"/>
          <w:szCs w:val="20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від 19.09.2018 р. №678</w:t>
      </w:r>
    </w:p>
    <w:p w:rsidR="00AA7227" w:rsidRPr="00801772" w:rsidRDefault="00AA7227" w:rsidP="00AA7227">
      <w:pPr>
        <w:spacing w:after="0" w:line="240" w:lineRule="auto"/>
        <w:ind w:right="99"/>
        <w:rPr>
          <w:rFonts w:ascii="Times New Roman" w:hAnsi="Times New Roman" w:cs="Times New Roman"/>
          <w:sz w:val="20"/>
          <w:szCs w:val="20"/>
        </w:rPr>
      </w:pPr>
    </w:p>
    <w:p w:rsidR="00801772" w:rsidRPr="004B02ED" w:rsidRDefault="00801772" w:rsidP="00AA7227">
      <w:pPr>
        <w:spacing w:after="0" w:line="240" w:lineRule="auto"/>
        <w:ind w:right="99"/>
        <w:rPr>
          <w:rFonts w:ascii="Times New Roman" w:hAnsi="Times New Roman" w:cs="Times New Roman"/>
          <w:sz w:val="20"/>
          <w:szCs w:val="20"/>
          <w:lang w:val="uk-UA"/>
        </w:rPr>
      </w:pPr>
    </w:p>
    <w:p w:rsidR="00AA7227" w:rsidRPr="004B02ED" w:rsidRDefault="00AA7227" w:rsidP="00AA7227">
      <w:pPr>
        <w:spacing w:after="0" w:line="240" w:lineRule="auto"/>
        <w:ind w:right="9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ПОЛОЖЕННЯ</w:t>
      </w:r>
    </w:p>
    <w:p w:rsidR="00AA7227" w:rsidRPr="004B02ED" w:rsidRDefault="00AA7227" w:rsidP="00AA72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про порядок відшкодування витрат Тернопільському благ</w:t>
      </w:r>
      <w:bookmarkStart w:id="0" w:name="_GoBack"/>
      <w:bookmarkEnd w:id="0"/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одійному фонду «</w:t>
      </w:r>
      <w:proofErr w:type="spellStart"/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Карітас</w:t>
      </w:r>
      <w:proofErr w:type="spellEnd"/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» </w:t>
      </w:r>
    </w:p>
    <w:p w:rsidR="00AA7227" w:rsidRPr="004B02ED" w:rsidRDefault="00AA7227" w:rsidP="00AA7227">
      <w:pPr>
        <w:tabs>
          <w:tab w:val="left" w:pos="0"/>
        </w:tabs>
        <w:spacing w:after="0" w:line="240" w:lineRule="auto"/>
        <w:ind w:right="99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A7227" w:rsidRPr="004B02ED" w:rsidRDefault="00AA7227" w:rsidP="00AA7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 xml:space="preserve">1.Дане Положення визначає порядок </w:t>
      </w: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відшкодування витрат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Тернопільському благодійному фонду «</w:t>
      </w:r>
      <w:proofErr w:type="spellStart"/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Карітас</w:t>
      </w:r>
      <w:proofErr w:type="spellEnd"/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», пов’язаних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з перевезенням осіб з інвалідністю з порушеннями опорно-рухового апарату, осіб з вадами зору та одиноких людей похилого віку (надалі – витрати) відповідно до </w:t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>міської Програми «Турбота» на 2016-2018 роки.</w:t>
      </w:r>
    </w:p>
    <w:p w:rsidR="00AA7227" w:rsidRPr="004B02ED" w:rsidRDefault="00AA7227" w:rsidP="00AA7227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2.Між управлінням соціальної політики (надалі – Управління) і </w:t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>Тернопільським благодійним фондом «</w:t>
      </w:r>
      <w:proofErr w:type="spellStart"/>
      <w:r w:rsidRPr="004B02ED">
        <w:rPr>
          <w:rFonts w:ascii="Times New Roman" w:hAnsi="Times New Roman" w:cs="Times New Roman"/>
          <w:sz w:val="20"/>
          <w:szCs w:val="20"/>
          <w:lang w:val="uk-UA"/>
        </w:rPr>
        <w:t>Карітас</w:t>
      </w:r>
      <w:proofErr w:type="spellEnd"/>
      <w:r w:rsidRPr="004B02ED">
        <w:rPr>
          <w:rFonts w:ascii="Times New Roman" w:hAnsi="Times New Roman" w:cs="Times New Roman"/>
          <w:sz w:val="20"/>
          <w:szCs w:val="20"/>
          <w:lang w:val="uk-UA"/>
        </w:rPr>
        <w:t>»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B02ED">
        <w:rPr>
          <w:rFonts w:ascii="Times New Roman" w:eastAsia="Times New Roman" w:hAnsi="Times New Roman" w:cs="Times New Roman"/>
          <w:sz w:val="20"/>
          <w:szCs w:val="20"/>
          <w:lang w:val="uk-UA"/>
        </w:rPr>
        <w:t>укладається угода на відшкодування витрат .</w:t>
      </w:r>
    </w:p>
    <w:p w:rsidR="00AA7227" w:rsidRPr="004B02ED" w:rsidRDefault="00AA7227" w:rsidP="00AA72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3.Розрахунки витрат включають в себе лише вартість пального та затрати на ремонт автомобіля.</w:t>
      </w:r>
    </w:p>
    <w:p w:rsidR="00AA7227" w:rsidRPr="004B02ED" w:rsidRDefault="00AA7227" w:rsidP="00AA7227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4.До розрахунку витрат на пальне додаються рахунок – фактура чи видаткова накладна, маршрутний лист, список перевезених осіб із вказанням ПІБ, адреси реєстрації, групи інвалідності чи іншого статусу особи.</w:t>
      </w:r>
    </w:p>
    <w:p w:rsidR="00AA7227" w:rsidRPr="004B02ED" w:rsidRDefault="00AA7227" w:rsidP="00AA7227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color w:val="000000"/>
          <w:sz w:val="20"/>
          <w:szCs w:val="20"/>
          <w:lang w:val="uk-UA"/>
        </w:rPr>
        <w:t>5.До розрахунку витрат на обслуговування транспортного засобу включаються затрати на ремонт, заміну запчастин та інші видатки відповідно до поданих підтверджуючих документів (копії актів виконаних робіт, видаткових накладних, рахунків та інше).</w:t>
      </w:r>
    </w:p>
    <w:p w:rsidR="00AA7227" w:rsidRPr="004B02ED" w:rsidRDefault="00AA7227" w:rsidP="00AA7227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6.В</w:t>
      </w:r>
      <w:r w:rsidRPr="004B02ED">
        <w:rPr>
          <w:rFonts w:ascii="Times New Roman" w:eastAsia="Times New Roman" w:hAnsi="Times New Roman" w:cs="Times New Roman"/>
          <w:sz w:val="20"/>
          <w:szCs w:val="20"/>
          <w:lang w:val="uk-UA"/>
        </w:rPr>
        <w:t>ідповідно до поданого розрахунку витрат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B02ED">
        <w:rPr>
          <w:rFonts w:ascii="Times New Roman" w:eastAsia="Times New Roman" w:hAnsi="Times New Roman" w:cs="Times New Roman"/>
          <w:sz w:val="20"/>
          <w:szCs w:val="20"/>
          <w:lang w:val="uk-UA"/>
        </w:rPr>
        <w:t>Управління подає заявку фінансовому управлінню про необхідну суму коштів.</w:t>
      </w:r>
    </w:p>
    <w:p w:rsidR="00AA7227" w:rsidRPr="004B02ED" w:rsidRDefault="00AA7227" w:rsidP="00AA7227">
      <w:pPr>
        <w:pStyle w:val="1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7.Відшкодування витрат здійснюється відповідно до поданих розрахунків витрат Тернопільським благодійним фондом «</w:t>
      </w:r>
      <w:proofErr w:type="spellStart"/>
      <w:r w:rsidRPr="004B02ED">
        <w:rPr>
          <w:rFonts w:ascii="Times New Roman" w:hAnsi="Times New Roman" w:cs="Times New Roman"/>
          <w:sz w:val="20"/>
          <w:szCs w:val="20"/>
          <w:lang w:val="uk-UA"/>
        </w:rPr>
        <w:t>Карітас</w:t>
      </w:r>
      <w:proofErr w:type="spellEnd"/>
      <w:r w:rsidRPr="004B02ED">
        <w:rPr>
          <w:rFonts w:ascii="Times New Roman" w:hAnsi="Times New Roman" w:cs="Times New Roman"/>
          <w:sz w:val="20"/>
          <w:szCs w:val="20"/>
          <w:lang w:val="uk-UA"/>
        </w:rPr>
        <w:t xml:space="preserve">» до 20 числа наступного місяця за попередній на вказаний в угоді розрахунковий рахунок, </w:t>
      </w:r>
      <w:r w:rsidRPr="004B02ED">
        <w:rPr>
          <w:rFonts w:ascii="Times New Roman" w:eastAsia="Times New Roman" w:hAnsi="Times New Roman" w:cs="Times New Roman"/>
          <w:sz w:val="20"/>
          <w:szCs w:val="20"/>
          <w:lang w:val="uk-UA"/>
        </w:rPr>
        <w:t>відкритий в УДКСУ в м. Тернополі Тернопільської області.</w:t>
      </w:r>
    </w:p>
    <w:p w:rsidR="00AA7227" w:rsidRPr="004B02ED" w:rsidRDefault="00AA7227" w:rsidP="00AA7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8.Фінансування витрат здійснюється з коштів міського бюджету в межах бюджетних асигнувань на відповідний рік.</w:t>
      </w:r>
    </w:p>
    <w:p w:rsidR="00AA7227" w:rsidRPr="004B02ED" w:rsidRDefault="00AA7227" w:rsidP="00AA7227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A7227" w:rsidRPr="004B02ED" w:rsidRDefault="00AA7227" w:rsidP="00AA7227">
      <w:pPr>
        <w:tabs>
          <w:tab w:val="num" w:pos="900"/>
        </w:tabs>
        <w:spacing w:after="0" w:line="240" w:lineRule="auto"/>
        <w:ind w:right="99"/>
        <w:rPr>
          <w:rFonts w:ascii="Times New Roman" w:hAnsi="Times New Roman" w:cs="Times New Roman"/>
          <w:sz w:val="20"/>
          <w:szCs w:val="20"/>
          <w:lang w:val="uk-UA"/>
        </w:rPr>
      </w:pPr>
    </w:p>
    <w:p w:rsidR="00AA7227" w:rsidRPr="004B02ED" w:rsidRDefault="00AA7227" w:rsidP="00AA7227">
      <w:pPr>
        <w:spacing w:after="0" w:line="240" w:lineRule="auto"/>
        <w:ind w:right="9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B02ED">
        <w:rPr>
          <w:rFonts w:ascii="Times New Roman" w:hAnsi="Times New Roman" w:cs="Times New Roman"/>
          <w:sz w:val="20"/>
          <w:szCs w:val="20"/>
          <w:lang w:val="uk-UA"/>
        </w:rPr>
        <w:t>Міський голова</w:t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B02ED">
        <w:rPr>
          <w:rFonts w:ascii="Times New Roman" w:hAnsi="Times New Roman" w:cs="Times New Roman"/>
          <w:sz w:val="20"/>
          <w:szCs w:val="20"/>
          <w:lang w:val="uk-UA"/>
        </w:rPr>
        <w:tab/>
        <w:t>С.В. Надал</w:t>
      </w:r>
    </w:p>
    <w:p w:rsidR="00AA7227" w:rsidRPr="004B02ED" w:rsidRDefault="00AA7227" w:rsidP="00AA72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D2698" w:rsidRDefault="00DD2698"/>
    <w:sectPr w:rsidR="00DD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3"/>
    <w:rsid w:val="00222C63"/>
    <w:rsid w:val="002F6426"/>
    <w:rsid w:val="00801772"/>
    <w:rsid w:val="00AA7227"/>
    <w:rsid w:val="00D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28D14-2DDB-4F39-9F06-AE2DD9A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A722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2018-09-22T09:11:00Z</dcterms:created>
  <dcterms:modified xsi:type="dcterms:W3CDTF">2018-09-22T09:12:00Z</dcterms:modified>
</cp:coreProperties>
</file>