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9A" w:rsidRPr="000B7CA0" w:rsidRDefault="00B61DA7" w:rsidP="0088389B">
      <w:pPr>
        <w:rPr>
          <w:lang w:val="uk-UA"/>
        </w:rPr>
      </w:pPr>
      <w:r w:rsidRPr="000B7CA0">
        <w:rPr>
          <w:noProof/>
        </w:rPr>
        <w:t xml:space="preserve">            </w:t>
      </w:r>
    </w:p>
    <w:p w:rsidR="0088389B" w:rsidRPr="000B7CA0" w:rsidRDefault="0088389B" w:rsidP="0088389B">
      <w:pPr>
        <w:ind w:left="5387"/>
        <w:rPr>
          <w:lang w:val="uk-UA"/>
        </w:rPr>
      </w:pPr>
      <w:r w:rsidRPr="000B7CA0">
        <w:rPr>
          <w:lang w:val="uk-UA"/>
        </w:rPr>
        <w:t xml:space="preserve">Додаток                                                                         до розпорядження міського голови                                                              </w:t>
      </w:r>
      <w:r w:rsidR="0034246C" w:rsidRPr="000B7CA0">
        <w:rPr>
          <w:lang w:val="uk-UA"/>
        </w:rPr>
        <w:t xml:space="preserve">             від</w:t>
      </w:r>
      <w:r w:rsidR="00B61DA7" w:rsidRPr="000B7CA0">
        <w:rPr>
          <w:lang w:val="uk-UA"/>
        </w:rPr>
        <w:t xml:space="preserve"> </w:t>
      </w:r>
      <w:r w:rsidR="0056104D" w:rsidRPr="000B7CA0">
        <w:rPr>
          <w:lang w:val="uk-UA"/>
        </w:rPr>
        <w:t>14.03</w:t>
      </w:r>
      <w:r w:rsidR="0034246C" w:rsidRPr="000B7CA0">
        <w:rPr>
          <w:lang w:val="uk-UA"/>
        </w:rPr>
        <w:t xml:space="preserve"> 201</w:t>
      </w:r>
      <w:r w:rsidR="00A2542A" w:rsidRPr="000B7CA0">
        <w:rPr>
          <w:lang w:val="uk-UA"/>
        </w:rPr>
        <w:t>9</w:t>
      </w:r>
      <w:r w:rsidR="0034246C" w:rsidRPr="000B7CA0">
        <w:rPr>
          <w:lang w:val="uk-UA"/>
        </w:rPr>
        <w:t xml:space="preserve"> р. № </w:t>
      </w:r>
      <w:r w:rsidR="0056104D" w:rsidRPr="000B7CA0">
        <w:rPr>
          <w:lang w:val="uk-UA"/>
        </w:rPr>
        <w:t>67</w:t>
      </w:r>
    </w:p>
    <w:p w:rsidR="0088389B" w:rsidRPr="000B7CA0" w:rsidRDefault="0088389B" w:rsidP="0088389B">
      <w:pPr>
        <w:ind w:left="5387"/>
        <w:rPr>
          <w:lang w:val="uk-UA"/>
        </w:rPr>
      </w:pPr>
    </w:p>
    <w:p w:rsidR="0088389B" w:rsidRPr="000B7CA0" w:rsidRDefault="0088389B" w:rsidP="009841AB">
      <w:pPr>
        <w:jc w:val="center"/>
        <w:rPr>
          <w:b/>
          <w:lang w:val="uk-UA"/>
        </w:rPr>
      </w:pPr>
      <w:r w:rsidRPr="000B7CA0">
        <w:rPr>
          <w:b/>
          <w:lang w:val="uk-UA"/>
        </w:rPr>
        <w:t>МЕТОДИЧНІ РЕКОМЕНДАЦІЇ</w:t>
      </w:r>
    </w:p>
    <w:p w:rsidR="0088389B" w:rsidRPr="000B7CA0" w:rsidRDefault="0088389B" w:rsidP="009841AB">
      <w:pPr>
        <w:jc w:val="center"/>
        <w:rPr>
          <w:b/>
          <w:lang w:val="uk-UA"/>
        </w:rPr>
      </w:pPr>
      <w:r w:rsidRPr="000B7CA0">
        <w:rPr>
          <w:b/>
          <w:lang w:val="uk-UA"/>
        </w:rPr>
        <w:t>щодо порядку розроблення</w:t>
      </w:r>
      <w:r w:rsidR="00152C3A" w:rsidRPr="000B7CA0">
        <w:rPr>
          <w:b/>
          <w:lang w:val="uk-UA"/>
        </w:rPr>
        <w:t xml:space="preserve"> цільових/</w:t>
      </w:r>
      <w:r w:rsidR="00A2542A" w:rsidRPr="000B7CA0">
        <w:rPr>
          <w:b/>
          <w:lang w:val="uk-UA"/>
        </w:rPr>
        <w:t xml:space="preserve"> галузевих</w:t>
      </w:r>
      <w:r w:rsidRPr="000B7CA0">
        <w:rPr>
          <w:b/>
          <w:lang w:val="uk-UA"/>
        </w:rPr>
        <w:t xml:space="preserve"> програм,</w:t>
      </w:r>
    </w:p>
    <w:p w:rsidR="0088389B" w:rsidRPr="000B7CA0" w:rsidRDefault="0088389B" w:rsidP="009841AB">
      <w:pPr>
        <w:jc w:val="center"/>
        <w:rPr>
          <w:b/>
          <w:lang w:val="uk-UA"/>
        </w:rPr>
      </w:pPr>
      <w:r w:rsidRPr="000B7CA0">
        <w:rPr>
          <w:b/>
          <w:lang w:val="uk-UA"/>
        </w:rPr>
        <w:t>моніторингу та звітності про їх виконання</w:t>
      </w:r>
    </w:p>
    <w:p w:rsidR="006D1083" w:rsidRPr="000B7CA0" w:rsidRDefault="0088389B" w:rsidP="009841AB">
      <w:pPr>
        <w:jc w:val="center"/>
        <w:outlineLvl w:val="4"/>
        <w:rPr>
          <w:b/>
          <w:bCs/>
          <w:lang w:val="uk-UA"/>
        </w:rPr>
      </w:pPr>
      <w:r w:rsidRPr="000B7CA0">
        <w:rPr>
          <w:b/>
          <w:bCs/>
          <w:lang w:val="uk-UA"/>
        </w:rPr>
        <w:t>І. Загальні положення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1.</w:t>
      </w:r>
      <w:r w:rsidRPr="000B7CA0">
        <w:t> </w:t>
      </w:r>
      <w:r w:rsidRPr="000B7CA0">
        <w:rPr>
          <w:lang w:val="uk-UA"/>
        </w:rPr>
        <w:t>Методичні рекомендації щодо поря</w:t>
      </w:r>
      <w:r w:rsidR="00152C3A" w:rsidRPr="000B7CA0">
        <w:rPr>
          <w:lang w:val="uk-UA"/>
        </w:rPr>
        <w:t>дку розроблення цільових/</w:t>
      </w:r>
      <w:r w:rsidR="00A2542A" w:rsidRPr="000B7CA0">
        <w:rPr>
          <w:lang w:val="uk-UA"/>
        </w:rPr>
        <w:t xml:space="preserve"> галузевих</w:t>
      </w:r>
      <w:r w:rsidRPr="000B7CA0">
        <w:rPr>
          <w:lang w:val="uk-UA"/>
        </w:rPr>
        <w:t xml:space="preserve"> програм, моніторингу та звітності про їх виконання (далі – Методичні рекомендації) підготовлено з метою встановлення єдиного поря</w:t>
      </w:r>
      <w:r w:rsidR="00152C3A" w:rsidRPr="000B7CA0">
        <w:rPr>
          <w:lang w:val="uk-UA"/>
        </w:rPr>
        <w:t>дку розроблення цільових/</w:t>
      </w:r>
      <w:r w:rsidR="00A2542A" w:rsidRPr="000B7CA0">
        <w:rPr>
          <w:lang w:val="uk-UA"/>
        </w:rPr>
        <w:t xml:space="preserve"> галузевих</w:t>
      </w:r>
      <w:r w:rsidRPr="000B7CA0">
        <w:rPr>
          <w:lang w:val="uk-UA"/>
        </w:rPr>
        <w:t xml:space="preserve"> програм, моніторингу та звітності про їх виконання.</w:t>
      </w:r>
    </w:p>
    <w:p w:rsidR="000D4D5B" w:rsidRPr="000B7CA0" w:rsidRDefault="0088389B" w:rsidP="009841AB">
      <w:pPr>
        <w:ind w:firstLine="567"/>
        <w:jc w:val="both"/>
        <w:rPr>
          <w:b/>
          <w:lang w:val="uk-UA"/>
        </w:rPr>
      </w:pPr>
      <w:r w:rsidRPr="000B7CA0">
        <w:rPr>
          <w:lang w:val="uk-UA"/>
        </w:rPr>
        <w:t>2.</w:t>
      </w:r>
      <w:r w:rsidRPr="000B7CA0">
        <w:t> </w:t>
      </w:r>
      <w:r w:rsidR="00A2542A" w:rsidRPr="000B7CA0">
        <w:rPr>
          <w:lang w:val="uk-UA"/>
        </w:rPr>
        <w:t xml:space="preserve">Міські </w:t>
      </w:r>
      <w:r w:rsidR="00152C3A" w:rsidRPr="000B7CA0">
        <w:rPr>
          <w:lang w:val="uk-UA"/>
        </w:rPr>
        <w:t>цільові/</w:t>
      </w:r>
      <w:r w:rsidR="00A2542A" w:rsidRPr="000B7CA0">
        <w:rPr>
          <w:lang w:val="uk-UA"/>
        </w:rPr>
        <w:t>галузеві</w:t>
      </w:r>
      <w:r w:rsidRPr="000B7CA0">
        <w:rPr>
          <w:lang w:val="uk-UA"/>
        </w:rPr>
        <w:t xml:space="preserve"> програми готуються відповідно до основних принципів розроблення державних цільових програм, зазначених у Законі України “Про державні цільові програми”</w:t>
      </w:r>
      <w:r w:rsidR="00A87DF3" w:rsidRPr="000B7CA0">
        <w:rPr>
          <w:lang w:val="uk-UA"/>
        </w:rPr>
        <w:t>,</w:t>
      </w:r>
      <w:r w:rsidR="00506684" w:rsidRPr="000B7CA0">
        <w:rPr>
          <w:lang w:val="uk-UA"/>
        </w:rPr>
        <w:t xml:space="preserve"> цих Методичних рекомендацій, дотримуючись при цьому</w:t>
      </w:r>
      <w:r w:rsidR="000D4D5B" w:rsidRPr="000B7CA0">
        <w:rPr>
          <w:lang w:val="uk-UA"/>
        </w:rPr>
        <w:t>Закону України «Про державну допомогу суб'єктам господарювання»,  Порядку подання та оформлення повідомлень про нову державну допомогу та про внесення змін до умов чинної державної допомоги</w:t>
      </w:r>
      <w:r w:rsidR="00A87DF3" w:rsidRPr="000B7CA0">
        <w:rPr>
          <w:lang w:val="uk-UA"/>
        </w:rPr>
        <w:t xml:space="preserve">, затвердженого  розпорядженням Антимонопольного комітету України від 04.03.2016 року № 2-рп та </w:t>
      </w:r>
      <w:r w:rsidR="000A732F" w:rsidRPr="000B7CA0">
        <w:rPr>
          <w:rStyle w:val="aa"/>
          <w:b w:val="0"/>
          <w:bCs w:val="0"/>
          <w:bdr w:val="none" w:sz="0" w:space="0" w:color="auto" w:frame="1"/>
          <w:lang w:val="uk-UA"/>
        </w:rPr>
        <w:t xml:space="preserve"> Бюджетного кодексу України</w:t>
      </w:r>
      <w:r w:rsidR="000D4D5B" w:rsidRPr="000B7CA0">
        <w:rPr>
          <w:b/>
          <w:lang w:val="uk-UA"/>
        </w:rPr>
        <w:t>.</w:t>
      </w:r>
    </w:p>
    <w:p w:rsidR="0088389B" w:rsidRPr="000B7CA0" w:rsidRDefault="00506684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3</w:t>
      </w:r>
      <w:r w:rsidR="0088389B" w:rsidRPr="000B7CA0">
        <w:rPr>
          <w:lang w:val="uk-UA"/>
        </w:rPr>
        <w:t>.</w:t>
      </w:r>
      <w:r w:rsidR="0088389B" w:rsidRPr="000B7CA0">
        <w:t> </w:t>
      </w:r>
      <w:r w:rsidR="0088389B" w:rsidRPr="000B7CA0">
        <w:rPr>
          <w:b/>
          <w:lang w:val="uk-UA"/>
        </w:rPr>
        <w:t xml:space="preserve">Міська </w:t>
      </w:r>
      <w:r w:rsidR="00152C3A" w:rsidRPr="000B7CA0">
        <w:rPr>
          <w:b/>
          <w:lang w:val="uk-UA"/>
        </w:rPr>
        <w:t>цільова/</w:t>
      </w:r>
      <w:r w:rsidR="00A2542A" w:rsidRPr="000B7CA0">
        <w:rPr>
          <w:b/>
          <w:lang w:val="uk-UA"/>
        </w:rPr>
        <w:t>галузева</w:t>
      </w:r>
      <w:r w:rsidR="0088389B" w:rsidRPr="000B7CA0">
        <w:rPr>
          <w:b/>
          <w:lang w:val="uk-UA"/>
        </w:rPr>
        <w:t xml:space="preserve"> програма</w:t>
      </w:r>
      <w:r w:rsidR="00E2033C" w:rsidRPr="000B7CA0">
        <w:rPr>
          <w:lang w:val="uk-UA"/>
        </w:rPr>
        <w:t xml:space="preserve"> (далі – П</w:t>
      </w:r>
      <w:r w:rsidR="0088389B" w:rsidRPr="000B7CA0">
        <w:rPr>
          <w:lang w:val="uk-UA"/>
        </w:rPr>
        <w:t>рограма) – це сукупність взаємо</w:t>
      </w:r>
      <w:r w:rsidR="0088389B" w:rsidRPr="000B7CA0">
        <w:rPr>
          <w:lang w:val="uk-UA"/>
        </w:rPr>
        <w:softHyphen/>
        <w:t>пов’язаних завдань і заходів, узгоджених за строками та ресурсним забезпеченням з усіма задіяними виконавцями, спрямованих на розв’язання найакт</w:t>
      </w:r>
      <w:r w:rsidR="006D1083" w:rsidRPr="000B7CA0">
        <w:rPr>
          <w:lang w:val="uk-UA"/>
        </w:rPr>
        <w:t>уальніших проблем розвитку міської територіальної громади</w:t>
      </w:r>
      <w:r w:rsidR="0088389B" w:rsidRPr="000B7CA0">
        <w:rPr>
          <w:lang w:val="uk-UA"/>
        </w:rPr>
        <w:t xml:space="preserve"> або окремих галузей економіки чи с</w:t>
      </w:r>
      <w:r w:rsidR="00D96D20" w:rsidRPr="000B7CA0">
        <w:rPr>
          <w:lang w:val="uk-UA"/>
        </w:rPr>
        <w:t>оціально-культурної сфери міста та сіл</w:t>
      </w:r>
      <w:r w:rsidR="00123D39" w:rsidRPr="000B7CA0">
        <w:rPr>
          <w:lang w:val="uk-UA"/>
        </w:rPr>
        <w:t>,</w:t>
      </w:r>
      <w:r w:rsidR="006D1083" w:rsidRPr="000B7CA0">
        <w:rPr>
          <w:lang w:val="uk-UA"/>
        </w:rPr>
        <w:t>що входять до її складу,</w:t>
      </w:r>
      <w:r w:rsidR="0088389B" w:rsidRPr="000B7CA0">
        <w:rPr>
          <w:lang w:val="uk-UA"/>
        </w:rPr>
        <w:t xml:space="preserve"> реалізація яких</w:t>
      </w:r>
      <w:r w:rsidR="002B53B7" w:rsidRPr="000B7CA0">
        <w:rPr>
          <w:lang w:val="uk-UA"/>
        </w:rPr>
        <w:t xml:space="preserve"> здійснюється за рахунок коштів</w:t>
      </w:r>
      <w:r w:rsidR="0088389B" w:rsidRPr="000B7CA0">
        <w:rPr>
          <w:lang w:val="uk-UA"/>
        </w:rPr>
        <w:t xml:space="preserve"> бюджету</w:t>
      </w:r>
      <w:r w:rsidR="002B53B7" w:rsidRPr="000B7CA0">
        <w:rPr>
          <w:spacing w:val="6"/>
          <w:lang w:val="uk-UA"/>
        </w:rPr>
        <w:t>(громади)</w:t>
      </w:r>
      <w:r w:rsidR="006D1083" w:rsidRPr="000B7CA0">
        <w:rPr>
          <w:lang w:val="uk-UA"/>
        </w:rPr>
        <w:t>, державного, обласного</w:t>
      </w:r>
      <w:r w:rsidR="00123D39" w:rsidRPr="000B7CA0">
        <w:rPr>
          <w:lang w:val="uk-UA"/>
        </w:rPr>
        <w:t xml:space="preserve"> та інших джерел</w:t>
      </w:r>
      <w:r w:rsidRPr="000B7CA0">
        <w:rPr>
          <w:lang w:val="uk-UA"/>
        </w:rPr>
        <w:t xml:space="preserve"> фінансування</w:t>
      </w:r>
      <w:r w:rsidR="0005048B" w:rsidRPr="000B7CA0">
        <w:rPr>
          <w:lang w:val="uk-UA"/>
        </w:rPr>
        <w:t xml:space="preserve"> і є складовою </w:t>
      </w:r>
      <w:r w:rsidR="0088389B" w:rsidRPr="000B7CA0">
        <w:rPr>
          <w:lang w:val="uk-UA"/>
        </w:rPr>
        <w:t xml:space="preserve"> програми </w:t>
      </w:r>
      <w:r w:rsidR="0088389B" w:rsidRPr="000B7CA0">
        <w:rPr>
          <w:spacing w:val="4"/>
          <w:lang w:val="uk-UA"/>
        </w:rPr>
        <w:t>економічного</w:t>
      </w:r>
      <w:r w:rsidR="002B53B7" w:rsidRPr="000B7CA0">
        <w:rPr>
          <w:lang w:val="uk-UA"/>
        </w:rPr>
        <w:t xml:space="preserve">та соціального </w:t>
      </w:r>
      <w:r w:rsidR="00123D39" w:rsidRPr="000B7CA0">
        <w:rPr>
          <w:lang w:val="uk-UA"/>
        </w:rPr>
        <w:t xml:space="preserve">розвитку міської територіальної громади </w:t>
      </w:r>
      <w:r w:rsidR="0088389B" w:rsidRPr="000B7CA0">
        <w:rPr>
          <w:lang w:val="uk-UA"/>
        </w:rPr>
        <w:t xml:space="preserve">на відповідний </w:t>
      </w:r>
      <w:r w:rsidR="00A87DF3" w:rsidRPr="000B7CA0">
        <w:rPr>
          <w:lang w:val="uk-UA"/>
        </w:rPr>
        <w:t>період</w:t>
      </w:r>
      <w:r w:rsidR="0088389B" w:rsidRPr="000B7CA0">
        <w:rPr>
          <w:lang w:val="uk-UA"/>
        </w:rPr>
        <w:t xml:space="preserve">. </w:t>
      </w:r>
    </w:p>
    <w:p w:rsidR="0088389B" w:rsidRPr="000B7CA0" w:rsidRDefault="0088389B" w:rsidP="009841AB">
      <w:pPr>
        <w:ind w:firstLine="426"/>
        <w:jc w:val="both"/>
        <w:rPr>
          <w:lang w:val="uk-UA"/>
        </w:rPr>
      </w:pPr>
      <w:r w:rsidRPr="000B7CA0">
        <w:rPr>
          <w:lang w:val="uk-UA"/>
        </w:rPr>
        <w:t>Програма вважається комплексною, якщо вона об’єднує декілька програм спор</w:t>
      </w:r>
      <w:r w:rsidR="00506684" w:rsidRPr="000B7CA0">
        <w:rPr>
          <w:lang w:val="uk-UA"/>
        </w:rPr>
        <w:t>іднених напрямів відповідних галузей</w:t>
      </w:r>
      <w:r w:rsidRPr="000B7CA0">
        <w:rPr>
          <w:lang w:val="uk-UA"/>
        </w:rPr>
        <w:t xml:space="preserve"> та передбачає їх фінансування за кількома кодами функціонально</w:t>
      </w:r>
      <w:r w:rsidR="002B53B7" w:rsidRPr="000B7CA0">
        <w:rPr>
          <w:lang w:val="uk-UA"/>
        </w:rPr>
        <w:t>ї класифікації видатків</w:t>
      </w:r>
      <w:r w:rsidRPr="000B7CA0">
        <w:rPr>
          <w:lang w:val="uk-UA"/>
        </w:rPr>
        <w:t xml:space="preserve"> бюджету.</w:t>
      </w:r>
    </w:p>
    <w:p w:rsidR="0088389B" w:rsidRPr="000B7CA0" w:rsidRDefault="00506684" w:rsidP="009841AB">
      <w:pPr>
        <w:tabs>
          <w:tab w:val="left" w:pos="0"/>
        </w:tabs>
        <w:ind w:firstLine="426"/>
        <w:jc w:val="both"/>
        <w:rPr>
          <w:lang w:val="uk-UA"/>
        </w:rPr>
      </w:pPr>
      <w:r w:rsidRPr="000B7CA0">
        <w:rPr>
          <w:lang w:val="uk-UA"/>
        </w:rPr>
        <w:t>4</w:t>
      </w:r>
      <w:r w:rsidR="0005048B" w:rsidRPr="000B7CA0">
        <w:t xml:space="preserve">. Ініціаторрозроблення програм </w:t>
      </w:r>
      <w:r w:rsidR="0005048B" w:rsidRPr="000B7CA0">
        <w:rPr>
          <w:lang w:val="uk-UA"/>
        </w:rPr>
        <w:t>-</w:t>
      </w:r>
      <w:r w:rsidR="0088389B" w:rsidRPr="000B7CA0">
        <w:t xml:space="preserve"> ст</w:t>
      </w:r>
      <w:r w:rsidR="006D1083" w:rsidRPr="000B7CA0">
        <w:t xml:space="preserve">руктурний підрозділ міської </w:t>
      </w:r>
      <w:r w:rsidR="006D1083" w:rsidRPr="000B7CA0">
        <w:rPr>
          <w:lang w:val="uk-UA"/>
        </w:rPr>
        <w:t>рад</w:t>
      </w:r>
      <w:r w:rsidRPr="000B7CA0">
        <w:rPr>
          <w:lang w:val="uk-UA"/>
        </w:rPr>
        <w:t>и</w:t>
      </w:r>
      <w:r w:rsidR="00A87DF3" w:rsidRPr="000B7CA0">
        <w:rPr>
          <w:lang w:val="uk-UA"/>
        </w:rPr>
        <w:t xml:space="preserve"> та/або </w:t>
      </w:r>
      <w:r w:rsidR="0005048B" w:rsidRPr="000B7CA0">
        <w:rPr>
          <w:lang w:val="uk-UA"/>
        </w:rPr>
        <w:t xml:space="preserve">міський </w:t>
      </w:r>
      <w:proofErr w:type="gramStart"/>
      <w:r w:rsidR="0005048B" w:rsidRPr="000B7CA0">
        <w:rPr>
          <w:lang w:val="uk-UA"/>
        </w:rPr>
        <w:t>голова,заступники</w:t>
      </w:r>
      <w:proofErr w:type="gramEnd"/>
      <w:r w:rsidR="0005048B" w:rsidRPr="000B7CA0">
        <w:rPr>
          <w:lang w:val="uk-UA"/>
        </w:rPr>
        <w:t xml:space="preserve"> міського голови та старости.</w:t>
      </w:r>
    </w:p>
    <w:p w:rsidR="0005048B" w:rsidRPr="000B7CA0" w:rsidRDefault="0005048B" w:rsidP="009841AB">
      <w:pPr>
        <w:tabs>
          <w:tab w:val="left" w:pos="0"/>
        </w:tabs>
        <w:ind w:firstLine="426"/>
        <w:jc w:val="both"/>
        <w:rPr>
          <w:lang w:val="uk-UA"/>
        </w:rPr>
      </w:pPr>
      <w:r w:rsidRPr="000B7CA0">
        <w:rPr>
          <w:lang w:val="uk-UA"/>
        </w:rPr>
        <w:t>5.Розробник програми - структурний підрозділ міської ради, який здійснює загальне керівництво і контроль за розробленням програми.</w:t>
      </w:r>
    </w:p>
    <w:p w:rsidR="0005048B" w:rsidRPr="000B7CA0" w:rsidRDefault="0005048B" w:rsidP="009841AB">
      <w:pPr>
        <w:tabs>
          <w:tab w:val="left" w:pos="0"/>
        </w:tabs>
        <w:ind w:firstLine="426"/>
        <w:jc w:val="both"/>
        <w:rPr>
          <w:lang w:val="uk-UA"/>
        </w:rPr>
      </w:pPr>
      <w:r w:rsidRPr="000B7CA0">
        <w:rPr>
          <w:lang w:val="uk-UA"/>
        </w:rPr>
        <w:t xml:space="preserve">6.Учасник програми </w:t>
      </w:r>
      <w:r w:rsidR="003935F8" w:rsidRPr="000B7CA0">
        <w:rPr>
          <w:lang w:val="uk-UA"/>
        </w:rPr>
        <w:t>- структурний</w:t>
      </w:r>
      <w:r w:rsidRPr="000B7CA0">
        <w:rPr>
          <w:lang w:val="uk-UA"/>
        </w:rPr>
        <w:t xml:space="preserve"> підрозділи місько</w:t>
      </w:r>
      <w:r w:rsidR="003935F8" w:rsidRPr="000B7CA0">
        <w:rPr>
          <w:lang w:val="uk-UA"/>
        </w:rPr>
        <w:t>ї ради, комунальні підприємства, інші</w:t>
      </w:r>
      <w:r w:rsidRPr="000B7CA0">
        <w:rPr>
          <w:lang w:val="uk-UA"/>
        </w:rPr>
        <w:t xml:space="preserve"> установи, організації, які беруть участь у виконанні заходів програми</w:t>
      </w:r>
      <w:r w:rsidR="00553ACB" w:rsidRPr="000B7CA0">
        <w:rPr>
          <w:lang w:val="uk-UA"/>
        </w:rPr>
        <w:t>.</w:t>
      </w:r>
    </w:p>
    <w:p w:rsidR="0005048B" w:rsidRPr="000B7CA0" w:rsidRDefault="00553ACB" w:rsidP="009841AB">
      <w:pPr>
        <w:tabs>
          <w:tab w:val="left" w:pos="0"/>
        </w:tabs>
        <w:ind w:firstLine="426"/>
        <w:jc w:val="both"/>
        <w:rPr>
          <w:lang w:val="uk-UA"/>
        </w:rPr>
      </w:pPr>
      <w:r w:rsidRPr="000B7CA0">
        <w:rPr>
          <w:lang w:val="uk-UA"/>
        </w:rPr>
        <w:t xml:space="preserve">7. Джерела фінансування – кошти бюджету громади,обласного та державного бюджетів, </w:t>
      </w:r>
      <w:r w:rsidR="00A87DF3" w:rsidRPr="000B7CA0">
        <w:rPr>
          <w:lang w:val="uk-UA"/>
        </w:rPr>
        <w:t xml:space="preserve">кошти </w:t>
      </w:r>
      <w:r w:rsidRPr="000B7CA0">
        <w:rPr>
          <w:lang w:val="uk-UA"/>
        </w:rPr>
        <w:t>інвестор</w:t>
      </w:r>
      <w:r w:rsidR="00A87DF3" w:rsidRPr="000B7CA0">
        <w:rPr>
          <w:lang w:val="uk-UA"/>
        </w:rPr>
        <w:t>ів</w:t>
      </w:r>
      <w:r w:rsidRPr="000B7CA0">
        <w:rPr>
          <w:lang w:val="uk-UA"/>
        </w:rPr>
        <w:t>, кошти інших джерел не заборонених законодавством. Обсяги фінансового ресурсу програми повинні бути підтверджені відповідними розрахунками.</w:t>
      </w:r>
    </w:p>
    <w:p w:rsidR="0088389B" w:rsidRPr="000B7CA0" w:rsidRDefault="00553ACB" w:rsidP="009841AB">
      <w:pPr>
        <w:ind w:firstLine="426"/>
        <w:jc w:val="both"/>
      </w:pPr>
      <w:r w:rsidRPr="000B7CA0">
        <w:rPr>
          <w:lang w:val="uk-UA"/>
        </w:rPr>
        <w:t>8</w:t>
      </w:r>
      <w:r w:rsidR="0088389B" w:rsidRPr="000B7CA0">
        <w:t xml:space="preserve">. Підставою для розроблення програми є: </w:t>
      </w:r>
    </w:p>
    <w:p w:rsidR="0088389B" w:rsidRPr="000B7CA0" w:rsidRDefault="0088389B" w:rsidP="009841AB">
      <w:pPr>
        <w:ind w:firstLine="567"/>
        <w:jc w:val="both"/>
      </w:pPr>
      <w:r w:rsidRPr="000B7CA0">
        <w:t>іс</w:t>
      </w:r>
      <w:r w:rsidR="008519BC" w:rsidRPr="000B7CA0">
        <w:t xml:space="preserve">нування проблеми на рівні </w:t>
      </w:r>
      <w:r w:rsidR="006B6439" w:rsidRPr="000B7CA0">
        <w:rPr>
          <w:lang w:val="uk-UA"/>
        </w:rPr>
        <w:t>громади</w:t>
      </w:r>
      <w:r w:rsidR="00123D39" w:rsidRPr="000B7CA0">
        <w:rPr>
          <w:lang w:val="uk-UA"/>
        </w:rPr>
        <w:t xml:space="preserve">, </w:t>
      </w:r>
      <w:r w:rsidRPr="000B7CA0">
        <w:t>розв’язання якої потребує залучення міських кош</w:t>
      </w:r>
      <w:r w:rsidR="001F7454" w:rsidRPr="000B7CA0">
        <w:rPr>
          <w:lang w:val="uk-UA"/>
        </w:rPr>
        <w:t>т</w:t>
      </w:r>
      <w:r w:rsidRPr="000B7CA0">
        <w:t>ів, координації спільних дій органів місцевого самоврядування, підприємств, установ та організацій;</w:t>
      </w:r>
    </w:p>
    <w:p w:rsidR="0088389B" w:rsidRPr="000B7CA0" w:rsidRDefault="002B53B7" w:rsidP="009841AB">
      <w:pPr>
        <w:ind w:firstLine="567"/>
        <w:jc w:val="both"/>
        <w:rPr>
          <w:lang w:val="uk-UA"/>
        </w:rPr>
      </w:pPr>
      <w:r w:rsidRPr="000B7CA0">
        <w:t>наявністьв</w:t>
      </w:r>
      <w:r w:rsidR="0088389B" w:rsidRPr="000B7CA0">
        <w:t>бюджеті реальної можливості ресурсного забезпечення виконання заходів програми та відповідність мети програми пріор</w:t>
      </w:r>
      <w:r w:rsidR="00123D39" w:rsidRPr="000B7CA0">
        <w:t>ит</w:t>
      </w:r>
      <w:r w:rsidR="008519BC" w:rsidRPr="000B7CA0">
        <w:t xml:space="preserve">етним напрямам розвитку </w:t>
      </w:r>
      <w:r w:rsidR="006B6439" w:rsidRPr="000B7CA0">
        <w:rPr>
          <w:lang w:val="uk-UA"/>
        </w:rPr>
        <w:t>громади</w:t>
      </w:r>
      <w:r w:rsidR="00506684" w:rsidRPr="000B7CA0">
        <w:rPr>
          <w:lang w:val="uk-UA"/>
        </w:rPr>
        <w:t>.</w:t>
      </w:r>
    </w:p>
    <w:p w:rsidR="0088389B" w:rsidRPr="000B7CA0" w:rsidRDefault="00553ACB" w:rsidP="009841AB">
      <w:pPr>
        <w:ind w:firstLine="426"/>
        <w:jc w:val="both"/>
        <w:rPr>
          <w:lang w:val="uk-UA"/>
        </w:rPr>
      </w:pPr>
      <w:r w:rsidRPr="000B7CA0">
        <w:rPr>
          <w:lang w:val="uk-UA"/>
        </w:rPr>
        <w:t>9</w:t>
      </w:r>
      <w:r w:rsidR="00123D39" w:rsidRPr="000B7CA0">
        <w:t>. Заходи програми, що розробля</w:t>
      </w:r>
      <w:r w:rsidR="00123D39" w:rsidRPr="000B7CA0">
        <w:rPr>
          <w:lang w:val="uk-UA"/>
        </w:rPr>
        <w:t>ю</w:t>
      </w:r>
      <w:r w:rsidR="0088389B" w:rsidRPr="000B7CA0">
        <w:t xml:space="preserve">ться, не повинні дублювати заходи </w:t>
      </w:r>
      <w:proofErr w:type="gramStart"/>
      <w:r w:rsidR="0088389B" w:rsidRPr="000B7CA0">
        <w:t xml:space="preserve">інших  </w:t>
      </w:r>
      <w:r w:rsidR="00A87DF3" w:rsidRPr="000B7CA0">
        <w:rPr>
          <w:lang w:val="uk-UA"/>
        </w:rPr>
        <w:t>діючих</w:t>
      </w:r>
      <w:proofErr w:type="gramEnd"/>
      <w:r w:rsidR="00A87DF3" w:rsidRPr="000B7CA0">
        <w:rPr>
          <w:lang w:val="uk-UA"/>
        </w:rPr>
        <w:t xml:space="preserve"> </w:t>
      </w:r>
      <w:r w:rsidR="0088389B" w:rsidRPr="000B7CA0">
        <w:t>програм.</w:t>
      </w:r>
    </w:p>
    <w:p w:rsidR="00506684" w:rsidRPr="000B7CA0" w:rsidRDefault="00506684" w:rsidP="009841AB">
      <w:pPr>
        <w:rPr>
          <w:b/>
          <w:lang w:val="uk-UA"/>
        </w:rPr>
      </w:pPr>
    </w:p>
    <w:p w:rsidR="0088389B" w:rsidRPr="000B7CA0" w:rsidRDefault="00553ACB" w:rsidP="009841AB">
      <w:pPr>
        <w:jc w:val="center"/>
        <w:rPr>
          <w:b/>
        </w:rPr>
      </w:pPr>
      <w:r w:rsidRPr="000B7CA0">
        <w:rPr>
          <w:b/>
        </w:rPr>
        <w:t xml:space="preserve">ІІ. Порядок </w:t>
      </w:r>
      <w:proofErr w:type="gramStart"/>
      <w:r w:rsidRPr="000B7CA0">
        <w:rPr>
          <w:b/>
        </w:rPr>
        <w:t xml:space="preserve">розроблення </w:t>
      </w:r>
      <w:r w:rsidR="0088389B" w:rsidRPr="000B7CA0">
        <w:rPr>
          <w:b/>
        </w:rPr>
        <w:t xml:space="preserve"> програм</w:t>
      </w:r>
      <w:proofErr w:type="gramEnd"/>
      <w:r w:rsidR="0088389B" w:rsidRPr="000B7CA0">
        <w:rPr>
          <w:b/>
        </w:rPr>
        <w:t>,</w:t>
      </w:r>
    </w:p>
    <w:p w:rsidR="0088389B" w:rsidRPr="000B7CA0" w:rsidRDefault="0088389B" w:rsidP="009841AB">
      <w:pPr>
        <w:jc w:val="center"/>
        <w:rPr>
          <w:b/>
        </w:rPr>
      </w:pPr>
      <w:r w:rsidRPr="000B7CA0">
        <w:rPr>
          <w:b/>
        </w:rPr>
        <w:t>організація та звітність про їх виконання</w:t>
      </w:r>
    </w:p>
    <w:p w:rsidR="0088389B" w:rsidRPr="000B7CA0" w:rsidRDefault="0088389B" w:rsidP="009841AB">
      <w:pPr>
        <w:ind w:firstLine="900"/>
        <w:jc w:val="both"/>
      </w:pPr>
      <w:r w:rsidRPr="000B7CA0">
        <w:t>Основними стадіями розроблення та виконання програми є:</w:t>
      </w:r>
    </w:p>
    <w:p w:rsidR="0088389B" w:rsidRPr="000B7CA0" w:rsidRDefault="0088389B" w:rsidP="009841AB">
      <w:pPr>
        <w:ind w:firstLine="900"/>
        <w:jc w:val="both"/>
      </w:pPr>
      <w:r w:rsidRPr="000B7CA0">
        <w:t>- ініціюван</w:t>
      </w:r>
      <w:r w:rsidR="00553ACB" w:rsidRPr="000B7CA0">
        <w:t xml:space="preserve">ня розроблення </w:t>
      </w:r>
      <w:r w:rsidRPr="000B7CA0">
        <w:t>програми;</w:t>
      </w:r>
    </w:p>
    <w:p w:rsidR="0088389B" w:rsidRPr="000B7CA0" w:rsidRDefault="0088389B" w:rsidP="009841AB">
      <w:pPr>
        <w:ind w:firstLine="900"/>
        <w:jc w:val="both"/>
      </w:pPr>
      <w:r w:rsidRPr="000B7CA0">
        <w:t>- підготовка проекту програми – визначення заходів і завдань, що пропонуються для включення до неї; обсягів і джерел фінансування; строків виконання заходів програми, а також головних виконавців;</w:t>
      </w:r>
    </w:p>
    <w:p w:rsidR="0088389B" w:rsidRPr="000B7CA0" w:rsidRDefault="0088389B" w:rsidP="009841AB">
      <w:pPr>
        <w:ind w:firstLine="900"/>
        <w:jc w:val="both"/>
      </w:pPr>
      <w:r w:rsidRPr="000B7CA0">
        <w:t>- погодження та затвердження програми, визначення головного розпорядника коштів;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lastRenderedPageBreak/>
        <w:t>- затвердження бюджетних призначень на виконання програми</w:t>
      </w:r>
      <w:r w:rsidR="00553ACB" w:rsidRPr="000B7CA0">
        <w:t xml:space="preserve">, включення програми до </w:t>
      </w:r>
      <w:r w:rsidR="00A87DF3" w:rsidRPr="000B7CA0">
        <w:rPr>
          <w:lang w:val="uk-UA"/>
        </w:rPr>
        <w:t>П</w:t>
      </w:r>
      <w:r w:rsidRPr="000B7CA0">
        <w:t xml:space="preserve">рограми </w:t>
      </w:r>
      <w:r w:rsidRPr="000B7CA0">
        <w:rPr>
          <w:spacing w:val="4"/>
        </w:rPr>
        <w:t>економічного</w:t>
      </w:r>
      <w:r w:rsidR="004D7FEB" w:rsidRPr="000B7CA0">
        <w:rPr>
          <w:spacing w:val="4"/>
          <w:lang w:val="uk-UA"/>
        </w:rPr>
        <w:t xml:space="preserve"> та </w:t>
      </w:r>
      <w:proofErr w:type="gramStart"/>
      <w:r w:rsidR="004D7FEB" w:rsidRPr="000B7CA0">
        <w:rPr>
          <w:spacing w:val="4"/>
          <w:lang w:val="uk-UA"/>
        </w:rPr>
        <w:t>соціального</w:t>
      </w:r>
      <w:r w:rsidR="00BC5CFA" w:rsidRPr="000B7CA0">
        <w:t xml:space="preserve">розвитку </w:t>
      </w:r>
      <w:r w:rsidRPr="000B7CA0">
        <w:t>;</w:t>
      </w:r>
      <w:proofErr w:type="gramEnd"/>
    </w:p>
    <w:p w:rsidR="0088389B" w:rsidRPr="000B7CA0" w:rsidRDefault="0088389B" w:rsidP="009841AB">
      <w:pPr>
        <w:ind w:firstLine="900"/>
        <w:jc w:val="both"/>
      </w:pPr>
      <w:r w:rsidRPr="000B7CA0">
        <w:t>- організація виконання програми, здійснення контролю за її виконанням;</w:t>
      </w:r>
    </w:p>
    <w:p w:rsidR="0088389B" w:rsidRPr="000B7CA0" w:rsidRDefault="0088389B" w:rsidP="009841AB">
      <w:pPr>
        <w:ind w:firstLine="900"/>
        <w:jc w:val="both"/>
      </w:pPr>
      <w:r w:rsidRPr="000B7CA0">
        <w:t>- здійснення моніторингу та підготовка щорічних звітів (проміжних звітів) про результати виконання програми, внесення змін до програми.</w:t>
      </w:r>
    </w:p>
    <w:p w:rsidR="009841AB" w:rsidRPr="000B7CA0" w:rsidRDefault="009841AB" w:rsidP="009841AB">
      <w:pPr>
        <w:ind w:firstLine="900"/>
        <w:jc w:val="both"/>
      </w:pPr>
    </w:p>
    <w:p w:rsidR="0088389B" w:rsidRPr="000B7CA0" w:rsidRDefault="0088389B" w:rsidP="009841AB">
      <w:pPr>
        <w:jc w:val="center"/>
        <w:rPr>
          <w:b/>
        </w:rPr>
      </w:pPr>
      <w:r w:rsidRPr="000B7CA0">
        <w:rPr>
          <w:b/>
        </w:rPr>
        <w:t>1</w:t>
      </w:r>
      <w:r w:rsidRPr="000B7CA0">
        <w:t>. </w:t>
      </w:r>
      <w:r w:rsidRPr="000B7CA0">
        <w:rPr>
          <w:b/>
        </w:rPr>
        <w:t>Ініціюва</w:t>
      </w:r>
      <w:r w:rsidR="00553ACB" w:rsidRPr="000B7CA0">
        <w:rPr>
          <w:b/>
        </w:rPr>
        <w:t xml:space="preserve">ння </w:t>
      </w:r>
      <w:proofErr w:type="gramStart"/>
      <w:r w:rsidR="00553ACB" w:rsidRPr="000B7CA0">
        <w:rPr>
          <w:b/>
        </w:rPr>
        <w:t xml:space="preserve">розроблення </w:t>
      </w:r>
      <w:r w:rsidRPr="000B7CA0">
        <w:rPr>
          <w:b/>
        </w:rPr>
        <w:t xml:space="preserve"> програми</w:t>
      </w:r>
      <w:proofErr w:type="gramEnd"/>
    </w:p>
    <w:p w:rsidR="0088389B" w:rsidRPr="000B7CA0" w:rsidRDefault="0088389B" w:rsidP="009841AB">
      <w:pPr>
        <w:ind w:firstLine="567"/>
        <w:jc w:val="both"/>
        <w:rPr>
          <w:spacing w:val="-10"/>
        </w:rPr>
      </w:pPr>
      <w:r w:rsidRPr="000B7CA0">
        <w:t>1.1</w:t>
      </w:r>
      <w:r w:rsidRPr="000B7CA0">
        <w:rPr>
          <w:spacing w:val="-10"/>
        </w:rPr>
        <w:t>. І</w:t>
      </w:r>
      <w:r w:rsidRPr="000B7CA0">
        <w:rPr>
          <w:spacing w:val="-2"/>
        </w:rPr>
        <w:t>ніціатор</w:t>
      </w:r>
      <w:r w:rsidR="00A87DF3" w:rsidRPr="000B7CA0">
        <w:rPr>
          <w:spacing w:val="-2"/>
          <w:lang w:val="uk-UA"/>
        </w:rPr>
        <w:t>/розробник</w:t>
      </w:r>
      <w:r w:rsidRPr="000B7CA0">
        <w:rPr>
          <w:spacing w:val="-2"/>
        </w:rPr>
        <w:t xml:space="preserve"> програми готує пропозиції щодо наявності підстав для розроблення пр</w:t>
      </w:r>
      <w:r w:rsidR="00D67C7C" w:rsidRPr="000B7CA0">
        <w:rPr>
          <w:spacing w:val="-2"/>
        </w:rPr>
        <w:t xml:space="preserve">ограми, які зазначені в пункті </w:t>
      </w:r>
      <w:r w:rsidR="00D67C7C" w:rsidRPr="000B7CA0">
        <w:rPr>
          <w:spacing w:val="-2"/>
          <w:lang w:val="uk-UA"/>
        </w:rPr>
        <w:t>8</w:t>
      </w:r>
      <w:r w:rsidRPr="000B7CA0">
        <w:rPr>
          <w:spacing w:val="-2"/>
        </w:rPr>
        <w:t xml:space="preserve"> розділу І Методичних рекомендацій, та подає їх </w:t>
      </w:r>
      <w:r w:rsidRPr="000B7CA0">
        <w:t>управлінню економіки, про</w:t>
      </w:r>
      <w:r w:rsidR="00BC5CFA" w:rsidRPr="000B7CA0">
        <w:t>мисловості та праці</w:t>
      </w:r>
      <w:r w:rsidRPr="000B7CA0">
        <w:rPr>
          <w:spacing w:val="-2"/>
        </w:rPr>
        <w:t xml:space="preserve"> для підготовки висновків про доцільність розроблення проекту програми та можливість виконання її заходів</w:t>
      </w:r>
      <w:r w:rsidR="004D7FEB" w:rsidRPr="000B7CA0">
        <w:rPr>
          <w:spacing w:val="-2"/>
        </w:rPr>
        <w:t xml:space="preserve"> за рахунок коштів </w:t>
      </w:r>
      <w:r w:rsidRPr="000B7CA0">
        <w:rPr>
          <w:spacing w:val="-2"/>
        </w:rPr>
        <w:t>бюджету</w:t>
      </w:r>
      <w:r w:rsidR="004E5856" w:rsidRPr="000B7CA0">
        <w:rPr>
          <w:spacing w:val="-2"/>
          <w:lang w:val="uk-UA"/>
        </w:rPr>
        <w:t xml:space="preserve"> громади</w:t>
      </w:r>
      <w:r w:rsidRPr="000B7CA0">
        <w:rPr>
          <w:spacing w:val="-2"/>
        </w:rPr>
        <w:t>.</w:t>
      </w:r>
    </w:p>
    <w:p w:rsidR="0088389B" w:rsidRPr="000B7CA0" w:rsidRDefault="0088389B" w:rsidP="009841AB">
      <w:pPr>
        <w:ind w:firstLine="567"/>
        <w:jc w:val="both"/>
        <w:rPr>
          <w:spacing w:val="-8"/>
        </w:rPr>
      </w:pPr>
      <w:r w:rsidRPr="000B7CA0">
        <w:t>1.2. </w:t>
      </w:r>
      <w:r w:rsidRPr="000B7CA0">
        <w:rPr>
          <w:spacing w:val="-8"/>
        </w:rPr>
        <w:t>У разі отримання позитивного висновку</w:t>
      </w:r>
      <w:r w:rsidRPr="000B7CA0">
        <w:rPr>
          <w:spacing w:val="-10"/>
        </w:rPr>
        <w:t xml:space="preserve"> ініціатором</w:t>
      </w:r>
      <w:r w:rsidR="00A87DF3" w:rsidRPr="000B7CA0">
        <w:rPr>
          <w:spacing w:val="-10"/>
          <w:lang w:val="uk-UA"/>
        </w:rPr>
        <w:t>/розробником п</w:t>
      </w:r>
      <w:r w:rsidR="00553ACB" w:rsidRPr="000B7CA0">
        <w:rPr>
          <w:spacing w:val="-8"/>
          <w:lang w:val="uk-UA"/>
        </w:rPr>
        <w:t xml:space="preserve">рограми </w:t>
      </w:r>
      <w:r w:rsidRPr="000B7CA0">
        <w:rPr>
          <w:spacing w:val="-8"/>
        </w:rPr>
        <w:t>готу</w:t>
      </w:r>
      <w:r w:rsidR="00553ACB" w:rsidRPr="000B7CA0">
        <w:rPr>
          <w:spacing w:val="-8"/>
        </w:rPr>
        <w:t>ється проект</w:t>
      </w:r>
      <w:r w:rsidR="00553ACB" w:rsidRPr="000B7CA0">
        <w:rPr>
          <w:spacing w:val="-8"/>
          <w:lang w:val="uk-UA"/>
        </w:rPr>
        <w:t xml:space="preserve"> рішення </w:t>
      </w:r>
      <w:r w:rsidRPr="000B7CA0">
        <w:t>міської ради</w:t>
      </w:r>
      <w:r w:rsidRPr="000B7CA0">
        <w:rPr>
          <w:spacing w:val="-8"/>
        </w:rPr>
        <w:t xml:space="preserve">. </w:t>
      </w:r>
    </w:p>
    <w:p w:rsidR="0088389B" w:rsidRPr="000B7CA0" w:rsidRDefault="0088389B" w:rsidP="009841AB">
      <w:pPr>
        <w:jc w:val="center"/>
        <w:rPr>
          <w:b/>
        </w:rPr>
      </w:pPr>
      <w:r w:rsidRPr="000B7CA0">
        <w:rPr>
          <w:b/>
        </w:rPr>
        <w:t>2. Підготовка проекту програми</w:t>
      </w:r>
    </w:p>
    <w:p w:rsidR="0088389B" w:rsidRPr="000B7CA0" w:rsidRDefault="0088389B" w:rsidP="009841AB">
      <w:pPr>
        <w:ind w:firstLine="567"/>
        <w:jc w:val="both"/>
      </w:pPr>
      <w:r w:rsidRPr="000B7CA0">
        <w:t xml:space="preserve">2.1. Підготовка проекту програми здійснюється </w:t>
      </w:r>
      <w:r w:rsidR="00740FBE" w:rsidRPr="000B7CA0">
        <w:rPr>
          <w:lang w:val="uk-UA"/>
        </w:rPr>
        <w:t xml:space="preserve">профільним </w:t>
      </w:r>
      <w:r w:rsidRPr="000B7CA0">
        <w:rPr>
          <w:spacing w:val="-2"/>
        </w:rPr>
        <w:t xml:space="preserve">структурним підрозділом </w:t>
      </w:r>
      <w:r w:rsidRPr="000B7CA0">
        <w:t>самостійно або спільно із заінтересованими науковими організаціями, підприємствами, установами, які зацікавлені у прийнятті та реалізації програми. Для забезпечення підготовки проекту програми можуть утворюватися групи з представників владних структур, бізнесових кіл, наукових та громадських організацій, тощо.</w:t>
      </w:r>
    </w:p>
    <w:p w:rsidR="009841AB" w:rsidRPr="000B7CA0" w:rsidRDefault="009841AB" w:rsidP="009841AB">
      <w:pPr>
        <w:ind w:firstLine="567"/>
        <w:jc w:val="both"/>
        <w:rPr>
          <w:spacing w:val="-8"/>
        </w:rPr>
      </w:pPr>
    </w:p>
    <w:p w:rsidR="0088389B" w:rsidRPr="000B7CA0" w:rsidRDefault="0088389B" w:rsidP="009841AB">
      <w:pPr>
        <w:ind w:firstLine="567"/>
        <w:jc w:val="both"/>
      </w:pPr>
      <w:r w:rsidRPr="000B7CA0">
        <w:t>2.2. Проект програми повинен містити такі розділи:</w:t>
      </w:r>
    </w:p>
    <w:p w:rsidR="0088389B" w:rsidRPr="000B7CA0" w:rsidRDefault="0088389B" w:rsidP="009841AB">
      <w:pPr>
        <w:ind w:firstLine="567"/>
        <w:jc w:val="both"/>
      </w:pPr>
      <w:r w:rsidRPr="000B7CA0">
        <w:t>- паспорт програми;</w:t>
      </w:r>
    </w:p>
    <w:p w:rsidR="0088389B" w:rsidRPr="000B7CA0" w:rsidRDefault="0088389B" w:rsidP="009841AB">
      <w:pPr>
        <w:ind w:firstLine="567"/>
        <w:jc w:val="both"/>
      </w:pPr>
      <w:r w:rsidRPr="000B7CA0">
        <w:t>- визначення проблеми, на розв’язання якої спрямована програма;</w:t>
      </w:r>
    </w:p>
    <w:p w:rsidR="0088389B" w:rsidRPr="000B7CA0" w:rsidRDefault="0088389B" w:rsidP="009841AB">
      <w:pPr>
        <w:ind w:firstLine="567"/>
        <w:jc w:val="both"/>
      </w:pPr>
      <w:r w:rsidRPr="000B7CA0">
        <w:t>- визначення мети програми;</w:t>
      </w:r>
    </w:p>
    <w:p w:rsidR="009841AB" w:rsidRPr="000B7CA0" w:rsidRDefault="00740FBE" w:rsidP="009841AB">
      <w:pPr>
        <w:ind w:left="567"/>
        <w:jc w:val="both"/>
      </w:pPr>
      <w:r w:rsidRPr="000B7CA0">
        <w:t>-</w:t>
      </w:r>
      <w:r w:rsidR="0088389B" w:rsidRPr="000B7CA0">
        <w:t xml:space="preserve">обґрунтування шляхів і засобів розв’язання проблеми, обсягів та джерел фінансування; </w:t>
      </w:r>
    </w:p>
    <w:p w:rsidR="0088389B" w:rsidRPr="000B7CA0" w:rsidRDefault="009841AB" w:rsidP="009841AB">
      <w:pPr>
        <w:ind w:left="567"/>
        <w:jc w:val="both"/>
      </w:pPr>
      <w:r w:rsidRPr="000B7CA0">
        <w:rPr>
          <w:lang w:val="uk-UA"/>
        </w:rPr>
        <w:t xml:space="preserve">- </w:t>
      </w:r>
      <w:r w:rsidR="0088389B" w:rsidRPr="000B7CA0">
        <w:t>строки та етапи виконання програми;</w:t>
      </w:r>
    </w:p>
    <w:p w:rsidR="0088389B" w:rsidRPr="000B7CA0" w:rsidRDefault="0088389B" w:rsidP="009841AB">
      <w:pPr>
        <w:ind w:left="567"/>
        <w:jc w:val="both"/>
      </w:pPr>
      <w:r w:rsidRPr="000B7CA0">
        <w:t>- перелік завдань і заходів програми та результативні показники;</w:t>
      </w:r>
    </w:p>
    <w:p w:rsidR="0088389B" w:rsidRPr="000B7CA0" w:rsidRDefault="0088389B" w:rsidP="009841AB">
      <w:pPr>
        <w:ind w:firstLine="567"/>
        <w:jc w:val="both"/>
      </w:pPr>
      <w:r w:rsidRPr="000B7CA0">
        <w:t>- напрями діяльності та заходи програми;</w:t>
      </w:r>
    </w:p>
    <w:p w:rsidR="0088389B" w:rsidRPr="000B7CA0" w:rsidRDefault="0088389B" w:rsidP="009841AB">
      <w:pPr>
        <w:ind w:firstLine="567"/>
        <w:jc w:val="both"/>
      </w:pPr>
      <w:r w:rsidRPr="000B7CA0">
        <w:t>- координація та контроль за ходом виконання програми.</w:t>
      </w:r>
    </w:p>
    <w:p w:rsidR="009841AB" w:rsidRPr="000B7CA0" w:rsidRDefault="009841AB" w:rsidP="009841AB">
      <w:pPr>
        <w:ind w:firstLine="567"/>
        <w:jc w:val="both"/>
      </w:pPr>
    </w:p>
    <w:p w:rsidR="0088389B" w:rsidRPr="000B7CA0" w:rsidRDefault="0088389B" w:rsidP="009841AB">
      <w:pPr>
        <w:ind w:firstLine="567"/>
        <w:jc w:val="both"/>
      </w:pPr>
      <w:r w:rsidRPr="000B7CA0">
        <w:t>2.2.</w:t>
      </w:r>
      <w:proofErr w:type="gramStart"/>
      <w:r w:rsidRPr="000B7CA0">
        <w:t>1.Паспорт</w:t>
      </w:r>
      <w:proofErr w:type="gramEnd"/>
      <w:r w:rsidRPr="000B7CA0">
        <w:t xml:space="preserve"> програми</w:t>
      </w:r>
    </w:p>
    <w:p w:rsidR="0088389B" w:rsidRPr="000B7CA0" w:rsidRDefault="0088389B" w:rsidP="009841AB">
      <w:pPr>
        <w:ind w:firstLine="426"/>
        <w:jc w:val="both"/>
      </w:pPr>
      <w:r w:rsidRPr="000B7CA0">
        <w:t>Зазначений розділ готується за формою згідно з додатком 1 до Методичних рекомендацій і містить у стислому вигляді загальну характеристику програми (назва, рішення</w:t>
      </w:r>
      <w:r w:rsidR="00576D5C" w:rsidRPr="000B7CA0">
        <w:rPr>
          <w:lang w:val="uk-UA"/>
        </w:rPr>
        <w:t xml:space="preserve"> (документ</w:t>
      </w:r>
      <w:r w:rsidR="004E5856" w:rsidRPr="000B7CA0">
        <w:rPr>
          <w:lang w:val="uk-UA"/>
        </w:rPr>
        <w:t xml:space="preserve"> або підстава</w:t>
      </w:r>
      <w:r w:rsidR="00576D5C" w:rsidRPr="000B7CA0">
        <w:rPr>
          <w:lang w:val="uk-UA"/>
        </w:rPr>
        <w:t xml:space="preserve">) </w:t>
      </w:r>
      <w:r w:rsidRPr="000B7CA0">
        <w:t>про розроблення, відомості про розробника та перелік співрозробників програми, відповідальний виконавець програми та інші співвиконавці, строк виконання, обсяги та джерела фінансування).</w:t>
      </w:r>
    </w:p>
    <w:p w:rsidR="009841AB" w:rsidRPr="000B7CA0" w:rsidRDefault="009841AB" w:rsidP="009841AB">
      <w:pPr>
        <w:ind w:firstLine="426"/>
        <w:jc w:val="both"/>
      </w:pP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t>2.2.</w:t>
      </w:r>
      <w:proofErr w:type="gramStart"/>
      <w:r w:rsidRPr="000B7CA0">
        <w:t>2.Визначення</w:t>
      </w:r>
      <w:proofErr w:type="gramEnd"/>
      <w:r w:rsidRPr="000B7CA0">
        <w:t xml:space="preserve"> проблеми, на розв’язання якої спрямована </w:t>
      </w:r>
      <w:r w:rsidR="004A3D69" w:rsidRPr="000B7CA0">
        <w:t>програ</w:t>
      </w:r>
      <w:r w:rsidR="00D220B7" w:rsidRPr="000B7CA0">
        <w:t>ма</w:t>
      </w:r>
      <w:r w:rsidR="00D220B7" w:rsidRPr="000B7CA0">
        <w:rPr>
          <w:lang w:val="uk-UA"/>
        </w:rPr>
        <w:t>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Розділ повинен містити чітко сформульоване визначення проблеми та обов’язкове обґрунтування щодо віднесення її до найважливіших, обґрунтування шляхів і засобів розв’язання проблеми, а також необхідності фінансування з</w:t>
      </w:r>
      <w:r w:rsidR="004A3D69" w:rsidRPr="000B7CA0">
        <w:rPr>
          <w:lang w:val="uk-UA"/>
        </w:rPr>
        <w:t>а рахунок коштів</w:t>
      </w:r>
      <w:r w:rsidRPr="000B7CA0">
        <w:rPr>
          <w:lang w:val="uk-UA"/>
        </w:rPr>
        <w:t xml:space="preserve"> бюджету. Визначення проблеми є основою для формулювання мети та всіх інших розділів програми. </w:t>
      </w:r>
    </w:p>
    <w:p w:rsidR="009841AB" w:rsidRPr="000B7CA0" w:rsidRDefault="009841AB" w:rsidP="009841AB">
      <w:pPr>
        <w:ind w:firstLine="567"/>
        <w:jc w:val="both"/>
        <w:rPr>
          <w:lang w:val="uk-UA"/>
        </w:rPr>
      </w:pPr>
    </w:p>
    <w:p w:rsidR="0088389B" w:rsidRPr="000B7CA0" w:rsidRDefault="0088389B" w:rsidP="009841AB">
      <w:pPr>
        <w:ind w:firstLine="567"/>
        <w:jc w:val="both"/>
      </w:pPr>
      <w:r w:rsidRPr="000B7CA0">
        <w:t>2.2.3. Визначення мети програми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t>Мета програми поєднує комплекс взаємопов’язаних завдань і заходів, які спрямовані на розв’язання найв</w:t>
      </w:r>
      <w:r w:rsidR="00740FBE" w:rsidRPr="000B7CA0">
        <w:t xml:space="preserve">ажливіших проблем розвитку </w:t>
      </w:r>
      <w:r w:rsidR="006B6439" w:rsidRPr="000B7CA0">
        <w:rPr>
          <w:lang w:val="uk-UA"/>
        </w:rPr>
        <w:t>громади</w:t>
      </w:r>
      <w:r w:rsidRPr="000B7CA0">
        <w:t>, окремих галуз</w:t>
      </w:r>
      <w:r w:rsidR="004E5856" w:rsidRPr="000B7CA0">
        <w:t>ей економіки</w:t>
      </w:r>
      <w:r w:rsidR="004E5856" w:rsidRPr="000B7CA0">
        <w:rPr>
          <w:lang w:val="uk-UA"/>
        </w:rPr>
        <w:t>, визначеної частини території</w:t>
      </w:r>
      <w:r w:rsidR="00D11886" w:rsidRPr="000B7CA0">
        <w:rPr>
          <w:lang w:val="uk-UA"/>
        </w:rPr>
        <w:t xml:space="preserve">. </w:t>
      </w:r>
      <w:r w:rsidRPr="000B7CA0">
        <w:t xml:space="preserve"> Сформульоване визначення мети програми повинно мати логічний зв’язок із її назвою.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2.2.4.</w:t>
      </w:r>
      <w:r w:rsidRPr="000B7CA0">
        <w:rPr>
          <w:b/>
        </w:rPr>
        <w:t> </w:t>
      </w:r>
      <w:r w:rsidRPr="000B7CA0">
        <w:rPr>
          <w:lang w:val="uk-UA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  <w:r w:rsidR="004A3D69" w:rsidRPr="000B7CA0">
        <w:rPr>
          <w:lang w:val="uk-UA"/>
        </w:rPr>
        <w:t>.</w:t>
      </w:r>
    </w:p>
    <w:p w:rsidR="0088389B" w:rsidRPr="000B7CA0" w:rsidRDefault="0088389B" w:rsidP="009841AB">
      <w:pPr>
        <w:ind w:firstLine="567"/>
        <w:jc w:val="both"/>
      </w:pPr>
      <w:r w:rsidRPr="000B7CA0">
        <w:t xml:space="preserve">У цьому розділі зазначаються шляхи, методи і засоби розв’язання проблеми галузі або території, </w:t>
      </w:r>
      <w:proofErr w:type="gramStart"/>
      <w:r w:rsidRPr="000B7CA0">
        <w:t>строки  та</w:t>
      </w:r>
      <w:proofErr w:type="gramEnd"/>
      <w:r w:rsidRPr="000B7CA0">
        <w:t xml:space="preserve"> етапи виконання програми.</w:t>
      </w:r>
    </w:p>
    <w:p w:rsidR="0088389B" w:rsidRPr="000B7CA0" w:rsidRDefault="0088389B" w:rsidP="009841AB">
      <w:pPr>
        <w:ind w:firstLine="567"/>
        <w:jc w:val="both"/>
      </w:pPr>
      <w:r w:rsidRPr="000B7CA0">
        <w:t xml:space="preserve">Програма вважається довгостроковою, якщо строк її виконання розрахований на 5 і більше років. У такому разі виконання програми поділяється на етапи. </w:t>
      </w:r>
    </w:p>
    <w:p w:rsidR="009841AB" w:rsidRPr="000B7CA0" w:rsidRDefault="009841AB" w:rsidP="009841AB">
      <w:pPr>
        <w:ind w:firstLine="567"/>
        <w:jc w:val="both"/>
      </w:pPr>
    </w:p>
    <w:p w:rsidR="0088389B" w:rsidRPr="000B7CA0" w:rsidRDefault="0088389B" w:rsidP="009841AB">
      <w:pPr>
        <w:ind w:firstLine="567"/>
        <w:jc w:val="both"/>
      </w:pPr>
      <w:r w:rsidRPr="000B7CA0">
        <w:lastRenderedPageBreak/>
        <w:t xml:space="preserve">2.2.5. Перелік завдань, заходів програми та результативні показники </w:t>
      </w:r>
    </w:p>
    <w:p w:rsidR="0088389B" w:rsidRPr="000B7CA0" w:rsidRDefault="0088389B" w:rsidP="009841AB">
      <w:pPr>
        <w:ind w:firstLine="567"/>
        <w:jc w:val="both"/>
        <w:rPr>
          <w:spacing w:val="6"/>
        </w:rPr>
      </w:pPr>
      <w:r w:rsidRPr="000B7CA0">
        <w:t xml:space="preserve">У розділі </w:t>
      </w:r>
      <w:r w:rsidRPr="000B7CA0">
        <w:rPr>
          <w:spacing w:val="6"/>
        </w:rPr>
        <w:t xml:space="preserve">визначається система програмних завдань, заходів і показників, виконання яких дасть змогу досягти реалізації мети програми та усунути причини виникнення проблеми. </w:t>
      </w:r>
    </w:p>
    <w:p w:rsidR="0088389B" w:rsidRPr="000B7CA0" w:rsidRDefault="0088389B" w:rsidP="009841AB">
      <w:pPr>
        <w:ind w:firstLine="567"/>
        <w:jc w:val="both"/>
        <w:rPr>
          <w:spacing w:val="6"/>
        </w:rPr>
      </w:pPr>
      <w:r w:rsidRPr="000B7CA0">
        <w:rPr>
          <w:spacing w:val="6"/>
        </w:rPr>
        <w:t>Завдання програми – це конкретні напрями та заходи, які планується здійснити протягом певного періоду і які повинні забезпечити досягнення цілей програми.</w:t>
      </w:r>
    </w:p>
    <w:p w:rsidR="0088389B" w:rsidRPr="000B7CA0" w:rsidRDefault="0088389B" w:rsidP="009841AB">
      <w:pPr>
        <w:ind w:firstLine="567"/>
        <w:jc w:val="both"/>
        <w:rPr>
          <w:spacing w:val="6"/>
        </w:rPr>
      </w:pPr>
      <w:r w:rsidRPr="000B7CA0">
        <w:rPr>
          <w:spacing w:val="6"/>
        </w:rPr>
        <w:t xml:space="preserve">Результативні показники програми – це кількісні та якісні показники, які характеризують результати виконання програми (у цілому і за етапами) та підтверджуються </w:t>
      </w:r>
      <w:r w:rsidRPr="000B7CA0">
        <w:t>формами державних статистичних спостережень</w:t>
      </w:r>
      <w:r w:rsidRPr="000B7CA0">
        <w:rPr>
          <w:spacing w:val="6"/>
        </w:rPr>
        <w:t>, бухгалтерською та іншою звітністю і на підставі яких здійснюється оцінка ефективно</w:t>
      </w:r>
      <w:r w:rsidR="001E71C7" w:rsidRPr="000B7CA0">
        <w:rPr>
          <w:spacing w:val="6"/>
        </w:rPr>
        <w:t>сті використання коштів</w:t>
      </w:r>
      <w:r w:rsidRPr="000B7CA0">
        <w:rPr>
          <w:spacing w:val="6"/>
        </w:rPr>
        <w:t xml:space="preserve"> бюджету</w:t>
      </w:r>
      <w:r w:rsidR="00D9597B" w:rsidRPr="000B7CA0">
        <w:rPr>
          <w:spacing w:val="6"/>
          <w:lang w:val="uk-UA"/>
        </w:rPr>
        <w:t>громади</w:t>
      </w:r>
      <w:r w:rsidRPr="000B7CA0">
        <w:rPr>
          <w:spacing w:val="6"/>
        </w:rPr>
        <w:t>на виконання програми, аналіз досягнутих результатів та витрат.</w:t>
      </w:r>
    </w:p>
    <w:p w:rsidR="0088389B" w:rsidRPr="000B7CA0" w:rsidRDefault="0088389B" w:rsidP="009841AB">
      <w:pPr>
        <w:ind w:firstLine="284"/>
        <w:jc w:val="both"/>
      </w:pPr>
      <w:r w:rsidRPr="000B7CA0">
        <w:rPr>
          <w:spacing w:val="6"/>
        </w:rPr>
        <w:t>Розробник програми визначає показники, за якими комплексно і всебічно можна здійснювати оцінку її виконання. Система вибраних показників використовується для відстеження динаміки процесів та оцінки кількісних змін.</w:t>
      </w:r>
    </w:p>
    <w:p w:rsidR="0088389B" w:rsidRPr="000B7CA0" w:rsidRDefault="0088389B" w:rsidP="009841AB">
      <w:pPr>
        <w:ind w:firstLine="284"/>
        <w:jc w:val="both"/>
        <w:rPr>
          <w:spacing w:val="6"/>
        </w:rPr>
      </w:pPr>
      <w:r w:rsidRPr="000B7CA0">
        <w:rPr>
          <w:spacing w:val="6"/>
        </w:rPr>
        <w:t xml:space="preserve">Результативні показники наводяться диференційовано з розбивкою за роками. У разі коли програма виконується не за один етап, результативні показники другого та третього етапів можуть визначатися без розбивки за роками. </w:t>
      </w:r>
    </w:p>
    <w:p w:rsidR="0088389B" w:rsidRPr="000B7CA0" w:rsidRDefault="0088389B" w:rsidP="009841AB">
      <w:pPr>
        <w:ind w:firstLine="284"/>
        <w:jc w:val="both"/>
      </w:pPr>
      <w:r w:rsidRPr="000B7CA0">
        <w:t>Результативні показники поділяються на такі групи:</w:t>
      </w:r>
    </w:p>
    <w:p w:rsidR="0088389B" w:rsidRPr="000B7CA0" w:rsidRDefault="00740FBE" w:rsidP="009841AB">
      <w:pPr>
        <w:ind w:firstLine="284"/>
        <w:jc w:val="both"/>
      </w:pPr>
      <w:r w:rsidRPr="000B7CA0">
        <w:rPr>
          <w:lang w:val="uk-UA"/>
        </w:rPr>
        <w:t>-</w:t>
      </w:r>
      <w:r w:rsidR="0088389B" w:rsidRPr="000B7CA0">
        <w:t>показники витрат (ресурсне забезпечення програми) визначають обсяги і структуру ресурсів, які забезпечують виконання програми.</w:t>
      </w:r>
    </w:p>
    <w:p w:rsidR="0088389B" w:rsidRPr="000B7CA0" w:rsidRDefault="0088389B" w:rsidP="009841AB">
      <w:pPr>
        <w:ind w:firstLine="284"/>
        <w:jc w:val="both"/>
      </w:pPr>
      <w:r w:rsidRPr="000B7CA0">
        <w:t>У зазначеному розділі вказуються орієнтовні обсяги фінансових витрат, необхідних для виконання програми в цілому та диференційовано за роками з визначенням джерел фінансування. Розрахунок фінансових витрат супроводжується економічним обґрунтуванням.</w:t>
      </w:r>
    </w:p>
    <w:p w:rsidR="0088389B" w:rsidRPr="000B7CA0" w:rsidRDefault="0088389B" w:rsidP="009841AB">
      <w:pPr>
        <w:ind w:firstLine="284"/>
        <w:jc w:val="both"/>
      </w:pPr>
      <w:r w:rsidRPr="000B7CA0">
        <w:t>Група показників витрат на виконання програми складається за формою згідно з додатком 2 доМетодичних рекомендацій. Розробник програми у разі потреби складає додаткову розшифровку розрахунку витрат, яка також додається до програми;</w:t>
      </w:r>
    </w:p>
    <w:p w:rsidR="0088389B" w:rsidRPr="000B7CA0" w:rsidRDefault="00740FBE" w:rsidP="009841AB">
      <w:pPr>
        <w:jc w:val="both"/>
      </w:pPr>
      <w:r w:rsidRPr="000B7CA0">
        <w:rPr>
          <w:lang w:val="uk-UA"/>
        </w:rPr>
        <w:t xml:space="preserve"> -</w:t>
      </w:r>
      <w:r w:rsidR="0088389B" w:rsidRPr="000B7CA0">
        <w:t>показники продукту – це, зокрема, кількість користувачів товарами (роботами, послугами), виробленими в процесі виконання програми, які використовуються для оцінки досягнення цілей  програми;</w:t>
      </w:r>
    </w:p>
    <w:p w:rsidR="0088389B" w:rsidRPr="000B7CA0" w:rsidRDefault="00740FBE" w:rsidP="009841AB">
      <w:pPr>
        <w:jc w:val="both"/>
      </w:pPr>
      <w:r w:rsidRPr="000B7CA0">
        <w:rPr>
          <w:lang w:val="uk-UA"/>
        </w:rPr>
        <w:t>-</w:t>
      </w:r>
      <w:r w:rsidR="0088389B" w:rsidRPr="000B7CA0">
        <w:t>показникиефективності визначаються як співвідношення кількості вироблених товарів (виконаних робіт, наданих послуг) до їх вартості в грошовому або людському вимірі (витрати ресурсів на одиницю показника продукту);</w:t>
      </w:r>
    </w:p>
    <w:p w:rsidR="0088389B" w:rsidRPr="000B7CA0" w:rsidRDefault="00740FBE" w:rsidP="009841AB">
      <w:pPr>
        <w:jc w:val="both"/>
      </w:pPr>
      <w:r w:rsidRPr="000B7CA0">
        <w:rPr>
          <w:lang w:val="uk-UA"/>
        </w:rPr>
        <w:t>-</w:t>
      </w:r>
      <w:r w:rsidR="0088389B" w:rsidRPr="000B7CA0">
        <w:t xml:space="preserve">показники якості відображають якість вироблених товарів (виконаних робіт, наданих послуг) і оцінюють їх за результатами досягнення  ними своєї мети або виконання завдання. </w:t>
      </w:r>
    </w:p>
    <w:p w:rsidR="009841AB" w:rsidRPr="000B7CA0" w:rsidRDefault="009841AB" w:rsidP="009841AB">
      <w:pPr>
        <w:ind w:firstLine="284"/>
        <w:jc w:val="both"/>
      </w:pPr>
    </w:p>
    <w:p w:rsidR="0088389B" w:rsidRPr="000B7CA0" w:rsidRDefault="0088389B" w:rsidP="009841AB">
      <w:pPr>
        <w:ind w:firstLine="284"/>
        <w:jc w:val="both"/>
      </w:pPr>
      <w:r w:rsidRPr="000B7CA0">
        <w:t>2.2.6. Напрями діяльності та заходи програми</w:t>
      </w:r>
    </w:p>
    <w:p w:rsidR="0088389B" w:rsidRPr="000B7CA0" w:rsidRDefault="0088389B" w:rsidP="009841AB">
      <w:pPr>
        <w:ind w:firstLine="284"/>
        <w:jc w:val="both"/>
      </w:pPr>
      <w:r w:rsidRPr="000B7CA0">
        <w:t>Напрями діяльності програми – це конкретні дії, спрямовані на виконання завдань програми, з визначенням ш</w:t>
      </w:r>
      <w:r w:rsidR="00C3682B" w:rsidRPr="000B7CA0">
        <w:t>ляхів витрачання коштів</w:t>
      </w:r>
      <w:r w:rsidRPr="000B7CA0">
        <w:t>бюджету</w:t>
      </w:r>
      <w:r w:rsidR="006F54C0" w:rsidRPr="000B7CA0">
        <w:rPr>
          <w:lang w:val="uk-UA"/>
        </w:rPr>
        <w:t>громади</w:t>
      </w:r>
      <w:r w:rsidRPr="000B7CA0">
        <w:t xml:space="preserve">та не заборонених законодавством позабюджетних коштів. </w:t>
      </w:r>
    </w:p>
    <w:p w:rsidR="0088389B" w:rsidRPr="000B7CA0" w:rsidRDefault="0088389B" w:rsidP="009841AB">
      <w:pPr>
        <w:ind w:firstLine="284"/>
        <w:jc w:val="both"/>
      </w:pPr>
      <w:r w:rsidRPr="000B7CA0">
        <w:t xml:space="preserve">Напрями діяльності повинні відповідати завданням і функціям відповідального виконавця програми. </w:t>
      </w:r>
    </w:p>
    <w:p w:rsidR="0088389B" w:rsidRPr="000B7CA0" w:rsidRDefault="0088389B" w:rsidP="009841AB">
      <w:pPr>
        <w:ind w:firstLine="284"/>
        <w:jc w:val="both"/>
      </w:pPr>
      <w:r w:rsidRPr="000B7CA0">
        <w:t>Визначення напрямів діяльності забезпечує реалізацію програми в межах коштів, виділених на цю мету.</w:t>
      </w:r>
    </w:p>
    <w:p w:rsidR="0088389B" w:rsidRPr="000B7CA0" w:rsidRDefault="0088389B" w:rsidP="009841AB">
      <w:pPr>
        <w:ind w:firstLine="284"/>
        <w:jc w:val="both"/>
        <w:rPr>
          <w:lang w:val="uk-UA"/>
        </w:rPr>
      </w:pPr>
      <w:r w:rsidRPr="000B7CA0">
        <w:rPr>
          <w:lang w:val="uk-UA"/>
        </w:rPr>
        <w:t>У цьому розділі наводяться дані щодо напрямів діяльності програми, в тому числі заходи, строки виконання заходів (у цілому і поетапно) та їх виконавці, обсяги та джерела фінансування з розбивкою за роками, очікуваний результат від виконання конкретного заходу.</w:t>
      </w:r>
    </w:p>
    <w:p w:rsidR="0088389B" w:rsidRPr="000B7CA0" w:rsidRDefault="0088389B" w:rsidP="009841AB">
      <w:pPr>
        <w:ind w:firstLine="284"/>
        <w:jc w:val="both"/>
      </w:pPr>
      <w:r w:rsidRPr="000B7CA0">
        <w:t xml:space="preserve">Напрями та перелік завдань і заходів програми формуються згідно з додатком 3 до Методичних рекомендацій, у якому визначаються джерела фінансування кожного із заходів, виконавці і який у разі потреби може бути доповнений розробником програми додатковими даними. </w:t>
      </w:r>
    </w:p>
    <w:p w:rsidR="009841AB" w:rsidRPr="000B7CA0" w:rsidRDefault="009841AB" w:rsidP="009841AB">
      <w:pPr>
        <w:ind w:firstLine="284"/>
        <w:jc w:val="both"/>
      </w:pPr>
    </w:p>
    <w:p w:rsidR="0088389B" w:rsidRPr="000B7CA0" w:rsidRDefault="0088389B" w:rsidP="009841AB">
      <w:pPr>
        <w:ind w:firstLine="284"/>
        <w:jc w:val="both"/>
      </w:pPr>
      <w:r w:rsidRPr="000B7CA0">
        <w:t xml:space="preserve">2.2.7. Координація та контроль за ходом виконання програми </w:t>
      </w:r>
    </w:p>
    <w:p w:rsidR="00F44C3E" w:rsidRPr="000B7CA0" w:rsidRDefault="00F44C3E" w:rsidP="009841AB">
      <w:pPr>
        <w:ind w:firstLine="284"/>
        <w:jc w:val="both"/>
        <w:rPr>
          <w:lang w:val="uk-UA"/>
        </w:rPr>
      </w:pPr>
    </w:p>
    <w:p w:rsidR="0088389B" w:rsidRPr="000B7CA0" w:rsidRDefault="0088389B" w:rsidP="009841AB">
      <w:pPr>
        <w:ind w:firstLine="284"/>
        <w:jc w:val="both"/>
        <w:rPr>
          <w:lang w:val="uk-UA"/>
        </w:rPr>
      </w:pPr>
      <w:r w:rsidRPr="000B7CA0">
        <w:rPr>
          <w:lang w:val="uk-UA"/>
        </w:rPr>
        <w:lastRenderedPageBreak/>
        <w:t>У цьому розділі зазначається орган, який здійснює координацію дій між виконавцями програми та контролює її виконання, визначає порядок взаємного інформування (із зазначенням конкретних строків), звітування тощо.</w:t>
      </w:r>
    </w:p>
    <w:p w:rsidR="009841AB" w:rsidRPr="000B7CA0" w:rsidRDefault="009841AB" w:rsidP="009841AB">
      <w:pPr>
        <w:ind w:firstLine="284"/>
        <w:jc w:val="both"/>
        <w:rPr>
          <w:lang w:val="uk-UA"/>
        </w:rPr>
      </w:pPr>
    </w:p>
    <w:p w:rsidR="0088389B" w:rsidRPr="000B7CA0" w:rsidRDefault="0088389B" w:rsidP="009841AB">
      <w:pPr>
        <w:jc w:val="center"/>
        <w:rPr>
          <w:b/>
        </w:rPr>
      </w:pPr>
      <w:r w:rsidRPr="000B7CA0">
        <w:rPr>
          <w:b/>
        </w:rPr>
        <w:t>3. </w:t>
      </w:r>
      <w:proofErr w:type="gramStart"/>
      <w:r w:rsidRPr="000B7CA0">
        <w:rPr>
          <w:b/>
        </w:rPr>
        <w:t>Порядок  погодження</w:t>
      </w:r>
      <w:proofErr w:type="gramEnd"/>
      <w:r w:rsidRPr="000B7CA0">
        <w:rPr>
          <w:b/>
        </w:rPr>
        <w:t xml:space="preserve"> та затвердження програми</w:t>
      </w:r>
    </w:p>
    <w:p w:rsidR="0033286A" w:rsidRPr="000B7CA0" w:rsidRDefault="0033286A" w:rsidP="009841AB">
      <w:pPr>
        <w:ind w:firstLine="567"/>
        <w:jc w:val="both"/>
        <w:rPr>
          <w:spacing w:val="-4"/>
          <w:lang w:val="uk-UA"/>
        </w:rPr>
      </w:pPr>
      <w:r w:rsidRPr="000B7CA0">
        <w:rPr>
          <w:lang w:val="uk-UA"/>
        </w:rPr>
        <w:t>3.1. У</w:t>
      </w:r>
      <w:r w:rsidR="0088389B" w:rsidRPr="000B7CA0">
        <w:rPr>
          <w:spacing w:val="-4"/>
          <w:lang w:val="uk-UA"/>
        </w:rPr>
        <w:t>правлінням екон</w:t>
      </w:r>
      <w:r w:rsidRPr="000B7CA0">
        <w:rPr>
          <w:spacing w:val="-4"/>
          <w:lang w:val="uk-UA"/>
        </w:rPr>
        <w:t>оміки, промисловості та праці спільно з</w:t>
      </w:r>
      <w:r w:rsidR="0088389B" w:rsidRPr="000B7CA0">
        <w:rPr>
          <w:spacing w:val="-4"/>
          <w:lang w:val="uk-UA"/>
        </w:rPr>
        <w:t xml:space="preserve"> фін</w:t>
      </w:r>
      <w:r w:rsidR="00740FBE" w:rsidRPr="000B7CA0">
        <w:rPr>
          <w:spacing w:val="-4"/>
          <w:lang w:val="uk-UA"/>
        </w:rPr>
        <w:t>ансовим управлінням</w:t>
      </w:r>
      <w:r w:rsidR="003B1E4A" w:rsidRPr="000B7CA0">
        <w:rPr>
          <w:spacing w:val="-4"/>
          <w:lang w:val="uk-UA"/>
        </w:rPr>
        <w:t>міської ради</w:t>
      </w:r>
      <w:r w:rsidRPr="000B7CA0">
        <w:rPr>
          <w:spacing w:val="-4"/>
          <w:lang w:val="uk-UA"/>
        </w:rPr>
        <w:t xml:space="preserve">  здійснюють  аналіз результативних показників, реальність та доцільність передбачених заходів, включених до підготовленого проекту програми</w:t>
      </w:r>
      <w:r w:rsidR="0088389B" w:rsidRPr="000B7CA0">
        <w:rPr>
          <w:spacing w:val="-4"/>
          <w:lang w:val="uk-UA"/>
        </w:rPr>
        <w:t>.</w:t>
      </w:r>
    </w:p>
    <w:p w:rsidR="0088389B" w:rsidRPr="000B7CA0" w:rsidRDefault="0033286A" w:rsidP="009841AB">
      <w:pPr>
        <w:ind w:firstLine="567"/>
        <w:jc w:val="both"/>
      </w:pPr>
      <w:r w:rsidRPr="000B7CA0">
        <w:rPr>
          <w:spacing w:val="-4"/>
          <w:lang w:val="uk-UA"/>
        </w:rPr>
        <w:t>У випадку  наявності</w:t>
      </w:r>
      <w:r w:rsidRPr="000B7CA0">
        <w:t xml:space="preserve"> зауважен</w:t>
      </w:r>
      <w:r w:rsidRPr="000B7CA0">
        <w:rPr>
          <w:lang w:val="uk-UA"/>
        </w:rPr>
        <w:t>ь</w:t>
      </w:r>
      <w:r w:rsidR="0088389B" w:rsidRPr="000B7CA0">
        <w:t xml:space="preserve"> до проекту програми</w:t>
      </w:r>
      <w:r w:rsidRPr="000B7CA0">
        <w:rPr>
          <w:lang w:val="uk-UA"/>
        </w:rPr>
        <w:t xml:space="preserve"> проводиться її доопрацювання</w:t>
      </w:r>
      <w:r w:rsidR="0088389B" w:rsidRPr="000B7CA0">
        <w:t xml:space="preserve">. 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spacing w:val="-4"/>
        </w:rPr>
        <w:t xml:space="preserve">З метою широкого обговорення проект програми може розміщуватися на сайті </w:t>
      </w:r>
      <w:r w:rsidR="003B1E4A" w:rsidRPr="000B7CA0">
        <w:t>міс</w:t>
      </w:r>
      <w:r w:rsidR="003B1E4A" w:rsidRPr="000B7CA0">
        <w:rPr>
          <w:lang w:val="uk-UA"/>
        </w:rPr>
        <w:t>ької ради</w:t>
      </w:r>
      <w:r w:rsidRPr="000B7CA0">
        <w:rPr>
          <w:spacing w:val="-4"/>
        </w:rPr>
        <w:t xml:space="preserve"> та в засобах масової інформації</w:t>
      </w:r>
      <w:r w:rsidRPr="000B7CA0">
        <w:rPr>
          <w:spacing w:val="-2"/>
        </w:rPr>
        <w:t xml:space="preserve">. </w:t>
      </w:r>
    </w:p>
    <w:p w:rsidR="0088389B" w:rsidRPr="000B7CA0" w:rsidRDefault="0033286A" w:rsidP="009841AB">
      <w:pPr>
        <w:ind w:firstLine="567"/>
        <w:jc w:val="both"/>
        <w:rPr>
          <w:lang w:val="uk-UA"/>
        </w:rPr>
      </w:pPr>
      <w:r w:rsidRPr="000B7CA0">
        <w:rPr>
          <w:spacing w:val="-2"/>
          <w:lang w:val="uk-UA"/>
        </w:rPr>
        <w:t xml:space="preserve">3.2. </w:t>
      </w:r>
      <w:r w:rsidR="00C27180" w:rsidRPr="000B7CA0">
        <w:rPr>
          <w:spacing w:val="-2"/>
        </w:rPr>
        <w:t xml:space="preserve">Проект рішення </w:t>
      </w:r>
      <w:r w:rsidR="00C27180" w:rsidRPr="000B7CA0">
        <w:t xml:space="preserve">міської </w:t>
      </w:r>
      <w:r w:rsidR="001559B3" w:rsidRPr="000B7CA0">
        <w:rPr>
          <w:lang w:val="uk-UA"/>
        </w:rPr>
        <w:t xml:space="preserve">ради </w:t>
      </w:r>
      <w:r w:rsidR="0088389B" w:rsidRPr="000B7CA0">
        <w:rPr>
          <w:spacing w:val="-2"/>
        </w:rPr>
        <w:t>про затвердження програми готує розробник. У проекті рішення обов’язково вказуються обсяг фінансування програми, строк її виконання, головний розпорядник коштів та відповідальний виконавець програми, строки та періодичність звітування про хід виконання</w:t>
      </w:r>
      <w:r w:rsidR="00C27180" w:rsidRPr="000B7CA0">
        <w:rPr>
          <w:spacing w:val="-2"/>
        </w:rPr>
        <w:t xml:space="preserve"> програми на сесіях </w:t>
      </w:r>
      <w:r w:rsidR="003B1E4A" w:rsidRPr="000B7CA0">
        <w:rPr>
          <w:spacing w:val="-2"/>
          <w:lang w:val="uk-UA"/>
        </w:rPr>
        <w:t>міської ради</w:t>
      </w:r>
      <w:r w:rsidR="0088389B" w:rsidRPr="000B7CA0">
        <w:rPr>
          <w:spacing w:val="-2"/>
        </w:rPr>
        <w:t xml:space="preserve"> тощо.</w:t>
      </w:r>
    </w:p>
    <w:p w:rsidR="0088389B" w:rsidRPr="000B7CA0" w:rsidRDefault="0088389B" w:rsidP="009841AB">
      <w:pPr>
        <w:ind w:firstLine="567"/>
        <w:jc w:val="both"/>
      </w:pPr>
      <w:r w:rsidRPr="000B7CA0">
        <w:t>У разі фінансування комплексних програм за декількома кодами функціональної класифікації видатків бюджету за кожним кодом визначається головний розпорядник коштів.</w:t>
      </w:r>
    </w:p>
    <w:p w:rsidR="0088389B" w:rsidRPr="000B7CA0" w:rsidRDefault="0033286A" w:rsidP="009841AB">
      <w:pPr>
        <w:ind w:firstLine="567"/>
        <w:jc w:val="both"/>
        <w:rPr>
          <w:lang w:val="uk-UA"/>
        </w:rPr>
      </w:pPr>
      <w:r w:rsidRPr="000B7CA0">
        <w:t xml:space="preserve">3.3. </w:t>
      </w:r>
      <w:r w:rsidRPr="000B7CA0">
        <w:rPr>
          <w:lang w:val="uk-UA"/>
        </w:rPr>
        <w:t xml:space="preserve">Розробник </w:t>
      </w:r>
      <w:r w:rsidR="0088389B" w:rsidRPr="000B7CA0">
        <w:t>готує проект рішення затвердження</w:t>
      </w:r>
      <w:r w:rsidR="00C27180" w:rsidRPr="000B7CA0">
        <w:t xml:space="preserve"> програми на сесії </w:t>
      </w:r>
      <w:r w:rsidR="003B1E4A" w:rsidRPr="000B7CA0">
        <w:t>міськ</w:t>
      </w:r>
      <w:r w:rsidR="003B1E4A" w:rsidRPr="000B7CA0">
        <w:rPr>
          <w:lang w:val="uk-UA"/>
        </w:rPr>
        <w:t>ої ради</w:t>
      </w:r>
      <w:r w:rsidR="0088389B" w:rsidRPr="000B7CA0">
        <w:t>, при цьому</w:t>
      </w:r>
      <w:r w:rsidRPr="000B7CA0">
        <w:t>додає,</w:t>
      </w:r>
      <w:r w:rsidR="0088389B" w:rsidRPr="000B7CA0">
        <w:t xml:space="preserve"> пояснювальну записку, електронний варіант </w:t>
      </w:r>
      <w:proofErr w:type="gramStart"/>
      <w:r w:rsidR="0088389B" w:rsidRPr="000B7CA0">
        <w:t>проекту,бере</w:t>
      </w:r>
      <w:proofErr w:type="gramEnd"/>
      <w:r w:rsidR="0088389B" w:rsidRPr="000B7CA0">
        <w:t xml:space="preserve"> участь у розгляді проекту в постійних комісіях.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spacing w:val="-13"/>
          <w:lang w:val="uk-UA"/>
        </w:rPr>
        <w:t>3.4.</w:t>
      </w:r>
      <w:r w:rsidRPr="000B7CA0">
        <w:rPr>
          <w:spacing w:val="-1"/>
          <w:lang w:val="uk-UA"/>
        </w:rPr>
        <w:t xml:space="preserve">Проект програми візується керівником </w:t>
      </w:r>
      <w:r w:rsidR="00D55287" w:rsidRPr="000B7CA0">
        <w:rPr>
          <w:spacing w:val="-1"/>
          <w:lang w:val="uk-UA"/>
        </w:rPr>
        <w:t>структурного підрозділу</w:t>
      </w:r>
      <w:r w:rsidRPr="000B7CA0">
        <w:rPr>
          <w:spacing w:val="-1"/>
          <w:lang w:val="uk-UA"/>
        </w:rPr>
        <w:t>, як</w:t>
      </w:r>
      <w:r w:rsidR="00D55287" w:rsidRPr="000B7CA0">
        <w:rPr>
          <w:spacing w:val="-1"/>
          <w:lang w:val="uk-UA"/>
        </w:rPr>
        <w:t>ий</w:t>
      </w:r>
      <w:r w:rsidRPr="000B7CA0">
        <w:rPr>
          <w:spacing w:val="-1"/>
          <w:lang w:val="uk-UA"/>
        </w:rPr>
        <w:t xml:space="preserve"> розробля</w:t>
      </w:r>
      <w:r w:rsidR="00D55287" w:rsidRPr="000B7CA0">
        <w:rPr>
          <w:spacing w:val="-1"/>
          <w:lang w:val="uk-UA"/>
        </w:rPr>
        <w:t>в</w:t>
      </w:r>
      <w:r w:rsidRPr="000B7CA0">
        <w:rPr>
          <w:spacing w:val="-1"/>
          <w:lang w:val="uk-UA"/>
        </w:rPr>
        <w:t xml:space="preserve"> програму, </w:t>
      </w:r>
      <w:r w:rsidR="0033286A" w:rsidRPr="000B7CA0">
        <w:rPr>
          <w:spacing w:val="-1"/>
          <w:lang w:val="uk-UA"/>
        </w:rPr>
        <w:t xml:space="preserve">профільним </w:t>
      </w:r>
      <w:r w:rsidRPr="000B7CA0">
        <w:rPr>
          <w:spacing w:val="-1"/>
          <w:lang w:val="uk-UA"/>
        </w:rPr>
        <w:t>заступником міського голови</w:t>
      </w:r>
      <w:r w:rsidR="00D11886" w:rsidRPr="000B7CA0">
        <w:rPr>
          <w:spacing w:val="1"/>
          <w:lang w:val="uk-UA"/>
        </w:rPr>
        <w:t xml:space="preserve">, </w:t>
      </w:r>
      <w:r w:rsidR="00F526F9" w:rsidRPr="000B7CA0">
        <w:rPr>
          <w:spacing w:val="1"/>
          <w:lang w:val="uk-UA"/>
        </w:rPr>
        <w:t xml:space="preserve">управлінням економіки, промисловості та праці, </w:t>
      </w:r>
      <w:r w:rsidRPr="000B7CA0">
        <w:rPr>
          <w:spacing w:val="1"/>
          <w:lang w:val="uk-UA"/>
        </w:rPr>
        <w:t xml:space="preserve">фінансовим управлінням </w:t>
      </w:r>
      <w:r w:rsidRPr="000B7CA0">
        <w:rPr>
          <w:spacing w:val="6"/>
          <w:lang w:val="uk-UA"/>
        </w:rPr>
        <w:t>міської ради</w:t>
      </w:r>
      <w:r w:rsidRPr="000B7CA0">
        <w:rPr>
          <w:spacing w:val="7"/>
          <w:lang w:val="uk-UA"/>
        </w:rPr>
        <w:t>.</w:t>
      </w:r>
    </w:p>
    <w:p w:rsidR="00F526F9" w:rsidRPr="000B7CA0" w:rsidRDefault="00F526F9" w:rsidP="009841AB">
      <w:pPr>
        <w:jc w:val="center"/>
        <w:rPr>
          <w:b/>
          <w:lang w:val="uk-UA"/>
        </w:rPr>
      </w:pPr>
    </w:p>
    <w:p w:rsidR="0088389B" w:rsidRPr="000B7CA0" w:rsidRDefault="0088389B" w:rsidP="009841AB">
      <w:pPr>
        <w:jc w:val="center"/>
        <w:rPr>
          <w:b/>
          <w:spacing w:val="-6"/>
        </w:rPr>
      </w:pPr>
      <w:r w:rsidRPr="000B7CA0">
        <w:rPr>
          <w:b/>
        </w:rPr>
        <w:t>4. </w:t>
      </w:r>
      <w:r w:rsidRPr="000B7CA0">
        <w:rPr>
          <w:b/>
          <w:spacing w:val="-6"/>
        </w:rPr>
        <w:t xml:space="preserve">Затвердження бюджетних призначень на виконання програми, </w:t>
      </w:r>
    </w:p>
    <w:p w:rsidR="0088389B" w:rsidRPr="000B7CA0" w:rsidRDefault="00D67C7C" w:rsidP="009841AB">
      <w:pPr>
        <w:jc w:val="center"/>
        <w:rPr>
          <w:b/>
          <w:spacing w:val="-6"/>
          <w:lang w:val="uk-UA"/>
        </w:rPr>
      </w:pPr>
      <w:proofErr w:type="gramStart"/>
      <w:r w:rsidRPr="000B7CA0">
        <w:rPr>
          <w:b/>
          <w:spacing w:val="-6"/>
        </w:rPr>
        <w:t xml:space="preserve">включення </w:t>
      </w:r>
      <w:r w:rsidR="00F526F9" w:rsidRPr="000B7CA0">
        <w:rPr>
          <w:b/>
          <w:spacing w:val="-6"/>
        </w:rPr>
        <w:t xml:space="preserve"> до</w:t>
      </w:r>
      <w:r w:rsidR="009841AB" w:rsidRPr="000B7CA0">
        <w:rPr>
          <w:b/>
          <w:spacing w:val="-6"/>
          <w:lang w:val="uk-UA"/>
        </w:rPr>
        <w:t>П</w:t>
      </w:r>
      <w:r w:rsidR="00A17900" w:rsidRPr="000B7CA0">
        <w:rPr>
          <w:b/>
          <w:spacing w:val="-6"/>
        </w:rPr>
        <w:t>рограм</w:t>
      </w:r>
      <w:r w:rsidR="00F526F9" w:rsidRPr="000B7CA0">
        <w:rPr>
          <w:b/>
          <w:spacing w:val="-6"/>
          <w:lang w:val="uk-UA"/>
        </w:rPr>
        <w:t>и</w:t>
      </w:r>
      <w:r w:rsidR="0088389B" w:rsidRPr="000B7CA0">
        <w:rPr>
          <w:b/>
          <w:spacing w:val="-6"/>
        </w:rPr>
        <w:t>економічного</w:t>
      </w:r>
      <w:proofErr w:type="gramEnd"/>
      <w:r w:rsidR="0088389B" w:rsidRPr="000B7CA0">
        <w:rPr>
          <w:b/>
          <w:spacing w:val="-6"/>
        </w:rPr>
        <w:t xml:space="preserve"> </w:t>
      </w:r>
      <w:r w:rsidR="00A17900" w:rsidRPr="000B7CA0">
        <w:rPr>
          <w:b/>
          <w:spacing w:val="-6"/>
          <w:lang w:val="uk-UA"/>
        </w:rPr>
        <w:t>та соціального</w:t>
      </w:r>
      <w:r w:rsidR="0088389B" w:rsidRPr="000B7CA0">
        <w:rPr>
          <w:b/>
          <w:spacing w:val="-6"/>
          <w:lang w:val="uk-UA"/>
        </w:rPr>
        <w:t>розвитку</w:t>
      </w:r>
    </w:p>
    <w:p w:rsidR="0088389B" w:rsidRPr="000B7CA0" w:rsidRDefault="0088389B" w:rsidP="009841AB">
      <w:pPr>
        <w:ind w:firstLine="567"/>
        <w:jc w:val="both"/>
        <w:rPr>
          <w:spacing w:val="6"/>
          <w:lang w:val="uk-UA"/>
        </w:rPr>
      </w:pPr>
      <w:r w:rsidRPr="000B7CA0">
        <w:rPr>
          <w:lang w:val="uk-UA"/>
        </w:rPr>
        <w:t>4.1.</w:t>
      </w:r>
      <w:r w:rsidRPr="000B7CA0">
        <w:t> </w:t>
      </w:r>
      <w:r w:rsidRPr="000B7CA0">
        <w:rPr>
          <w:spacing w:val="6"/>
          <w:lang w:val="uk-UA"/>
        </w:rPr>
        <w:t xml:space="preserve">Після затвердження міською радою програми головний розпорядник коштів надає фінансовому управлінню міської ради бюджетні запити щодо її фінансування у наступному році за рахунок </w:t>
      </w:r>
      <w:r w:rsidR="005C296F" w:rsidRPr="000B7CA0">
        <w:rPr>
          <w:spacing w:val="6"/>
          <w:lang w:val="uk-UA"/>
        </w:rPr>
        <w:t>коштів</w:t>
      </w:r>
      <w:r w:rsidRPr="000B7CA0">
        <w:rPr>
          <w:spacing w:val="6"/>
          <w:lang w:val="uk-UA"/>
        </w:rPr>
        <w:t xml:space="preserve"> бюджету</w:t>
      </w:r>
      <w:r w:rsidR="005C296F" w:rsidRPr="000B7CA0">
        <w:rPr>
          <w:spacing w:val="6"/>
          <w:lang w:val="uk-UA"/>
        </w:rPr>
        <w:t>громади</w:t>
      </w:r>
      <w:r w:rsidRPr="000B7CA0">
        <w:rPr>
          <w:spacing w:val="6"/>
          <w:lang w:val="uk-UA"/>
        </w:rPr>
        <w:t>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4.2. Ф</w:t>
      </w:r>
      <w:r w:rsidRPr="000B7CA0">
        <w:rPr>
          <w:spacing w:val="6"/>
          <w:lang w:val="uk-UA"/>
        </w:rPr>
        <w:t>інансове управління міської ради</w:t>
      </w:r>
      <w:r w:rsidRPr="000B7CA0">
        <w:rPr>
          <w:lang w:val="uk-UA"/>
        </w:rPr>
        <w:t xml:space="preserve"> аналізує подані бюджетні запити відповідно до реальних </w:t>
      </w:r>
      <w:r w:rsidR="005C296F" w:rsidRPr="000B7CA0">
        <w:rPr>
          <w:lang w:val="uk-UA"/>
        </w:rPr>
        <w:t>можливостей</w:t>
      </w:r>
      <w:r w:rsidRPr="000B7CA0">
        <w:rPr>
          <w:lang w:val="uk-UA"/>
        </w:rPr>
        <w:t xml:space="preserve"> бюджету і після узгодження із </w:t>
      </w:r>
      <w:r w:rsidRPr="000B7CA0">
        <w:rPr>
          <w:spacing w:val="6"/>
          <w:lang w:val="uk-UA"/>
        </w:rPr>
        <w:t>управлінням економіки, промисловості та праці міської ради</w:t>
      </w:r>
      <w:r w:rsidRPr="000B7CA0">
        <w:rPr>
          <w:lang w:val="uk-UA"/>
        </w:rPr>
        <w:t xml:space="preserve"> включає пропозиції до </w:t>
      </w:r>
      <w:r w:rsidR="005C296F" w:rsidRPr="000B7CA0">
        <w:rPr>
          <w:lang w:val="uk-UA"/>
        </w:rPr>
        <w:t xml:space="preserve">проекту </w:t>
      </w:r>
      <w:r w:rsidRPr="000B7CA0">
        <w:rPr>
          <w:lang w:val="uk-UA"/>
        </w:rPr>
        <w:t>бюджету</w:t>
      </w:r>
      <w:r w:rsidR="000C7A30" w:rsidRPr="000B7CA0">
        <w:rPr>
          <w:lang w:val="uk-UA"/>
        </w:rPr>
        <w:t xml:space="preserve"> громади</w:t>
      </w:r>
      <w:r w:rsidRPr="000B7CA0">
        <w:rPr>
          <w:lang w:val="uk-UA"/>
        </w:rPr>
        <w:t xml:space="preserve"> на наступний рік.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4.3.</w:t>
      </w:r>
      <w:r w:rsidRPr="000B7CA0">
        <w:t> </w:t>
      </w:r>
      <w:r w:rsidRPr="000B7CA0">
        <w:rPr>
          <w:spacing w:val="-2"/>
          <w:lang w:val="uk-UA"/>
        </w:rPr>
        <w:t xml:space="preserve">Перелік програм, які фінансуються із залученням </w:t>
      </w:r>
      <w:r w:rsidR="005C296F" w:rsidRPr="000B7CA0">
        <w:rPr>
          <w:spacing w:val="-2"/>
          <w:lang w:val="uk-UA"/>
        </w:rPr>
        <w:t>коштів</w:t>
      </w:r>
      <w:r w:rsidRPr="000B7CA0">
        <w:rPr>
          <w:spacing w:val="-2"/>
          <w:lang w:val="uk-UA"/>
        </w:rPr>
        <w:t xml:space="preserve"> бюджету, включається окремим додатком</w:t>
      </w:r>
      <w:r w:rsidR="00A17900" w:rsidRPr="000B7CA0">
        <w:rPr>
          <w:spacing w:val="-2"/>
          <w:lang w:val="uk-UA"/>
        </w:rPr>
        <w:t xml:space="preserve"> до</w:t>
      </w:r>
      <w:r w:rsidR="009841AB" w:rsidRPr="000B7CA0">
        <w:rPr>
          <w:spacing w:val="-2"/>
          <w:lang w:val="uk-UA"/>
        </w:rPr>
        <w:t>П</w:t>
      </w:r>
      <w:r w:rsidR="00A17900" w:rsidRPr="000B7CA0">
        <w:rPr>
          <w:spacing w:val="-2"/>
          <w:lang w:val="uk-UA"/>
        </w:rPr>
        <w:t xml:space="preserve">рограми </w:t>
      </w:r>
      <w:r w:rsidRPr="000B7CA0">
        <w:rPr>
          <w:spacing w:val="-2"/>
          <w:lang w:val="uk-UA"/>
        </w:rPr>
        <w:t xml:space="preserve">економічного </w:t>
      </w:r>
      <w:r w:rsidR="00A17900" w:rsidRPr="000B7CA0">
        <w:rPr>
          <w:spacing w:val="-2"/>
          <w:lang w:val="uk-UA"/>
        </w:rPr>
        <w:t xml:space="preserve">та соціального </w:t>
      </w:r>
      <w:r w:rsidRPr="000B7CA0">
        <w:rPr>
          <w:spacing w:val="-2"/>
          <w:lang w:val="uk-UA"/>
        </w:rPr>
        <w:t xml:space="preserve">розвитку </w:t>
      </w:r>
      <w:r w:rsidR="00A17900" w:rsidRPr="000B7CA0">
        <w:rPr>
          <w:spacing w:val="-2"/>
          <w:lang w:val="uk-UA"/>
        </w:rPr>
        <w:t>Тернопільської міської  територіальної громади</w:t>
      </w:r>
      <w:r w:rsidRPr="000B7CA0">
        <w:rPr>
          <w:lang w:val="uk-UA"/>
        </w:rPr>
        <w:t>.</w:t>
      </w:r>
    </w:p>
    <w:p w:rsidR="0088389B" w:rsidRPr="000B7CA0" w:rsidRDefault="0088389B" w:rsidP="009841AB">
      <w:pPr>
        <w:ind w:firstLine="567"/>
        <w:jc w:val="both"/>
        <w:rPr>
          <w:spacing w:val="-2"/>
          <w:lang w:val="uk-UA"/>
        </w:rPr>
      </w:pPr>
      <w:r w:rsidRPr="000B7CA0">
        <w:rPr>
          <w:lang w:val="uk-UA"/>
        </w:rPr>
        <w:t>4.4.</w:t>
      </w:r>
      <w:r w:rsidRPr="000B7CA0">
        <w:t> </w:t>
      </w:r>
      <w:r w:rsidRPr="000B7CA0">
        <w:rPr>
          <w:spacing w:val="4"/>
          <w:lang w:val="uk-UA"/>
        </w:rPr>
        <w:t xml:space="preserve">Фінансування програми здійснюється виключно за умови затвердження бюджетних призначень на її виконання рішенням міської ради </w:t>
      </w:r>
      <w:r w:rsidR="005C296F" w:rsidRPr="000B7CA0">
        <w:rPr>
          <w:spacing w:val="4"/>
          <w:lang w:val="uk-UA"/>
        </w:rPr>
        <w:t>про</w:t>
      </w:r>
      <w:r w:rsidRPr="000B7CA0">
        <w:rPr>
          <w:spacing w:val="4"/>
          <w:lang w:val="uk-UA"/>
        </w:rPr>
        <w:t xml:space="preserve"> бюджет</w:t>
      </w:r>
      <w:r w:rsidR="006F54C0" w:rsidRPr="000B7CA0">
        <w:rPr>
          <w:spacing w:val="4"/>
          <w:lang w:val="uk-UA"/>
        </w:rPr>
        <w:t xml:space="preserve">громади </w:t>
      </w:r>
      <w:r w:rsidRPr="000B7CA0">
        <w:rPr>
          <w:spacing w:val="4"/>
          <w:lang w:val="uk-UA"/>
        </w:rPr>
        <w:t>на відповідний рік (рішенн</w:t>
      </w:r>
      <w:r w:rsidR="005C296F" w:rsidRPr="000B7CA0">
        <w:rPr>
          <w:spacing w:val="4"/>
          <w:lang w:val="uk-UA"/>
        </w:rPr>
        <w:t>ям про внесення змін до</w:t>
      </w:r>
      <w:r w:rsidRPr="000B7CA0">
        <w:rPr>
          <w:spacing w:val="4"/>
          <w:lang w:val="uk-UA"/>
        </w:rPr>
        <w:t xml:space="preserve"> бюджету на відповідний рік) згідно з розписом </w:t>
      </w:r>
      <w:r w:rsidRPr="000B7CA0">
        <w:rPr>
          <w:spacing w:val="-2"/>
          <w:lang w:val="uk-UA"/>
        </w:rPr>
        <w:t>бюджету</w:t>
      </w:r>
      <w:r w:rsidR="006F54C0" w:rsidRPr="000B7CA0">
        <w:rPr>
          <w:spacing w:val="-2"/>
          <w:lang w:val="uk-UA"/>
        </w:rPr>
        <w:t xml:space="preserve"> громади.</w:t>
      </w:r>
    </w:p>
    <w:p w:rsidR="00F526F9" w:rsidRPr="000B7CA0" w:rsidRDefault="00303DBA" w:rsidP="009841AB">
      <w:pPr>
        <w:jc w:val="both"/>
        <w:rPr>
          <w:spacing w:val="-2"/>
          <w:lang w:val="uk-UA"/>
        </w:rPr>
      </w:pPr>
      <w:r w:rsidRPr="000B7CA0">
        <w:rPr>
          <w:spacing w:val="-2"/>
          <w:lang w:val="uk-UA"/>
        </w:rPr>
        <w:t>4.5.</w:t>
      </w:r>
      <w:r w:rsidR="00D55287" w:rsidRPr="000B7CA0">
        <w:rPr>
          <w:spacing w:val="-2"/>
          <w:lang w:val="uk-UA"/>
        </w:rPr>
        <w:t>Д</w:t>
      </w:r>
      <w:r w:rsidR="00F526F9" w:rsidRPr="000B7CA0">
        <w:rPr>
          <w:lang w:val="uk-UA"/>
        </w:rPr>
        <w:t xml:space="preserve">о проекту рішення про затвердження програми додається рішення </w:t>
      </w:r>
      <w:r w:rsidR="00F526F9" w:rsidRPr="000B7CA0">
        <w:rPr>
          <w:bCs/>
        </w:rPr>
        <w:t>Антимонопольному комітету України</w:t>
      </w:r>
      <w:r w:rsidR="00D55287" w:rsidRPr="000B7CA0">
        <w:rPr>
          <w:bCs/>
          <w:lang w:val="uk-UA"/>
        </w:rPr>
        <w:t xml:space="preserve">, у випадках передбачених </w:t>
      </w:r>
      <w:r w:rsidR="00D55287" w:rsidRPr="000B7CA0">
        <w:rPr>
          <w:lang w:val="uk-UA"/>
        </w:rPr>
        <w:t>ЗакономУкраїни «Про державну допомогу суб'єктам господарювання»</w:t>
      </w:r>
      <w:r w:rsidR="00F526F9" w:rsidRPr="000B7CA0">
        <w:rPr>
          <w:bCs/>
          <w:lang w:val="uk-UA"/>
        </w:rPr>
        <w:t>.</w:t>
      </w:r>
    </w:p>
    <w:p w:rsidR="00303DBA" w:rsidRPr="000B7CA0" w:rsidRDefault="00303DBA" w:rsidP="009841AB">
      <w:pPr>
        <w:jc w:val="both"/>
        <w:rPr>
          <w:lang w:val="uk-UA"/>
        </w:rPr>
      </w:pPr>
    </w:p>
    <w:p w:rsidR="0088389B" w:rsidRPr="000B7CA0" w:rsidRDefault="0088389B" w:rsidP="009841AB">
      <w:pPr>
        <w:jc w:val="center"/>
        <w:rPr>
          <w:b/>
          <w:spacing w:val="-6"/>
        </w:rPr>
      </w:pPr>
      <w:r w:rsidRPr="000B7CA0">
        <w:rPr>
          <w:b/>
          <w:spacing w:val="-2"/>
        </w:rPr>
        <w:t>5. </w:t>
      </w:r>
      <w:r w:rsidRPr="000B7CA0">
        <w:rPr>
          <w:b/>
          <w:spacing w:val="-6"/>
        </w:rPr>
        <w:t xml:space="preserve">Організація виконання програми, здійснення </w:t>
      </w:r>
    </w:p>
    <w:p w:rsidR="0088389B" w:rsidRPr="000B7CA0" w:rsidRDefault="0088389B" w:rsidP="009841AB">
      <w:pPr>
        <w:jc w:val="center"/>
        <w:rPr>
          <w:b/>
          <w:spacing w:val="-6"/>
        </w:rPr>
      </w:pPr>
      <w:r w:rsidRPr="000B7CA0">
        <w:rPr>
          <w:b/>
          <w:spacing w:val="-6"/>
        </w:rPr>
        <w:t>контролю за її виконанням</w:t>
      </w:r>
    </w:p>
    <w:p w:rsidR="0088389B" w:rsidRPr="000B7CA0" w:rsidRDefault="0088389B" w:rsidP="009841AB">
      <w:pPr>
        <w:ind w:firstLine="567"/>
        <w:jc w:val="both"/>
      </w:pPr>
      <w:r w:rsidRPr="000B7CA0">
        <w:t>5.1. Виконання програми здійснюється шляхом реалізації її заходів і завдань виконавцями, зазначеними у цій програмі.</w:t>
      </w:r>
    </w:p>
    <w:p w:rsidR="0088389B" w:rsidRPr="000B7CA0" w:rsidRDefault="0088389B" w:rsidP="009841AB">
      <w:pPr>
        <w:ind w:firstLine="567"/>
        <w:jc w:val="both"/>
      </w:pPr>
      <w:r w:rsidRPr="000B7CA0">
        <w:t>5.2. Безпосередній контроль за виконанням заходів і завдань програми здійснює відповідальний виконавець, а за цільовим та ефективним використанням коштів – головний розпорядник коштів.</w:t>
      </w:r>
    </w:p>
    <w:p w:rsidR="0088389B" w:rsidRPr="000B7CA0" w:rsidRDefault="0088389B" w:rsidP="009841AB">
      <w:pPr>
        <w:jc w:val="center"/>
        <w:rPr>
          <w:b/>
          <w:lang w:val="uk-UA"/>
        </w:rPr>
      </w:pPr>
      <w:r w:rsidRPr="000B7CA0">
        <w:rPr>
          <w:b/>
          <w:lang w:val="uk-UA"/>
        </w:rPr>
        <w:t>6.</w:t>
      </w:r>
      <w:r w:rsidRPr="000B7CA0">
        <w:rPr>
          <w:b/>
        </w:rPr>
        <w:t> </w:t>
      </w:r>
      <w:r w:rsidRPr="000B7CA0">
        <w:rPr>
          <w:b/>
          <w:lang w:val="uk-UA"/>
        </w:rPr>
        <w:t xml:space="preserve">Здійснення моніторингу та підготовка звітів </w:t>
      </w:r>
    </w:p>
    <w:p w:rsidR="0088389B" w:rsidRPr="000B7CA0" w:rsidRDefault="0088389B" w:rsidP="009841AB">
      <w:pPr>
        <w:jc w:val="center"/>
        <w:rPr>
          <w:b/>
        </w:rPr>
      </w:pPr>
      <w:r w:rsidRPr="000B7CA0">
        <w:rPr>
          <w:b/>
        </w:rPr>
        <w:t xml:space="preserve">(проміжних звітів) про результати виконання програми, </w:t>
      </w:r>
    </w:p>
    <w:p w:rsidR="0088389B" w:rsidRPr="000B7CA0" w:rsidRDefault="0088389B" w:rsidP="009841AB">
      <w:pPr>
        <w:jc w:val="center"/>
        <w:rPr>
          <w:b/>
        </w:rPr>
      </w:pPr>
      <w:r w:rsidRPr="000B7CA0">
        <w:rPr>
          <w:b/>
        </w:rPr>
        <w:t>внесення змін до програми</w:t>
      </w:r>
    </w:p>
    <w:p w:rsidR="00F44C3E" w:rsidRPr="000B7CA0" w:rsidRDefault="00F44C3E" w:rsidP="009841AB">
      <w:pPr>
        <w:ind w:firstLine="567"/>
        <w:jc w:val="both"/>
        <w:rPr>
          <w:spacing w:val="-6"/>
        </w:rPr>
      </w:pPr>
    </w:p>
    <w:p w:rsidR="0088389B" w:rsidRPr="000B7CA0" w:rsidRDefault="0088389B" w:rsidP="009841AB">
      <w:pPr>
        <w:ind w:firstLine="567"/>
        <w:jc w:val="both"/>
        <w:rPr>
          <w:spacing w:val="2"/>
        </w:rPr>
      </w:pPr>
      <w:r w:rsidRPr="000B7CA0">
        <w:rPr>
          <w:spacing w:val="-6"/>
        </w:rPr>
        <w:lastRenderedPageBreak/>
        <w:t>6.1. </w:t>
      </w:r>
      <w:r w:rsidRPr="000B7CA0">
        <w:rPr>
          <w:spacing w:val="2"/>
        </w:rPr>
        <w:t xml:space="preserve">Відповідальний виконавець програми </w:t>
      </w:r>
      <w:r w:rsidR="00F526F9" w:rsidRPr="000B7CA0">
        <w:rPr>
          <w:spacing w:val="2"/>
          <w:lang w:val="uk-UA"/>
        </w:rPr>
        <w:t xml:space="preserve">щоквартально </w:t>
      </w:r>
      <w:r w:rsidRPr="000B7CA0">
        <w:rPr>
          <w:spacing w:val="2"/>
        </w:rPr>
        <w:t xml:space="preserve">готує та подає </w:t>
      </w:r>
      <w:r w:rsidRPr="000B7CA0">
        <w:rPr>
          <w:spacing w:val="6"/>
        </w:rPr>
        <w:t xml:space="preserve">управлінню економіки, промисловості та праці </w:t>
      </w:r>
      <w:r w:rsidRPr="000B7CA0">
        <w:rPr>
          <w:spacing w:val="2"/>
        </w:rPr>
        <w:t xml:space="preserve">узагальнену інформацію про стан її виконання. </w:t>
      </w:r>
    </w:p>
    <w:p w:rsidR="00F526F9" w:rsidRPr="000B7CA0" w:rsidRDefault="0088389B" w:rsidP="009841AB">
      <w:pPr>
        <w:ind w:firstLine="567"/>
        <w:jc w:val="both"/>
        <w:rPr>
          <w:spacing w:val="2"/>
          <w:lang w:val="uk-UA"/>
        </w:rPr>
      </w:pPr>
      <w:r w:rsidRPr="000B7CA0">
        <w:rPr>
          <w:spacing w:val="2"/>
        </w:rPr>
        <w:t>Інформація повинна містити дані про заплановані та фактичні обсяги і джерела фінансування програми, виконання результативних показників у динаміці</w:t>
      </w:r>
      <w:r w:rsidR="00390B46" w:rsidRPr="000B7CA0">
        <w:rPr>
          <w:spacing w:val="2"/>
          <w:lang w:val="uk-UA"/>
        </w:rPr>
        <w:t>.</w:t>
      </w:r>
    </w:p>
    <w:p w:rsidR="0088389B" w:rsidRPr="000B7CA0" w:rsidRDefault="0088389B" w:rsidP="009841AB">
      <w:pPr>
        <w:ind w:firstLine="567"/>
        <w:jc w:val="both"/>
        <w:rPr>
          <w:spacing w:val="-6"/>
          <w:lang w:val="uk-UA"/>
        </w:rPr>
      </w:pPr>
      <w:r w:rsidRPr="000B7CA0">
        <w:rPr>
          <w:spacing w:val="-6"/>
          <w:lang w:val="uk-UA"/>
        </w:rPr>
        <w:t>Зазначена інформація використовується для аналізу ефективності виконання програми та надання пропозицій щодо доцільності продовження її фінансування та виконання.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spacing w:val="6"/>
          <w:lang w:val="uk-UA"/>
        </w:rPr>
        <w:t>Управління економіки,промисловості та праці</w:t>
      </w:r>
      <w:r w:rsidRPr="000B7CA0">
        <w:rPr>
          <w:spacing w:val="2"/>
          <w:lang w:val="uk-UA"/>
        </w:rPr>
        <w:t xml:space="preserve"> здійснює узагальнення звітів відповідальних виконавців про поточне та остаточне виконання міських програм, проводить аналіз вказаних звітів та включає його результати до щорічного звіту п</w:t>
      </w:r>
      <w:r w:rsidR="00067966" w:rsidRPr="000B7CA0">
        <w:rPr>
          <w:spacing w:val="2"/>
          <w:lang w:val="uk-UA"/>
        </w:rPr>
        <w:t xml:space="preserve">ро виконання програми </w:t>
      </w:r>
      <w:r w:rsidRPr="000B7CA0">
        <w:rPr>
          <w:spacing w:val="2"/>
          <w:lang w:val="uk-UA"/>
        </w:rPr>
        <w:t>екон</w:t>
      </w:r>
      <w:r w:rsidR="00067966" w:rsidRPr="000B7CA0">
        <w:rPr>
          <w:spacing w:val="2"/>
          <w:lang w:val="uk-UA"/>
        </w:rPr>
        <w:t>омічного та соціального розвитку</w:t>
      </w:r>
      <w:r w:rsidR="006F54C0" w:rsidRPr="000B7CA0">
        <w:rPr>
          <w:lang w:val="uk-UA"/>
        </w:rPr>
        <w:t>Тернопільської міської територіальної громади</w:t>
      </w:r>
      <w:r w:rsidRPr="000B7CA0">
        <w:rPr>
          <w:lang w:val="uk-UA"/>
        </w:rPr>
        <w:t>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6.2.</w:t>
      </w:r>
      <w:r w:rsidRPr="000B7CA0">
        <w:t> </w:t>
      </w:r>
      <w:r w:rsidRPr="000B7CA0">
        <w:rPr>
          <w:lang w:val="uk-UA"/>
        </w:rPr>
        <w:t>Відповідальний виконавець програми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фінансування, переліку виконавців, строків виконання програми та окремих заходів і завдань тощо.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 xml:space="preserve">Відповідальний виконавець довгострокової програми після завершення відповідного етапу її дії готує пропозиції щодо уточнення показників, обсягів і джерел фінансування, строків виконання програми та окремих заходів і завдань тощо на наступний етап програми. </w:t>
      </w:r>
    </w:p>
    <w:p w:rsidR="0088389B" w:rsidRPr="000B7CA0" w:rsidRDefault="0088389B" w:rsidP="009841AB">
      <w:pPr>
        <w:ind w:firstLine="567"/>
        <w:jc w:val="both"/>
      </w:pPr>
      <w:r w:rsidRPr="000B7CA0">
        <w:t>У разі необхідності внесення змін до програми проект змін до неї з ут</w:t>
      </w:r>
      <w:r w:rsidR="00F526F9" w:rsidRPr="000B7CA0">
        <w:t>очненими показниками і заходами</w:t>
      </w:r>
      <w:r w:rsidRPr="000B7CA0">
        <w:t>, погоджується та затверджується відповідно до пункт</w:t>
      </w:r>
      <w:r w:rsidR="00D55287" w:rsidRPr="000B7CA0">
        <w:rPr>
          <w:lang w:val="uk-UA"/>
        </w:rPr>
        <w:t>ів2,</w:t>
      </w:r>
      <w:r w:rsidRPr="000B7CA0">
        <w:t xml:space="preserve">3 розділу ІІ Методичних рекомендацій. </w:t>
      </w:r>
    </w:p>
    <w:p w:rsidR="0088389B" w:rsidRPr="000B7CA0" w:rsidRDefault="0088389B" w:rsidP="009841AB">
      <w:pPr>
        <w:ind w:firstLine="567"/>
        <w:jc w:val="both"/>
      </w:pPr>
      <w:r w:rsidRPr="000B7CA0">
        <w:t>6.3. </w:t>
      </w:r>
      <w:r w:rsidR="00D55287" w:rsidRPr="000B7CA0">
        <w:rPr>
          <w:lang w:val="uk-UA"/>
        </w:rPr>
        <w:t>В</w:t>
      </w:r>
      <w:r w:rsidRPr="000B7CA0">
        <w:t xml:space="preserve"> строки, визначені рішенням міської ради, інформація відповідального виконавця про хід виконання програми та ефективність реалізації її заходів заслуховується на сесіях міської ради.</w:t>
      </w:r>
    </w:p>
    <w:p w:rsidR="0088389B" w:rsidRPr="000B7CA0" w:rsidRDefault="0088389B" w:rsidP="009841AB">
      <w:pPr>
        <w:ind w:firstLine="567"/>
        <w:jc w:val="both"/>
      </w:pPr>
      <w:r w:rsidRPr="000B7CA0">
        <w:t xml:space="preserve">За ініціативою міської ради, </w:t>
      </w:r>
      <w:r w:rsidRPr="000B7CA0">
        <w:rPr>
          <w:spacing w:val="6"/>
        </w:rPr>
        <w:t>виконавчого комітету</w:t>
      </w:r>
      <w:r w:rsidRPr="000B7CA0">
        <w:t xml:space="preserve"> або відповідального виконавця (головного розпорядника коштів) програми розгляд проміжного звіту про хід виконання програми, ефективність реалізації її завдань і заходів, досягнення проміжних цілей та ефективність використання коштів може розглядатися на сесіях міської ради протягом року в разі виникнення потреби. </w:t>
      </w:r>
    </w:p>
    <w:p w:rsidR="00931701" w:rsidRPr="000B7CA0" w:rsidRDefault="0088389B" w:rsidP="009841AB">
      <w:pPr>
        <w:ind w:firstLine="567"/>
        <w:jc w:val="both"/>
        <w:rPr>
          <w:lang w:val="uk-UA"/>
        </w:rPr>
      </w:pPr>
      <w:r w:rsidRPr="000B7CA0">
        <w:t xml:space="preserve">6.4. Виконання програми припиняється після закінчення встановленого строку, після чого відповідальний виконавець програми складає заключний звіт про результати її виконання та подає його на розгляд сесії міської </w:t>
      </w:r>
      <w:proofErr w:type="gramStart"/>
      <w:r w:rsidRPr="000B7CA0">
        <w:t>ради разом</w:t>
      </w:r>
      <w:proofErr w:type="gramEnd"/>
      <w:r w:rsidRPr="000B7CA0">
        <w:t xml:space="preserve">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</w:t>
      </w:r>
      <w:r w:rsidR="00057329" w:rsidRPr="000B7CA0">
        <w:rPr>
          <w:lang w:val="uk-UA"/>
        </w:rPr>
        <w:t>,</w:t>
      </w:r>
    </w:p>
    <w:p w:rsidR="0088389B" w:rsidRPr="000B7CA0" w:rsidRDefault="0088389B" w:rsidP="009841AB">
      <w:pPr>
        <w:jc w:val="both"/>
      </w:pPr>
      <w:r w:rsidRPr="000B7CA0">
        <w:t>Пояснювальна записка до заключного звіту містить таку інформацію: досягнення мети програми, рівня виконання запланованих результативних показ</w:t>
      </w:r>
      <w:r w:rsidRPr="000B7CA0">
        <w:softHyphen/>
      </w:r>
      <w:r w:rsidR="00057329" w:rsidRPr="000B7CA0">
        <w:t>ників, дані про роботу</w:t>
      </w:r>
      <w:r w:rsidR="00057329" w:rsidRPr="000B7CA0">
        <w:rPr>
          <w:lang w:val="uk-UA"/>
        </w:rPr>
        <w:t>відповідальних виконавців</w:t>
      </w:r>
      <w:r w:rsidRPr="000B7CA0">
        <w:t xml:space="preserve"> програми з її виконання з обґрунтуванням причин невиконання або недосягнення очікуваних результатів.</w:t>
      </w:r>
    </w:p>
    <w:p w:rsidR="00D55287" w:rsidRPr="000B7CA0" w:rsidRDefault="00680EEC" w:rsidP="00D55287">
      <w:pPr>
        <w:ind w:firstLine="567"/>
        <w:jc w:val="both"/>
        <w:rPr>
          <w:lang w:val="uk-UA"/>
        </w:rPr>
      </w:pPr>
      <w:r w:rsidRPr="000B7CA0">
        <w:rPr>
          <w:spacing w:val="2"/>
          <w:lang w:val="uk-UA"/>
        </w:rPr>
        <w:t xml:space="preserve">6.5. </w:t>
      </w:r>
      <w:r w:rsidR="00D55287" w:rsidRPr="000B7CA0">
        <w:rPr>
          <w:spacing w:val="2"/>
          <w:lang w:val="uk-UA"/>
        </w:rPr>
        <w:t>Заключний та проміжний звіт</w:t>
      </w:r>
      <w:r w:rsidR="008C37A8" w:rsidRPr="000B7CA0">
        <w:rPr>
          <w:spacing w:val="2"/>
          <w:lang w:val="uk-UA"/>
        </w:rPr>
        <w:t>и</w:t>
      </w:r>
      <w:r w:rsidR="00D55287" w:rsidRPr="000B7CA0">
        <w:rPr>
          <w:spacing w:val="2"/>
          <w:lang w:val="uk-UA"/>
        </w:rPr>
        <w:t xml:space="preserve"> про виконання Програми готу</w:t>
      </w:r>
      <w:r w:rsidR="008C37A8" w:rsidRPr="000B7CA0">
        <w:rPr>
          <w:spacing w:val="2"/>
          <w:lang w:val="uk-UA"/>
        </w:rPr>
        <w:t>ю</w:t>
      </w:r>
      <w:r w:rsidR="00D55287" w:rsidRPr="000B7CA0">
        <w:rPr>
          <w:spacing w:val="2"/>
          <w:lang w:val="uk-UA"/>
        </w:rPr>
        <w:t xml:space="preserve">ться </w:t>
      </w:r>
      <w:r w:rsidR="00D55287" w:rsidRPr="000B7CA0">
        <w:rPr>
          <w:spacing w:val="2"/>
        </w:rPr>
        <w:t xml:space="preserve">згідно з додатком 4 до Методичних рекомендацій </w:t>
      </w:r>
    </w:p>
    <w:p w:rsidR="0088389B" w:rsidRPr="000B7CA0" w:rsidRDefault="0088389B" w:rsidP="009841AB">
      <w:pPr>
        <w:ind w:firstLine="426"/>
        <w:jc w:val="both"/>
        <w:rPr>
          <w:lang w:val="uk-UA"/>
        </w:rPr>
      </w:pPr>
      <w:r w:rsidRPr="000B7CA0">
        <w:rPr>
          <w:lang w:val="uk-UA"/>
        </w:rPr>
        <w:t>6.</w:t>
      </w:r>
      <w:r w:rsidR="00680EEC" w:rsidRPr="000B7CA0">
        <w:rPr>
          <w:lang w:val="uk-UA"/>
        </w:rPr>
        <w:t>6</w:t>
      </w:r>
      <w:r w:rsidRPr="000B7CA0">
        <w:rPr>
          <w:lang w:val="uk-UA"/>
        </w:rPr>
        <w:t>.</w:t>
      </w:r>
      <w:r w:rsidRPr="000B7CA0">
        <w:t> </w:t>
      </w:r>
      <w:r w:rsidRPr="000B7CA0">
        <w:rPr>
          <w:lang w:val="uk-UA"/>
        </w:rPr>
        <w:t xml:space="preserve">У разі необхідності відповідальний виконавець </w:t>
      </w:r>
      <w:r w:rsidR="00680EEC" w:rsidRPr="000B7CA0">
        <w:rPr>
          <w:lang w:val="uk-UA"/>
        </w:rPr>
        <w:t xml:space="preserve">оприлюднює </w:t>
      </w:r>
      <w:r w:rsidRPr="000B7CA0">
        <w:rPr>
          <w:lang w:val="uk-UA"/>
        </w:rPr>
        <w:t xml:space="preserve">основні досягнуті результати реалізації програми у </w:t>
      </w:r>
      <w:r w:rsidR="008C37A8" w:rsidRPr="000B7CA0">
        <w:rPr>
          <w:lang w:val="uk-UA"/>
        </w:rPr>
        <w:t>засобах масової інформації та на сайті міської ради</w:t>
      </w:r>
      <w:r w:rsidRPr="000B7CA0">
        <w:rPr>
          <w:lang w:val="uk-UA"/>
        </w:rPr>
        <w:t>.</w:t>
      </w:r>
    </w:p>
    <w:p w:rsidR="0088389B" w:rsidRPr="000B7CA0" w:rsidRDefault="0088389B" w:rsidP="009841AB">
      <w:pPr>
        <w:ind w:firstLine="567"/>
        <w:jc w:val="both"/>
        <w:rPr>
          <w:lang w:val="uk-UA"/>
        </w:rPr>
      </w:pPr>
      <w:r w:rsidRPr="000B7CA0">
        <w:rPr>
          <w:lang w:val="uk-UA"/>
        </w:rPr>
        <w:t>6.</w:t>
      </w:r>
      <w:r w:rsidR="00680EEC" w:rsidRPr="000B7CA0">
        <w:rPr>
          <w:lang w:val="uk-UA"/>
        </w:rPr>
        <w:t>7</w:t>
      </w:r>
      <w:r w:rsidRPr="000B7CA0">
        <w:rPr>
          <w:lang w:val="uk-UA"/>
        </w:rPr>
        <w:t>.</w:t>
      </w:r>
      <w:r w:rsidRPr="000B7CA0">
        <w:t> </w:t>
      </w:r>
      <w:r w:rsidRPr="000B7CA0">
        <w:rPr>
          <w:lang w:val="uk-UA"/>
        </w:rPr>
        <w:t>Дострокове припинення виконання програми відбувається у разі втрати актуальності основної мети</w:t>
      </w:r>
      <w:r w:rsidR="00680EEC" w:rsidRPr="000B7CA0">
        <w:rPr>
          <w:lang w:val="uk-UA"/>
        </w:rPr>
        <w:t xml:space="preserve"> програми</w:t>
      </w:r>
      <w:r w:rsidR="007D09F8" w:rsidRPr="000B7CA0">
        <w:rPr>
          <w:lang w:val="uk-UA"/>
        </w:rPr>
        <w:t>, оптимізації програм у відповідній галузі за спільним поданням розробника, відповідального виконавця програми</w:t>
      </w:r>
      <w:r w:rsidRPr="000B7CA0">
        <w:rPr>
          <w:lang w:val="uk-UA"/>
        </w:rPr>
        <w:t xml:space="preserve">, управління економіки, промисловості та праці і фінансового управління  </w:t>
      </w:r>
      <w:r w:rsidRPr="000B7CA0">
        <w:rPr>
          <w:spacing w:val="6"/>
          <w:lang w:val="uk-UA"/>
        </w:rPr>
        <w:t>міської ради</w:t>
      </w:r>
      <w:r w:rsidRPr="000B7CA0">
        <w:rPr>
          <w:lang w:val="uk-UA"/>
        </w:rPr>
        <w:t>.</w:t>
      </w:r>
    </w:p>
    <w:p w:rsidR="0088389B" w:rsidRPr="000B7CA0" w:rsidRDefault="0088389B" w:rsidP="009841AB">
      <w:pPr>
        <w:ind w:firstLine="900"/>
        <w:jc w:val="both"/>
        <w:rPr>
          <w:lang w:val="uk-UA"/>
        </w:rPr>
      </w:pPr>
      <w:r w:rsidRPr="000B7CA0">
        <w:t>Рішення про дострокове припинення програми приймає міська рад</w:t>
      </w:r>
      <w:r w:rsidR="00407CC9" w:rsidRPr="000B7CA0">
        <w:rPr>
          <w:lang w:val="uk-UA"/>
        </w:rPr>
        <w:t>а</w:t>
      </w:r>
      <w:r w:rsidR="00C4520F" w:rsidRPr="000B7CA0">
        <w:rPr>
          <w:lang w:val="uk-UA"/>
        </w:rPr>
        <w:t>.</w:t>
      </w:r>
    </w:p>
    <w:p w:rsidR="0088389B" w:rsidRPr="000B7CA0" w:rsidRDefault="00F44C3E" w:rsidP="00F44C3E">
      <w:pPr>
        <w:spacing w:before="60" w:after="60"/>
        <w:rPr>
          <w:sz w:val="28"/>
          <w:szCs w:val="28"/>
        </w:rPr>
      </w:pPr>
      <w:r w:rsidRPr="000B7CA0">
        <w:rPr>
          <w:lang w:val="uk-UA"/>
        </w:rPr>
        <w:t>Міський голова                                                                                                       С.В.Надал</w:t>
      </w:r>
      <w:r w:rsidR="0088389B" w:rsidRPr="000B7CA0">
        <w:br w:type="page"/>
      </w:r>
    </w:p>
    <w:p w:rsidR="00F44C3E" w:rsidRPr="000B7CA0" w:rsidRDefault="00F44C3E" w:rsidP="0088389B">
      <w:pPr>
        <w:spacing w:before="60" w:after="60"/>
        <w:ind w:left="5400"/>
      </w:pPr>
    </w:p>
    <w:p w:rsidR="0088389B" w:rsidRPr="000B7CA0" w:rsidRDefault="0088389B" w:rsidP="0088389B">
      <w:pPr>
        <w:spacing w:before="60" w:after="60"/>
        <w:ind w:left="5400"/>
      </w:pPr>
      <w:r w:rsidRPr="000B7CA0">
        <w:t>Додаток 1</w:t>
      </w:r>
    </w:p>
    <w:p w:rsidR="008C37A8" w:rsidRPr="000B7CA0" w:rsidRDefault="008C37A8" w:rsidP="008C37A8">
      <w:pPr>
        <w:pStyle w:val="a3"/>
        <w:shd w:val="clear" w:color="auto" w:fill="FFFFFF"/>
        <w:spacing w:before="0" w:beforeAutospacing="0" w:after="0" w:afterAutospacing="0" w:line="255" w:lineRule="atLeast"/>
        <w:ind w:left="5387"/>
        <w:jc w:val="both"/>
        <w:rPr>
          <w:lang w:val="uk-UA"/>
        </w:rPr>
      </w:pPr>
      <w:r w:rsidRPr="000B7CA0">
        <w:rPr>
          <w:lang w:val="uk-UA"/>
        </w:rPr>
        <w:t>до Методичнихрекомендацій щодо порядку розробленняцільових/галузевих  програм,</w:t>
      </w:r>
    </w:p>
    <w:p w:rsidR="008C37A8" w:rsidRPr="000B7CA0" w:rsidRDefault="008C37A8" w:rsidP="008C37A8">
      <w:pPr>
        <w:pStyle w:val="a3"/>
        <w:shd w:val="clear" w:color="auto" w:fill="FFFFFF"/>
        <w:spacing w:before="0" w:beforeAutospacing="0" w:after="0" w:afterAutospacing="0" w:line="255" w:lineRule="atLeast"/>
        <w:ind w:left="5387"/>
        <w:jc w:val="both"/>
        <w:rPr>
          <w:lang w:val="uk-UA"/>
        </w:rPr>
      </w:pPr>
      <w:r w:rsidRPr="000B7CA0">
        <w:rPr>
          <w:lang w:val="uk-UA"/>
        </w:rPr>
        <w:t>моніторингу та звітності про їх виконання</w:t>
      </w:r>
    </w:p>
    <w:p w:rsidR="0088389B" w:rsidRPr="000B7CA0" w:rsidRDefault="0088389B" w:rsidP="0088389B">
      <w:pPr>
        <w:spacing w:before="60" w:after="60"/>
        <w:jc w:val="right"/>
        <w:rPr>
          <w:lang w:val="uk-UA"/>
        </w:rPr>
      </w:pPr>
    </w:p>
    <w:p w:rsidR="0088389B" w:rsidRPr="000B7CA0" w:rsidRDefault="0088389B" w:rsidP="00F44C3E">
      <w:pPr>
        <w:jc w:val="center"/>
        <w:rPr>
          <w:b/>
        </w:rPr>
      </w:pPr>
      <w:r w:rsidRPr="000B7CA0">
        <w:rPr>
          <w:b/>
        </w:rPr>
        <w:t>ПАСПОРТ</w:t>
      </w:r>
    </w:p>
    <w:p w:rsidR="0088389B" w:rsidRPr="000B7CA0" w:rsidRDefault="0088389B" w:rsidP="00F44C3E">
      <w:pPr>
        <w:jc w:val="center"/>
      </w:pPr>
      <w:r w:rsidRPr="000B7CA0">
        <w:t>(з</w:t>
      </w:r>
      <w:r w:rsidR="00CB33F1" w:rsidRPr="000B7CA0">
        <w:t xml:space="preserve">агальна характеристика </w:t>
      </w:r>
      <w:r w:rsidRPr="000B7CA0">
        <w:t>програми)</w:t>
      </w:r>
    </w:p>
    <w:p w:rsidR="0088389B" w:rsidRPr="000B7CA0" w:rsidRDefault="0088389B" w:rsidP="00F44C3E">
      <w:pPr>
        <w:jc w:val="center"/>
      </w:pPr>
      <w:r w:rsidRPr="000B7CA0">
        <w:t>__________________________________________________________________</w:t>
      </w:r>
    </w:p>
    <w:p w:rsidR="0088389B" w:rsidRPr="000B7CA0" w:rsidRDefault="0088389B" w:rsidP="00F44C3E">
      <w:pPr>
        <w:jc w:val="center"/>
      </w:pPr>
      <w:r w:rsidRPr="000B7CA0">
        <w:t>__________________________________________________________________</w:t>
      </w:r>
    </w:p>
    <w:p w:rsidR="0088389B" w:rsidRPr="000B7CA0" w:rsidRDefault="0088389B" w:rsidP="00F44C3E">
      <w:pPr>
        <w:jc w:val="center"/>
      </w:pPr>
      <w:r w:rsidRPr="000B7CA0">
        <w:t>(назва програми)</w:t>
      </w:r>
    </w:p>
    <w:p w:rsidR="00F44C3E" w:rsidRPr="000B7CA0" w:rsidRDefault="00F44C3E" w:rsidP="00F44C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223"/>
      </w:tblGrid>
      <w:tr w:rsidR="000B7CA0" w:rsidRPr="000B7CA0" w:rsidTr="00D67C7C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Ініціатор розроблення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Розробник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Співрозробники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Відповідальний виконавець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Учасники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Термін реалізації програми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8C37A8">
            <w:pPr>
              <w:spacing w:before="100" w:beforeAutospacing="1" w:after="100" w:afterAutospacing="1"/>
            </w:pPr>
            <w:r w:rsidRPr="000B7CA0">
              <w:t>Етапи виконання програми(для довгострокових програм)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8C37A8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0B7CA0" w:rsidRDefault="0088389B" w:rsidP="008C37A8">
            <w:r w:rsidRPr="000B7CA0">
              <w:t>Загальний обсяг фінансових ресурсів, необхідних для реалізації програми, всього,</w:t>
            </w:r>
          </w:p>
          <w:p w:rsidR="0088389B" w:rsidRPr="000B7CA0" w:rsidRDefault="0088389B" w:rsidP="008C37A8">
            <w:r w:rsidRPr="000B7CA0">
              <w:t xml:space="preserve">у </w:t>
            </w:r>
            <w:r w:rsidRPr="000B7CA0">
              <w:rPr>
                <w:spacing w:val="-6"/>
              </w:rPr>
              <w:t>тому числі: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0B7CA0" w:rsidRPr="000B7CA0" w:rsidTr="00D67C7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9.1.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5C296F" w:rsidP="00D67C7C">
            <w:pPr>
              <w:spacing w:before="100" w:beforeAutospacing="1" w:after="100" w:afterAutospacing="1"/>
              <w:rPr>
                <w:lang w:val="uk-UA"/>
              </w:rPr>
            </w:pPr>
            <w:r w:rsidRPr="000B7CA0">
              <w:t xml:space="preserve">коштів </w:t>
            </w:r>
            <w:r w:rsidR="0088389B" w:rsidRPr="000B7CA0">
              <w:t xml:space="preserve"> бюджету</w:t>
            </w:r>
            <w:r w:rsidRPr="000B7CA0">
              <w:rPr>
                <w:lang w:val="uk-UA"/>
              </w:rPr>
              <w:t>громади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  <w:tr w:rsidR="0088389B" w:rsidRPr="000B7CA0" w:rsidTr="00D67C7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  <w:r w:rsidRPr="000B7CA0">
              <w:t>коштів інших джерел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B" w:rsidRPr="000B7CA0" w:rsidRDefault="0088389B" w:rsidP="00D67C7C">
            <w:pPr>
              <w:spacing w:before="100" w:beforeAutospacing="1" w:after="100" w:afterAutospacing="1"/>
            </w:pPr>
          </w:p>
        </w:tc>
      </w:tr>
    </w:tbl>
    <w:p w:rsidR="0088389B" w:rsidRPr="000B7CA0" w:rsidRDefault="0088389B" w:rsidP="0088389B">
      <w:pPr>
        <w:spacing w:before="60" w:after="60"/>
        <w:rPr>
          <w:sz w:val="28"/>
          <w:szCs w:val="28"/>
        </w:rPr>
      </w:pPr>
    </w:p>
    <w:p w:rsidR="00F44C3E" w:rsidRPr="000B7CA0" w:rsidRDefault="00F44C3E" w:rsidP="00F44C3E">
      <w:pPr>
        <w:jc w:val="both"/>
        <w:rPr>
          <w:lang w:val="uk-UA"/>
        </w:rPr>
      </w:pPr>
      <w:r w:rsidRPr="000B7CA0">
        <w:rPr>
          <w:lang w:val="uk-UA"/>
        </w:rPr>
        <w:t>Міський голова                                                                                                       С.В.Надал</w:t>
      </w:r>
    </w:p>
    <w:p w:rsidR="0088389B" w:rsidRPr="000B7CA0" w:rsidRDefault="0088389B" w:rsidP="0088389B">
      <w:pPr>
        <w:spacing w:before="60" w:after="60"/>
        <w:ind w:left="9180"/>
        <w:rPr>
          <w:sz w:val="28"/>
          <w:szCs w:val="28"/>
        </w:rPr>
      </w:pPr>
    </w:p>
    <w:p w:rsidR="00F44C3E" w:rsidRPr="000B7CA0" w:rsidRDefault="00F44C3E" w:rsidP="0088389B">
      <w:pPr>
        <w:spacing w:before="60" w:after="60"/>
        <w:ind w:left="9180"/>
        <w:rPr>
          <w:sz w:val="28"/>
          <w:szCs w:val="28"/>
        </w:rPr>
        <w:sectPr w:rsidR="00F44C3E" w:rsidRPr="000B7CA0" w:rsidSect="000B7CA0">
          <w:footerReference w:type="even" r:id="rId8"/>
          <w:footerReference w:type="default" r:id="rId9"/>
          <w:pgSz w:w="11906" w:h="16838"/>
          <w:pgMar w:top="426" w:right="709" w:bottom="1077" w:left="1134" w:header="709" w:footer="709" w:gutter="0"/>
          <w:cols w:space="708"/>
          <w:docGrid w:linePitch="360"/>
        </w:sectPr>
      </w:pPr>
    </w:p>
    <w:p w:rsidR="0088389B" w:rsidRPr="000B7CA0" w:rsidRDefault="00B61DA7" w:rsidP="0088389B">
      <w:pPr>
        <w:spacing w:before="60" w:after="60"/>
        <w:ind w:left="5664"/>
      </w:pPr>
      <w:r w:rsidRPr="000B7CA0">
        <w:rPr>
          <w:lang w:val="en-US"/>
        </w:rPr>
        <w:lastRenderedPageBreak/>
        <w:t xml:space="preserve">                                                         </w:t>
      </w:r>
      <w:r w:rsidR="0088389B" w:rsidRPr="000B7CA0">
        <w:t>Додаток 2</w:t>
      </w:r>
    </w:p>
    <w:p w:rsidR="008C37A8" w:rsidRPr="000B7CA0" w:rsidRDefault="008C37A8" w:rsidP="008C37A8">
      <w:pPr>
        <w:pStyle w:val="a3"/>
        <w:shd w:val="clear" w:color="auto" w:fill="FFFFFF"/>
        <w:spacing w:before="0" w:beforeAutospacing="0" w:after="0" w:afterAutospacing="0" w:line="255" w:lineRule="atLeast"/>
        <w:ind w:left="9072"/>
        <w:jc w:val="both"/>
        <w:rPr>
          <w:lang w:val="uk-UA"/>
        </w:rPr>
      </w:pPr>
      <w:r w:rsidRPr="000B7CA0">
        <w:rPr>
          <w:lang w:val="uk-UA"/>
        </w:rPr>
        <w:t>до Методичнихрекомендацій щодо порядку розробленняцільових/галузевих  програм,</w:t>
      </w:r>
    </w:p>
    <w:p w:rsidR="008C37A8" w:rsidRPr="000B7CA0" w:rsidRDefault="008C37A8" w:rsidP="008C37A8">
      <w:pPr>
        <w:pStyle w:val="a3"/>
        <w:shd w:val="clear" w:color="auto" w:fill="FFFFFF"/>
        <w:spacing w:before="0" w:beforeAutospacing="0" w:after="0" w:afterAutospacing="0" w:line="255" w:lineRule="atLeast"/>
        <w:ind w:left="9072"/>
        <w:jc w:val="both"/>
        <w:rPr>
          <w:lang w:val="uk-UA"/>
        </w:rPr>
      </w:pPr>
      <w:r w:rsidRPr="000B7CA0">
        <w:rPr>
          <w:lang w:val="uk-UA"/>
        </w:rPr>
        <w:t>моніторингу та звітності про їх виконання</w:t>
      </w:r>
    </w:p>
    <w:p w:rsidR="0088389B" w:rsidRPr="000B7CA0" w:rsidRDefault="0088389B" w:rsidP="0088389B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0B7CA0">
        <w:rPr>
          <w:b/>
          <w:kern w:val="36"/>
        </w:rPr>
        <w:t>Ресурсн</w:t>
      </w:r>
      <w:r w:rsidR="00CB33F1" w:rsidRPr="000B7CA0">
        <w:rPr>
          <w:b/>
          <w:kern w:val="36"/>
        </w:rPr>
        <w:t xml:space="preserve">е забезпечення </w:t>
      </w:r>
      <w:r w:rsidRPr="000B7CA0">
        <w:rPr>
          <w:b/>
          <w:kern w:val="36"/>
        </w:rPr>
        <w:t>програми___________________________________________________________________</w:t>
      </w:r>
    </w:p>
    <w:p w:rsidR="0088389B" w:rsidRPr="000B7CA0" w:rsidRDefault="0088389B" w:rsidP="0088389B">
      <w:pPr>
        <w:spacing w:before="100" w:beforeAutospacing="1" w:after="100" w:afterAutospacing="1"/>
        <w:jc w:val="center"/>
        <w:rPr>
          <w:snapToGrid w:val="0"/>
        </w:rPr>
      </w:pPr>
      <w:r w:rsidRPr="000B7CA0">
        <w:rPr>
          <w:snapToGrid w:val="0"/>
        </w:rPr>
        <w:t>(назва програми)</w:t>
      </w:r>
    </w:p>
    <w:p w:rsidR="0088389B" w:rsidRPr="000B7CA0" w:rsidRDefault="007A66C5" w:rsidP="0088389B">
      <w:pPr>
        <w:rPr>
          <w:snapToGrid w:val="0"/>
          <w:lang w:val="uk-UA"/>
        </w:rPr>
      </w:pPr>
      <w:r w:rsidRPr="000B7CA0">
        <w:rPr>
          <w:snapToGrid w:val="0"/>
          <w:lang w:val="uk-UA"/>
        </w:rPr>
        <w:t>тис.гривень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48"/>
        <w:gridCol w:w="1173"/>
        <w:gridCol w:w="1134"/>
        <w:gridCol w:w="1134"/>
        <w:gridCol w:w="1417"/>
        <w:gridCol w:w="1276"/>
        <w:gridCol w:w="1804"/>
      </w:tblGrid>
      <w:tr w:rsidR="000B7CA0" w:rsidRPr="000B7CA0" w:rsidTr="00D67C7C">
        <w:trPr>
          <w:cantSplit/>
          <w:trHeight w:val="281"/>
          <w:jc w:val="center"/>
        </w:trPr>
        <w:tc>
          <w:tcPr>
            <w:tcW w:w="4948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Обсяг коштів, які пропонується залучити на виконання програми</w:t>
            </w:r>
          </w:p>
        </w:tc>
        <w:tc>
          <w:tcPr>
            <w:tcW w:w="6134" w:type="dxa"/>
            <w:gridSpan w:val="5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Етапи виконання програми</w:t>
            </w:r>
          </w:p>
        </w:tc>
        <w:tc>
          <w:tcPr>
            <w:tcW w:w="1804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 xml:space="preserve">Усього витрат на виконання програми </w:t>
            </w:r>
          </w:p>
        </w:tc>
      </w:tr>
      <w:tr w:rsidR="000B7CA0" w:rsidRPr="000B7CA0" w:rsidTr="00D67C7C">
        <w:trPr>
          <w:cantSplit/>
          <w:trHeight w:val="430"/>
          <w:jc w:val="center"/>
        </w:trPr>
        <w:tc>
          <w:tcPr>
            <w:tcW w:w="4948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І</w:t>
            </w:r>
          </w:p>
        </w:tc>
        <w:tc>
          <w:tcPr>
            <w:tcW w:w="1417" w:type="dxa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ІІ</w:t>
            </w:r>
          </w:p>
        </w:tc>
        <w:tc>
          <w:tcPr>
            <w:tcW w:w="1276" w:type="dxa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ІІІ</w:t>
            </w:r>
          </w:p>
        </w:tc>
        <w:tc>
          <w:tcPr>
            <w:tcW w:w="180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  <w:tr w:rsidR="000B7CA0" w:rsidRPr="000B7CA0" w:rsidTr="00D67C7C">
        <w:trPr>
          <w:cantSplit/>
          <w:trHeight w:val="655"/>
          <w:jc w:val="center"/>
        </w:trPr>
        <w:tc>
          <w:tcPr>
            <w:tcW w:w="4948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1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20__ рік</w:t>
            </w: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ind w:hanging="103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20__ рік</w:t>
            </w: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20__ рік</w:t>
            </w:r>
          </w:p>
        </w:tc>
        <w:tc>
          <w:tcPr>
            <w:tcW w:w="1417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20__-20__ рр.</w:t>
            </w:r>
          </w:p>
        </w:tc>
        <w:tc>
          <w:tcPr>
            <w:tcW w:w="1276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B7CA0">
              <w:rPr>
                <w:snapToGrid w:val="0"/>
              </w:rPr>
              <w:t>20__-20__ рр.</w:t>
            </w:r>
          </w:p>
        </w:tc>
        <w:tc>
          <w:tcPr>
            <w:tcW w:w="180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  <w:tr w:rsidR="000B7CA0" w:rsidRPr="000B7CA0" w:rsidTr="00D67C7C">
        <w:trPr>
          <w:trHeight w:val="435"/>
          <w:jc w:val="center"/>
        </w:trPr>
        <w:tc>
          <w:tcPr>
            <w:tcW w:w="4948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 xml:space="preserve">Обсяг ресурсів, усього, </w:t>
            </w:r>
          </w:p>
          <w:p w:rsidR="0088389B" w:rsidRPr="000B7CA0" w:rsidRDefault="0088389B" w:rsidP="00D67C7C">
            <w:pPr>
              <w:spacing w:before="100" w:beforeAutospacing="1" w:after="100" w:afterAutospacing="1"/>
              <w:rPr>
                <w:i/>
                <w:snapToGrid w:val="0"/>
              </w:rPr>
            </w:pPr>
            <w:r w:rsidRPr="000B7CA0">
              <w:rPr>
                <w:snapToGrid w:val="0"/>
              </w:rPr>
              <w:t>у тому числі:</w:t>
            </w:r>
          </w:p>
        </w:tc>
        <w:tc>
          <w:tcPr>
            <w:tcW w:w="11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417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80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</w:tr>
      <w:tr w:rsidR="000B7CA0" w:rsidRPr="000B7CA0" w:rsidTr="00D67C7C">
        <w:trPr>
          <w:trHeight w:val="405"/>
          <w:jc w:val="center"/>
        </w:trPr>
        <w:tc>
          <w:tcPr>
            <w:tcW w:w="4948" w:type="dxa"/>
          </w:tcPr>
          <w:p w:rsidR="0088389B" w:rsidRPr="000B7CA0" w:rsidRDefault="005C296F" w:rsidP="00D67C7C">
            <w:pPr>
              <w:spacing w:before="100" w:beforeAutospacing="1" w:after="100" w:afterAutospacing="1"/>
              <w:rPr>
                <w:snapToGrid w:val="0"/>
                <w:lang w:val="uk-UA"/>
              </w:rPr>
            </w:pPr>
            <w:r w:rsidRPr="000B7CA0">
              <w:rPr>
                <w:snapToGrid w:val="0"/>
                <w:lang w:val="uk-UA"/>
              </w:rPr>
              <w:t>б</w:t>
            </w:r>
            <w:r w:rsidR="0088389B" w:rsidRPr="000B7CA0">
              <w:rPr>
                <w:snapToGrid w:val="0"/>
              </w:rPr>
              <w:t>юджет</w:t>
            </w:r>
            <w:r w:rsidRPr="000B7CA0">
              <w:rPr>
                <w:snapToGrid w:val="0"/>
                <w:lang w:val="uk-UA"/>
              </w:rPr>
              <w:t>громади</w:t>
            </w:r>
          </w:p>
        </w:tc>
        <w:tc>
          <w:tcPr>
            <w:tcW w:w="11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417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80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</w:tr>
      <w:tr w:rsidR="0088389B" w:rsidRPr="000B7CA0" w:rsidTr="00D67C7C">
        <w:trPr>
          <w:trHeight w:val="281"/>
          <w:jc w:val="center"/>
        </w:trPr>
        <w:tc>
          <w:tcPr>
            <w:tcW w:w="4948" w:type="dxa"/>
          </w:tcPr>
          <w:p w:rsidR="005076CD" w:rsidRPr="000B7CA0" w:rsidRDefault="005076CD" w:rsidP="00D67C7C">
            <w:pPr>
              <w:spacing w:before="100" w:beforeAutospacing="1" w:after="100" w:afterAutospacing="1"/>
              <w:rPr>
                <w:snapToGrid w:val="0"/>
                <w:lang w:val="uk-UA"/>
              </w:rPr>
            </w:pPr>
          </w:p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кошти не бюджетних джерел</w:t>
            </w:r>
          </w:p>
        </w:tc>
        <w:tc>
          <w:tcPr>
            <w:tcW w:w="11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13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417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276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  <w:tc>
          <w:tcPr>
            <w:tcW w:w="1804" w:type="dxa"/>
          </w:tcPr>
          <w:p w:rsidR="0088389B" w:rsidRPr="000B7CA0" w:rsidRDefault="0088389B" w:rsidP="00D67C7C">
            <w:pPr>
              <w:spacing w:before="100" w:beforeAutospacing="1" w:after="100" w:afterAutospacing="1"/>
              <w:jc w:val="both"/>
              <w:rPr>
                <w:i/>
                <w:snapToGrid w:val="0"/>
              </w:rPr>
            </w:pPr>
          </w:p>
        </w:tc>
      </w:tr>
    </w:tbl>
    <w:p w:rsidR="0088389B" w:rsidRPr="000B7CA0" w:rsidRDefault="0088389B" w:rsidP="0088389B">
      <w:pPr>
        <w:jc w:val="both"/>
      </w:pPr>
    </w:p>
    <w:p w:rsidR="0088389B" w:rsidRPr="000B7CA0" w:rsidRDefault="0088389B" w:rsidP="0088389B">
      <w:pPr>
        <w:jc w:val="both"/>
      </w:pPr>
    </w:p>
    <w:p w:rsidR="00F44C3E" w:rsidRPr="000B7CA0" w:rsidRDefault="00F44C3E" w:rsidP="00F44C3E">
      <w:pPr>
        <w:jc w:val="both"/>
        <w:rPr>
          <w:lang w:val="uk-UA"/>
        </w:rPr>
      </w:pPr>
      <w:r w:rsidRPr="000B7CA0">
        <w:rPr>
          <w:lang w:val="uk-UA"/>
        </w:rPr>
        <w:t>Міський голова                                                                                                       С.В.Надал</w:t>
      </w:r>
    </w:p>
    <w:p w:rsidR="0088389B" w:rsidRPr="000B7CA0" w:rsidRDefault="0088389B" w:rsidP="0088389B">
      <w:pPr>
        <w:spacing w:before="60" w:after="60"/>
        <w:ind w:left="9180"/>
      </w:pPr>
    </w:p>
    <w:p w:rsidR="007A66C5" w:rsidRPr="000B7CA0" w:rsidRDefault="007A66C5" w:rsidP="0088389B">
      <w:pPr>
        <w:spacing w:before="60" w:after="60"/>
        <w:ind w:left="9180"/>
        <w:rPr>
          <w:sz w:val="28"/>
          <w:szCs w:val="28"/>
          <w:lang w:val="uk-UA"/>
        </w:rPr>
      </w:pPr>
    </w:p>
    <w:p w:rsidR="007A66C5" w:rsidRPr="000B7CA0" w:rsidRDefault="007A66C5" w:rsidP="0088389B">
      <w:pPr>
        <w:spacing w:before="60" w:after="60"/>
        <w:ind w:left="9180"/>
        <w:rPr>
          <w:lang w:val="uk-UA"/>
        </w:rPr>
      </w:pPr>
    </w:p>
    <w:p w:rsidR="002E7D41" w:rsidRPr="000B7CA0" w:rsidRDefault="002E7D41" w:rsidP="0088389B">
      <w:pPr>
        <w:spacing w:before="60" w:after="60"/>
        <w:ind w:left="9180"/>
        <w:rPr>
          <w:lang w:val="uk-UA"/>
        </w:rPr>
      </w:pPr>
    </w:p>
    <w:p w:rsidR="00BE1808" w:rsidRPr="000B7CA0" w:rsidRDefault="00BE1808" w:rsidP="0088389B">
      <w:pPr>
        <w:spacing w:before="60" w:after="60"/>
        <w:ind w:left="9180"/>
        <w:rPr>
          <w:lang w:val="uk-UA"/>
        </w:rPr>
      </w:pPr>
    </w:p>
    <w:p w:rsidR="0088389B" w:rsidRPr="000B7CA0" w:rsidRDefault="0088389B" w:rsidP="0088389B">
      <w:pPr>
        <w:spacing w:before="60" w:after="60"/>
        <w:ind w:left="9180"/>
      </w:pPr>
      <w:bookmarkStart w:id="0" w:name="_GoBack"/>
      <w:bookmarkEnd w:id="0"/>
      <w:r w:rsidRPr="000B7CA0">
        <w:lastRenderedPageBreak/>
        <w:t>Додаток 3</w:t>
      </w:r>
    </w:p>
    <w:p w:rsidR="0088389B" w:rsidRPr="000B7CA0" w:rsidRDefault="0088389B" w:rsidP="0088389B">
      <w:pPr>
        <w:ind w:left="9180"/>
      </w:pPr>
      <w:r w:rsidRPr="000B7CA0">
        <w:t>до Методичних рекомендацій щодо порядку розроблення міських цільових програм,</w:t>
      </w:r>
    </w:p>
    <w:p w:rsidR="0088389B" w:rsidRPr="000B7CA0" w:rsidRDefault="0088389B" w:rsidP="0088389B">
      <w:pPr>
        <w:ind w:left="9180"/>
      </w:pPr>
      <w:r w:rsidRPr="000B7CA0">
        <w:t>моніторингу та звітності про їх виконання</w:t>
      </w:r>
    </w:p>
    <w:p w:rsidR="0088389B" w:rsidRPr="000B7CA0" w:rsidRDefault="0088389B" w:rsidP="0088389B">
      <w:pPr>
        <w:ind w:left="9180"/>
      </w:pPr>
    </w:p>
    <w:p w:rsidR="0088389B" w:rsidRPr="000B7CA0" w:rsidRDefault="0088389B" w:rsidP="0088389B">
      <w:pPr>
        <w:spacing w:before="100" w:beforeAutospacing="1" w:after="100" w:afterAutospacing="1"/>
        <w:jc w:val="center"/>
        <w:outlineLvl w:val="0"/>
        <w:rPr>
          <w:b/>
          <w:kern w:val="36"/>
          <w:lang w:val="uk-UA"/>
        </w:rPr>
      </w:pPr>
      <w:r w:rsidRPr="000B7CA0">
        <w:rPr>
          <w:b/>
          <w:kern w:val="36"/>
        </w:rPr>
        <w:t>Напрями діяль</w:t>
      </w:r>
      <w:r w:rsidR="00CB33F1" w:rsidRPr="000B7CA0">
        <w:rPr>
          <w:b/>
          <w:kern w:val="36"/>
        </w:rPr>
        <w:t xml:space="preserve">ності та </w:t>
      </w:r>
      <w:proofErr w:type="gramStart"/>
      <w:r w:rsidR="00CB33F1" w:rsidRPr="000B7CA0">
        <w:rPr>
          <w:b/>
          <w:kern w:val="36"/>
        </w:rPr>
        <w:t xml:space="preserve">заходи </w:t>
      </w:r>
      <w:r w:rsidRPr="000B7CA0">
        <w:rPr>
          <w:b/>
          <w:kern w:val="36"/>
        </w:rPr>
        <w:t xml:space="preserve"> програми</w:t>
      </w:r>
      <w:proofErr w:type="gramEnd"/>
      <w:r w:rsidRPr="000B7CA0">
        <w:rPr>
          <w:b/>
          <w:kern w:val="36"/>
        </w:rPr>
        <w:t xml:space="preserve">  __________________________</w:t>
      </w:r>
      <w:r w:rsidR="002E7D41" w:rsidRPr="000B7CA0">
        <w:rPr>
          <w:b/>
          <w:kern w:val="36"/>
        </w:rPr>
        <w:t>___________________</w:t>
      </w:r>
    </w:p>
    <w:p w:rsidR="0088389B" w:rsidRPr="000B7CA0" w:rsidRDefault="0088389B" w:rsidP="0088389B">
      <w:pPr>
        <w:spacing w:before="100" w:beforeAutospacing="1" w:after="100" w:afterAutospacing="1"/>
        <w:jc w:val="center"/>
        <w:rPr>
          <w:snapToGrid w:val="0"/>
        </w:rPr>
      </w:pPr>
      <w:r w:rsidRPr="000B7CA0">
        <w:rPr>
          <w:snapToGrid w:val="0"/>
        </w:rPr>
        <w:t>(назва 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1502"/>
        <w:gridCol w:w="2681"/>
        <w:gridCol w:w="1713"/>
        <w:gridCol w:w="1332"/>
        <w:gridCol w:w="1474"/>
        <w:gridCol w:w="2773"/>
        <w:gridCol w:w="1589"/>
      </w:tblGrid>
      <w:tr w:rsidR="000B7CA0" w:rsidRPr="000B7CA0" w:rsidTr="00D67C7C">
        <w:trPr>
          <w:cantSplit/>
          <w:trHeight w:val="775"/>
        </w:trPr>
        <w:tc>
          <w:tcPr>
            <w:tcW w:w="574" w:type="dxa"/>
            <w:vMerge w:val="restart"/>
          </w:tcPr>
          <w:p w:rsidR="0088389B" w:rsidRPr="000B7CA0" w:rsidRDefault="0088389B" w:rsidP="00D67C7C">
            <w:pPr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№ з/п</w:t>
            </w:r>
          </w:p>
        </w:tc>
        <w:tc>
          <w:tcPr>
            <w:tcW w:w="1502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Назва напряму діяльності (пріоритетні завдання)</w:t>
            </w:r>
          </w:p>
        </w:tc>
        <w:tc>
          <w:tcPr>
            <w:tcW w:w="2681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Перелік заходів програми</w:t>
            </w:r>
          </w:p>
        </w:tc>
        <w:tc>
          <w:tcPr>
            <w:tcW w:w="1713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Строк виконання заходу</w:t>
            </w:r>
          </w:p>
        </w:tc>
        <w:tc>
          <w:tcPr>
            <w:tcW w:w="1332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Виконавці</w:t>
            </w:r>
          </w:p>
        </w:tc>
        <w:tc>
          <w:tcPr>
            <w:tcW w:w="1474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Джерела фінансування</w:t>
            </w:r>
          </w:p>
        </w:tc>
        <w:tc>
          <w:tcPr>
            <w:tcW w:w="27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1589" w:type="dxa"/>
            <w:vMerge w:val="restart"/>
            <w:vAlign w:val="center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Очікуваний результат</w:t>
            </w:r>
          </w:p>
        </w:tc>
      </w:tr>
      <w:tr w:rsidR="000B7CA0" w:rsidRPr="000B7CA0" w:rsidTr="00D67C7C">
        <w:trPr>
          <w:cantSplit/>
          <w:trHeight w:val="271"/>
        </w:trPr>
        <w:tc>
          <w:tcPr>
            <w:tcW w:w="5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681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713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33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7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І етап: 20_ р.</w:t>
            </w:r>
          </w:p>
        </w:tc>
        <w:tc>
          <w:tcPr>
            <w:tcW w:w="1589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  <w:tr w:rsidR="000B7CA0" w:rsidRPr="000B7CA0" w:rsidTr="00D67C7C">
        <w:trPr>
          <w:cantSplit/>
          <w:trHeight w:val="271"/>
        </w:trPr>
        <w:tc>
          <w:tcPr>
            <w:tcW w:w="5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681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713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33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7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 xml:space="preserve">            20_р.</w:t>
            </w:r>
          </w:p>
        </w:tc>
        <w:tc>
          <w:tcPr>
            <w:tcW w:w="1589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  <w:tr w:rsidR="000B7CA0" w:rsidRPr="000B7CA0" w:rsidTr="00D67C7C">
        <w:trPr>
          <w:cantSplit/>
          <w:trHeight w:val="271"/>
        </w:trPr>
        <w:tc>
          <w:tcPr>
            <w:tcW w:w="5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681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713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33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7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 xml:space="preserve">            20_ р.</w:t>
            </w:r>
          </w:p>
        </w:tc>
        <w:tc>
          <w:tcPr>
            <w:tcW w:w="1589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  <w:tr w:rsidR="000B7CA0" w:rsidRPr="000B7CA0" w:rsidTr="00D67C7C">
        <w:trPr>
          <w:cantSplit/>
          <w:trHeight w:val="271"/>
        </w:trPr>
        <w:tc>
          <w:tcPr>
            <w:tcW w:w="5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681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713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33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7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ІІ етап: 20_-20__ рр.</w:t>
            </w:r>
          </w:p>
        </w:tc>
        <w:tc>
          <w:tcPr>
            <w:tcW w:w="1589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  <w:tr w:rsidR="0088389B" w:rsidRPr="000B7CA0" w:rsidTr="00D67C7C">
        <w:trPr>
          <w:cantSplit/>
          <w:trHeight w:val="336"/>
        </w:trPr>
        <w:tc>
          <w:tcPr>
            <w:tcW w:w="5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681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713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332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1474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  <w:tc>
          <w:tcPr>
            <w:tcW w:w="2773" w:type="dxa"/>
          </w:tcPr>
          <w:p w:rsidR="0088389B" w:rsidRPr="000B7CA0" w:rsidRDefault="0088389B" w:rsidP="00D67C7C">
            <w:pPr>
              <w:spacing w:before="100" w:beforeAutospacing="1" w:after="100" w:afterAutospacing="1"/>
              <w:rPr>
                <w:snapToGrid w:val="0"/>
              </w:rPr>
            </w:pPr>
            <w:r w:rsidRPr="000B7CA0">
              <w:rPr>
                <w:snapToGrid w:val="0"/>
              </w:rPr>
              <w:t>ІІІ етап: 20_-20__ рр.</w:t>
            </w:r>
          </w:p>
        </w:tc>
        <w:tc>
          <w:tcPr>
            <w:tcW w:w="1589" w:type="dxa"/>
            <w:vMerge/>
            <w:vAlign w:val="center"/>
          </w:tcPr>
          <w:p w:rsidR="0088389B" w:rsidRPr="000B7CA0" w:rsidRDefault="0088389B" w:rsidP="00D67C7C">
            <w:pPr>
              <w:rPr>
                <w:snapToGrid w:val="0"/>
              </w:rPr>
            </w:pPr>
          </w:p>
        </w:tc>
      </w:tr>
    </w:tbl>
    <w:p w:rsidR="0088389B" w:rsidRPr="000B7CA0" w:rsidRDefault="0088389B" w:rsidP="0088389B">
      <w:pPr>
        <w:jc w:val="both"/>
      </w:pPr>
    </w:p>
    <w:p w:rsidR="0088389B" w:rsidRPr="000B7CA0" w:rsidRDefault="0088389B" w:rsidP="0088389B">
      <w:pPr>
        <w:jc w:val="both"/>
      </w:pPr>
    </w:p>
    <w:p w:rsidR="0088389B" w:rsidRPr="000B7CA0" w:rsidRDefault="0088389B" w:rsidP="0088389B">
      <w:pPr>
        <w:jc w:val="both"/>
      </w:pPr>
    </w:p>
    <w:p w:rsidR="0088389B" w:rsidRPr="000B7CA0" w:rsidRDefault="0088389B" w:rsidP="0088389B">
      <w:pPr>
        <w:jc w:val="both"/>
      </w:pPr>
    </w:p>
    <w:p w:rsidR="00F44C3E" w:rsidRPr="000B7CA0" w:rsidRDefault="00F44C3E" w:rsidP="00F44C3E">
      <w:pPr>
        <w:jc w:val="both"/>
        <w:rPr>
          <w:lang w:val="uk-UA"/>
        </w:rPr>
      </w:pPr>
      <w:r w:rsidRPr="000B7CA0">
        <w:rPr>
          <w:lang w:val="uk-UA"/>
        </w:rPr>
        <w:t>Міський голова                                                                                                       С.В.Надал</w:t>
      </w:r>
    </w:p>
    <w:p w:rsidR="0088389B" w:rsidRPr="000B7CA0" w:rsidRDefault="0088389B" w:rsidP="0088389B">
      <w:pPr>
        <w:jc w:val="both"/>
        <w:rPr>
          <w:lang w:val="uk-UA"/>
        </w:rPr>
      </w:pPr>
    </w:p>
    <w:p w:rsidR="007A66C5" w:rsidRPr="000B7CA0" w:rsidRDefault="007A66C5" w:rsidP="007A66C5">
      <w:pPr>
        <w:spacing w:before="60" w:after="60"/>
        <w:rPr>
          <w:lang w:val="uk-UA"/>
        </w:rPr>
      </w:pPr>
    </w:p>
    <w:p w:rsidR="002E7D41" w:rsidRPr="000B7CA0" w:rsidRDefault="002E7D41" w:rsidP="007A66C5">
      <w:pPr>
        <w:spacing w:before="60" w:after="60"/>
        <w:rPr>
          <w:lang w:val="uk-UA"/>
        </w:rPr>
      </w:pPr>
    </w:p>
    <w:p w:rsidR="008C37A8" w:rsidRPr="000B7CA0" w:rsidRDefault="008C37A8" w:rsidP="007A66C5">
      <w:pPr>
        <w:spacing w:before="60" w:after="60"/>
        <w:rPr>
          <w:lang w:val="uk-UA"/>
        </w:rPr>
      </w:pPr>
    </w:p>
    <w:p w:rsidR="008C37A8" w:rsidRPr="000B7CA0" w:rsidRDefault="008C37A8" w:rsidP="007A66C5">
      <w:pPr>
        <w:spacing w:before="60" w:after="60"/>
        <w:rPr>
          <w:lang w:val="uk-UA"/>
        </w:rPr>
      </w:pPr>
    </w:p>
    <w:p w:rsidR="008C37A8" w:rsidRPr="000B7CA0" w:rsidRDefault="008C37A8" w:rsidP="007A66C5">
      <w:pPr>
        <w:spacing w:before="60" w:after="60"/>
        <w:rPr>
          <w:lang w:val="uk-UA"/>
        </w:rPr>
      </w:pPr>
    </w:p>
    <w:p w:rsidR="008C37A8" w:rsidRPr="000B7CA0" w:rsidRDefault="008C37A8" w:rsidP="007A66C5">
      <w:pPr>
        <w:spacing w:before="60" w:after="60"/>
        <w:rPr>
          <w:lang w:val="uk-UA"/>
        </w:rPr>
      </w:pPr>
    </w:p>
    <w:p w:rsidR="0088389B" w:rsidRPr="000B7CA0" w:rsidRDefault="0088389B" w:rsidP="00F44C3E">
      <w:pPr>
        <w:ind w:left="9180"/>
      </w:pPr>
      <w:r w:rsidRPr="000B7CA0">
        <w:lastRenderedPageBreak/>
        <w:t>Додаток 4</w:t>
      </w:r>
    </w:p>
    <w:p w:rsidR="008C37A8" w:rsidRPr="000B7CA0" w:rsidRDefault="0088389B" w:rsidP="00F44C3E">
      <w:pPr>
        <w:pStyle w:val="a3"/>
        <w:shd w:val="clear" w:color="auto" w:fill="FFFFFF"/>
        <w:spacing w:before="0" w:beforeAutospacing="0" w:after="0" w:afterAutospacing="0"/>
        <w:ind w:left="9214"/>
        <w:jc w:val="both"/>
        <w:rPr>
          <w:lang w:val="uk-UA"/>
        </w:rPr>
      </w:pPr>
      <w:r w:rsidRPr="000B7CA0">
        <w:t xml:space="preserve">до </w:t>
      </w:r>
      <w:r w:rsidR="008C37A8" w:rsidRPr="000B7CA0">
        <w:rPr>
          <w:lang w:val="uk-UA"/>
        </w:rPr>
        <w:t>Методичних</w:t>
      </w:r>
    </w:p>
    <w:p w:rsidR="008C37A8" w:rsidRPr="000B7CA0" w:rsidRDefault="008C37A8" w:rsidP="00F44C3E">
      <w:pPr>
        <w:pStyle w:val="a3"/>
        <w:shd w:val="clear" w:color="auto" w:fill="FFFFFF"/>
        <w:spacing w:before="0" w:beforeAutospacing="0" w:after="0" w:afterAutospacing="0"/>
        <w:ind w:left="9214"/>
        <w:jc w:val="both"/>
        <w:rPr>
          <w:lang w:val="uk-UA"/>
        </w:rPr>
      </w:pPr>
      <w:r w:rsidRPr="000B7CA0">
        <w:rPr>
          <w:lang w:val="uk-UA"/>
        </w:rPr>
        <w:t>рекомендацій щодо порядку розроблення</w:t>
      </w:r>
    </w:p>
    <w:p w:rsidR="008C37A8" w:rsidRPr="000B7CA0" w:rsidRDefault="008C37A8" w:rsidP="00F44C3E">
      <w:pPr>
        <w:pStyle w:val="a3"/>
        <w:shd w:val="clear" w:color="auto" w:fill="FFFFFF"/>
        <w:spacing w:before="0" w:beforeAutospacing="0" w:after="0" w:afterAutospacing="0"/>
        <w:ind w:left="9214"/>
        <w:jc w:val="both"/>
        <w:rPr>
          <w:lang w:val="uk-UA"/>
        </w:rPr>
      </w:pPr>
      <w:r w:rsidRPr="000B7CA0">
        <w:rPr>
          <w:lang w:val="uk-UA"/>
        </w:rPr>
        <w:t>цільових/галузевих  програм,моніторингу та звітності про їх виконання</w:t>
      </w:r>
    </w:p>
    <w:p w:rsidR="008C37A8" w:rsidRPr="000B7CA0" w:rsidRDefault="008C37A8" w:rsidP="00F44C3E">
      <w:pPr>
        <w:ind w:left="1701"/>
        <w:rPr>
          <w:lang w:val="uk-UA"/>
        </w:rPr>
      </w:pPr>
    </w:p>
    <w:p w:rsidR="0088389B" w:rsidRPr="000B7CA0" w:rsidRDefault="0088389B" w:rsidP="00F44C3E">
      <w:pPr>
        <w:ind w:left="851"/>
        <w:jc w:val="center"/>
        <w:rPr>
          <w:bCs/>
        </w:rPr>
      </w:pPr>
      <w:r w:rsidRPr="000B7CA0">
        <w:t xml:space="preserve">Інформація про виконання програми </w:t>
      </w:r>
      <w:proofErr w:type="gramStart"/>
      <w:r w:rsidRPr="000B7CA0">
        <w:t>за  _</w:t>
      </w:r>
      <w:proofErr w:type="gramEnd"/>
      <w:r w:rsidRPr="000B7CA0">
        <w:t>______ рік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0B7CA0" w:rsidRPr="000B7CA0" w:rsidTr="00D67C7C">
        <w:trPr>
          <w:cantSplit/>
          <w:trHeight w:val="293"/>
        </w:trPr>
        <w:tc>
          <w:tcPr>
            <w:tcW w:w="739" w:type="dxa"/>
          </w:tcPr>
          <w:p w:rsidR="0088389B" w:rsidRPr="000B7CA0" w:rsidRDefault="0088389B" w:rsidP="00F44C3E">
            <w:pPr>
              <w:rPr>
                <w:snapToGrid w:val="0"/>
              </w:rPr>
            </w:pPr>
            <w:r w:rsidRPr="000B7CA0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________</w:t>
            </w:r>
          </w:p>
        </w:tc>
        <w:tc>
          <w:tcPr>
            <w:tcW w:w="973" w:type="dxa"/>
          </w:tcPr>
          <w:p w:rsidR="0088389B" w:rsidRPr="000B7CA0" w:rsidRDefault="0088389B" w:rsidP="00F44C3E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______________________________________________________________</w:t>
            </w:r>
          </w:p>
        </w:tc>
      </w:tr>
      <w:tr w:rsidR="000B7CA0" w:rsidRPr="000B7CA0" w:rsidTr="00D67C7C">
        <w:trPr>
          <w:cantSplit/>
          <w:trHeight w:val="195"/>
        </w:trPr>
        <w:tc>
          <w:tcPr>
            <w:tcW w:w="739" w:type="dxa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КВКВ</w:t>
            </w:r>
          </w:p>
        </w:tc>
        <w:tc>
          <w:tcPr>
            <w:tcW w:w="973" w:type="dxa"/>
          </w:tcPr>
          <w:p w:rsidR="0088389B" w:rsidRPr="000B7CA0" w:rsidRDefault="0088389B" w:rsidP="00F44C3E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найменування</w:t>
            </w:r>
            <w:r w:rsidRPr="000B7CA0">
              <w:rPr>
                <w:snapToGrid w:val="0"/>
              </w:rPr>
              <w:t xml:space="preserve"> головного </w:t>
            </w:r>
            <w:r w:rsidRPr="000B7CA0">
              <w:rPr>
                <w:rStyle w:val="spelle"/>
                <w:snapToGrid w:val="0"/>
              </w:rPr>
              <w:t>розпорядникакоштівпрограми</w:t>
            </w:r>
          </w:p>
        </w:tc>
      </w:tr>
      <w:tr w:rsidR="000B7CA0" w:rsidRPr="000B7CA0" w:rsidTr="00D67C7C">
        <w:trPr>
          <w:cantSplit/>
          <w:trHeight w:val="153"/>
        </w:trPr>
        <w:tc>
          <w:tcPr>
            <w:tcW w:w="739" w:type="dxa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88389B" w:rsidRPr="000B7CA0" w:rsidRDefault="0088389B" w:rsidP="00F44C3E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88389B" w:rsidRPr="000B7CA0" w:rsidRDefault="0088389B" w:rsidP="00F44C3E">
            <w:pPr>
              <w:rPr>
                <w:snapToGrid w:val="0"/>
                <w:lang w:val="uk-UA"/>
              </w:rPr>
            </w:pPr>
          </w:p>
        </w:tc>
      </w:tr>
      <w:tr w:rsidR="000B7CA0" w:rsidRPr="000B7CA0" w:rsidTr="00D67C7C">
        <w:trPr>
          <w:cantSplit/>
          <w:trHeight w:val="156"/>
        </w:trPr>
        <w:tc>
          <w:tcPr>
            <w:tcW w:w="739" w:type="dxa"/>
          </w:tcPr>
          <w:p w:rsidR="0088389B" w:rsidRPr="000B7CA0" w:rsidRDefault="0088389B" w:rsidP="00F44C3E">
            <w:pPr>
              <w:rPr>
                <w:snapToGrid w:val="0"/>
                <w:lang w:val="uk-UA"/>
              </w:rPr>
            </w:pPr>
          </w:p>
        </w:tc>
        <w:tc>
          <w:tcPr>
            <w:tcW w:w="1180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88389B" w:rsidRPr="000B7CA0" w:rsidRDefault="0088389B" w:rsidP="00F44C3E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88389B" w:rsidRPr="000B7CA0" w:rsidRDefault="0088389B" w:rsidP="00F44C3E">
            <w:pPr>
              <w:rPr>
                <w:snapToGrid w:val="0"/>
                <w:lang w:val="uk-UA"/>
              </w:rPr>
            </w:pPr>
          </w:p>
        </w:tc>
      </w:tr>
      <w:tr w:rsidR="000B7CA0" w:rsidRPr="000B7CA0" w:rsidTr="00D67C7C">
        <w:trPr>
          <w:cantSplit/>
          <w:trHeight w:val="293"/>
        </w:trPr>
        <w:tc>
          <w:tcPr>
            <w:tcW w:w="739" w:type="dxa"/>
          </w:tcPr>
          <w:p w:rsidR="0088389B" w:rsidRPr="000B7CA0" w:rsidRDefault="0088389B" w:rsidP="00F44C3E">
            <w:pPr>
              <w:rPr>
                <w:snapToGrid w:val="0"/>
                <w:lang w:val="uk-UA"/>
              </w:rPr>
            </w:pPr>
          </w:p>
        </w:tc>
        <w:tc>
          <w:tcPr>
            <w:tcW w:w="1180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 xml:space="preserve">_______      </w:t>
            </w:r>
          </w:p>
        </w:tc>
        <w:tc>
          <w:tcPr>
            <w:tcW w:w="973" w:type="dxa"/>
          </w:tcPr>
          <w:p w:rsidR="0088389B" w:rsidRPr="000B7CA0" w:rsidRDefault="0088389B" w:rsidP="00F44C3E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_____________________________________________________</w:t>
            </w:r>
          </w:p>
        </w:tc>
      </w:tr>
      <w:tr w:rsidR="000B7CA0" w:rsidRPr="000B7CA0" w:rsidTr="00D67C7C">
        <w:trPr>
          <w:cantSplit/>
          <w:trHeight w:val="293"/>
        </w:trPr>
        <w:tc>
          <w:tcPr>
            <w:tcW w:w="739" w:type="dxa"/>
          </w:tcPr>
          <w:p w:rsidR="0088389B" w:rsidRPr="000B7CA0" w:rsidRDefault="0088389B" w:rsidP="00F44C3E">
            <w:pPr>
              <w:rPr>
                <w:snapToGrid w:val="0"/>
              </w:rPr>
            </w:pPr>
            <w:r w:rsidRPr="000B7CA0">
              <w:rPr>
                <w:snapToGrid w:val="0"/>
              </w:rPr>
              <w:t>2.</w:t>
            </w:r>
          </w:p>
        </w:tc>
        <w:tc>
          <w:tcPr>
            <w:tcW w:w="1180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КФКВ</w:t>
            </w:r>
          </w:p>
        </w:tc>
        <w:tc>
          <w:tcPr>
            <w:tcW w:w="973" w:type="dxa"/>
          </w:tcPr>
          <w:p w:rsidR="0088389B" w:rsidRPr="000B7CA0" w:rsidRDefault="0088389B" w:rsidP="00F44C3E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88389B" w:rsidRPr="000B7CA0" w:rsidRDefault="00F44C3E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Н</w:t>
            </w:r>
            <w:r w:rsidR="0088389B" w:rsidRPr="000B7CA0">
              <w:rPr>
                <w:rStyle w:val="spelle"/>
                <w:snapToGrid w:val="0"/>
              </w:rPr>
              <w:t>айменуванняпрограми</w:t>
            </w:r>
            <w:r w:rsidR="0088389B" w:rsidRPr="000B7CA0">
              <w:rPr>
                <w:snapToGrid w:val="0"/>
              </w:rPr>
              <w:t xml:space="preserve">, дата </w:t>
            </w:r>
            <w:r w:rsidR="0088389B" w:rsidRPr="000B7CA0">
              <w:rPr>
                <w:rStyle w:val="spelle"/>
                <w:snapToGrid w:val="0"/>
              </w:rPr>
              <w:t>і</w:t>
            </w:r>
            <w:r w:rsidR="0088389B" w:rsidRPr="000B7CA0">
              <w:rPr>
                <w:snapToGrid w:val="0"/>
              </w:rPr>
              <w:t xml:space="preserve"> номер </w:t>
            </w:r>
            <w:r w:rsidR="0088389B" w:rsidRPr="000B7CA0">
              <w:rPr>
                <w:rStyle w:val="grame"/>
                <w:snapToGrid w:val="0"/>
              </w:rPr>
              <w:t>р</w:t>
            </w:r>
            <w:r w:rsidR="0088389B" w:rsidRPr="000B7CA0">
              <w:rPr>
                <w:rStyle w:val="spelle"/>
                <w:snapToGrid w:val="0"/>
              </w:rPr>
              <w:t>ішенняміської</w:t>
            </w:r>
            <w:r w:rsidR="0088389B" w:rsidRPr="000B7CA0">
              <w:rPr>
                <w:snapToGrid w:val="0"/>
              </w:rPr>
              <w:t xml:space="preserve"> ради про </w:t>
            </w:r>
            <w:r w:rsidR="0088389B" w:rsidRPr="000B7CA0">
              <w:rPr>
                <w:rStyle w:val="spelle"/>
                <w:snapToGrid w:val="0"/>
              </w:rPr>
              <w:t>їїзатвердження</w:t>
            </w:r>
          </w:p>
        </w:tc>
      </w:tr>
    </w:tbl>
    <w:p w:rsidR="0088389B" w:rsidRPr="000B7CA0" w:rsidRDefault="0088389B" w:rsidP="00F44C3E">
      <w:r w:rsidRPr="000B7CA0">
        <w:t>3. Напрями діяльності та заходи програми_____________________________________________________________________</w:t>
      </w:r>
    </w:p>
    <w:p w:rsidR="0088389B" w:rsidRPr="000B7CA0" w:rsidRDefault="0088389B" w:rsidP="00F44C3E">
      <w:pPr>
        <w:rPr>
          <w:snapToGrid w:val="0"/>
        </w:rPr>
      </w:pPr>
      <w:r w:rsidRPr="000B7CA0">
        <w:rPr>
          <w:snapToGrid w:val="0"/>
        </w:rPr>
        <w:t>(</w:t>
      </w:r>
      <w:r w:rsidRPr="000B7CA0">
        <w:rPr>
          <w:rStyle w:val="spelle"/>
          <w:snapToGrid w:val="0"/>
        </w:rPr>
        <w:t>назвапрограми</w:t>
      </w:r>
      <w:r w:rsidRPr="000B7CA0">
        <w:rPr>
          <w:snapToGrid w:val="0"/>
        </w:rPr>
        <w:t>)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851"/>
        <w:gridCol w:w="1716"/>
        <w:gridCol w:w="787"/>
        <w:gridCol w:w="944"/>
        <w:gridCol w:w="96"/>
        <w:gridCol w:w="96"/>
        <w:gridCol w:w="1601"/>
        <w:gridCol w:w="785"/>
        <w:gridCol w:w="1709"/>
        <w:gridCol w:w="66"/>
        <w:gridCol w:w="66"/>
        <w:gridCol w:w="860"/>
        <w:gridCol w:w="4859"/>
      </w:tblGrid>
      <w:tr w:rsidR="000B7CA0" w:rsidRPr="000B7CA0" w:rsidTr="00931A0A">
        <w:trPr>
          <w:cantSplit/>
          <w:trHeight w:val="508"/>
        </w:trPr>
        <w:tc>
          <w:tcPr>
            <w:tcW w:w="456" w:type="dxa"/>
            <w:vMerge w:val="restart"/>
            <w:vAlign w:val="center"/>
          </w:tcPr>
          <w:p w:rsidR="0088389B" w:rsidRPr="000B7CA0" w:rsidRDefault="00931A0A" w:rsidP="00F44C3E">
            <w:pPr>
              <w:rPr>
                <w:snapToGrid w:val="0"/>
                <w:lang w:val="uk-UA"/>
              </w:rPr>
            </w:pPr>
            <w:r w:rsidRPr="000B7CA0">
              <w:rPr>
                <w:snapToGrid w:val="0"/>
                <w:lang w:val="uk-UA"/>
              </w:rPr>
              <w:t>№</w:t>
            </w:r>
          </w:p>
          <w:p w:rsidR="0088389B" w:rsidRPr="000B7CA0" w:rsidRDefault="0088389B" w:rsidP="00F44C3E">
            <w:pPr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з</w:t>
            </w:r>
            <w:r w:rsidRPr="000B7CA0">
              <w:rPr>
                <w:snapToGrid w:val="0"/>
              </w:rPr>
              <w:t>/</w:t>
            </w:r>
            <w:r w:rsidRPr="000B7CA0">
              <w:rPr>
                <w:rStyle w:val="grame"/>
                <w:snapToGrid w:val="0"/>
              </w:rPr>
              <w:t>п</w:t>
            </w:r>
          </w:p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Захі</w:t>
            </w:r>
            <w:r w:rsidRPr="000B7CA0">
              <w:rPr>
                <w:rStyle w:val="grame"/>
                <w:snapToGrid w:val="0"/>
              </w:rPr>
              <w:t>д</w:t>
            </w:r>
          </w:p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88389B" w:rsidRPr="000B7CA0" w:rsidRDefault="0088389B" w:rsidP="00F44C3E">
            <w:pPr>
              <w:rPr>
                <w:snapToGrid w:val="0"/>
                <w:lang w:val="uk-UA"/>
              </w:rPr>
            </w:pPr>
            <w:r w:rsidRPr="000B7CA0">
              <w:rPr>
                <w:rStyle w:val="spelle"/>
              </w:rPr>
              <w:t>Відповідальний виконавець</w:t>
            </w:r>
            <w:r w:rsidRPr="000B7CA0">
              <w:rPr>
                <w:snapToGrid w:val="0"/>
              </w:rPr>
              <w:t xml:space="preserve"> та строк </w:t>
            </w:r>
            <w:r w:rsidRPr="000B7CA0">
              <w:rPr>
                <w:rStyle w:val="spelle"/>
                <w:snapToGrid w:val="0"/>
              </w:rPr>
              <w:t>виконання</w:t>
            </w:r>
            <w:r w:rsidRPr="000B7CA0">
              <w:rPr>
                <w:snapToGrid w:val="0"/>
              </w:rPr>
              <w:t xml:space="preserve"> заходу</w:t>
            </w:r>
          </w:p>
        </w:tc>
        <w:tc>
          <w:tcPr>
            <w:tcW w:w="0" w:type="auto"/>
            <w:gridSpan w:val="5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Планові обсяги фінансування, тис. гривень</w:t>
            </w:r>
          </w:p>
        </w:tc>
        <w:tc>
          <w:tcPr>
            <w:tcW w:w="0" w:type="auto"/>
            <w:gridSpan w:val="5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Фактичні обсяги фінансування, тис. гривень</w:t>
            </w:r>
          </w:p>
        </w:tc>
        <w:tc>
          <w:tcPr>
            <w:tcW w:w="0" w:type="auto"/>
            <w:vMerge w:val="restart"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  <w:r w:rsidRPr="000B7CA0">
              <w:t xml:space="preserve">Стан </w:t>
            </w:r>
            <w:r w:rsidRPr="000B7CA0">
              <w:rPr>
                <w:rStyle w:val="spelle"/>
              </w:rPr>
              <w:t>виконаннязаходів</w:t>
            </w:r>
            <w:r w:rsidRPr="000B7CA0">
              <w:t xml:space="preserve"> (</w:t>
            </w:r>
            <w:r w:rsidRPr="000B7CA0">
              <w:rPr>
                <w:rStyle w:val="spelle"/>
              </w:rPr>
              <w:t>результативніпоказникивиконанняпрограми</w:t>
            </w:r>
            <w:r w:rsidRPr="000B7CA0">
              <w:t>)</w:t>
            </w:r>
          </w:p>
        </w:tc>
      </w:tr>
      <w:tr w:rsidR="000B7CA0" w:rsidRPr="000B7CA0" w:rsidTr="00931A0A">
        <w:trPr>
          <w:cantSplit/>
          <w:trHeight w:val="246"/>
        </w:trPr>
        <w:tc>
          <w:tcPr>
            <w:tcW w:w="456" w:type="dxa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1716" w:type="dxa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gridSpan w:val="4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vMerge w:val="restart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gridSpan w:val="4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</w:tr>
      <w:tr w:rsidR="000B7CA0" w:rsidRPr="000B7CA0" w:rsidTr="00931A0A">
        <w:trPr>
          <w:cantSplit/>
          <w:trHeight w:val="1009"/>
        </w:trPr>
        <w:tc>
          <w:tcPr>
            <w:tcW w:w="456" w:type="dxa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1716" w:type="dxa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:rsidR="0088389B" w:rsidRPr="000B7CA0" w:rsidRDefault="0088389B" w:rsidP="00F44C3E">
            <w:pPr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бюджет </w:t>
            </w:r>
            <w:r w:rsidR="005076CD"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громади</w:t>
            </w:r>
          </w:p>
        </w:tc>
        <w:tc>
          <w:tcPr>
            <w:tcW w:w="91" w:type="dxa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1" w:type="dxa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кошти з інших  джерел</w:t>
            </w:r>
          </w:p>
        </w:tc>
        <w:tc>
          <w:tcPr>
            <w:tcW w:w="0" w:type="auto"/>
            <w:vMerge/>
            <w:vAlign w:val="center"/>
          </w:tcPr>
          <w:p w:rsidR="0088389B" w:rsidRPr="000B7CA0" w:rsidRDefault="0088389B" w:rsidP="00F44C3E">
            <w:pPr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8389B" w:rsidRPr="000B7CA0" w:rsidRDefault="00D11886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</w:t>
            </w:r>
            <w:r w:rsidR="0088389B"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юджет</w:t>
            </w:r>
            <w:r w:rsidR="005076CD"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громади</w:t>
            </w:r>
          </w:p>
        </w:tc>
        <w:tc>
          <w:tcPr>
            <w:tcW w:w="0" w:type="auto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кошти з інших джерел</w:t>
            </w:r>
          </w:p>
        </w:tc>
        <w:tc>
          <w:tcPr>
            <w:tcW w:w="0" w:type="auto"/>
            <w:vMerge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</w:p>
        </w:tc>
      </w:tr>
      <w:tr w:rsidR="000B7CA0" w:rsidRPr="000B7CA0" w:rsidTr="00931A0A">
        <w:trPr>
          <w:cantSplit/>
          <w:trHeight w:val="292"/>
        </w:trPr>
        <w:tc>
          <w:tcPr>
            <w:tcW w:w="456" w:type="dxa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</w:p>
        </w:tc>
        <w:tc>
          <w:tcPr>
            <w:tcW w:w="14435" w:type="dxa"/>
            <w:gridSpan w:val="13"/>
            <w:vAlign w:val="center"/>
          </w:tcPr>
          <w:p w:rsidR="0088389B" w:rsidRPr="000B7CA0" w:rsidRDefault="0088389B" w:rsidP="00F44C3E">
            <w:pPr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етапвиконання</w:t>
            </w:r>
          </w:p>
        </w:tc>
      </w:tr>
    </w:tbl>
    <w:p w:rsidR="0088389B" w:rsidRPr="000B7CA0" w:rsidRDefault="0088389B" w:rsidP="00F44C3E">
      <w:pPr>
        <w:pStyle w:val="21"/>
        <w:spacing w:after="0" w:line="240" w:lineRule="auto"/>
        <w:jc w:val="both"/>
      </w:pPr>
      <w:r w:rsidRPr="000B7CA0">
        <w:rPr>
          <w:snapToGrid w:val="0"/>
        </w:rPr>
        <w:t>4. Аналіз виконання за видатками в цілому за програмою:                                                                                                                                                                               тис. гривень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417"/>
      </w:tblGrid>
      <w:tr w:rsidR="000B7CA0" w:rsidRPr="000B7CA0" w:rsidTr="00D67C7C">
        <w:trPr>
          <w:cantSplit/>
          <w:trHeight w:val="293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  <w:lang w:val="uk-UA"/>
              </w:rPr>
            </w:pPr>
            <w:r w:rsidRPr="000B7CA0">
              <w:rPr>
                <w:snapToGrid w:val="0"/>
                <w:lang w:val="uk-UA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Проведенівидатки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Відхилення</w:t>
            </w:r>
          </w:p>
        </w:tc>
      </w:tr>
      <w:tr w:rsidR="0088389B" w:rsidRPr="000B7CA0" w:rsidTr="00D67C7C">
        <w:trPr>
          <w:cantSplit/>
          <w:trHeight w:val="2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7CA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grame"/>
                <w:snapToGrid w:val="0"/>
              </w:rPr>
              <w:t>спец</w:t>
            </w:r>
            <w:r w:rsidRPr="000B7CA0">
              <w:rPr>
                <w:rStyle w:val="spelle"/>
                <w:snapToGrid w:val="0"/>
              </w:rPr>
              <w:t>іальний</w:t>
            </w:r>
            <w:r w:rsidRPr="000B7CA0">
              <w:rPr>
                <w:snapToGrid w:val="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загальний</w:t>
            </w:r>
            <w:r w:rsidRPr="000B7CA0">
              <w:rPr>
                <w:snapToGrid w:val="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grame"/>
                <w:snapToGrid w:val="0"/>
              </w:rPr>
              <w:t>спец</w:t>
            </w:r>
            <w:r w:rsidRPr="000B7CA0">
              <w:rPr>
                <w:rStyle w:val="spelle"/>
                <w:snapToGrid w:val="0"/>
              </w:rPr>
              <w:t>іальний</w:t>
            </w:r>
            <w:r w:rsidRPr="000B7CA0">
              <w:rPr>
                <w:snapToGrid w:val="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spelle"/>
                <w:snapToGrid w:val="0"/>
              </w:rPr>
              <w:t>загальний</w:t>
            </w:r>
            <w:r w:rsidRPr="000B7CA0">
              <w:rPr>
                <w:snapToGrid w:val="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rStyle w:val="grame"/>
                <w:snapToGrid w:val="0"/>
              </w:rPr>
              <w:t>спец</w:t>
            </w:r>
            <w:r w:rsidRPr="000B7CA0">
              <w:rPr>
                <w:rStyle w:val="spelle"/>
                <w:snapToGrid w:val="0"/>
              </w:rPr>
              <w:t>іальний</w:t>
            </w:r>
          </w:p>
          <w:p w:rsidR="0088389B" w:rsidRPr="000B7CA0" w:rsidRDefault="0088389B" w:rsidP="00F44C3E">
            <w:pPr>
              <w:jc w:val="center"/>
              <w:rPr>
                <w:snapToGrid w:val="0"/>
              </w:rPr>
            </w:pPr>
            <w:r w:rsidRPr="000B7CA0">
              <w:rPr>
                <w:snapToGrid w:val="0"/>
              </w:rPr>
              <w:t>фонд</w:t>
            </w:r>
          </w:p>
        </w:tc>
      </w:tr>
    </w:tbl>
    <w:p w:rsidR="00F44C3E" w:rsidRPr="000B7CA0" w:rsidRDefault="00F44C3E" w:rsidP="00F44C3E">
      <w:pPr>
        <w:jc w:val="both"/>
        <w:rPr>
          <w:lang w:val="uk-UA"/>
        </w:rPr>
      </w:pPr>
    </w:p>
    <w:p w:rsidR="0088389B" w:rsidRPr="000B7CA0" w:rsidRDefault="00F44C3E" w:rsidP="00F44C3E">
      <w:pPr>
        <w:jc w:val="both"/>
        <w:rPr>
          <w:lang w:val="uk-UA"/>
        </w:rPr>
      </w:pPr>
      <w:r w:rsidRPr="000B7CA0">
        <w:rPr>
          <w:lang w:val="uk-UA"/>
        </w:rPr>
        <w:t>Міський голова                                                                                                       С.В.Надал</w:t>
      </w:r>
    </w:p>
    <w:sectPr w:rsidR="0088389B" w:rsidRPr="000B7CA0" w:rsidSect="008838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39" w:rsidRDefault="00680A39" w:rsidP="0064260F">
      <w:r>
        <w:separator/>
      </w:r>
    </w:p>
  </w:endnote>
  <w:endnote w:type="continuationSeparator" w:id="0">
    <w:p w:rsidR="00680A39" w:rsidRDefault="00680A39" w:rsidP="0064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7C" w:rsidRDefault="002364C5" w:rsidP="00D67C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C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C7C" w:rsidRDefault="00D67C7C" w:rsidP="00D67C7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7C" w:rsidRDefault="00D67C7C" w:rsidP="00D67C7C">
    <w:pPr>
      <w:pStyle w:val="a7"/>
      <w:framePr w:wrap="around" w:vAnchor="text" w:hAnchor="margin" w:xAlign="right" w:y="1"/>
      <w:rPr>
        <w:rStyle w:val="a9"/>
      </w:rPr>
    </w:pPr>
  </w:p>
  <w:p w:rsidR="00D67C7C" w:rsidRDefault="00D67C7C" w:rsidP="00D67C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39" w:rsidRDefault="00680A39" w:rsidP="0064260F">
      <w:r>
        <w:separator/>
      </w:r>
    </w:p>
  </w:footnote>
  <w:footnote w:type="continuationSeparator" w:id="0">
    <w:p w:rsidR="00680A39" w:rsidRDefault="00680A39" w:rsidP="0064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F4B"/>
    <w:multiLevelType w:val="hybridMultilevel"/>
    <w:tmpl w:val="1082A40A"/>
    <w:lvl w:ilvl="0" w:tplc="B942D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4950"/>
    <w:multiLevelType w:val="hybridMultilevel"/>
    <w:tmpl w:val="F594B49C"/>
    <w:lvl w:ilvl="0" w:tplc="E4ECF4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B"/>
    <w:rsid w:val="000175A4"/>
    <w:rsid w:val="0005048B"/>
    <w:rsid w:val="00057329"/>
    <w:rsid w:val="00066294"/>
    <w:rsid w:val="00067966"/>
    <w:rsid w:val="000924D3"/>
    <w:rsid w:val="00092AB0"/>
    <w:rsid w:val="000A732F"/>
    <w:rsid w:val="000B77C7"/>
    <w:rsid w:val="000B7CA0"/>
    <w:rsid w:val="000C7A30"/>
    <w:rsid w:val="000D4D5B"/>
    <w:rsid w:val="000F6CE2"/>
    <w:rsid w:val="00123D39"/>
    <w:rsid w:val="00140F1D"/>
    <w:rsid w:val="0014313D"/>
    <w:rsid w:val="00152C3A"/>
    <w:rsid w:val="001559B3"/>
    <w:rsid w:val="001A1EE5"/>
    <w:rsid w:val="001C4011"/>
    <w:rsid w:val="001D7DAF"/>
    <w:rsid w:val="001E71C7"/>
    <w:rsid w:val="001F7454"/>
    <w:rsid w:val="001F78EE"/>
    <w:rsid w:val="00227013"/>
    <w:rsid w:val="002364C5"/>
    <w:rsid w:val="00263980"/>
    <w:rsid w:val="002826B8"/>
    <w:rsid w:val="00296019"/>
    <w:rsid w:val="002A0E85"/>
    <w:rsid w:val="002A133F"/>
    <w:rsid w:val="002B1ECE"/>
    <w:rsid w:val="002B53B7"/>
    <w:rsid w:val="002D7096"/>
    <w:rsid w:val="002E7D41"/>
    <w:rsid w:val="00303BDB"/>
    <w:rsid w:val="00303DBA"/>
    <w:rsid w:val="003074EE"/>
    <w:rsid w:val="0033286A"/>
    <w:rsid w:val="0034246C"/>
    <w:rsid w:val="00350C3D"/>
    <w:rsid w:val="00390B46"/>
    <w:rsid w:val="003935F8"/>
    <w:rsid w:val="003B1E4A"/>
    <w:rsid w:val="003D146D"/>
    <w:rsid w:val="003D42FC"/>
    <w:rsid w:val="003F2143"/>
    <w:rsid w:val="003F21FC"/>
    <w:rsid w:val="00407CC9"/>
    <w:rsid w:val="0047627D"/>
    <w:rsid w:val="00482203"/>
    <w:rsid w:val="0048312A"/>
    <w:rsid w:val="004A3D69"/>
    <w:rsid w:val="004D7FEB"/>
    <w:rsid w:val="004E5856"/>
    <w:rsid w:val="004E77A8"/>
    <w:rsid w:val="00506684"/>
    <w:rsid w:val="005076CD"/>
    <w:rsid w:val="00543D86"/>
    <w:rsid w:val="00553ACB"/>
    <w:rsid w:val="0056104D"/>
    <w:rsid w:val="00576D5C"/>
    <w:rsid w:val="005C296F"/>
    <w:rsid w:val="005E4209"/>
    <w:rsid w:val="0064260F"/>
    <w:rsid w:val="006601D2"/>
    <w:rsid w:val="006649FD"/>
    <w:rsid w:val="00680A39"/>
    <w:rsid w:val="00680EEC"/>
    <w:rsid w:val="006A3C83"/>
    <w:rsid w:val="006B60E6"/>
    <w:rsid w:val="006B6439"/>
    <w:rsid w:val="006D1083"/>
    <w:rsid w:val="006D2E00"/>
    <w:rsid w:val="006F54C0"/>
    <w:rsid w:val="007070C4"/>
    <w:rsid w:val="00740FBE"/>
    <w:rsid w:val="007A4E55"/>
    <w:rsid w:val="007A66C5"/>
    <w:rsid w:val="007D09F8"/>
    <w:rsid w:val="00803779"/>
    <w:rsid w:val="008519BC"/>
    <w:rsid w:val="0088389B"/>
    <w:rsid w:val="008C37A8"/>
    <w:rsid w:val="008D76BB"/>
    <w:rsid w:val="008E3E4E"/>
    <w:rsid w:val="008F1E4C"/>
    <w:rsid w:val="0090452E"/>
    <w:rsid w:val="00931701"/>
    <w:rsid w:val="00931A0A"/>
    <w:rsid w:val="00963683"/>
    <w:rsid w:val="009841AB"/>
    <w:rsid w:val="009A0444"/>
    <w:rsid w:val="009B059A"/>
    <w:rsid w:val="00A10CE4"/>
    <w:rsid w:val="00A17900"/>
    <w:rsid w:val="00A2542A"/>
    <w:rsid w:val="00A87DF3"/>
    <w:rsid w:val="00AF0E07"/>
    <w:rsid w:val="00B61DA7"/>
    <w:rsid w:val="00BB1323"/>
    <w:rsid w:val="00BC5CFA"/>
    <w:rsid w:val="00BE179A"/>
    <w:rsid w:val="00BE1808"/>
    <w:rsid w:val="00C0314E"/>
    <w:rsid w:val="00C079B8"/>
    <w:rsid w:val="00C27180"/>
    <w:rsid w:val="00C3029C"/>
    <w:rsid w:val="00C32E74"/>
    <w:rsid w:val="00C33866"/>
    <w:rsid w:val="00C3682B"/>
    <w:rsid w:val="00C4520F"/>
    <w:rsid w:val="00C931C4"/>
    <w:rsid w:val="00C93B6C"/>
    <w:rsid w:val="00CB2332"/>
    <w:rsid w:val="00CB33F1"/>
    <w:rsid w:val="00CC33A2"/>
    <w:rsid w:val="00D11886"/>
    <w:rsid w:val="00D12D88"/>
    <w:rsid w:val="00D220B7"/>
    <w:rsid w:val="00D33249"/>
    <w:rsid w:val="00D55287"/>
    <w:rsid w:val="00D67C7C"/>
    <w:rsid w:val="00D76E92"/>
    <w:rsid w:val="00D8528E"/>
    <w:rsid w:val="00D85462"/>
    <w:rsid w:val="00D9597B"/>
    <w:rsid w:val="00D96D20"/>
    <w:rsid w:val="00E14C36"/>
    <w:rsid w:val="00E15C8B"/>
    <w:rsid w:val="00E2033C"/>
    <w:rsid w:val="00E26EA4"/>
    <w:rsid w:val="00EA2A31"/>
    <w:rsid w:val="00EF50FB"/>
    <w:rsid w:val="00F00062"/>
    <w:rsid w:val="00F44C3E"/>
    <w:rsid w:val="00F526F9"/>
    <w:rsid w:val="00F931A7"/>
    <w:rsid w:val="00FC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72D8"/>
  <w15:docId w15:val="{4862576E-5F0A-4706-AB9B-F683787F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8838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50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89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88389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rsid w:val="0088389B"/>
    <w:pPr>
      <w:spacing w:before="100" w:beforeAutospacing="1" w:after="100" w:afterAutospacing="1"/>
    </w:pPr>
  </w:style>
  <w:style w:type="character" w:styleId="a4">
    <w:name w:val="Hyperlink"/>
    <w:basedOn w:val="a0"/>
    <w:rsid w:val="0088389B"/>
    <w:rPr>
      <w:color w:val="0000FF"/>
      <w:u w:val="single"/>
    </w:rPr>
  </w:style>
  <w:style w:type="character" w:customStyle="1" w:styleId="center">
    <w:name w:val="center"/>
    <w:basedOn w:val="a0"/>
    <w:rsid w:val="0088389B"/>
  </w:style>
  <w:style w:type="character" w:customStyle="1" w:styleId="b-share">
    <w:name w:val="b-share"/>
    <w:basedOn w:val="a0"/>
    <w:rsid w:val="0088389B"/>
  </w:style>
  <w:style w:type="character" w:customStyle="1" w:styleId="spelle">
    <w:name w:val="spelle"/>
    <w:basedOn w:val="a0"/>
    <w:rsid w:val="0088389B"/>
  </w:style>
  <w:style w:type="character" w:customStyle="1" w:styleId="grame">
    <w:name w:val="grame"/>
    <w:basedOn w:val="a0"/>
    <w:rsid w:val="0088389B"/>
  </w:style>
  <w:style w:type="paragraph" w:styleId="a5">
    <w:name w:val="Body Text"/>
    <w:basedOn w:val="a"/>
    <w:link w:val="a6"/>
    <w:rsid w:val="0088389B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8838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88389B"/>
    <w:pPr>
      <w:spacing w:after="120" w:line="480" w:lineRule="auto"/>
      <w:ind w:left="283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8838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88389B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basedOn w:val="a0"/>
    <w:link w:val="a7"/>
    <w:rsid w:val="008838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basedOn w:val="a0"/>
    <w:rsid w:val="0088389B"/>
  </w:style>
  <w:style w:type="character" w:styleId="aa">
    <w:name w:val="Strong"/>
    <w:basedOn w:val="a0"/>
    <w:uiPriority w:val="22"/>
    <w:qFormat/>
    <w:rsid w:val="006D1083"/>
    <w:rPr>
      <w:b/>
      <w:bCs/>
    </w:rPr>
  </w:style>
  <w:style w:type="paragraph" w:styleId="ab">
    <w:name w:val="List Paragraph"/>
    <w:basedOn w:val="a"/>
    <w:uiPriority w:val="34"/>
    <w:qFormat/>
    <w:rsid w:val="00740FBE"/>
    <w:pPr>
      <w:ind w:left="720"/>
      <w:contextualSpacing/>
    </w:pPr>
  </w:style>
  <w:style w:type="character" w:customStyle="1" w:styleId="messhp">
    <w:name w:val="mess_h_p"/>
    <w:basedOn w:val="a0"/>
    <w:rsid w:val="003074EE"/>
  </w:style>
  <w:style w:type="character" w:customStyle="1" w:styleId="40">
    <w:name w:val="Заголовок 4 Знак"/>
    <w:basedOn w:val="a0"/>
    <w:link w:val="4"/>
    <w:uiPriority w:val="9"/>
    <w:rsid w:val="00350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44C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C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A028-AD48-4636-918C-D64D86EE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13594</Words>
  <Characters>7749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d17-Koss</dc:creator>
  <cp:lastModifiedBy>Maria Pogrizhuk</cp:lastModifiedBy>
  <cp:revision>2</cp:revision>
  <cp:lastPrinted>2019-03-04T09:45:00Z</cp:lastPrinted>
  <dcterms:created xsi:type="dcterms:W3CDTF">2019-03-14T10:04:00Z</dcterms:created>
  <dcterms:modified xsi:type="dcterms:W3CDTF">2019-03-14T10:04:00Z</dcterms:modified>
</cp:coreProperties>
</file>