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5D" w:rsidRDefault="006D285D" w:rsidP="006D285D">
      <w:pPr>
        <w:pStyle w:val="Standard"/>
        <w:ind w:left="637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Додаток </w:t>
      </w:r>
    </w:p>
    <w:p w:rsidR="006D285D" w:rsidRDefault="006D285D" w:rsidP="006D285D">
      <w:pPr>
        <w:pStyle w:val="Standard"/>
        <w:ind w:left="637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до рішенням виконавчого комітету </w:t>
      </w:r>
    </w:p>
    <w:p w:rsidR="006D285D" w:rsidRDefault="006D285D" w:rsidP="006D285D">
      <w:pPr>
        <w:pStyle w:val="Standard"/>
        <w:ind w:left="637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від 12.12.2018 року №998</w:t>
      </w:r>
    </w:p>
    <w:p w:rsidR="006D285D" w:rsidRDefault="006D285D" w:rsidP="006D285D">
      <w:pPr>
        <w:pStyle w:val="Standard"/>
        <w:jc w:val="center"/>
        <w:rPr>
          <w:rFonts w:cs="Times New Roman"/>
          <w:lang w:val="uk-UA"/>
        </w:rPr>
      </w:pPr>
    </w:p>
    <w:p w:rsidR="006D285D" w:rsidRDefault="006D285D" w:rsidP="006D285D">
      <w:pPr>
        <w:pStyle w:val="Standard"/>
        <w:jc w:val="center"/>
        <w:rPr>
          <w:rFonts w:cs="Times New Roman"/>
          <w:lang w:val="uk-UA"/>
        </w:rPr>
      </w:pPr>
    </w:p>
    <w:p w:rsidR="006D285D" w:rsidRDefault="006D285D" w:rsidP="006D285D">
      <w:pPr>
        <w:pStyle w:val="Standard"/>
        <w:jc w:val="center"/>
        <w:rPr>
          <w:rFonts w:cs="Times New Roman"/>
          <w:lang w:val="uk-UA"/>
        </w:rPr>
      </w:pPr>
    </w:p>
    <w:p w:rsidR="006D285D" w:rsidRDefault="006D285D" w:rsidP="006D285D">
      <w:pPr>
        <w:pStyle w:val="Standard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ОПИС</w:t>
      </w:r>
    </w:p>
    <w:p w:rsidR="006D285D" w:rsidRDefault="006D285D" w:rsidP="006D285D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Гербових печаток  </w:t>
      </w:r>
    </w:p>
    <w:p w:rsidR="006D285D" w:rsidRDefault="006D285D" w:rsidP="006D285D">
      <w:pPr>
        <w:pStyle w:val="Standard"/>
        <w:spacing w:line="240" w:lineRule="atLeast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>Тернопільської міської ради.</w:t>
      </w:r>
    </w:p>
    <w:p w:rsidR="006D285D" w:rsidRDefault="006D285D" w:rsidP="006D285D">
      <w:pPr>
        <w:pStyle w:val="Standard"/>
        <w:spacing w:line="240" w:lineRule="atLeast"/>
        <w:jc w:val="both"/>
        <w:rPr>
          <w:rFonts w:cs="Times New Roman"/>
          <w:lang w:val="uk-UA"/>
        </w:rPr>
      </w:pPr>
    </w:p>
    <w:p w:rsidR="006D285D" w:rsidRDefault="006D285D" w:rsidP="006D285D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Гербові печатки Тернопільської міської ради №1, №2, №3, №4.</w:t>
      </w:r>
    </w:p>
    <w:p w:rsidR="006D285D" w:rsidRDefault="006D285D" w:rsidP="006D285D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На кожній окремій печатці міститься: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ru-RU"/>
        </w:rPr>
        <w:t>зліва</w:t>
      </w:r>
      <w:proofErr w:type="spellEnd"/>
      <w:r>
        <w:rPr>
          <w:rFonts w:cs="Times New Roman"/>
          <w:lang w:val="ru-RU"/>
        </w:rPr>
        <w:t xml:space="preserve"> направо </w:t>
      </w:r>
      <w:proofErr w:type="spellStart"/>
      <w:r>
        <w:rPr>
          <w:rFonts w:cs="Times New Roman"/>
          <w:lang w:val="ru-RU"/>
        </w:rPr>
        <w:t>українською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мовою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розміщується</w:t>
      </w:r>
      <w:proofErr w:type="spellEnd"/>
      <w:r>
        <w:rPr>
          <w:rFonts w:cs="Times New Roman"/>
          <w:lang w:val="uk-UA"/>
        </w:rPr>
        <w:t xml:space="preserve"> напис «Тернопільська міська рада»</w:t>
      </w:r>
      <w:r>
        <w:rPr>
          <w:rFonts w:cs="Times New Roman"/>
          <w:lang w:val="ru-RU"/>
        </w:rPr>
        <w:t>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proofErr w:type="spellStart"/>
      <w:r>
        <w:rPr>
          <w:rFonts w:cs="Times New Roman"/>
          <w:lang w:val="ru-RU"/>
        </w:rPr>
        <w:t>усі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написи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виконуються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proofErr w:type="gramStart"/>
      <w:r>
        <w:rPr>
          <w:rFonts w:cs="Times New Roman"/>
          <w:lang w:val="ru-RU"/>
        </w:rPr>
        <w:t>спец</w:t>
      </w:r>
      <w:proofErr w:type="gramEnd"/>
      <w:r>
        <w:rPr>
          <w:rFonts w:cs="Times New Roman"/>
          <w:lang w:val="ru-RU"/>
        </w:rPr>
        <w:t>іальним</w:t>
      </w:r>
      <w:proofErr w:type="spellEnd"/>
      <w:r>
        <w:rPr>
          <w:rFonts w:cs="Times New Roman"/>
          <w:lang w:val="ru-RU"/>
        </w:rPr>
        <w:t xml:space="preserve"> шрифтом (</w:t>
      </w:r>
      <w:r>
        <w:rPr>
          <w:rFonts w:cs="Times New Roman"/>
        </w:rPr>
        <w:t>Arial</w:t>
      </w:r>
      <w:r>
        <w:rPr>
          <w:rFonts w:cs="Times New Roman"/>
          <w:lang w:val="ru-RU"/>
        </w:rPr>
        <w:t>);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у центрі печатки знаходиться зображення малого Державного Герба України;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ідентифікаційний код 34334305;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ind w:left="709" w:firstLine="0"/>
        <w:jc w:val="both"/>
        <w:rPr>
          <w:rFonts w:cs="Times New Roman"/>
          <w:lang w:val="uk-UA"/>
        </w:rPr>
      </w:pPr>
      <w:r>
        <w:rPr>
          <w:rFonts w:cs="Times New Roman"/>
          <w:color w:val="000000"/>
          <w:shd w:val="clear" w:color="auto" w:fill="F0F0F0"/>
          <w:lang w:val="ru-RU"/>
        </w:rPr>
        <w:t xml:space="preserve">номер печатки, </w:t>
      </w:r>
      <w:proofErr w:type="spellStart"/>
      <w:r>
        <w:rPr>
          <w:rFonts w:cs="Times New Roman"/>
          <w:color w:val="000000"/>
          <w:shd w:val="clear" w:color="auto" w:fill="F0F0F0"/>
          <w:lang w:val="ru-RU"/>
        </w:rPr>
        <w:t>який</w:t>
      </w:r>
      <w:proofErr w:type="spellEnd"/>
      <w:r>
        <w:rPr>
          <w:rFonts w:cs="Times New Roman"/>
          <w:color w:val="000000"/>
          <w:shd w:val="clear" w:color="auto" w:fill="F0F0F0"/>
          <w:lang w:val="ru-RU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0F0F0"/>
          <w:lang w:val="ru-RU"/>
        </w:rPr>
        <w:t>розділено</w:t>
      </w:r>
      <w:proofErr w:type="spellEnd"/>
      <w:r>
        <w:rPr>
          <w:rFonts w:cs="Times New Roman"/>
          <w:color w:val="000000"/>
          <w:shd w:val="clear" w:color="auto" w:fill="F0F0F0"/>
          <w:lang w:val="ru-RU"/>
        </w:rPr>
        <w:t xml:space="preserve"> </w:t>
      </w:r>
      <w:proofErr w:type="spellStart"/>
      <w:r>
        <w:rPr>
          <w:rFonts w:cs="Times New Roman"/>
          <w:color w:val="000000"/>
          <w:shd w:val="clear" w:color="auto" w:fill="F0F0F0"/>
          <w:lang w:val="ru-RU"/>
        </w:rPr>
        <w:t>зірочками</w:t>
      </w:r>
      <w:proofErr w:type="spellEnd"/>
      <w:r>
        <w:rPr>
          <w:rFonts w:cs="Times New Roman"/>
          <w:color w:val="000000"/>
          <w:shd w:val="clear" w:color="auto" w:fill="F0F0F0"/>
          <w:lang w:val="ru-RU"/>
        </w:rPr>
        <w:t>.</w:t>
      </w:r>
    </w:p>
    <w:p w:rsidR="006D285D" w:rsidRDefault="006D285D" w:rsidP="006D285D">
      <w:pPr>
        <w:pStyle w:val="Standard"/>
        <w:spacing w:line="240" w:lineRule="atLeast"/>
        <w:ind w:left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Визначити, що: 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печатка під №1 використовується старостою сіл </w:t>
      </w:r>
      <w:proofErr w:type="spellStart"/>
      <w:r>
        <w:rPr>
          <w:rFonts w:cs="Times New Roman"/>
          <w:lang w:val="uk-UA"/>
        </w:rPr>
        <w:t>Кобзарівка</w:t>
      </w:r>
      <w:proofErr w:type="spellEnd"/>
      <w:r>
        <w:rPr>
          <w:rFonts w:cs="Times New Roman"/>
          <w:lang w:val="uk-UA"/>
        </w:rPr>
        <w:t xml:space="preserve">, </w:t>
      </w:r>
      <w:proofErr w:type="spellStart"/>
      <w:r>
        <w:rPr>
          <w:rFonts w:cs="Times New Roman"/>
          <w:lang w:val="uk-UA"/>
        </w:rPr>
        <w:t>Вертелка</w:t>
      </w:r>
      <w:proofErr w:type="spellEnd"/>
      <w:r>
        <w:rPr>
          <w:rFonts w:cs="Times New Roman"/>
          <w:lang w:val="uk-UA"/>
        </w:rPr>
        <w:t>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печатка №2 використовується старостою </w:t>
      </w:r>
      <w:proofErr w:type="spellStart"/>
      <w:r>
        <w:rPr>
          <w:rFonts w:cs="Times New Roman"/>
          <w:lang w:val="uk-UA"/>
        </w:rPr>
        <w:t>селаКурівці</w:t>
      </w:r>
      <w:proofErr w:type="spellEnd"/>
      <w:r>
        <w:rPr>
          <w:rFonts w:cs="Times New Roman"/>
          <w:lang w:val="uk-UA"/>
        </w:rPr>
        <w:t>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печатка №3 </w:t>
      </w:r>
      <w:proofErr w:type="spellStart"/>
      <w:r>
        <w:rPr>
          <w:rFonts w:cs="Times New Roman"/>
          <w:lang w:val="uk-UA"/>
        </w:rPr>
        <w:t>використовуєтьсястаростою</w:t>
      </w:r>
      <w:proofErr w:type="spellEnd"/>
      <w:r>
        <w:rPr>
          <w:rFonts w:cs="Times New Roman"/>
          <w:lang w:val="uk-UA"/>
        </w:rPr>
        <w:t xml:space="preserve"> </w:t>
      </w:r>
      <w:proofErr w:type="spellStart"/>
      <w:r>
        <w:rPr>
          <w:rFonts w:cs="Times New Roman"/>
          <w:lang w:val="uk-UA"/>
        </w:rPr>
        <w:t>сілМалашівці</w:t>
      </w:r>
      <w:proofErr w:type="spellEnd"/>
      <w:r>
        <w:rPr>
          <w:rFonts w:cs="Times New Roman"/>
          <w:lang w:val="uk-UA"/>
        </w:rPr>
        <w:t xml:space="preserve">, </w:t>
      </w:r>
      <w:proofErr w:type="spellStart"/>
      <w:r>
        <w:rPr>
          <w:rFonts w:cs="Times New Roman"/>
          <w:lang w:val="uk-UA"/>
        </w:rPr>
        <w:t>Іванківці</w:t>
      </w:r>
      <w:proofErr w:type="spellEnd"/>
      <w:r>
        <w:rPr>
          <w:rFonts w:cs="Times New Roman"/>
          <w:lang w:val="uk-UA"/>
        </w:rPr>
        <w:t>;</w:t>
      </w:r>
    </w:p>
    <w:p w:rsidR="006D285D" w:rsidRDefault="006D285D" w:rsidP="006D285D">
      <w:pPr>
        <w:pStyle w:val="Standard"/>
        <w:numPr>
          <w:ilvl w:val="0"/>
          <w:numId w:val="1"/>
        </w:numPr>
        <w:spacing w:line="240" w:lineRule="atLeast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печатка №4 використовується старостою сіл </w:t>
      </w:r>
      <w:proofErr w:type="spellStart"/>
      <w:r>
        <w:rPr>
          <w:rFonts w:cs="Times New Roman"/>
          <w:lang w:val="uk-UA"/>
        </w:rPr>
        <w:t>Чернихів</w:t>
      </w:r>
      <w:proofErr w:type="spellEnd"/>
      <w:r>
        <w:rPr>
          <w:rFonts w:cs="Times New Roman"/>
          <w:lang w:val="uk-UA"/>
        </w:rPr>
        <w:t xml:space="preserve">,  </w:t>
      </w:r>
      <w:proofErr w:type="spellStart"/>
      <w:r>
        <w:rPr>
          <w:rFonts w:cs="Times New Roman"/>
          <w:lang w:val="uk-UA"/>
        </w:rPr>
        <w:t>Глядки</w:t>
      </w:r>
      <w:proofErr w:type="spellEnd"/>
      <w:r>
        <w:rPr>
          <w:rFonts w:cs="Times New Roman"/>
          <w:lang w:val="uk-UA"/>
        </w:rPr>
        <w:t xml:space="preserve">, </w:t>
      </w:r>
      <w:proofErr w:type="spellStart"/>
      <w:r>
        <w:rPr>
          <w:rFonts w:cs="Times New Roman"/>
          <w:lang w:val="uk-UA"/>
        </w:rPr>
        <w:t>Плесківці</w:t>
      </w:r>
      <w:proofErr w:type="spellEnd"/>
      <w:r>
        <w:rPr>
          <w:rFonts w:cs="Times New Roman"/>
          <w:lang w:val="uk-UA"/>
        </w:rPr>
        <w:t>.</w:t>
      </w:r>
    </w:p>
    <w:p w:rsidR="006D285D" w:rsidRDefault="006D285D" w:rsidP="006D285D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6D285D" w:rsidRDefault="006D285D" w:rsidP="006D285D">
      <w:pPr>
        <w:pStyle w:val="Standard"/>
        <w:spacing w:line="240" w:lineRule="atLeast"/>
        <w:ind w:firstLine="708"/>
        <w:jc w:val="both"/>
        <w:rPr>
          <w:rFonts w:cs="Times New Roman"/>
          <w:lang w:val="uk-UA"/>
        </w:rPr>
      </w:pPr>
    </w:p>
    <w:p w:rsidR="006D285D" w:rsidRDefault="006D285D" w:rsidP="006D285D">
      <w:pPr>
        <w:pStyle w:val="Standard"/>
        <w:jc w:val="center"/>
        <w:rPr>
          <w:rFonts w:cs="Times New Roman"/>
          <w:b/>
          <w:lang w:val="uk-UA"/>
        </w:rPr>
      </w:pPr>
    </w:p>
    <w:p w:rsidR="006D285D" w:rsidRDefault="006D285D" w:rsidP="006D285D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Міський голова                                                </w:t>
      </w:r>
      <w:r>
        <w:rPr>
          <w:rFonts w:cs="Times New Roman"/>
          <w:lang w:val="uk-UA"/>
        </w:rPr>
        <w:tab/>
        <w:t xml:space="preserve">                                 С.В.</w:t>
      </w:r>
      <w:proofErr w:type="spellStart"/>
      <w:r>
        <w:rPr>
          <w:rFonts w:cs="Times New Roman"/>
          <w:lang w:val="uk-UA"/>
        </w:rPr>
        <w:t>Надал</w:t>
      </w:r>
      <w:proofErr w:type="spellEnd"/>
    </w:p>
    <w:p w:rsidR="006D285D" w:rsidRDefault="006D285D" w:rsidP="006D285D">
      <w:pPr>
        <w:pStyle w:val="Standard"/>
        <w:jc w:val="center"/>
        <w:rPr>
          <w:rFonts w:cs="Times New Roman"/>
          <w:b/>
          <w:lang w:val="uk-UA"/>
        </w:rPr>
      </w:pPr>
    </w:p>
    <w:p w:rsidR="006D285D" w:rsidRDefault="006D285D" w:rsidP="006D285D">
      <w:pPr>
        <w:rPr>
          <w:rFonts w:ascii="Times New Roman" w:hAnsi="Times New Roman" w:cs="Times New Roman"/>
          <w:sz w:val="24"/>
          <w:szCs w:val="24"/>
        </w:rPr>
      </w:pPr>
    </w:p>
    <w:p w:rsidR="006D285D" w:rsidRDefault="006D285D" w:rsidP="006D285D">
      <w:pPr>
        <w:rPr>
          <w:rFonts w:ascii="Calibri" w:hAnsi="Calibri"/>
        </w:rPr>
      </w:pPr>
    </w:p>
    <w:p w:rsidR="00000000" w:rsidRDefault="006D285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4FB"/>
    <w:multiLevelType w:val="hybridMultilevel"/>
    <w:tmpl w:val="BED477A6"/>
    <w:lvl w:ilvl="0" w:tplc="99BC39B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85D"/>
    <w:rsid w:val="006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85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2018-12-14T10:54:00Z</dcterms:created>
  <dcterms:modified xsi:type="dcterms:W3CDTF">2018-12-14T10:54:00Z</dcterms:modified>
</cp:coreProperties>
</file>