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E" w:rsidRPr="00B5473E" w:rsidRDefault="00B5473E" w:rsidP="00B5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Протокол №11</w:t>
      </w:r>
    </w:p>
    <w:p w:rsidR="00B5473E" w:rsidRPr="00B5473E" w:rsidRDefault="00B5473E" w:rsidP="00B5473E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засідання міської комісії із забезпечення житлових прав мешканців гуртожитків</w:t>
      </w:r>
    </w:p>
    <w:p w:rsidR="00B5473E" w:rsidRPr="00B5473E" w:rsidRDefault="00B5473E" w:rsidP="00B5473E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B5473E">
        <w:rPr>
          <w:rFonts w:ascii="Times New Roman" w:hAnsi="Times New Roman" w:cs="Times New Roman"/>
          <w:b/>
          <w:sz w:val="24"/>
          <w:szCs w:val="24"/>
        </w:rPr>
        <w:t>.</w:t>
      </w:r>
      <w:r w:rsidRPr="00B5473E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B5473E">
        <w:rPr>
          <w:rFonts w:ascii="Times New Roman" w:hAnsi="Times New Roman" w:cs="Times New Roman"/>
          <w:b/>
          <w:sz w:val="24"/>
          <w:szCs w:val="24"/>
        </w:rPr>
        <w:t>.2018 року</w:t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r w:rsidRPr="00B547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473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B5473E">
        <w:rPr>
          <w:rFonts w:ascii="Times New Roman" w:hAnsi="Times New Roman" w:cs="Times New Roman"/>
          <w:b/>
          <w:sz w:val="24"/>
          <w:szCs w:val="24"/>
        </w:rPr>
        <w:t>. Тернопіль</w:t>
      </w: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Всього членів комісії – 13.</w:t>
      </w: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Присутні:</w:t>
      </w:r>
      <w:r w:rsidRPr="00B5473E">
        <w:rPr>
          <w:rFonts w:ascii="Times New Roman" w:hAnsi="Times New Roman" w:cs="Times New Roman"/>
          <w:sz w:val="24"/>
          <w:szCs w:val="24"/>
        </w:rPr>
        <w:t xml:space="preserve"> 8 - Остапчук В.О.,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Т.Г., Мокляк В.І., Петровський І.Ф.,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О.В., </w:t>
      </w: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 xml:space="preserve">Римарук Л.І., Сновида П.М., Шморгай О.В. </w:t>
      </w: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Відсутні:</w:t>
      </w:r>
      <w:r w:rsidRPr="00B5473E">
        <w:rPr>
          <w:rFonts w:ascii="Times New Roman" w:hAnsi="Times New Roman" w:cs="Times New Roman"/>
          <w:sz w:val="24"/>
          <w:szCs w:val="24"/>
        </w:rPr>
        <w:t xml:space="preserve"> 5 – 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Зінь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І.Ф.,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B5473E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B5473E">
        <w:rPr>
          <w:rFonts w:ascii="Times New Roman" w:hAnsi="Times New Roman" w:cs="Times New Roman"/>
          <w:sz w:val="24"/>
          <w:szCs w:val="24"/>
        </w:rPr>
        <w:t xml:space="preserve"> Р.В., Ткаченко А.М. </w:t>
      </w:r>
    </w:p>
    <w:p w:rsidR="00B5473E" w:rsidRPr="00B5473E" w:rsidRDefault="00B5473E" w:rsidP="00B54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І. У виконавчий комітет міської ради звернулися мешканці гуртожитків з приводу приватизації займаних жилих приміщень.</w:t>
      </w: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1.Про розгляд справ мешканців гуртожитків з приводу надання дозволу на приватизацію займаних</w:t>
      </w:r>
      <w:r w:rsidRPr="00B54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5473E">
        <w:rPr>
          <w:rFonts w:ascii="Times New Roman" w:hAnsi="Times New Roman" w:cs="Times New Roman"/>
          <w:b/>
          <w:sz w:val="24"/>
          <w:szCs w:val="24"/>
        </w:rPr>
        <w:t>жилих приміщень.</w:t>
      </w:r>
    </w:p>
    <w:tbl>
      <w:tblPr>
        <w:tblpPr w:leftFromText="180" w:rightFromText="180" w:vertAnchor="text" w:horzAnchor="margin" w:tblpX="-1296" w:tblpY="6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23"/>
        <w:gridCol w:w="1891"/>
        <w:gridCol w:w="5618"/>
      </w:tblGrid>
      <w:tr w:rsidR="00B5473E" w:rsidRPr="00B5473E" w:rsidTr="00B5473E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ПІБ наймача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Примітки/Вирішено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Пановик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Назарій-Іван Володимирович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Трач Любов Іванівна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6.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«Утримались» - 2 (Остапчук В.О., </w:t>
            </w:r>
            <w:proofErr w:type="spellStart"/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Басюрська</w:t>
            </w:r>
            <w:proofErr w:type="spellEnd"/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Т.Г.).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Ганна Михайлівна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6.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«Утримались» - 2 (Остапчук В.О., </w:t>
            </w:r>
            <w:proofErr w:type="spellStart"/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Басюрська</w:t>
            </w:r>
            <w:proofErr w:type="spellEnd"/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Т.Г.).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Ткачук Ганна Тарасівна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відмовити у передачі у власність займаного жилого приміщення у зв'язку з наявністю у сім’ї іншого житла,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B5473E" w:rsidRPr="00B5473E" w:rsidRDefault="00B5473E" w:rsidP="00B5473E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Голосували: «За» – </w:t>
            </w:r>
            <w:r w:rsidRPr="00B547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Каліщук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Віктор Теодорович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Татарин Ярослав Володимирович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Гринішин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Люба Євгенівна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Вирішено: рекомендувати виконавчому комітету відмовити у передачі у власність займаного </w:t>
            </w: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приміщення у зв'язку з невідповідністю даних у поданих документах з технічною документацією на будинок,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Голосували: «За» – </w:t>
            </w:r>
            <w:r w:rsidRPr="00B547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Цимбалістий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Скорик Олександра Євгенівна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6.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«Проти» - 2 (Петровський І.Ф., Сновида П.М.).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Федчишин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Лілія Василівна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Шегера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E" w:rsidRPr="00B5473E" w:rsidRDefault="00B5473E" w:rsidP="00B5473E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Слебедюк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Марія Федорівна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</w:tbl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 xml:space="preserve">2.Про розгляд звернень мешканців гуртожитку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вул.Текстильна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 xml:space="preserve">,30а щодо надання дозволу на приватизацію жилих приміщень в гуртожитку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вул.Текстильна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 xml:space="preserve">,30а. </w:t>
      </w:r>
    </w:p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 xml:space="preserve">Гуртожиток Державного агентства водних ресурсів України передано у комунальну власність згідно рішення міської ради від 03.03.2016 року №7/6/64 «Про погодження прийняття в комунальну власність міста житлового фонду Державного агентства водних ресурсів України». Згідно рішення виконавчого комітету від 18.05.2016 року №447 «Про затвердження акту приймання-передачі гуртожитку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вул.Текстильна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 xml:space="preserve">,30а» затверджено акт приймання-передачі гуртожитку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вул.Текстильна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>,30а.</w:t>
      </w:r>
    </w:p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 xml:space="preserve">Розгляд справи заявника із </w:t>
      </w:r>
      <w:r w:rsidRPr="00B5473E">
        <w:rPr>
          <w:rFonts w:ascii="Times New Roman" w:hAnsi="Times New Roman" w:cs="Times New Roman"/>
          <w:b/>
          <w:color w:val="000000"/>
          <w:sz w:val="24"/>
          <w:szCs w:val="24"/>
        </w:rPr>
        <w:t>врахуванням Рішення міської ради «Про окремі питання щодо приватизації помешкань в гуртожитках» №6/19/47 від 16.02.2012 року.</w:t>
      </w:r>
    </w:p>
    <w:tbl>
      <w:tblPr>
        <w:tblpPr w:leftFromText="180" w:rightFromText="180" w:vertAnchor="text" w:horzAnchor="margin" w:tblpX="-1152" w:tblpY="6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700"/>
        <w:gridCol w:w="1620"/>
        <w:gridCol w:w="6056"/>
      </w:tblGrid>
      <w:tr w:rsidR="00B5473E" w:rsidRPr="00B5473E" w:rsidTr="00B5473E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ПІБ наймача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Примітки/Вирішено</w:t>
            </w:r>
          </w:p>
        </w:tc>
      </w:tr>
      <w:tr w:rsidR="00B5473E" w:rsidRPr="00B5473E" w:rsidTr="00B5473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Герзун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Андріївна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  <w:tr w:rsidR="00B5473E" w:rsidRPr="00B5473E" w:rsidTr="00B5473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Кушнір Віктор Ярославович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6.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«Утримались» - 2 (Остапчук В.О., </w:t>
            </w:r>
            <w:proofErr w:type="spellStart"/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Басюрська</w:t>
            </w:r>
            <w:proofErr w:type="spellEnd"/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Т.Г.).</w:t>
            </w:r>
          </w:p>
        </w:tc>
      </w:tr>
    </w:tbl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 xml:space="preserve">3.Про розгляд звернень мешканців гуртожитку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вул.Збаразька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 xml:space="preserve">,37 щодо надання дозволу на приватизацію займаних жилих приміщень. </w:t>
      </w:r>
    </w:p>
    <w:p w:rsidR="00B5473E" w:rsidRPr="00B5473E" w:rsidRDefault="00B5473E" w:rsidP="00B5473E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Гуртожиток Тернопільського міського відділу управління внутрішніх справ України в Тернопільській області передано у комунальну власність згідно рішення міської ради від 20.08.2014 року №6/50/102. Згідно рішення виконавчого комітету від 02.09.2015 року №788 «Про затвердження актів приймання-передачі гуртожитків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вул.Збаразька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 xml:space="preserve">,35,37» затверджено акт приймання-передачі гуртожитку за адресою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вул.Збаразька</w:t>
      </w:r>
      <w:proofErr w:type="spellEnd"/>
      <w:r w:rsidRPr="00B5473E">
        <w:rPr>
          <w:rFonts w:ascii="Times New Roman" w:hAnsi="Times New Roman" w:cs="Times New Roman"/>
          <w:b/>
          <w:sz w:val="24"/>
          <w:szCs w:val="24"/>
        </w:rPr>
        <w:t>,37.</w:t>
      </w:r>
    </w:p>
    <w:tbl>
      <w:tblPr>
        <w:tblpPr w:leftFromText="180" w:rightFromText="180" w:vertAnchor="text" w:horzAnchor="margin" w:tblpX="-1152" w:tblpY="6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00"/>
        <w:gridCol w:w="1800"/>
        <w:gridCol w:w="6012"/>
      </w:tblGrid>
      <w:tr w:rsidR="00B5473E" w:rsidRPr="00B5473E" w:rsidTr="00B5473E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ПІБ наймача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Примітки/Вирішено</w:t>
            </w:r>
          </w:p>
        </w:tc>
      </w:tr>
      <w:tr w:rsidR="00B5473E" w:rsidRPr="00B5473E" w:rsidTr="00B5473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>Целінь</w:t>
            </w:r>
            <w:proofErr w:type="spellEnd"/>
            <w:r w:rsidRPr="00B5473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Антонович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B5473E" w:rsidRPr="00B5473E" w:rsidRDefault="00B5473E" w:rsidP="00B5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3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 «За» – 8.</w:t>
            </w:r>
          </w:p>
        </w:tc>
      </w:tr>
    </w:tbl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473E" w:rsidRPr="00B5473E" w:rsidRDefault="00B5473E" w:rsidP="00B5473E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>В.О. Остапчук</w:t>
      </w: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Секретар комісії:</w:t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>Л.І. Римарук</w:t>
      </w: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>Члени комісії:</w:t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 xml:space="preserve">Т.Г.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Басюрська</w:t>
      </w:r>
      <w:proofErr w:type="spellEnd"/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 xml:space="preserve">О.В. </w:t>
      </w:r>
      <w:proofErr w:type="spellStart"/>
      <w:r w:rsidRPr="00B5473E">
        <w:rPr>
          <w:rFonts w:ascii="Times New Roman" w:hAnsi="Times New Roman" w:cs="Times New Roman"/>
          <w:b/>
          <w:sz w:val="24"/>
          <w:szCs w:val="24"/>
        </w:rPr>
        <w:t>Печіль</w:t>
      </w:r>
      <w:proofErr w:type="spellEnd"/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>В.І. Мокляк</w:t>
      </w: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 xml:space="preserve">І.Ф. Петровський </w:t>
      </w: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>П.М. Сновида</w:t>
      </w:r>
    </w:p>
    <w:p w:rsidR="00B5473E" w:rsidRPr="00B5473E" w:rsidRDefault="00B5473E" w:rsidP="00B54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</w:p>
    <w:p w:rsidR="00B5473E" w:rsidRPr="00B5473E" w:rsidRDefault="00B5473E" w:rsidP="00B54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</w:r>
      <w:r w:rsidRPr="00B5473E">
        <w:rPr>
          <w:rFonts w:ascii="Times New Roman" w:hAnsi="Times New Roman" w:cs="Times New Roman"/>
          <w:b/>
          <w:sz w:val="24"/>
          <w:szCs w:val="24"/>
        </w:rPr>
        <w:tab/>
        <w:t>О.В. Шморгай</w:t>
      </w:r>
    </w:p>
    <w:p w:rsidR="00000000" w:rsidRPr="00B5473E" w:rsidRDefault="00B5473E" w:rsidP="00B5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54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473E"/>
    <w:rsid w:val="00B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2018-12-21T13:12:00Z</dcterms:created>
  <dcterms:modified xsi:type="dcterms:W3CDTF">2018-12-21T13:12:00Z</dcterms:modified>
</cp:coreProperties>
</file>