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EB" w:rsidRPr="005836EB" w:rsidRDefault="005836EB" w:rsidP="005836EB">
      <w:pPr>
        <w:spacing w:after="0" w:line="240" w:lineRule="auto"/>
        <w:ind w:left="5664" w:firstLine="4776"/>
        <w:rPr>
          <w:rFonts w:ascii="Times New Roman" w:hAnsi="Times New Roman" w:cs="Times New Roman"/>
          <w:sz w:val="24"/>
          <w:szCs w:val="24"/>
        </w:rPr>
      </w:pPr>
    </w:p>
    <w:p w:rsidR="005836EB" w:rsidRPr="005836EB" w:rsidRDefault="005836EB" w:rsidP="005836EB">
      <w:pPr>
        <w:spacing w:after="0" w:line="240" w:lineRule="auto"/>
        <w:ind w:left="5664" w:firstLine="4776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836EB" w:rsidRPr="005836EB" w:rsidRDefault="005836EB" w:rsidP="005836EB">
      <w:pPr>
        <w:spacing w:after="0" w:line="240" w:lineRule="auto"/>
        <w:ind w:left="5664" w:firstLine="4776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5836EB" w:rsidRPr="005836EB" w:rsidRDefault="005836EB" w:rsidP="005836EB">
      <w:pPr>
        <w:spacing w:after="0" w:line="240" w:lineRule="auto"/>
        <w:ind w:left="10440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>від 20.12.201</w:t>
      </w:r>
      <w:r w:rsidRPr="005836E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836EB">
        <w:rPr>
          <w:rFonts w:ascii="Times New Roman" w:hAnsi="Times New Roman" w:cs="Times New Roman"/>
          <w:sz w:val="24"/>
          <w:szCs w:val="24"/>
        </w:rPr>
        <w:t>р. №1018</w:t>
      </w:r>
      <w:r w:rsidRPr="005836EB">
        <w:rPr>
          <w:rFonts w:ascii="Times New Roman" w:hAnsi="Times New Roman" w:cs="Times New Roman"/>
          <w:sz w:val="24"/>
          <w:szCs w:val="24"/>
        </w:rPr>
        <w:tab/>
      </w:r>
    </w:p>
    <w:p w:rsidR="005836EB" w:rsidRPr="005836EB" w:rsidRDefault="005836EB" w:rsidP="005836E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5836EB" w:rsidRPr="005836EB" w:rsidRDefault="005836EB" w:rsidP="0058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>громадських організацій, яким надається в оренду майно комунальної власності міста</w:t>
      </w:r>
    </w:p>
    <w:p w:rsidR="005836EB" w:rsidRPr="005836EB" w:rsidRDefault="005836EB" w:rsidP="0058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801"/>
        <w:gridCol w:w="2985"/>
        <w:gridCol w:w="1924"/>
        <w:gridCol w:w="1618"/>
        <w:gridCol w:w="4529"/>
      </w:tblGrid>
      <w:tr w:rsidR="005836EB" w:rsidRPr="005836EB" w:rsidTr="005836EB">
        <w:trPr>
          <w:trHeight w:val="1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Назва громадської організації,</w:t>
            </w:r>
          </w:p>
          <w:p w:rsidR="005836EB" w:rsidRPr="005836EB" w:rsidRDefault="005836EB" w:rsidP="005836EB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ідентифікаційний номер (код), юридична адреса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Назва та адреса об</w:t>
            </w:r>
            <w:r w:rsidRPr="00583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proofErr w:type="spellStart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 оренди (приміщення, будівля), поверховість, </w:t>
            </w:r>
          </w:p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цільове використання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 приміщення, будівлі </w:t>
            </w:r>
            <w:proofErr w:type="spellStart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, в т.ч. площі спільного користування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Орієнтовна площа закріпленої земельної ділянки, </w:t>
            </w:r>
            <w:proofErr w:type="spellStart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Особливі умови </w:t>
            </w:r>
          </w:p>
        </w:tc>
      </w:tr>
      <w:tr w:rsidR="005836EB" w:rsidRPr="005836EB" w:rsidTr="005836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організація </w:t>
            </w:r>
          </w:p>
          <w:p w:rsidR="005836EB" w:rsidRPr="005836EB" w:rsidRDefault="005836EB" w:rsidP="005836EB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«Рух «Світанок», </w:t>
            </w:r>
          </w:p>
          <w:p w:rsidR="005836EB" w:rsidRPr="005836EB" w:rsidRDefault="005836EB" w:rsidP="005836EB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, м. Тернопіль, </w:t>
            </w:r>
          </w:p>
          <w:p w:rsidR="005836EB" w:rsidRPr="005836EB" w:rsidRDefault="005836EB" w:rsidP="005836EB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вул. Є. </w:t>
            </w:r>
            <w:proofErr w:type="spellStart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, 20 кв.73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</w:p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бульвар Тараса Шевченка,23</w:t>
            </w:r>
          </w:p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 (2 поверх)</w:t>
            </w:r>
          </w:p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розміщення громадської організації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25,4/8,6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6EB" w:rsidRPr="005836EB" w:rsidRDefault="005836EB" w:rsidP="005836EB">
            <w:pPr>
              <w:spacing w:after="0" w:line="240" w:lineRule="auto"/>
              <w:ind w:left="-23" w:hanging="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5836EB">
              <w:rPr>
                <w:rFonts w:ascii="Times New Roman" w:hAnsi="Times New Roman" w:cs="Times New Roman"/>
                <w:iCs/>
                <w:sz w:val="24"/>
                <w:szCs w:val="24"/>
              </w:rPr>
              <w:t>відшкодувати вартість витрат за виготовлений звіт про незалежну оцінку майна та проведену рецензію замовнику звіту в сумі 1600,0 грн. до моменту укладення договору оренди.</w:t>
            </w:r>
          </w:p>
          <w:p w:rsidR="005836EB" w:rsidRPr="005836EB" w:rsidRDefault="005836EB" w:rsidP="005836EB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6EB">
              <w:rPr>
                <w:rFonts w:ascii="Times New Roman" w:hAnsi="Times New Roman" w:cs="Times New Roman"/>
                <w:iCs/>
                <w:sz w:val="24"/>
                <w:szCs w:val="24"/>
              </w:rPr>
              <w:t>Термін укладення договору оренди -  35 місяців,</w:t>
            </w:r>
            <w:r w:rsidRPr="005836EB">
              <w:rPr>
                <w:rFonts w:ascii="Times New Roman" w:hAnsi="Times New Roman" w:cs="Times New Roman"/>
                <w:sz w:val="24"/>
                <w:szCs w:val="24"/>
              </w:rPr>
              <w:t>з правом його продовження на загальних підставах</w:t>
            </w:r>
          </w:p>
        </w:tc>
      </w:tr>
    </w:tbl>
    <w:p w:rsidR="005836EB" w:rsidRPr="005836EB" w:rsidRDefault="005836EB" w:rsidP="00583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6EB" w:rsidRPr="005836EB" w:rsidRDefault="005836EB" w:rsidP="00583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36EB" w:rsidRPr="005836EB" w:rsidRDefault="005836EB" w:rsidP="005836E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36EB" w:rsidRPr="005836EB" w:rsidRDefault="005836EB" w:rsidP="005836EB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36EB" w:rsidRPr="005836EB" w:rsidRDefault="005836EB" w:rsidP="0058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>Міський голова</w:t>
      </w: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6EB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5836EB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5836EB" w:rsidRDefault="005836EB" w:rsidP="0058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836EB" w:rsidSect="005836E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36EB"/>
    <w:rsid w:val="0058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2018-12-21T12:08:00Z</dcterms:created>
  <dcterms:modified xsi:type="dcterms:W3CDTF">2018-12-21T12:08:00Z</dcterms:modified>
</cp:coreProperties>
</file>