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D70" w:rsidRPr="00FC0BD9" w:rsidRDefault="00D16D70" w:rsidP="00D16D70">
      <w:pPr>
        <w:tabs>
          <w:tab w:val="left" w:pos="6120"/>
          <w:tab w:val="left" w:pos="7080"/>
        </w:tabs>
        <w:rPr>
          <w:color w:val="FF0000"/>
          <w:lang w:val="uk-UA"/>
        </w:rPr>
      </w:pPr>
      <w:r w:rsidRPr="00FC0BD9">
        <w:rPr>
          <w:color w:val="FF0000"/>
          <w:lang w:val="uk-UA"/>
        </w:rPr>
        <w:t>Додаток викладено в новій редакції відповідно до рішення ВК від 12.12.2018р. №1072</w:t>
      </w:r>
    </w:p>
    <w:p w:rsidR="00D16D70" w:rsidRDefault="00D16D70" w:rsidP="00D16D70">
      <w:pPr>
        <w:tabs>
          <w:tab w:val="left" w:pos="6120"/>
          <w:tab w:val="left" w:pos="7080"/>
        </w:tabs>
        <w:rPr>
          <w:color w:val="FF0000"/>
          <w:lang w:val="uk-UA"/>
        </w:rPr>
      </w:pPr>
      <w:r w:rsidRPr="00063010">
        <w:rPr>
          <w:color w:val="FF0000"/>
          <w:lang w:val="uk-UA"/>
        </w:rPr>
        <w:t xml:space="preserve">Додаток викладено в новій редакції відповідно до рішення ВК від </w:t>
      </w:r>
      <w:r>
        <w:rPr>
          <w:color w:val="FF0000"/>
          <w:lang w:val="uk-UA"/>
        </w:rPr>
        <w:t>14</w:t>
      </w:r>
      <w:r w:rsidRPr="00063010">
        <w:rPr>
          <w:color w:val="FF0000"/>
          <w:lang w:val="uk-UA"/>
        </w:rPr>
        <w:t>.</w:t>
      </w:r>
      <w:r>
        <w:rPr>
          <w:color w:val="FF0000"/>
          <w:lang w:val="uk-UA"/>
        </w:rPr>
        <w:t>11</w:t>
      </w:r>
      <w:r w:rsidRPr="00063010">
        <w:rPr>
          <w:color w:val="FF0000"/>
          <w:lang w:val="uk-UA"/>
        </w:rPr>
        <w:t>.2018р. №</w:t>
      </w:r>
      <w:r>
        <w:rPr>
          <w:color w:val="FF0000"/>
          <w:lang w:val="uk-UA"/>
        </w:rPr>
        <w:t>848</w:t>
      </w:r>
    </w:p>
    <w:p w:rsidR="00D16D70" w:rsidRDefault="00D16D70" w:rsidP="00D16D70">
      <w:pPr>
        <w:tabs>
          <w:tab w:val="left" w:pos="6120"/>
          <w:tab w:val="left" w:pos="7080"/>
        </w:tabs>
        <w:rPr>
          <w:color w:val="FF0000"/>
          <w:lang w:val="uk-UA"/>
        </w:rPr>
      </w:pPr>
      <w:r w:rsidRPr="00063010">
        <w:rPr>
          <w:color w:val="FF0000"/>
          <w:lang w:val="uk-UA"/>
        </w:rPr>
        <w:t>Додаток викладено в новій редакції відповідно до рішення ВК від 15.08.2018р. №621</w:t>
      </w:r>
    </w:p>
    <w:p w:rsidR="00D16D70" w:rsidRDefault="00D16D70" w:rsidP="00D16D70">
      <w:pPr>
        <w:tabs>
          <w:tab w:val="left" w:pos="6120"/>
          <w:tab w:val="left" w:pos="7080"/>
        </w:tabs>
        <w:rPr>
          <w:color w:val="FF0000"/>
          <w:lang w:val="uk-UA"/>
        </w:rPr>
      </w:pPr>
      <w:r w:rsidRPr="00EA0586">
        <w:rPr>
          <w:color w:val="FF0000"/>
          <w:lang w:val="uk-UA"/>
        </w:rPr>
        <w:t>Додаток викладено в новій редакції відповідно до рішення ВК від 20.06.2018р. № 491</w:t>
      </w:r>
    </w:p>
    <w:p w:rsidR="00D16D70" w:rsidRPr="005A638A" w:rsidRDefault="00D16D70" w:rsidP="00D16D70">
      <w:pPr>
        <w:tabs>
          <w:tab w:val="left" w:pos="6120"/>
          <w:tab w:val="left" w:pos="7080"/>
        </w:tabs>
        <w:rPr>
          <w:color w:val="FF0000"/>
          <w:lang w:val="uk-UA"/>
        </w:rPr>
      </w:pPr>
      <w:r w:rsidRPr="005A638A">
        <w:rPr>
          <w:color w:val="FF0000"/>
          <w:lang w:val="uk-UA"/>
        </w:rPr>
        <w:t>Додаток викладено в новій редакції відповідно до рішення ВК від 30.05.2018р. № 434</w:t>
      </w:r>
    </w:p>
    <w:p w:rsidR="00D16D70" w:rsidRPr="005A638A" w:rsidRDefault="00D16D70" w:rsidP="00D16D70">
      <w:pPr>
        <w:tabs>
          <w:tab w:val="left" w:pos="6120"/>
          <w:tab w:val="left" w:pos="7080"/>
        </w:tabs>
        <w:rPr>
          <w:color w:val="FF0000"/>
          <w:lang w:val="uk-UA"/>
        </w:rPr>
      </w:pPr>
      <w:r w:rsidRPr="005A638A">
        <w:rPr>
          <w:color w:val="FF0000"/>
          <w:lang w:val="uk-UA"/>
        </w:rPr>
        <w:t>Додаток викладено в новій редакції відповідно до рішення МВК від 25.04.2018р. №334</w:t>
      </w:r>
    </w:p>
    <w:p w:rsidR="00D16D70" w:rsidRDefault="00D16D70" w:rsidP="00D16D70">
      <w:pPr>
        <w:tabs>
          <w:tab w:val="left" w:pos="6120"/>
          <w:tab w:val="left" w:pos="7080"/>
        </w:tabs>
        <w:ind w:left="4956"/>
        <w:rPr>
          <w:sz w:val="28"/>
          <w:szCs w:val="28"/>
          <w:lang w:val="uk-UA"/>
        </w:rPr>
      </w:pPr>
    </w:p>
    <w:p w:rsidR="00D16D70" w:rsidRDefault="00D16D70" w:rsidP="00FC0BD9">
      <w:pPr>
        <w:tabs>
          <w:tab w:val="left" w:pos="6120"/>
          <w:tab w:val="left" w:pos="7080"/>
        </w:tabs>
        <w:spacing w:after="0"/>
        <w:ind w:left="4956"/>
        <w:jc w:val="right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Додаток </w:t>
      </w:r>
    </w:p>
    <w:p w:rsidR="00D16D70" w:rsidRDefault="00D16D70" w:rsidP="00FC0BD9">
      <w:pPr>
        <w:tabs>
          <w:tab w:val="left" w:pos="6120"/>
          <w:tab w:val="left" w:pos="7080"/>
        </w:tabs>
        <w:spacing w:after="0"/>
        <w:ind w:left="-24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до рішення виконавчого комітету</w:t>
      </w:r>
    </w:p>
    <w:p w:rsidR="00D16D70" w:rsidRDefault="00D16D70" w:rsidP="00FC0BD9">
      <w:pPr>
        <w:spacing w:after="0"/>
        <w:ind w:left="4248"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від 28.02.2018р. </w:t>
      </w:r>
      <w:bookmarkEnd w:id="0"/>
      <w:r>
        <w:rPr>
          <w:sz w:val="28"/>
          <w:szCs w:val="28"/>
          <w:lang w:val="uk-UA"/>
        </w:rPr>
        <w:t>№ 176</w:t>
      </w:r>
    </w:p>
    <w:p w:rsidR="00D16D70" w:rsidRPr="00252AC3" w:rsidRDefault="00D16D70" w:rsidP="00D16D70">
      <w:pPr>
        <w:tabs>
          <w:tab w:val="left" w:pos="4111"/>
          <w:tab w:val="left" w:pos="5954"/>
        </w:tabs>
        <w:ind w:firstLine="708"/>
        <w:rPr>
          <w:lang w:val="uk-UA"/>
        </w:rPr>
      </w:pPr>
    </w:p>
    <w:p w:rsidR="00D16D70" w:rsidRPr="00252AC3" w:rsidRDefault="00D16D70" w:rsidP="00D16D70">
      <w:pPr>
        <w:tabs>
          <w:tab w:val="left" w:pos="4111"/>
          <w:tab w:val="left" w:pos="5954"/>
          <w:tab w:val="left" w:pos="8520"/>
        </w:tabs>
        <w:jc w:val="center"/>
        <w:rPr>
          <w:b/>
          <w:lang w:val="uk-UA"/>
        </w:rPr>
      </w:pPr>
      <w:r w:rsidRPr="00252AC3">
        <w:rPr>
          <w:b/>
          <w:lang w:val="uk-UA"/>
        </w:rPr>
        <w:t xml:space="preserve">ТИТУЛЬНИЙ СПИСОК КАПІТАЛЬНОГО РЕМОНТУ ТА РЕКОНСТРУКЦІЇ ОБ'ЄКТІВ ШЛЯХОВО–МОСТОВОГО ГОСПОДАРСТВА </w:t>
      </w:r>
    </w:p>
    <w:p w:rsidR="00D16D70" w:rsidRDefault="00D16D70" w:rsidP="00D16D70">
      <w:pPr>
        <w:tabs>
          <w:tab w:val="left" w:pos="4111"/>
          <w:tab w:val="left" w:pos="5954"/>
          <w:tab w:val="left" w:pos="8520"/>
        </w:tabs>
        <w:jc w:val="center"/>
        <w:rPr>
          <w:b/>
          <w:lang w:val="uk-UA"/>
        </w:rPr>
      </w:pPr>
      <w:r w:rsidRPr="00252AC3">
        <w:rPr>
          <w:b/>
          <w:lang w:val="uk-UA"/>
        </w:rPr>
        <w:t>В М.ТЕРНОПОЛІ НА 2018 РІК</w:t>
      </w:r>
    </w:p>
    <w:p w:rsidR="00D16D70" w:rsidRPr="00252AC3" w:rsidRDefault="00D16D70" w:rsidP="00D16D70">
      <w:pPr>
        <w:tabs>
          <w:tab w:val="left" w:pos="4111"/>
          <w:tab w:val="left" w:pos="5954"/>
          <w:tab w:val="left" w:pos="8520"/>
        </w:tabs>
        <w:jc w:val="center"/>
        <w:rPr>
          <w:b/>
          <w:lang w:val="uk-UA"/>
        </w:rPr>
      </w:pPr>
    </w:p>
    <w:tbl>
      <w:tblPr>
        <w:tblW w:w="101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7548"/>
        <w:gridCol w:w="1798"/>
      </w:tblGrid>
      <w:tr w:rsidR="00D16D70" w:rsidRPr="00252AC3" w:rsidTr="004C36E4">
        <w:tc>
          <w:tcPr>
            <w:tcW w:w="76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center"/>
              <w:rPr>
                <w:lang w:val="uk-UA"/>
              </w:rPr>
            </w:pPr>
            <w:r w:rsidRPr="00252AC3">
              <w:rPr>
                <w:lang w:val="uk-UA"/>
              </w:rPr>
              <w:t>№ п/п</w:t>
            </w:r>
          </w:p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center"/>
              <w:rPr>
                <w:lang w:val="uk-UA"/>
              </w:rPr>
            </w:pPr>
          </w:p>
        </w:tc>
        <w:tc>
          <w:tcPr>
            <w:tcW w:w="754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center"/>
              <w:rPr>
                <w:lang w:val="uk-UA"/>
              </w:rPr>
            </w:pPr>
          </w:p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center"/>
              <w:rPr>
                <w:lang w:val="uk-UA"/>
              </w:rPr>
            </w:pPr>
            <w:r w:rsidRPr="00252AC3">
              <w:rPr>
                <w:lang w:val="uk-UA"/>
              </w:rPr>
              <w:t>Вид робіт</w:t>
            </w:r>
          </w:p>
        </w:tc>
        <w:tc>
          <w:tcPr>
            <w:tcW w:w="179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center"/>
              <w:rPr>
                <w:lang w:val="uk-UA"/>
              </w:rPr>
            </w:pPr>
            <w:r w:rsidRPr="00252AC3">
              <w:rPr>
                <w:lang w:val="uk-UA"/>
              </w:rPr>
              <w:t>Вартість робіт, тис. грн.</w:t>
            </w:r>
          </w:p>
        </w:tc>
      </w:tr>
      <w:tr w:rsidR="00D16D70" w:rsidRPr="00252AC3" w:rsidTr="004C36E4">
        <w:tc>
          <w:tcPr>
            <w:tcW w:w="76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center"/>
              <w:rPr>
                <w:lang w:val="uk-UA"/>
              </w:rPr>
            </w:pPr>
            <w:r w:rsidRPr="00252AC3">
              <w:rPr>
                <w:lang w:val="uk-UA"/>
              </w:rPr>
              <w:t>1</w:t>
            </w:r>
          </w:p>
        </w:tc>
        <w:tc>
          <w:tcPr>
            <w:tcW w:w="754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both"/>
              <w:rPr>
                <w:lang w:val="uk-UA"/>
              </w:rPr>
            </w:pPr>
            <w:r w:rsidRPr="00252AC3">
              <w:rPr>
                <w:lang w:val="uk-UA"/>
              </w:rPr>
              <w:t xml:space="preserve">Капітальний ремонт– заміна верхнього шару дорожнього одягу по вул. </w:t>
            </w:r>
            <w:proofErr w:type="spellStart"/>
            <w:r w:rsidRPr="00252AC3">
              <w:rPr>
                <w:lang w:val="uk-UA"/>
              </w:rPr>
              <w:t>Микулинецькій</w:t>
            </w:r>
            <w:proofErr w:type="spellEnd"/>
            <w:r w:rsidRPr="00252AC3">
              <w:rPr>
                <w:lang w:val="uk-UA"/>
              </w:rPr>
              <w:t xml:space="preserve"> в м. Тернополі (ділянка від транспортної розв'язки на вул. Об'їзній в напрямку ВАТ «Ватра») в м. Тернополі</w:t>
            </w:r>
          </w:p>
        </w:tc>
        <w:tc>
          <w:tcPr>
            <w:tcW w:w="1798" w:type="dxa"/>
          </w:tcPr>
          <w:p w:rsidR="00D16D70" w:rsidRDefault="00D16D70" w:rsidP="004C36E4">
            <w:pPr>
              <w:tabs>
                <w:tab w:val="left" w:pos="4111"/>
                <w:tab w:val="left" w:pos="5529"/>
                <w:tab w:val="left" w:pos="5954"/>
                <w:tab w:val="left" w:pos="836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4 965,00</w:t>
            </w:r>
          </w:p>
        </w:tc>
      </w:tr>
      <w:tr w:rsidR="00D16D70" w:rsidRPr="00252AC3" w:rsidTr="004C36E4">
        <w:trPr>
          <w:trHeight w:val="1015"/>
        </w:trPr>
        <w:tc>
          <w:tcPr>
            <w:tcW w:w="76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center"/>
              <w:rPr>
                <w:lang w:val="uk-UA"/>
              </w:rPr>
            </w:pPr>
            <w:r w:rsidRPr="00252AC3">
              <w:rPr>
                <w:lang w:val="uk-UA"/>
              </w:rPr>
              <w:t>2</w:t>
            </w:r>
          </w:p>
        </w:tc>
        <w:tc>
          <w:tcPr>
            <w:tcW w:w="7548" w:type="dxa"/>
          </w:tcPr>
          <w:p w:rsidR="00D16D70" w:rsidRDefault="00D16D70" w:rsidP="004C36E4">
            <w:pPr>
              <w:tabs>
                <w:tab w:val="left" w:pos="4111"/>
                <w:tab w:val="left" w:pos="5954"/>
              </w:tabs>
              <w:jc w:val="both"/>
              <w:rPr>
                <w:lang w:val="uk-UA"/>
              </w:rPr>
            </w:pPr>
            <w:r w:rsidRPr="00252AC3">
              <w:rPr>
                <w:lang w:val="uk-UA"/>
              </w:rPr>
              <w:t xml:space="preserve">Капітальний ремонт частини дороги по вул. Шашкевича в                      м. Тернополі– ділянка від вул. Руської до вул. </w:t>
            </w:r>
            <w:proofErr w:type="spellStart"/>
            <w:r w:rsidRPr="00252AC3">
              <w:rPr>
                <w:lang w:val="uk-UA"/>
              </w:rPr>
              <w:t>Танцорова</w:t>
            </w:r>
            <w:proofErr w:type="spellEnd"/>
            <w:r w:rsidRPr="00252AC3">
              <w:rPr>
                <w:lang w:val="uk-UA"/>
              </w:rPr>
              <w:t xml:space="preserve"> в</w:t>
            </w:r>
          </w:p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both"/>
              <w:rPr>
                <w:lang w:val="uk-UA"/>
              </w:rPr>
            </w:pPr>
            <w:r w:rsidRPr="00252AC3">
              <w:rPr>
                <w:lang w:val="uk-UA"/>
              </w:rPr>
              <w:t>м. Тернополі</w:t>
            </w:r>
          </w:p>
        </w:tc>
        <w:tc>
          <w:tcPr>
            <w:tcW w:w="1798" w:type="dxa"/>
          </w:tcPr>
          <w:p w:rsidR="00D16D70" w:rsidRDefault="00D16D70" w:rsidP="004C36E4">
            <w:pPr>
              <w:tabs>
                <w:tab w:val="left" w:pos="375"/>
                <w:tab w:val="center" w:pos="837"/>
                <w:tab w:val="left" w:pos="4111"/>
                <w:tab w:val="left" w:pos="5529"/>
                <w:tab w:val="left" w:pos="5954"/>
                <w:tab w:val="left" w:pos="836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2 280,00</w:t>
            </w:r>
          </w:p>
        </w:tc>
      </w:tr>
      <w:tr w:rsidR="00D16D70" w:rsidRPr="00252AC3" w:rsidTr="004C36E4">
        <w:tc>
          <w:tcPr>
            <w:tcW w:w="76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center"/>
              <w:rPr>
                <w:lang w:val="uk-UA"/>
              </w:rPr>
            </w:pPr>
            <w:r w:rsidRPr="00252AC3">
              <w:rPr>
                <w:lang w:val="uk-UA"/>
              </w:rPr>
              <w:t>3</w:t>
            </w:r>
          </w:p>
        </w:tc>
        <w:tc>
          <w:tcPr>
            <w:tcW w:w="754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both"/>
              <w:rPr>
                <w:color w:val="000000"/>
                <w:lang w:val="uk-UA"/>
              </w:rPr>
            </w:pPr>
            <w:r w:rsidRPr="00252AC3">
              <w:rPr>
                <w:color w:val="000000"/>
                <w:lang w:val="uk-UA"/>
              </w:rPr>
              <w:t>Капітальний ремонт– заміна верхнього шару дорожнього одягу            по вул. Тролейбусній (ділянка від житлового будинку №4а до вул. Бережанської) в м. Тернополі</w:t>
            </w:r>
          </w:p>
        </w:tc>
        <w:tc>
          <w:tcPr>
            <w:tcW w:w="1798" w:type="dxa"/>
          </w:tcPr>
          <w:p w:rsidR="00D16D70" w:rsidRDefault="00D16D70" w:rsidP="004C36E4">
            <w:pPr>
              <w:tabs>
                <w:tab w:val="left" w:pos="630"/>
                <w:tab w:val="center" w:pos="973"/>
                <w:tab w:val="left" w:pos="4111"/>
                <w:tab w:val="left" w:pos="5529"/>
                <w:tab w:val="left" w:pos="5954"/>
                <w:tab w:val="left" w:pos="836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3 395,00</w:t>
            </w:r>
          </w:p>
        </w:tc>
      </w:tr>
      <w:tr w:rsidR="00D16D70" w:rsidRPr="00252AC3" w:rsidTr="004C36E4">
        <w:tc>
          <w:tcPr>
            <w:tcW w:w="76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center"/>
              <w:rPr>
                <w:lang w:val="uk-UA"/>
              </w:rPr>
            </w:pPr>
            <w:r w:rsidRPr="00252AC3">
              <w:rPr>
                <w:lang w:val="uk-UA"/>
              </w:rPr>
              <w:t>4</w:t>
            </w:r>
          </w:p>
        </w:tc>
        <w:tc>
          <w:tcPr>
            <w:tcW w:w="754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rPr>
                <w:color w:val="000000"/>
                <w:lang w:val="uk-UA"/>
              </w:rPr>
            </w:pPr>
            <w:r w:rsidRPr="00252AC3">
              <w:rPr>
                <w:color w:val="000000"/>
                <w:lang w:val="uk-UA"/>
              </w:rPr>
              <w:t xml:space="preserve">Капітальний ремонт дорожнього одягу на вул. </w:t>
            </w:r>
            <w:proofErr w:type="spellStart"/>
            <w:r w:rsidRPr="00252AC3">
              <w:rPr>
                <w:color w:val="000000"/>
                <w:lang w:val="uk-UA"/>
              </w:rPr>
              <w:t>Бродівській</w:t>
            </w:r>
            <w:proofErr w:type="spellEnd"/>
            <w:r w:rsidRPr="00252AC3">
              <w:rPr>
                <w:color w:val="000000"/>
                <w:lang w:val="uk-UA"/>
              </w:rPr>
              <w:t xml:space="preserve"> (ділянка від </w:t>
            </w:r>
            <w:proofErr w:type="spellStart"/>
            <w:r w:rsidRPr="00252AC3">
              <w:rPr>
                <w:color w:val="000000"/>
                <w:lang w:val="uk-UA"/>
              </w:rPr>
              <w:t>супермаркета</w:t>
            </w:r>
            <w:proofErr w:type="spellEnd"/>
            <w:r w:rsidRPr="00252AC3">
              <w:rPr>
                <w:color w:val="000000"/>
                <w:lang w:val="uk-UA"/>
              </w:rPr>
              <w:t xml:space="preserve"> «АРС-Кераміка» до шляхопроводу) в м. Тернополі</w:t>
            </w:r>
          </w:p>
        </w:tc>
        <w:tc>
          <w:tcPr>
            <w:tcW w:w="1798" w:type="dxa"/>
          </w:tcPr>
          <w:p w:rsidR="00D16D70" w:rsidRDefault="00D16D70" w:rsidP="004C36E4">
            <w:pPr>
              <w:tabs>
                <w:tab w:val="left" w:pos="630"/>
                <w:tab w:val="center" w:pos="973"/>
                <w:tab w:val="left" w:pos="4111"/>
                <w:tab w:val="left" w:pos="5529"/>
                <w:tab w:val="left" w:pos="5954"/>
                <w:tab w:val="left" w:pos="836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1 359,00</w:t>
            </w:r>
          </w:p>
        </w:tc>
      </w:tr>
      <w:tr w:rsidR="00D16D70" w:rsidRPr="00252AC3" w:rsidTr="004C36E4">
        <w:tc>
          <w:tcPr>
            <w:tcW w:w="76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center"/>
              <w:rPr>
                <w:lang w:val="uk-UA"/>
              </w:rPr>
            </w:pPr>
            <w:r w:rsidRPr="00252AC3">
              <w:rPr>
                <w:lang w:val="uk-UA"/>
              </w:rPr>
              <w:t>5</w:t>
            </w:r>
          </w:p>
        </w:tc>
        <w:tc>
          <w:tcPr>
            <w:tcW w:w="754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both"/>
              <w:rPr>
                <w:color w:val="000000"/>
                <w:lang w:val="uk-UA"/>
              </w:rPr>
            </w:pPr>
            <w:r w:rsidRPr="00252AC3">
              <w:rPr>
                <w:color w:val="000000"/>
                <w:lang w:val="uk-UA"/>
              </w:rPr>
              <w:t xml:space="preserve">Капітальний ремонт– влаштування деформаційного шва на шляхопроводі та дорожнього огородження по вул. </w:t>
            </w:r>
            <w:proofErr w:type="spellStart"/>
            <w:r w:rsidRPr="00252AC3">
              <w:rPr>
                <w:color w:val="000000"/>
                <w:lang w:val="uk-UA"/>
              </w:rPr>
              <w:t>Бродівській</w:t>
            </w:r>
            <w:proofErr w:type="spellEnd"/>
            <w:r w:rsidRPr="00252AC3">
              <w:rPr>
                <w:color w:val="000000"/>
                <w:lang w:val="uk-UA"/>
              </w:rPr>
              <w:t xml:space="preserve"> в                   м. Тернополі</w:t>
            </w:r>
          </w:p>
        </w:tc>
        <w:tc>
          <w:tcPr>
            <w:tcW w:w="1798" w:type="dxa"/>
          </w:tcPr>
          <w:p w:rsidR="00D16D70" w:rsidRDefault="00D16D70" w:rsidP="004C36E4">
            <w:pPr>
              <w:tabs>
                <w:tab w:val="left" w:pos="630"/>
                <w:tab w:val="center" w:pos="973"/>
                <w:tab w:val="left" w:pos="4111"/>
                <w:tab w:val="left" w:pos="5529"/>
                <w:tab w:val="left" w:pos="5954"/>
                <w:tab w:val="left" w:pos="836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1 180,00</w:t>
            </w:r>
          </w:p>
        </w:tc>
      </w:tr>
      <w:tr w:rsidR="00D16D70" w:rsidRPr="00252AC3" w:rsidTr="004C36E4">
        <w:tc>
          <w:tcPr>
            <w:tcW w:w="76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center"/>
              <w:rPr>
                <w:lang w:val="uk-UA"/>
              </w:rPr>
            </w:pPr>
            <w:r w:rsidRPr="00252AC3">
              <w:rPr>
                <w:lang w:val="uk-UA"/>
              </w:rPr>
              <w:t>6</w:t>
            </w:r>
          </w:p>
        </w:tc>
        <w:tc>
          <w:tcPr>
            <w:tcW w:w="754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both"/>
              <w:rPr>
                <w:color w:val="000000"/>
                <w:lang w:val="uk-UA"/>
              </w:rPr>
            </w:pPr>
            <w:r w:rsidRPr="00252AC3">
              <w:rPr>
                <w:color w:val="000000"/>
                <w:lang w:val="uk-UA"/>
              </w:rPr>
              <w:t xml:space="preserve">Капітальний ремонт– заміна верхнього шару дорожнього одягу              вул. Бережанська (ділянка від вул. </w:t>
            </w:r>
            <w:proofErr w:type="spellStart"/>
            <w:r w:rsidRPr="00252AC3">
              <w:rPr>
                <w:color w:val="000000"/>
                <w:lang w:val="uk-UA"/>
              </w:rPr>
              <w:t>Лучаківського</w:t>
            </w:r>
            <w:proofErr w:type="spellEnd"/>
            <w:r w:rsidRPr="00252AC3">
              <w:rPr>
                <w:color w:val="000000"/>
                <w:lang w:val="uk-UA"/>
              </w:rPr>
              <w:t xml:space="preserve"> до                            вул. Тролейбусної) в м. Тернополі</w:t>
            </w:r>
          </w:p>
        </w:tc>
        <w:tc>
          <w:tcPr>
            <w:tcW w:w="1798" w:type="dxa"/>
          </w:tcPr>
          <w:p w:rsidR="00D16D70" w:rsidRDefault="00D16D70" w:rsidP="004C36E4">
            <w:pPr>
              <w:tabs>
                <w:tab w:val="left" w:pos="630"/>
                <w:tab w:val="center" w:pos="973"/>
                <w:tab w:val="left" w:pos="4111"/>
                <w:tab w:val="left" w:pos="5529"/>
                <w:tab w:val="left" w:pos="5954"/>
                <w:tab w:val="left" w:pos="836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5 780,00</w:t>
            </w:r>
          </w:p>
        </w:tc>
      </w:tr>
      <w:tr w:rsidR="00D16D70" w:rsidRPr="00252AC3" w:rsidTr="004C36E4">
        <w:tc>
          <w:tcPr>
            <w:tcW w:w="76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center"/>
              <w:rPr>
                <w:lang w:val="uk-UA"/>
              </w:rPr>
            </w:pPr>
            <w:r w:rsidRPr="00252AC3">
              <w:rPr>
                <w:lang w:val="uk-UA"/>
              </w:rPr>
              <w:lastRenderedPageBreak/>
              <w:t>7</w:t>
            </w:r>
          </w:p>
        </w:tc>
        <w:tc>
          <w:tcPr>
            <w:tcW w:w="754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both"/>
              <w:rPr>
                <w:color w:val="000000"/>
                <w:lang w:val="uk-UA"/>
              </w:rPr>
            </w:pPr>
            <w:r w:rsidRPr="00252AC3">
              <w:rPr>
                <w:lang w:val="uk-UA"/>
              </w:rPr>
              <w:t xml:space="preserve">Капітальний ремонт перехрестя вул. Бригадна- вул. Глибока Долина- вул. Хліборобна в м. Тернополі </w:t>
            </w:r>
          </w:p>
        </w:tc>
        <w:tc>
          <w:tcPr>
            <w:tcW w:w="1798" w:type="dxa"/>
          </w:tcPr>
          <w:p w:rsidR="00D16D70" w:rsidRDefault="00D16D70" w:rsidP="004C36E4">
            <w:pPr>
              <w:tabs>
                <w:tab w:val="left" w:pos="630"/>
                <w:tab w:val="center" w:pos="973"/>
                <w:tab w:val="left" w:pos="4111"/>
                <w:tab w:val="left" w:pos="5529"/>
                <w:tab w:val="left" w:pos="5954"/>
                <w:tab w:val="left" w:pos="836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1 502,00</w:t>
            </w:r>
          </w:p>
        </w:tc>
      </w:tr>
      <w:tr w:rsidR="00D16D70" w:rsidRPr="00252AC3" w:rsidTr="004C36E4">
        <w:tc>
          <w:tcPr>
            <w:tcW w:w="76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center"/>
              <w:rPr>
                <w:lang w:val="uk-UA"/>
              </w:rPr>
            </w:pPr>
            <w:r w:rsidRPr="00252AC3">
              <w:rPr>
                <w:lang w:val="uk-UA"/>
              </w:rPr>
              <w:t>8</w:t>
            </w:r>
          </w:p>
        </w:tc>
        <w:tc>
          <w:tcPr>
            <w:tcW w:w="754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both"/>
              <w:rPr>
                <w:lang w:val="uk-UA"/>
              </w:rPr>
            </w:pPr>
            <w:r w:rsidRPr="00252AC3">
              <w:rPr>
                <w:lang w:val="uk-UA"/>
              </w:rPr>
              <w:t>Капітальний ремонт  перехрестя вул. Дружби та вул. Миру в                       м. Тернополі (верхній шар)</w:t>
            </w:r>
          </w:p>
        </w:tc>
        <w:tc>
          <w:tcPr>
            <w:tcW w:w="1798" w:type="dxa"/>
          </w:tcPr>
          <w:p w:rsidR="00D16D70" w:rsidRDefault="00D16D70" w:rsidP="004C36E4">
            <w:pPr>
              <w:tabs>
                <w:tab w:val="left" w:pos="4111"/>
                <w:tab w:val="left" w:pos="5529"/>
                <w:tab w:val="left" w:pos="5954"/>
                <w:tab w:val="left" w:pos="836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13,00</w:t>
            </w:r>
          </w:p>
        </w:tc>
      </w:tr>
      <w:tr w:rsidR="00D16D70" w:rsidRPr="00252AC3" w:rsidTr="004C36E4">
        <w:tc>
          <w:tcPr>
            <w:tcW w:w="76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center"/>
              <w:rPr>
                <w:lang w:val="uk-UA"/>
              </w:rPr>
            </w:pPr>
            <w:r w:rsidRPr="00252AC3">
              <w:rPr>
                <w:lang w:val="uk-UA"/>
              </w:rPr>
              <w:t>9</w:t>
            </w:r>
          </w:p>
        </w:tc>
        <w:tc>
          <w:tcPr>
            <w:tcW w:w="754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both"/>
              <w:rPr>
                <w:bCs/>
                <w:lang w:val="uk-UA" w:eastAsia="it-IT"/>
              </w:rPr>
            </w:pPr>
            <w:r w:rsidRPr="00252AC3">
              <w:rPr>
                <w:bCs/>
                <w:lang w:val="uk-UA" w:eastAsia="it-IT"/>
              </w:rPr>
              <w:t xml:space="preserve">Капітальний ремонт вул. Стадникової (влаштування мереж водовідведення) в м. Тернополі </w:t>
            </w:r>
          </w:p>
        </w:tc>
        <w:tc>
          <w:tcPr>
            <w:tcW w:w="1798" w:type="dxa"/>
          </w:tcPr>
          <w:p w:rsidR="00D16D70" w:rsidRDefault="00D16D70" w:rsidP="004C36E4">
            <w:pPr>
              <w:tabs>
                <w:tab w:val="left" w:pos="4111"/>
                <w:tab w:val="left" w:pos="5529"/>
                <w:tab w:val="left" w:pos="5954"/>
                <w:tab w:val="left" w:pos="836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4 020,00</w:t>
            </w:r>
          </w:p>
        </w:tc>
      </w:tr>
      <w:tr w:rsidR="00D16D70" w:rsidRPr="00252AC3" w:rsidTr="004C36E4">
        <w:tc>
          <w:tcPr>
            <w:tcW w:w="76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center"/>
              <w:rPr>
                <w:lang w:val="uk-UA"/>
              </w:rPr>
            </w:pPr>
            <w:r w:rsidRPr="00252AC3">
              <w:rPr>
                <w:lang w:val="uk-UA"/>
              </w:rPr>
              <w:t>10</w:t>
            </w:r>
          </w:p>
        </w:tc>
        <w:tc>
          <w:tcPr>
            <w:tcW w:w="754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both"/>
              <w:rPr>
                <w:bCs/>
                <w:lang w:val="uk-UA" w:eastAsia="it-IT"/>
              </w:rPr>
            </w:pPr>
            <w:r w:rsidRPr="00252AC3">
              <w:rPr>
                <w:bCs/>
                <w:lang w:val="uk-UA" w:eastAsia="it-IT"/>
              </w:rPr>
              <w:t xml:space="preserve">Капітальний ремонт під’їзної дороги від вул. </w:t>
            </w:r>
            <w:proofErr w:type="spellStart"/>
            <w:r w:rsidRPr="00252AC3">
              <w:rPr>
                <w:bCs/>
                <w:lang w:val="uk-UA" w:eastAsia="it-IT"/>
              </w:rPr>
              <w:t>С.Будного</w:t>
            </w:r>
            <w:proofErr w:type="spellEnd"/>
            <w:r w:rsidRPr="00252AC3">
              <w:rPr>
                <w:bCs/>
                <w:lang w:val="uk-UA" w:eastAsia="it-IT"/>
              </w:rPr>
              <w:t xml:space="preserve"> до ЗОШ №16 в м. Тернополі (ділянка від заїзду на територію ЗОШ № 16  до примикання гуртожитку № 5 ТНПУ)</w:t>
            </w:r>
          </w:p>
        </w:tc>
        <w:tc>
          <w:tcPr>
            <w:tcW w:w="1798" w:type="dxa"/>
          </w:tcPr>
          <w:p w:rsidR="00D16D70" w:rsidRDefault="00D16D70" w:rsidP="004C36E4">
            <w:pPr>
              <w:tabs>
                <w:tab w:val="left" w:pos="330"/>
                <w:tab w:val="center" w:pos="791"/>
                <w:tab w:val="left" w:pos="4111"/>
                <w:tab w:val="left" w:pos="5529"/>
                <w:tab w:val="left" w:pos="5954"/>
                <w:tab w:val="left" w:pos="836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1 476,00</w:t>
            </w:r>
          </w:p>
          <w:p w:rsidR="00D16D70" w:rsidRDefault="00D16D70" w:rsidP="004C36E4">
            <w:pPr>
              <w:tabs>
                <w:tab w:val="left" w:pos="330"/>
                <w:tab w:val="center" w:pos="791"/>
                <w:tab w:val="left" w:pos="4111"/>
                <w:tab w:val="left" w:pos="5529"/>
                <w:tab w:val="left" w:pos="5954"/>
                <w:tab w:val="left" w:pos="8364"/>
              </w:tabs>
              <w:rPr>
                <w:lang w:val="uk-UA"/>
              </w:rPr>
            </w:pPr>
          </w:p>
        </w:tc>
      </w:tr>
      <w:tr w:rsidR="00D16D70" w:rsidRPr="00252AC3" w:rsidTr="004C36E4">
        <w:tc>
          <w:tcPr>
            <w:tcW w:w="76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center"/>
              <w:rPr>
                <w:lang w:val="uk-UA"/>
              </w:rPr>
            </w:pPr>
            <w:r w:rsidRPr="00252AC3">
              <w:rPr>
                <w:lang w:val="uk-UA"/>
              </w:rPr>
              <w:t>11</w:t>
            </w:r>
          </w:p>
        </w:tc>
        <w:tc>
          <w:tcPr>
            <w:tcW w:w="7548" w:type="dxa"/>
          </w:tcPr>
          <w:p w:rsidR="00D16D70" w:rsidRPr="00252AC3" w:rsidRDefault="00D16D70" w:rsidP="004C36E4">
            <w:pPr>
              <w:tabs>
                <w:tab w:val="left" w:pos="709"/>
                <w:tab w:val="left" w:pos="4111"/>
                <w:tab w:val="left" w:pos="5954"/>
              </w:tabs>
              <w:jc w:val="both"/>
              <w:rPr>
                <w:lang w:val="uk-UA"/>
              </w:rPr>
            </w:pPr>
            <w:r w:rsidRPr="00252AC3">
              <w:rPr>
                <w:lang w:val="uk-UA"/>
              </w:rPr>
              <w:t>Капітальний ремонт</w:t>
            </w:r>
            <w:r w:rsidRPr="00252AC3">
              <w:rPr>
                <w:color w:val="000000"/>
                <w:lang w:val="uk-UA"/>
              </w:rPr>
              <w:t xml:space="preserve">– заміна верхнього шару дорожнього одягу              </w:t>
            </w:r>
            <w:r w:rsidRPr="00252AC3">
              <w:rPr>
                <w:lang w:val="uk-UA"/>
              </w:rPr>
              <w:t>вул. 15 Квітня(від примикання вул. Братів Бойчуків до проспекту Злуки) в м. Тернополі</w:t>
            </w:r>
          </w:p>
        </w:tc>
        <w:tc>
          <w:tcPr>
            <w:tcW w:w="1798" w:type="dxa"/>
          </w:tcPr>
          <w:p w:rsidR="00D16D70" w:rsidRDefault="00D16D70" w:rsidP="004C36E4">
            <w:pPr>
              <w:tabs>
                <w:tab w:val="left" w:pos="4111"/>
                <w:tab w:val="left" w:pos="5529"/>
                <w:tab w:val="left" w:pos="5954"/>
                <w:tab w:val="left" w:pos="836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26,00</w:t>
            </w:r>
          </w:p>
        </w:tc>
      </w:tr>
      <w:tr w:rsidR="00D16D70" w:rsidRPr="00252AC3" w:rsidTr="004C36E4">
        <w:tc>
          <w:tcPr>
            <w:tcW w:w="76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center"/>
              <w:rPr>
                <w:lang w:val="uk-UA"/>
              </w:rPr>
            </w:pPr>
            <w:r w:rsidRPr="00252AC3">
              <w:rPr>
                <w:lang w:val="uk-UA"/>
              </w:rPr>
              <w:t>12</w:t>
            </w:r>
          </w:p>
        </w:tc>
        <w:tc>
          <w:tcPr>
            <w:tcW w:w="7548" w:type="dxa"/>
          </w:tcPr>
          <w:p w:rsidR="00D16D70" w:rsidRPr="00252AC3" w:rsidRDefault="00D16D70" w:rsidP="004C36E4">
            <w:pPr>
              <w:tabs>
                <w:tab w:val="left" w:pos="709"/>
                <w:tab w:val="left" w:pos="4111"/>
                <w:tab w:val="left" w:pos="5954"/>
              </w:tabs>
              <w:jc w:val="both"/>
              <w:rPr>
                <w:lang w:val="uk-UA"/>
              </w:rPr>
            </w:pPr>
            <w:r w:rsidRPr="00252AC3">
              <w:rPr>
                <w:bCs/>
                <w:lang w:val="uk-UA" w:eastAsia="it-IT"/>
              </w:rPr>
              <w:t>Капітальний ремонт– влаштування підвищеного пішохідного переходу на проспекті Злуки поблизу житлового будинку №15 в м. Тернополі</w:t>
            </w:r>
          </w:p>
        </w:tc>
        <w:tc>
          <w:tcPr>
            <w:tcW w:w="1798" w:type="dxa"/>
          </w:tcPr>
          <w:p w:rsidR="00D16D70" w:rsidRDefault="00D16D70" w:rsidP="004C36E4">
            <w:pPr>
              <w:tabs>
                <w:tab w:val="left" w:pos="4111"/>
                <w:tab w:val="left" w:pos="5529"/>
                <w:tab w:val="left" w:pos="5954"/>
                <w:tab w:val="left" w:pos="836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650,00</w:t>
            </w:r>
          </w:p>
        </w:tc>
      </w:tr>
      <w:tr w:rsidR="00D16D70" w:rsidRPr="00252AC3" w:rsidTr="004C36E4">
        <w:tc>
          <w:tcPr>
            <w:tcW w:w="76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center"/>
              <w:rPr>
                <w:lang w:val="uk-UA"/>
              </w:rPr>
            </w:pPr>
            <w:r w:rsidRPr="00252AC3">
              <w:rPr>
                <w:lang w:val="uk-UA"/>
              </w:rPr>
              <w:t>13</w:t>
            </w:r>
          </w:p>
        </w:tc>
        <w:tc>
          <w:tcPr>
            <w:tcW w:w="7548" w:type="dxa"/>
          </w:tcPr>
          <w:p w:rsidR="00D16D70" w:rsidRPr="00252AC3" w:rsidRDefault="00D16D70" w:rsidP="004C36E4">
            <w:pPr>
              <w:tabs>
                <w:tab w:val="left" w:pos="709"/>
                <w:tab w:val="left" w:pos="4111"/>
                <w:tab w:val="left" w:pos="5954"/>
              </w:tabs>
              <w:jc w:val="both"/>
              <w:rPr>
                <w:bCs/>
                <w:lang w:val="uk-UA" w:eastAsia="it-IT"/>
              </w:rPr>
            </w:pPr>
            <w:r w:rsidRPr="00252AC3">
              <w:rPr>
                <w:bCs/>
                <w:lang w:val="uk-UA" w:eastAsia="it-IT"/>
              </w:rPr>
              <w:t>Капітальний ремонт вул. Промислової в м. Тернополі (ділянка від вул. Поліської до вул. Лук'яновича)</w:t>
            </w:r>
          </w:p>
        </w:tc>
        <w:tc>
          <w:tcPr>
            <w:tcW w:w="1798" w:type="dxa"/>
          </w:tcPr>
          <w:p w:rsidR="00D16D70" w:rsidRDefault="00D16D70" w:rsidP="004C36E4">
            <w:pPr>
              <w:tabs>
                <w:tab w:val="left" w:pos="4111"/>
                <w:tab w:val="left" w:pos="5529"/>
                <w:tab w:val="left" w:pos="5954"/>
                <w:tab w:val="left" w:pos="836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8 930,00</w:t>
            </w:r>
          </w:p>
        </w:tc>
      </w:tr>
      <w:tr w:rsidR="00D16D70" w:rsidRPr="00252AC3" w:rsidTr="004C36E4">
        <w:tc>
          <w:tcPr>
            <w:tcW w:w="76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center"/>
              <w:rPr>
                <w:lang w:val="uk-UA"/>
              </w:rPr>
            </w:pPr>
            <w:r w:rsidRPr="00252AC3">
              <w:rPr>
                <w:lang w:val="uk-UA"/>
              </w:rPr>
              <w:t>14</w:t>
            </w:r>
          </w:p>
        </w:tc>
        <w:tc>
          <w:tcPr>
            <w:tcW w:w="7548" w:type="dxa"/>
          </w:tcPr>
          <w:p w:rsidR="00D16D70" w:rsidRPr="00252AC3" w:rsidRDefault="00D16D70" w:rsidP="004C36E4">
            <w:pPr>
              <w:tabs>
                <w:tab w:val="left" w:pos="709"/>
                <w:tab w:val="left" w:pos="4111"/>
                <w:tab w:val="left" w:pos="5954"/>
              </w:tabs>
              <w:jc w:val="both"/>
              <w:rPr>
                <w:bCs/>
                <w:lang w:val="uk-UA" w:eastAsia="it-IT"/>
              </w:rPr>
            </w:pPr>
            <w:r w:rsidRPr="00252AC3">
              <w:rPr>
                <w:lang w:val="uk-UA"/>
              </w:rPr>
              <w:t xml:space="preserve">Капітальний ремонт ділянки дороги по вул. Поліській в </w:t>
            </w:r>
            <w:proofErr w:type="spellStart"/>
            <w:r w:rsidRPr="00252AC3">
              <w:rPr>
                <w:lang w:val="uk-UA"/>
              </w:rPr>
              <w:t>м.Тернополі</w:t>
            </w:r>
            <w:proofErr w:type="spellEnd"/>
            <w:r w:rsidRPr="00252AC3">
              <w:rPr>
                <w:lang w:val="uk-UA"/>
              </w:rPr>
              <w:t xml:space="preserve"> (від вул. Промислової до вул. Поліської,11, «Метінвест»). Дощова каналізація</w:t>
            </w:r>
          </w:p>
        </w:tc>
        <w:tc>
          <w:tcPr>
            <w:tcW w:w="1798" w:type="dxa"/>
          </w:tcPr>
          <w:p w:rsidR="00D16D70" w:rsidRDefault="00D16D70" w:rsidP="004C36E4">
            <w:pPr>
              <w:tabs>
                <w:tab w:val="left" w:pos="4111"/>
                <w:tab w:val="left" w:pos="5529"/>
                <w:tab w:val="left" w:pos="5954"/>
                <w:tab w:val="left" w:pos="836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784,00</w:t>
            </w:r>
          </w:p>
        </w:tc>
      </w:tr>
      <w:tr w:rsidR="00D16D70" w:rsidRPr="00252AC3" w:rsidTr="004C36E4">
        <w:tc>
          <w:tcPr>
            <w:tcW w:w="76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center"/>
              <w:rPr>
                <w:lang w:val="uk-UA"/>
              </w:rPr>
            </w:pPr>
            <w:r w:rsidRPr="00252AC3">
              <w:rPr>
                <w:lang w:val="uk-UA"/>
              </w:rPr>
              <w:t>15</w:t>
            </w:r>
          </w:p>
        </w:tc>
        <w:tc>
          <w:tcPr>
            <w:tcW w:w="754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both"/>
              <w:rPr>
                <w:bCs/>
                <w:lang w:val="uk-UA" w:eastAsia="it-IT"/>
              </w:rPr>
            </w:pPr>
            <w:r w:rsidRPr="00252AC3">
              <w:rPr>
                <w:lang w:val="uk-UA"/>
              </w:rPr>
              <w:t xml:space="preserve">Капітальний ремонт– підсилення основи дорожнього одягу проїзної частини по вул. Шашкевича в м. Тернополі (ділянка від вул. Руської до вул. </w:t>
            </w:r>
            <w:proofErr w:type="spellStart"/>
            <w:r w:rsidRPr="00252AC3">
              <w:rPr>
                <w:lang w:val="uk-UA"/>
              </w:rPr>
              <w:t>Танцорова</w:t>
            </w:r>
            <w:proofErr w:type="spellEnd"/>
            <w:r w:rsidRPr="00252AC3">
              <w:rPr>
                <w:lang w:val="uk-UA"/>
              </w:rPr>
              <w:t>)</w:t>
            </w:r>
          </w:p>
        </w:tc>
        <w:tc>
          <w:tcPr>
            <w:tcW w:w="1798" w:type="dxa"/>
          </w:tcPr>
          <w:p w:rsidR="00D16D70" w:rsidRDefault="00D16D70" w:rsidP="004C36E4">
            <w:pPr>
              <w:tabs>
                <w:tab w:val="left" w:pos="4111"/>
                <w:tab w:val="left" w:pos="5529"/>
                <w:tab w:val="left" w:pos="5954"/>
                <w:tab w:val="left" w:pos="836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1 355,00</w:t>
            </w:r>
          </w:p>
        </w:tc>
      </w:tr>
      <w:tr w:rsidR="00D16D70" w:rsidRPr="00252AC3" w:rsidTr="004C36E4">
        <w:tc>
          <w:tcPr>
            <w:tcW w:w="76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center"/>
              <w:rPr>
                <w:lang w:val="uk-UA"/>
              </w:rPr>
            </w:pPr>
            <w:r w:rsidRPr="00252AC3">
              <w:rPr>
                <w:lang w:val="uk-UA"/>
              </w:rPr>
              <w:t>16</w:t>
            </w:r>
          </w:p>
        </w:tc>
        <w:tc>
          <w:tcPr>
            <w:tcW w:w="754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both"/>
              <w:rPr>
                <w:lang w:val="uk-UA"/>
              </w:rPr>
            </w:pPr>
            <w:r w:rsidRPr="00252AC3">
              <w:rPr>
                <w:bCs/>
                <w:lang w:val="uk-UA" w:eastAsia="it-IT"/>
              </w:rPr>
              <w:t>Капітальний ремонт– влаштування пішохідної доріжки від гуртожитку № 5 ТНПУ до ТЗОШ №16 в м. Тернополі</w:t>
            </w:r>
          </w:p>
        </w:tc>
        <w:tc>
          <w:tcPr>
            <w:tcW w:w="1798" w:type="dxa"/>
          </w:tcPr>
          <w:p w:rsidR="00D16D70" w:rsidRDefault="00D16D70" w:rsidP="004C36E4">
            <w:pPr>
              <w:tabs>
                <w:tab w:val="left" w:pos="4111"/>
                <w:tab w:val="left" w:pos="5529"/>
                <w:tab w:val="left" w:pos="5954"/>
                <w:tab w:val="left" w:pos="836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820,00</w:t>
            </w:r>
          </w:p>
        </w:tc>
      </w:tr>
      <w:tr w:rsidR="00D16D70" w:rsidRPr="00252AC3" w:rsidTr="004C36E4">
        <w:tc>
          <w:tcPr>
            <w:tcW w:w="76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center"/>
              <w:rPr>
                <w:lang w:val="uk-UA"/>
              </w:rPr>
            </w:pPr>
            <w:r w:rsidRPr="00252AC3">
              <w:rPr>
                <w:lang w:val="uk-UA"/>
              </w:rPr>
              <w:t>17</w:t>
            </w:r>
          </w:p>
        </w:tc>
        <w:tc>
          <w:tcPr>
            <w:tcW w:w="754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both"/>
              <w:rPr>
                <w:bCs/>
                <w:lang w:val="uk-UA" w:eastAsia="it-IT"/>
              </w:rPr>
            </w:pPr>
            <w:r w:rsidRPr="00252AC3">
              <w:rPr>
                <w:color w:val="000000"/>
                <w:lang w:val="uk-UA"/>
              </w:rPr>
              <w:t>Капітальний ремонт– влаштування верхнього шару дорожнього одягу підходів до ш</w:t>
            </w:r>
            <w:r>
              <w:rPr>
                <w:color w:val="000000"/>
                <w:lang w:val="uk-UA"/>
              </w:rPr>
              <w:t xml:space="preserve">ляхопроводу на вул. </w:t>
            </w:r>
            <w:proofErr w:type="spellStart"/>
            <w:r>
              <w:rPr>
                <w:color w:val="000000"/>
                <w:lang w:val="uk-UA"/>
              </w:rPr>
              <w:t>Бродівській</w:t>
            </w:r>
            <w:proofErr w:type="spellEnd"/>
            <w:r w:rsidRPr="00252AC3">
              <w:rPr>
                <w:color w:val="000000"/>
                <w:lang w:val="uk-UA"/>
              </w:rPr>
              <w:t xml:space="preserve"> в м. Тернополі       </w:t>
            </w:r>
          </w:p>
        </w:tc>
        <w:tc>
          <w:tcPr>
            <w:tcW w:w="1798" w:type="dxa"/>
          </w:tcPr>
          <w:p w:rsidR="00D16D70" w:rsidRDefault="00D16D70" w:rsidP="004C36E4">
            <w:pPr>
              <w:tabs>
                <w:tab w:val="left" w:pos="4111"/>
                <w:tab w:val="left" w:pos="5529"/>
                <w:tab w:val="left" w:pos="5954"/>
                <w:tab w:val="left" w:pos="836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</w:tr>
      <w:tr w:rsidR="00D16D70" w:rsidRPr="00252AC3" w:rsidTr="004C36E4">
        <w:tc>
          <w:tcPr>
            <w:tcW w:w="76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548" w:type="dxa"/>
          </w:tcPr>
          <w:p w:rsidR="00D16D70" w:rsidRPr="00F815D1" w:rsidRDefault="00D16D70" w:rsidP="004C36E4">
            <w:pPr>
              <w:tabs>
                <w:tab w:val="left" w:pos="5529"/>
                <w:tab w:val="left" w:pos="8364"/>
              </w:tabs>
              <w:jc w:val="both"/>
              <w:rPr>
                <w:color w:val="000000"/>
                <w:lang w:val="uk-UA"/>
              </w:rPr>
            </w:pPr>
            <w:r w:rsidRPr="00F815D1">
              <w:rPr>
                <w:lang w:val="uk-UA"/>
              </w:rPr>
              <w:t>Капітальний ремонт  проїзду від ПАТ «</w:t>
            </w:r>
            <w:proofErr w:type="spellStart"/>
            <w:r w:rsidRPr="00F815D1">
              <w:rPr>
                <w:lang w:val="uk-UA"/>
              </w:rPr>
              <w:t>Тернопільхліб</w:t>
            </w:r>
            <w:proofErr w:type="spellEnd"/>
            <w:r w:rsidRPr="00F815D1">
              <w:rPr>
                <w:lang w:val="uk-UA"/>
              </w:rPr>
              <w:t>» до заїзду на територію будинку за адресою вул. Винниченка, 8 в м. Тернополі</w:t>
            </w:r>
          </w:p>
        </w:tc>
        <w:tc>
          <w:tcPr>
            <w:tcW w:w="1798" w:type="dxa"/>
          </w:tcPr>
          <w:p w:rsidR="00D16D70" w:rsidRDefault="00D16D70" w:rsidP="004C36E4">
            <w:pPr>
              <w:tabs>
                <w:tab w:val="left" w:pos="4111"/>
                <w:tab w:val="left" w:pos="5529"/>
                <w:tab w:val="left" w:pos="5954"/>
                <w:tab w:val="left" w:pos="836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1 265,00</w:t>
            </w:r>
          </w:p>
        </w:tc>
      </w:tr>
      <w:tr w:rsidR="00D16D70" w:rsidRPr="00252AC3" w:rsidTr="004C36E4">
        <w:tc>
          <w:tcPr>
            <w:tcW w:w="76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548" w:type="dxa"/>
          </w:tcPr>
          <w:p w:rsidR="00D16D70" w:rsidRPr="00F815D1" w:rsidRDefault="00D16D70" w:rsidP="004C36E4">
            <w:pPr>
              <w:tabs>
                <w:tab w:val="left" w:pos="4111"/>
                <w:tab w:val="left" w:pos="5529"/>
                <w:tab w:val="left" w:pos="5954"/>
                <w:tab w:val="left" w:pos="8364"/>
              </w:tabs>
              <w:jc w:val="both"/>
              <w:rPr>
                <w:bCs/>
                <w:lang w:val="uk-UA" w:eastAsia="it-IT"/>
              </w:rPr>
            </w:pPr>
            <w:r w:rsidRPr="00F815D1">
              <w:rPr>
                <w:bCs/>
                <w:lang w:val="uk-UA" w:eastAsia="it-IT"/>
              </w:rPr>
              <w:t>Виготовлення проектно-кошторисної документації</w:t>
            </w:r>
          </w:p>
        </w:tc>
        <w:tc>
          <w:tcPr>
            <w:tcW w:w="1798" w:type="dxa"/>
          </w:tcPr>
          <w:p w:rsidR="00D16D70" w:rsidRDefault="00D16D70" w:rsidP="004C36E4">
            <w:pPr>
              <w:tabs>
                <w:tab w:val="left" w:pos="4111"/>
                <w:tab w:val="left" w:pos="5529"/>
                <w:tab w:val="left" w:pos="5954"/>
                <w:tab w:val="left" w:pos="836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3 166,80</w:t>
            </w:r>
          </w:p>
          <w:p w:rsidR="00D16D70" w:rsidRDefault="00D16D70" w:rsidP="004C36E4">
            <w:pPr>
              <w:tabs>
                <w:tab w:val="left" w:pos="4111"/>
                <w:tab w:val="left" w:pos="5529"/>
                <w:tab w:val="left" w:pos="5954"/>
                <w:tab w:val="left" w:pos="8364"/>
              </w:tabs>
              <w:jc w:val="center"/>
              <w:rPr>
                <w:lang w:val="uk-UA"/>
              </w:rPr>
            </w:pPr>
          </w:p>
        </w:tc>
      </w:tr>
      <w:tr w:rsidR="00D16D70" w:rsidRPr="00252AC3" w:rsidTr="004C36E4">
        <w:trPr>
          <w:trHeight w:val="405"/>
        </w:trPr>
        <w:tc>
          <w:tcPr>
            <w:tcW w:w="76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both"/>
              <w:rPr>
                <w:lang w:val="uk-UA"/>
              </w:rPr>
            </w:pPr>
          </w:p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both"/>
              <w:rPr>
                <w:lang w:val="uk-UA"/>
              </w:rPr>
            </w:pPr>
          </w:p>
        </w:tc>
        <w:tc>
          <w:tcPr>
            <w:tcW w:w="7548" w:type="dxa"/>
          </w:tcPr>
          <w:p w:rsidR="00D16D70" w:rsidRPr="00252AC3" w:rsidRDefault="00D16D70" w:rsidP="004C36E4">
            <w:pPr>
              <w:tabs>
                <w:tab w:val="left" w:pos="4111"/>
                <w:tab w:val="left" w:pos="5954"/>
              </w:tabs>
              <w:jc w:val="both"/>
              <w:rPr>
                <w:b/>
                <w:bCs/>
                <w:lang w:val="uk-UA" w:eastAsia="it-IT"/>
              </w:rPr>
            </w:pPr>
            <w:r w:rsidRPr="00252AC3">
              <w:rPr>
                <w:b/>
                <w:bCs/>
                <w:lang w:val="uk-UA" w:eastAsia="it-IT"/>
              </w:rPr>
              <w:t xml:space="preserve">ВСЬОГО </w:t>
            </w:r>
          </w:p>
        </w:tc>
        <w:tc>
          <w:tcPr>
            <w:tcW w:w="1798" w:type="dxa"/>
          </w:tcPr>
          <w:p w:rsidR="00D16D70" w:rsidRDefault="00D16D70" w:rsidP="004C36E4">
            <w:pPr>
              <w:tabs>
                <w:tab w:val="left" w:pos="4111"/>
                <w:tab w:val="left" w:pos="5529"/>
                <w:tab w:val="left" w:pos="5954"/>
                <w:tab w:val="left" w:pos="8364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43 266,80</w:t>
            </w:r>
          </w:p>
        </w:tc>
      </w:tr>
    </w:tbl>
    <w:p w:rsidR="00D16D70" w:rsidRDefault="00D16D70" w:rsidP="00D16D70">
      <w:pPr>
        <w:pStyle w:val="1"/>
        <w:tabs>
          <w:tab w:val="left" w:pos="4111"/>
          <w:tab w:val="left" w:pos="5954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D16D70" w:rsidRPr="00252AC3" w:rsidRDefault="00D16D70" w:rsidP="00D16D70">
      <w:pPr>
        <w:pStyle w:val="1"/>
        <w:tabs>
          <w:tab w:val="left" w:pos="4111"/>
          <w:tab w:val="left" w:pos="5954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D16D70" w:rsidRPr="00252AC3" w:rsidRDefault="00D16D70" w:rsidP="00D16D70">
      <w:pPr>
        <w:pStyle w:val="1"/>
        <w:tabs>
          <w:tab w:val="left" w:pos="4111"/>
          <w:tab w:val="left" w:pos="5954"/>
          <w:tab w:val="left" w:pos="7020"/>
          <w:tab w:val="left" w:pos="7200"/>
        </w:tabs>
        <w:ind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252AC3">
        <w:rPr>
          <w:rFonts w:ascii="Times New Roman" w:hAnsi="Times New Roman"/>
          <w:sz w:val="24"/>
          <w:szCs w:val="24"/>
          <w:lang w:val="uk-UA"/>
        </w:rPr>
        <w:t xml:space="preserve">Міський голова                                                                                     С.В. </w:t>
      </w:r>
      <w:proofErr w:type="spellStart"/>
      <w:r w:rsidRPr="00252AC3">
        <w:rPr>
          <w:rFonts w:ascii="Times New Roman" w:hAnsi="Times New Roman"/>
          <w:sz w:val="24"/>
          <w:szCs w:val="24"/>
          <w:lang w:val="uk-UA"/>
        </w:rPr>
        <w:t>Надал</w:t>
      </w:r>
      <w:proofErr w:type="spellEnd"/>
    </w:p>
    <w:p w:rsidR="00D16D70" w:rsidRPr="0056067D" w:rsidRDefault="00D16D70" w:rsidP="00D16D70">
      <w:pPr>
        <w:tabs>
          <w:tab w:val="left" w:pos="4111"/>
          <w:tab w:val="left" w:pos="5954"/>
        </w:tabs>
        <w:ind w:firstLine="708"/>
        <w:rPr>
          <w:szCs w:val="28"/>
        </w:rPr>
      </w:pPr>
    </w:p>
    <w:p w:rsidR="004651BC" w:rsidRDefault="004651BC"/>
    <w:sectPr w:rsidR="004651BC" w:rsidSect="001F7080">
      <w:pgSz w:w="11906" w:h="16838" w:code="9"/>
      <w:pgMar w:top="426" w:right="567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6D70"/>
    <w:rsid w:val="00034197"/>
    <w:rsid w:val="004651BC"/>
    <w:rsid w:val="00AC587E"/>
    <w:rsid w:val="00D16D70"/>
    <w:rsid w:val="00FC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673D6-ABF2-4476-9A3A-E4C3A8ED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16D70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2340</Words>
  <Characters>1335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Maria Pogrizhuk</cp:lastModifiedBy>
  <cp:revision>5</cp:revision>
  <dcterms:created xsi:type="dcterms:W3CDTF">2019-01-21T10:21:00Z</dcterms:created>
  <dcterms:modified xsi:type="dcterms:W3CDTF">2019-01-23T07:52:00Z</dcterms:modified>
</cp:coreProperties>
</file>