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F4" w:rsidRPr="000A2044" w:rsidRDefault="002E0AF4" w:rsidP="002E0A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E0AF4" w:rsidRPr="000A2044" w:rsidRDefault="002E0AF4" w:rsidP="002E0A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E0AF4" w:rsidRDefault="002E0AF4" w:rsidP="002E0A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E0AF4" w:rsidRDefault="002E0AF4" w:rsidP="002E0A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E0AF4" w:rsidRDefault="002E0AF4" w:rsidP="002E0A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E0AF4" w:rsidRDefault="002E0AF4" w:rsidP="002E0A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E0AF4" w:rsidRDefault="002E0AF4" w:rsidP="002E0A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E0AF4" w:rsidRDefault="002E0AF4" w:rsidP="002E0A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E0AF4" w:rsidRDefault="002E0AF4" w:rsidP="002E0A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E0AF4" w:rsidRDefault="002E0AF4" w:rsidP="002E0A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E0AF4" w:rsidRPr="000A2044" w:rsidRDefault="002E0AF4" w:rsidP="002E0A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E0AF4" w:rsidRPr="000A2044" w:rsidRDefault="002E0AF4" w:rsidP="002E0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AF4" w:rsidRPr="000A2044" w:rsidRDefault="002E0AF4" w:rsidP="002E0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044">
        <w:rPr>
          <w:rFonts w:ascii="Times New Roman" w:hAnsi="Times New Roman" w:cs="Times New Roman"/>
          <w:sz w:val="24"/>
          <w:szCs w:val="24"/>
        </w:rPr>
        <w:tab/>
      </w:r>
      <w:r w:rsidRPr="000A2044">
        <w:rPr>
          <w:rFonts w:ascii="Times New Roman" w:hAnsi="Times New Roman" w:cs="Times New Roman"/>
          <w:sz w:val="24"/>
          <w:szCs w:val="24"/>
        </w:rPr>
        <w:tab/>
      </w:r>
      <w:r w:rsidRPr="000A2044">
        <w:rPr>
          <w:rFonts w:ascii="Times New Roman" w:hAnsi="Times New Roman" w:cs="Times New Roman"/>
          <w:sz w:val="24"/>
          <w:szCs w:val="24"/>
        </w:rPr>
        <w:tab/>
      </w:r>
      <w:r w:rsidRPr="000A2044">
        <w:rPr>
          <w:rFonts w:ascii="Times New Roman" w:hAnsi="Times New Roman" w:cs="Times New Roman"/>
          <w:sz w:val="24"/>
          <w:szCs w:val="24"/>
        </w:rPr>
        <w:tab/>
      </w:r>
      <w:r w:rsidRPr="000A2044">
        <w:rPr>
          <w:rFonts w:ascii="Times New Roman" w:hAnsi="Times New Roman" w:cs="Times New Roman"/>
          <w:sz w:val="24"/>
          <w:szCs w:val="24"/>
        </w:rPr>
        <w:tab/>
      </w:r>
      <w:r w:rsidRPr="000A2044">
        <w:rPr>
          <w:rFonts w:ascii="Times New Roman" w:hAnsi="Times New Roman" w:cs="Times New Roman"/>
          <w:sz w:val="24"/>
          <w:szCs w:val="24"/>
        </w:rPr>
        <w:tab/>
      </w:r>
      <w:r w:rsidRPr="000A2044">
        <w:rPr>
          <w:rFonts w:ascii="Times New Roman" w:hAnsi="Times New Roman" w:cs="Times New Roman"/>
          <w:sz w:val="24"/>
          <w:szCs w:val="24"/>
        </w:rPr>
        <w:tab/>
      </w:r>
      <w:r w:rsidRPr="000A20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2044">
        <w:rPr>
          <w:rFonts w:ascii="Times New Roman" w:hAnsi="Times New Roman" w:cs="Times New Roman"/>
          <w:sz w:val="24"/>
          <w:szCs w:val="24"/>
        </w:rPr>
        <w:t>Постійній</w:t>
      </w:r>
      <w:proofErr w:type="spellEnd"/>
      <w:r w:rsidRPr="000A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044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0A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044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0A20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044">
        <w:rPr>
          <w:rFonts w:ascii="Times New Roman" w:hAnsi="Times New Roman" w:cs="Times New Roman"/>
          <w:sz w:val="24"/>
          <w:szCs w:val="24"/>
        </w:rPr>
        <w:t>ради</w:t>
      </w:r>
      <w:proofErr w:type="gramEnd"/>
    </w:p>
    <w:p w:rsidR="002E0AF4" w:rsidRPr="002E0AF4" w:rsidRDefault="002E0AF4" w:rsidP="002E0A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A2044">
        <w:rPr>
          <w:rFonts w:ascii="Times New Roman" w:hAnsi="Times New Roman" w:cs="Times New Roman"/>
          <w:sz w:val="24"/>
          <w:szCs w:val="24"/>
        </w:rPr>
        <w:tab/>
      </w:r>
      <w:r w:rsidRPr="000A2044">
        <w:rPr>
          <w:rFonts w:ascii="Times New Roman" w:hAnsi="Times New Roman" w:cs="Times New Roman"/>
          <w:sz w:val="24"/>
          <w:szCs w:val="24"/>
        </w:rPr>
        <w:tab/>
      </w:r>
      <w:r w:rsidRPr="000A2044">
        <w:rPr>
          <w:rFonts w:ascii="Times New Roman" w:hAnsi="Times New Roman" w:cs="Times New Roman"/>
          <w:sz w:val="24"/>
          <w:szCs w:val="24"/>
        </w:rPr>
        <w:tab/>
      </w:r>
      <w:r w:rsidRPr="000A2044">
        <w:rPr>
          <w:rFonts w:ascii="Times New Roman" w:hAnsi="Times New Roman" w:cs="Times New Roman"/>
          <w:sz w:val="24"/>
          <w:szCs w:val="24"/>
        </w:rPr>
        <w:tab/>
      </w:r>
      <w:r w:rsidRPr="000A2044">
        <w:rPr>
          <w:rFonts w:ascii="Times New Roman" w:hAnsi="Times New Roman" w:cs="Times New Roman"/>
          <w:sz w:val="24"/>
          <w:szCs w:val="24"/>
        </w:rPr>
        <w:tab/>
      </w:r>
      <w:r w:rsidRPr="000A2044">
        <w:rPr>
          <w:rFonts w:ascii="Times New Roman" w:hAnsi="Times New Roman" w:cs="Times New Roman"/>
          <w:sz w:val="24"/>
          <w:szCs w:val="24"/>
        </w:rPr>
        <w:tab/>
      </w:r>
      <w:r w:rsidRPr="000A2044">
        <w:rPr>
          <w:rFonts w:ascii="Times New Roman" w:hAnsi="Times New Roman" w:cs="Times New Roman"/>
          <w:sz w:val="24"/>
          <w:szCs w:val="24"/>
        </w:rPr>
        <w:tab/>
      </w:r>
      <w:r w:rsidRPr="000A20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204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A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044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0A2044">
        <w:rPr>
          <w:rFonts w:ascii="Times New Roman" w:hAnsi="Times New Roman" w:cs="Times New Roman"/>
          <w:sz w:val="24"/>
          <w:szCs w:val="24"/>
        </w:rPr>
        <w:t xml:space="preserve"> бюджету та </w:t>
      </w:r>
      <w:proofErr w:type="spellStart"/>
      <w:r w:rsidRPr="000A2044">
        <w:rPr>
          <w:rFonts w:ascii="Times New Roman" w:hAnsi="Times New Roman" w:cs="Times New Roman"/>
          <w:sz w:val="24"/>
          <w:szCs w:val="24"/>
        </w:rPr>
        <w:t>фінансі</w:t>
      </w:r>
      <w:proofErr w:type="gramStart"/>
      <w:r w:rsidRPr="000A204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A2044">
        <w:rPr>
          <w:rFonts w:ascii="Times New Roman" w:hAnsi="Times New Roman" w:cs="Times New Roman"/>
          <w:sz w:val="24"/>
          <w:szCs w:val="24"/>
        </w:rPr>
        <w:tab/>
      </w:r>
      <w:r w:rsidRPr="000A2044">
        <w:rPr>
          <w:rFonts w:ascii="Times New Roman" w:hAnsi="Times New Roman" w:cs="Times New Roman"/>
          <w:sz w:val="24"/>
          <w:szCs w:val="24"/>
        </w:rPr>
        <w:tab/>
      </w:r>
      <w:r w:rsidRPr="000A2044">
        <w:rPr>
          <w:rFonts w:ascii="Times New Roman" w:hAnsi="Times New Roman" w:cs="Times New Roman"/>
          <w:sz w:val="24"/>
          <w:szCs w:val="24"/>
        </w:rPr>
        <w:tab/>
      </w:r>
      <w:r w:rsidRPr="000A2044">
        <w:rPr>
          <w:rFonts w:ascii="Times New Roman" w:hAnsi="Times New Roman" w:cs="Times New Roman"/>
          <w:sz w:val="24"/>
          <w:szCs w:val="24"/>
        </w:rPr>
        <w:tab/>
      </w:r>
      <w:r w:rsidRPr="000A2044">
        <w:rPr>
          <w:rFonts w:ascii="Times New Roman" w:hAnsi="Times New Roman" w:cs="Times New Roman"/>
          <w:sz w:val="24"/>
          <w:szCs w:val="24"/>
        </w:rPr>
        <w:tab/>
      </w:r>
    </w:p>
    <w:p w:rsidR="002E0AF4" w:rsidRDefault="002E0AF4" w:rsidP="002E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2044">
        <w:rPr>
          <w:rFonts w:ascii="Times New Roman" w:hAnsi="Times New Roman" w:cs="Times New Roman"/>
          <w:sz w:val="24"/>
          <w:szCs w:val="24"/>
        </w:rPr>
        <w:t>Направляємо</w:t>
      </w:r>
      <w:proofErr w:type="spellEnd"/>
      <w:r w:rsidRPr="000A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044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0A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044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0A204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A2044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Pr="000A2044">
        <w:rPr>
          <w:rFonts w:ascii="Times New Roman" w:hAnsi="Times New Roman" w:cs="Times New Roman"/>
          <w:sz w:val="24"/>
          <w:szCs w:val="24"/>
        </w:rPr>
        <w:t xml:space="preserve"> до порядку денного </w:t>
      </w:r>
      <w:proofErr w:type="spellStart"/>
      <w:r w:rsidRPr="000A2044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0A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044"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 w:rsidRPr="000A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044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0A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044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0A2044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0A204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A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044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0A2044">
        <w:rPr>
          <w:rFonts w:ascii="Times New Roman" w:hAnsi="Times New Roman" w:cs="Times New Roman"/>
          <w:sz w:val="24"/>
          <w:szCs w:val="24"/>
        </w:rPr>
        <w:t xml:space="preserve"> бюджету та </w:t>
      </w:r>
      <w:proofErr w:type="spellStart"/>
      <w:r w:rsidRPr="000A2044">
        <w:rPr>
          <w:rFonts w:ascii="Times New Roman" w:hAnsi="Times New Roman" w:cs="Times New Roman"/>
          <w:sz w:val="24"/>
          <w:szCs w:val="24"/>
        </w:rPr>
        <w:t>фінансі</w:t>
      </w:r>
      <w:proofErr w:type="gramStart"/>
      <w:r w:rsidRPr="000A204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A2044">
        <w:rPr>
          <w:rFonts w:ascii="Times New Roman" w:hAnsi="Times New Roman" w:cs="Times New Roman"/>
          <w:sz w:val="24"/>
          <w:szCs w:val="24"/>
        </w:rPr>
        <w:t>:</w:t>
      </w:r>
    </w:p>
    <w:p w:rsidR="002E0AF4" w:rsidRPr="002E0AF4" w:rsidRDefault="002E0AF4" w:rsidP="002E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8895"/>
      </w:tblGrid>
      <w:tr w:rsidR="002E0AF4" w:rsidRPr="000A2044" w:rsidTr="00D63825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F4" w:rsidRPr="000A2044" w:rsidRDefault="002E0AF4" w:rsidP="00D638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4" w:rsidRPr="000A2044" w:rsidRDefault="002E0AF4" w:rsidP="00D63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A20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міської ради від 19.12.2018р. №7/31/14 «Про бюджет </w:t>
            </w:r>
            <w:proofErr w:type="spellStart"/>
            <w:r w:rsidRPr="000A20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м.Тернополя</w:t>
            </w:r>
            <w:proofErr w:type="spellEnd"/>
            <w:r w:rsidRPr="000A20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(громади) на 2019 рік».</w:t>
            </w:r>
          </w:p>
        </w:tc>
      </w:tr>
      <w:tr w:rsidR="002E0AF4" w:rsidRPr="000A2044" w:rsidTr="00D63825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F4" w:rsidRPr="000A2044" w:rsidRDefault="002E0AF4" w:rsidP="00D638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4" w:rsidRPr="000A2044" w:rsidRDefault="002E0AF4" w:rsidP="00D63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A20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схвалення проекту договору про співробітництво (освіта).</w:t>
            </w:r>
          </w:p>
        </w:tc>
      </w:tr>
      <w:tr w:rsidR="002E0AF4" w:rsidRPr="000A2044" w:rsidTr="00D63825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F4" w:rsidRPr="000A2044" w:rsidRDefault="002E0AF4" w:rsidP="00D638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4" w:rsidRPr="000A2044" w:rsidRDefault="002E0AF4" w:rsidP="00D63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A20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схвалення проекту договору про співробітництво </w:t>
            </w:r>
            <w:r w:rsidRPr="000A2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(транспорт).</w:t>
            </w:r>
          </w:p>
        </w:tc>
      </w:tr>
      <w:tr w:rsidR="002E0AF4" w:rsidRPr="000A2044" w:rsidTr="00D63825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F4" w:rsidRPr="000A2044" w:rsidRDefault="002E0AF4" w:rsidP="00D638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4" w:rsidRPr="000A2044" w:rsidRDefault="002E0AF4" w:rsidP="00D63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A20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зняття з контролю та перенесення термінів виконання рішень міської ради.</w:t>
            </w:r>
          </w:p>
        </w:tc>
      </w:tr>
      <w:tr w:rsidR="002E0AF4" w:rsidRPr="000A2044" w:rsidTr="00D63825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F4" w:rsidRPr="000A2044" w:rsidRDefault="002E0AF4" w:rsidP="00D638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4" w:rsidRPr="000A2044" w:rsidRDefault="002E0AF4" w:rsidP="00D63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A20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затвердження Договору між Тернопільською міською радою та Тернопільською обласною радою про міжбюджетний трансферт на </w:t>
            </w:r>
            <w:proofErr w:type="spellStart"/>
            <w:r w:rsidRPr="000A20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Pr="000A20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проекту «Будівництво гідротехнічних споруд веслувального каналу центру веслування та водних видів спорту з інфраструктурою «Водна арена Тернопіль» у м. Тернополі та на території Тернопільського району» на 2019 рік.</w:t>
            </w:r>
          </w:p>
        </w:tc>
      </w:tr>
      <w:tr w:rsidR="002E0AF4" w:rsidRPr="000A2044" w:rsidTr="00D63825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F4" w:rsidRPr="000A2044" w:rsidRDefault="002E0AF4" w:rsidP="00D638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4" w:rsidRPr="000A2044" w:rsidRDefault="002E0AF4" w:rsidP="00D63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A20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надання дозволу Тернопільському міському шляховому ремонтно-будівельному підприємству «</w:t>
            </w:r>
            <w:proofErr w:type="spellStart"/>
            <w:r w:rsidRPr="000A20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Міськшляхрембуд</w:t>
            </w:r>
            <w:proofErr w:type="spellEnd"/>
            <w:r w:rsidRPr="000A20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 на оформлення кредитного ліміту на поточний рахунок.</w:t>
            </w:r>
          </w:p>
        </w:tc>
      </w:tr>
      <w:tr w:rsidR="002E0AF4" w:rsidRPr="000A2044" w:rsidTr="00D63825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F4" w:rsidRPr="000A2044" w:rsidRDefault="002E0AF4" w:rsidP="00D638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4" w:rsidRPr="000A2044" w:rsidRDefault="002E0AF4" w:rsidP="00D63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A204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 встановлення коефіцієнта.</w:t>
            </w:r>
          </w:p>
        </w:tc>
      </w:tr>
      <w:tr w:rsidR="002E0AF4" w:rsidRPr="002E0AF4" w:rsidTr="00D63825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F4" w:rsidRPr="000A2044" w:rsidRDefault="002E0AF4" w:rsidP="00D638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4" w:rsidRPr="000A2044" w:rsidRDefault="002E0AF4" w:rsidP="00D63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A204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Про розгляд листа управління економіки, промисловості та праці від 28.02.2019р. № 179/17.1 щодо виконання протокольного доручення постійної комісії з питань бюджету та фінансів від 20.02.2019р. № 3. </w:t>
            </w:r>
          </w:p>
        </w:tc>
      </w:tr>
      <w:tr w:rsidR="002E0AF4" w:rsidRPr="000A2044" w:rsidTr="00D63825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F4" w:rsidRPr="000A2044" w:rsidRDefault="002E0AF4" w:rsidP="00D638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4" w:rsidRPr="000A2044" w:rsidRDefault="002E0AF4" w:rsidP="00D63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A204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Про розгляд листа управління </w:t>
            </w:r>
            <w:proofErr w:type="spellStart"/>
            <w:r w:rsidRPr="000A204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житлово</w:t>
            </w:r>
            <w:proofErr w:type="spellEnd"/>
            <w:r w:rsidRPr="000A204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– комунального господарства, благоустрою та екології від 15.03.2019р. № 659/15 щодо виконання протокольного доручення комісії з питань бюджету та фінансів від 15.02.2019р. № 2.5.</w:t>
            </w:r>
          </w:p>
        </w:tc>
      </w:tr>
      <w:tr w:rsidR="002E0AF4" w:rsidRPr="002E0AF4" w:rsidTr="00D63825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F4" w:rsidRPr="000A2044" w:rsidRDefault="002E0AF4" w:rsidP="00D638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4" w:rsidRPr="000A2044" w:rsidRDefault="002E0AF4" w:rsidP="00D63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A204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Про розгляд листа  </w:t>
            </w:r>
            <w:proofErr w:type="spellStart"/>
            <w:r w:rsidRPr="000A204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КП</w:t>
            </w:r>
            <w:proofErr w:type="spellEnd"/>
            <w:r w:rsidRPr="000A204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Теплових мереж «</w:t>
            </w:r>
            <w:proofErr w:type="spellStart"/>
            <w:r w:rsidRPr="000A204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Тернопільміськтеплокомуненерго</w:t>
            </w:r>
            <w:proofErr w:type="spellEnd"/>
            <w:r w:rsidRPr="000A204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» Тернопільської міської ради від 12.03.2019р. № 781/4 щодо публічного звіту про діяльність підприємства за 2018 рік.</w:t>
            </w:r>
          </w:p>
        </w:tc>
      </w:tr>
      <w:tr w:rsidR="002E0AF4" w:rsidRPr="002E0AF4" w:rsidTr="00D63825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F4" w:rsidRPr="000A2044" w:rsidRDefault="002E0AF4" w:rsidP="00D638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4" w:rsidRPr="000A2044" w:rsidRDefault="002E0AF4" w:rsidP="00D63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A204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 розгляд висновку постійної комісії міської ради з гуманітарних питань від 19.02.2019р. № 1.2 щодо можливості збільшення фінансування програми «Здоров’я громади» на 2019-2021 рр.</w:t>
            </w:r>
          </w:p>
        </w:tc>
      </w:tr>
      <w:tr w:rsidR="002E0AF4" w:rsidRPr="002E0AF4" w:rsidTr="00D63825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F4" w:rsidRPr="000A2044" w:rsidRDefault="002E0AF4" w:rsidP="00D638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4" w:rsidRPr="000A2044" w:rsidRDefault="002E0AF4" w:rsidP="00D63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A204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 розгляд висновку постійної комісії міської ради з гуманітарних питань від 19.02.2019р. № 1.17 щодо розгляду звернення депутата Тернопільської міської ради.</w:t>
            </w:r>
          </w:p>
        </w:tc>
      </w:tr>
      <w:tr w:rsidR="002E0AF4" w:rsidRPr="000A2044" w:rsidTr="00D63825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F4" w:rsidRPr="000A2044" w:rsidRDefault="002E0AF4" w:rsidP="00D638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4" w:rsidRPr="000A2044" w:rsidRDefault="002E0AF4" w:rsidP="00D63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A2044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0A2044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0A2044">
              <w:rPr>
                <w:rFonts w:ascii="Times New Roman" w:hAnsi="Times New Roman" w:cs="Times New Roman"/>
                <w:sz w:val="24"/>
                <w:szCs w:val="24"/>
              </w:rPr>
              <w:t xml:space="preserve"> листа заступника </w:t>
            </w:r>
            <w:proofErr w:type="spellStart"/>
            <w:r w:rsidRPr="000A2044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0A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4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0A204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A2044">
              <w:rPr>
                <w:rFonts w:ascii="Times New Roman" w:hAnsi="Times New Roman" w:cs="Times New Roman"/>
                <w:sz w:val="24"/>
                <w:szCs w:val="24"/>
              </w:rPr>
              <w:t>керуючого</w:t>
            </w:r>
            <w:proofErr w:type="spellEnd"/>
            <w:r w:rsidRPr="000A2044">
              <w:rPr>
                <w:rFonts w:ascii="Times New Roman" w:hAnsi="Times New Roman" w:cs="Times New Roman"/>
                <w:sz w:val="24"/>
                <w:szCs w:val="24"/>
              </w:rPr>
              <w:t xml:space="preserve"> справами </w:t>
            </w:r>
            <w:proofErr w:type="spellStart"/>
            <w:r w:rsidRPr="000A2044">
              <w:rPr>
                <w:rFonts w:ascii="Times New Roman" w:hAnsi="Times New Roman" w:cs="Times New Roman"/>
                <w:sz w:val="24"/>
                <w:szCs w:val="24"/>
              </w:rPr>
              <w:t>Хімейчука</w:t>
            </w:r>
            <w:proofErr w:type="spellEnd"/>
            <w:r w:rsidRPr="000A2044">
              <w:rPr>
                <w:rFonts w:ascii="Times New Roman" w:hAnsi="Times New Roman" w:cs="Times New Roman"/>
                <w:sz w:val="24"/>
                <w:szCs w:val="24"/>
              </w:rPr>
              <w:t xml:space="preserve"> І.С. </w:t>
            </w:r>
            <w:proofErr w:type="spellStart"/>
            <w:r w:rsidRPr="000A204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A2044">
              <w:rPr>
                <w:rFonts w:ascii="Times New Roman" w:hAnsi="Times New Roman" w:cs="Times New Roman"/>
                <w:sz w:val="24"/>
                <w:szCs w:val="24"/>
              </w:rPr>
              <w:t xml:space="preserve"> 01.0</w:t>
            </w:r>
            <w:r w:rsidRPr="000A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A204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0A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0A2044">
              <w:rPr>
                <w:rFonts w:ascii="Times New Roman" w:hAnsi="Times New Roman" w:cs="Times New Roman"/>
                <w:sz w:val="24"/>
                <w:szCs w:val="24"/>
              </w:rPr>
              <w:t>р. №</w:t>
            </w:r>
            <w:r w:rsidRPr="000A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363</w:t>
            </w:r>
            <w:r w:rsidRPr="000A2044">
              <w:rPr>
                <w:rFonts w:ascii="Times New Roman" w:hAnsi="Times New Roman" w:cs="Times New Roman"/>
                <w:sz w:val="24"/>
                <w:szCs w:val="24"/>
              </w:rPr>
              <w:t xml:space="preserve">/05 </w:t>
            </w:r>
            <w:proofErr w:type="spellStart"/>
            <w:r w:rsidRPr="000A2044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0A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4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0A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4">
              <w:rPr>
                <w:rFonts w:ascii="Times New Roman" w:hAnsi="Times New Roman" w:cs="Times New Roman"/>
                <w:sz w:val="24"/>
                <w:szCs w:val="24"/>
              </w:rPr>
              <w:t>кошті</w:t>
            </w:r>
            <w:proofErr w:type="gramStart"/>
            <w:r w:rsidRPr="000A20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0A204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A2044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0A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4"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Pr="000A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4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0A2044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 w:rsidRPr="000A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розрізі статей витрат за січень-лютий 2019 року.</w:t>
            </w:r>
          </w:p>
        </w:tc>
      </w:tr>
    </w:tbl>
    <w:p w:rsidR="002E0AF4" w:rsidRPr="000A2044" w:rsidRDefault="002E0AF4" w:rsidP="002E0A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2E0AF4" w:rsidRDefault="002E0AF4" w:rsidP="002E0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E0AF4" w:rsidRDefault="002E0AF4" w:rsidP="002E0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A2044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0A2044">
        <w:rPr>
          <w:rFonts w:ascii="Times New Roman" w:hAnsi="Times New Roman" w:cs="Times New Roman"/>
          <w:sz w:val="24"/>
          <w:szCs w:val="24"/>
        </w:rPr>
        <w:t xml:space="preserve"> голова</w:t>
      </w:r>
      <w:r w:rsidRPr="000A2044">
        <w:rPr>
          <w:rFonts w:ascii="Times New Roman" w:hAnsi="Times New Roman" w:cs="Times New Roman"/>
          <w:sz w:val="24"/>
          <w:szCs w:val="24"/>
        </w:rPr>
        <w:tab/>
      </w:r>
      <w:r w:rsidRPr="000A2044">
        <w:rPr>
          <w:rFonts w:ascii="Times New Roman" w:hAnsi="Times New Roman" w:cs="Times New Roman"/>
          <w:sz w:val="24"/>
          <w:szCs w:val="24"/>
        </w:rPr>
        <w:tab/>
      </w:r>
      <w:r w:rsidRPr="000A2044">
        <w:rPr>
          <w:rFonts w:ascii="Times New Roman" w:hAnsi="Times New Roman" w:cs="Times New Roman"/>
          <w:sz w:val="24"/>
          <w:szCs w:val="24"/>
        </w:rPr>
        <w:tab/>
      </w:r>
      <w:r w:rsidRPr="000A2044">
        <w:rPr>
          <w:rFonts w:ascii="Times New Roman" w:hAnsi="Times New Roman" w:cs="Times New Roman"/>
          <w:sz w:val="24"/>
          <w:szCs w:val="24"/>
        </w:rPr>
        <w:tab/>
      </w:r>
      <w:r w:rsidRPr="000A2044">
        <w:rPr>
          <w:rFonts w:ascii="Times New Roman" w:hAnsi="Times New Roman" w:cs="Times New Roman"/>
          <w:sz w:val="24"/>
          <w:szCs w:val="24"/>
        </w:rPr>
        <w:tab/>
      </w:r>
      <w:r w:rsidRPr="000A2044">
        <w:rPr>
          <w:rFonts w:ascii="Times New Roman" w:hAnsi="Times New Roman" w:cs="Times New Roman"/>
          <w:sz w:val="24"/>
          <w:szCs w:val="24"/>
        </w:rPr>
        <w:tab/>
      </w:r>
      <w:r w:rsidRPr="000A2044">
        <w:rPr>
          <w:rFonts w:ascii="Times New Roman" w:hAnsi="Times New Roman" w:cs="Times New Roman"/>
          <w:sz w:val="24"/>
          <w:szCs w:val="24"/>
        </w:rPr>
        <w:tab/>
      </w:r>
      <w:r w:rsidRPr="000A20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2044">
        <w:rPr>
          <w:rFonts w:ascii="Times New Roman" w:hAnsi="Times New Roman" w:cs="Times New Roman"/>
          <w:sz w:val="24"/>
          <w:szCs w:val="24"/>
        </w:rPr>
        <w:t>С.В.Надал</w:t>
      </w:r>
      <w:proofErr w:type="spellEnd"/>
    </w:p>
    <w:p w:rsidR="002E0AF4" w:rsidRPr="002E0AF4" w:rsidRDefault="002E0AF4" w:rsidP="002E0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C1EF0" w:rsidRPr="002E0AF4" w:rsidRDefault="002E0AF4" w:rsidP="002E0AF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2E0AF4">
        <w:rPr>
          <w:rFonts w:ascii="Times New Roman" w:hAnsi="Times New Roman" w:cs="Times New Roman"/>
          <w:sz w:val="20"/>
          <w:szCs w:val="20"/>
        </w:rPr>
        <w:t>В.О.Остапчук</w:t>
      </w:r>
      <w:proofErr w:type="spellEnd"/>
    </w:p>
    <w:sectPr w:rsidR="003C1EF0" w:rsidRPr="002E0AF4" w:rsidSect="003C1E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616"/>
    <w:multiLevelType w:val="hybridMultilevel"/>
    <w:tmpl w:val="1246629C"/>
    <w:lvl w:ilvl="0" w:tplc="0936E17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0AF4"/>
    <w:rsid w:val="002E0AF4"/>
    <w:rsid w:val="003C1EF0"/>
    <w:rsid w:val="00DC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F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AF4"/>
    <w:pPr>
      <w:ind w:left="720"/>
      <w:contextualSpacing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1483</Words>
  <Characters>846</Characters>
  <Application>Microsoft Office Word</Application>
  <DocSecurity>0</DocSecurity>
  <Lines>7</Lines>
  <Paragraphs>4</Paragraphs>
  <ScaleCrop>false</ScaleCrop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d11-Pochyla</cp:lastModifiedBy>
  <cp:revision>1</cp:revision>
  <dcterms:created xsi:type="dcterms:W3CDTF">2019-04-01T11:43:00Z</dcterms:created>
  <dcterms:modified xsi:type="dcterms:W3CDTF">2019-04-01T11:44:00Z</dcterms:modified>
</cp:coreProperties>
</file>