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B" w:rsidRPr="00BB210B" w:rsidRDefault="00BB210B" w:rsidP="0079622C">
      <w:pPr>
        <w:rPr>
          <w:b/>
          <w:sz w:val="28"/>
          <w:szCs w:val="28"/>
          <w:lang w:val="uk-UA"/>
        </w:rPr>
      </w:pPr>
      <w:r w:rsidRPr="00BB210B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BB210B" w:rsidRPr="00BB210B" w:rsidTr="007B6E8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Згідно з вимогами ISO 9001</w:t>
            </w:r>
          </w:p>
          <w:p w:rsidR="00BB210B" w:rsidRPr="0079622C" w:rsidRDefault="00ED45CC" w:rsidP="00796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Введено в дію з 22</w:t>
            </w:r>
            <w:r>
              <w:rPr>
                <w:sz w:val="24"/>
                <w:szCs w:val="24"/>
                <w:lang w:val="uk-UA"/>
              </w:rPr>
              <w:t>.01.2019</w:t>
            </w:r>
            <w:bookmarkStart w:id="0" w:name="_GoBack"/>
            <w:bookmarkEnd w:id="0"/>
            <w:r w:rsidR="0079622C"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</w:t>
            </w:r>
            <w:r w:rsidR="0079622C">
              <w:rPr>
                <w:sz w:val="24"/>
                <w:szCs w:val="24"/>
                <w:lang w:val="uk-UA"/>
              </w:rPr>
              <w:t>-14-14-01</w:t>
            </w:r>
          </w:p>
          <w:p w:rsidR="00BB210B" w:rsidRPr="00BB210B" w:rsidRDefault="0079622C" w:rsidP="00BB2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210B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6955" cy="1397635"/>
                  <wp:effectExtent l="0" t="0" r="0" b="0"/>
                  <wp:docPr id="2" name="Рисунок 2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0B" w:rsidRPr="00BB210B" w:rsidTr="007B6E8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942C9" w:rsidP="00BB21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BB210B" w:rsidRPr="00BB210B" w:rsidTr="007B6E84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 xml:space="preserve">Присвоєння адресного номера 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622C">
              <w:rPr>
                <w:b/>
                <w:sz w:val="28"/>
                <w:szCs w:val="28"/>
                <w:lang w:val="uk-UA"/>
              </w:rPr>
              <w:t>новозбудованим</w:t>
            </w:r>
            <w:r w:rsidR="00AB13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622C">
              <w:rPr>
                <w:b/>
                <w:sz w:val="28"/>
                <w:szCs w:val="28"/>
                <w:lang w:val="uk-UA"/>
              </w:rPr>
              <w:t>об’єктам</w:t>
            </w:r>
            <w:r w:rsidRPr="00BB210B">
              <w:rPr>
                <w:b/>
                <w:sz w:val="28"/>
                <w:szCs w:val="28"/>
                <w:lang w:val="uk-UA"/>
              </w:rPr>
              <w:t xml:space="preserve"> нерухомості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 w:rsidRPr="00BB210B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BB210B" w:rsidRPr="00BB210B" w:rsidTr="007B6E84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color w:val="000000"/>
                <w:sz w:val="24"/>
                <w:szCs w:val="24"/>
                <w:lang w:val="uk-UA"/>
              </w:rPr>
            </w:pPr>
            <w:r w:rsidRPr="00BB210B">
              <w:rPr>
                <w:b/>
                <w:color w:val="000000"/>
                <w:sz w:val="24"/>
                <w:szCs w:val="24"/>
              </w:rPr>
              <w:t>Оригінал</w:t>
            </w:r>
            <w:r w:rsidRPr="00BB210B">
              <w:rPr>
                <w:color w:val="000000"/>
                <w:sz w:val="24"/>
                <w:szCs w:val="24"/>
              </w:rPr>
              <w:t xml:space="preserve">: </w:t>
            </w:r>
            <w:r w:rsidRPr="00BB210B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BB210B" w:rsidRPr="00AD6306" w:rsidRDefault="00BB210B" w:rsidP="00BB210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Копія</w:t>
            </w:r>
            <w:r w:rsidRPr="00BB210B"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BB210B" w:rsidRPr="00BB210B" w:rsidRDefault="00BB210B" w:rsidP="00BB210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 w:rsidRPr="00BB210B">
              <w:rPr>
                <w:b/>
                <w:sz w:val="24"/>
                <w:szCs w:val="24"/>
                <w:lang w:val="uk-UA"/>
              </w:rPr>
              <w:t>Н</w:t>
            </w:r>
            <w:r w:rsidRPr="00BB210B"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ЗАТВЕРДЖУЮ</w:t>
            </w:r>
          </w:p>
        </w:tc>
      </w:tr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В.Й. Бесага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</w:t>
            </w:r>
            <w:r w:rsidRPr="00BB210B">
              <w:rPr>
                <w:sz w:val="24"/>
                <w:szCs w:val="24"/>
                <w:lang w:val="uk-UA"/>
              </w:rPr>
              <w:t>_____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І.С. Хімейчук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Міський голова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С.В. Надал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</w:tc>
      </w:tr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79622C" w:rsidP="00BB21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D6306" w:rsidP="00BB21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14</w:t>
            </w:r>
            <w:r w:rsidR="0079622C">
              <w:rPr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D6306" w:rsidP="00BB21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14</w:t>
            </w:r>
            <w:r w:rsidR="0079622C">
              <w:rPr>
                <w:sz w:val="24"/>
                <w:szCs w:val="24"/>
                <w:lang w:val="uk-UA"/>
              </w:rPr>
              <w:t>.01.2019</w:t>
            </w:r>
          </w:p>
        </w:tc>
      </w:tr>
    </w:tbl>
    <w:p w:rsidR="00BB210B" w:rsidRPr="00BB210B" w:rsidRDefault="00BB210B" w:rsidP="00BB210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BB210B" w:rsidRPr="00ED45CC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 </w:t>
            </w:r>
            <w:r w:rsidR="0079622C">
              <w:rPr>
                <w:sz w:val="24"/>
                <w:szCs w:val="24"/>
                <w:lang w:val="uk-UA"/>
              </w:rPr>
              <w:t xml:space="preserve">СНАП або </w:t>
            </w:r>
            <w:r w:rsidRPr="00BB210B">
              <w:rPr>
                <w:sz w:val="24"/>
                <w:szCs w:val="24"/>
              </w:rPr>
              <w:t>ЦНАП</w:t>
            </w:r>
          </w:p>
          <w:p w:rsidR="00BB210B" w:rsidRPr="00BB210B" w:rsidRDefault="00BB210B" w:rsidP="00BB210B">
            <w:r w:rsidRPr="00BB210B">
              <w:rPr>
                <w:b/>
                <w:bCs/>
              </w:rPr>
              <w:t>(</w:t>
            </w:r>
            <w:r w:rsidRPr="00BB210B"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79622C" w:rsidP="00BB21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BB210B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BB210B" w:rsidRPr="00BB210B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210B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Пн, Ср., Чт.– з 9.00 – 16.00 год.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Пт. – 8.00 – 13.00 год.</w:t>
            </w:r>
          </w:p>
          <w:p w:rsidR="0079622C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en-US"/>
              </w:rPr>
              <w:t>cnapternopil</w:t>
            </w:r>
            <w:r w:rsidRPr="0079622C">
              <w:rPr>
                <w:sz w:val="24"/>
                <w:szCs w:val="24"/>
                <w:lang w:val="uk-UA"/>
              </w:rPr>
              <w:t>@</w:t>
            </w:r>
            <w:r w:rsidRPr="00BB210B">
              <w:rPr>
                <w:sz w:val="24"/>
                <w:szCs w:val="24"/>
                <w:lang w:val="en-US"/>
              </w:rPr>
              <w:t>meta</w:t>
            </w:r>
            <w:r w:rsidRPr="0079622C">
              <w:rPr>
                <w:sz w:val="24"/>
                <w:szCs w:val="24"/>
                <w:lang w:val="uk-UA"/>
              </w:rPr>
              <w:t>.</w:t>
            </w:r>
            <w:r w:rsidRPr="00BB210B">
              <w:rPr>
                <w:sz w:val="24"/>
                <w:szCs w:val="24"/>
                <w:lang w:val="en-US"/>
              </w:rPr>
              <w:t>ua</w:t>
            </w:r>
          </w:p>
          <w:p w:rsidR="0079622C" w:rsidRPr="0079622C" w:rsidRDefault="0079622C" w:rsidP="007962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79622C">
              <w:rPr>
                <w:sz w:val="24"/>
                <w:szCs w:val="24"/>
                <w:lang w:val="uk-UA"/>
              </w:rPr>
              <w:t xml:space="preserve">Веб-сайт: </w:t>
            </w:r>
            <w:r w:rsidRPr="0079622C">
              <w:rPr>
                <w:sz w:val="24"/>
                <w:szCs w:val="24"/>
                <w:lang w:val="uk-UA" w:eastAsia="uk-UA"/>
              </w:rPr>
              <w:fldChar w:fldCharType="begin"/>
            </w:r>
            <w:r w:rsidRPr="0079622C">
              <w:rPr>
                <w:sz w:val="24"/>
                <w:szCs w:val="24"/>
                <w:lang w:val="uk-UA" w:eastAsia="uk-UA"/>
              </w:rPr>
              <w:instrText xml:space="preserve"> HYPERLINK "http://cnap.rada.te.ua/" </w:instrText>
            </w:r>
            <w:r w:rsidRPr="0079622C">
              <w:rPr>
                <w:sz w:val="24"/>
                <w:szCs w:val="24"/>
                <w:lang w:val="uk-UA" w:eastAsia="uk-UA"/>
              </w:rPr>
              <w:fldChar w:fldCharType="separate"/>
            </w:r>
          </w:p>
          <w:p w:rsidR="0079622C" w:rsidRPr="0079622C" w:rsidRDefault="0079622C" w:rsidP="0079622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79622C"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cnap.rada.te.ua</w:t>
            </w:r>
          </w:p>
          <w:p w:rsidR="00BB210B" w:rsidRPr="00BB210B" w:rsidRDefault="0079622C" w:rsidP="0079622C">
            <w:pPr>
              <w:rPr>
                <w:sz w:val="24"/>
                <w:szCs w:val="24"/>
                <w:lang w:val="uk-UA"/>
              </w:rPr>
            </w:pPr>
            <w:r w:rsidRPr="0079622C">
              <w:rPr>
                <w:sz w:val="24"/>
                <w:szCs w:val="24"/>
                <w:lang w:val="uk-UA" w:eastAsia="uk-UA"/>
              </w:rPr>
              <w:fldChar w:fldCharType="end"/>
            </w:r>
            <w:r w:rsidR="00BB210B" w:rsidRPr="00BB210B">
              <w:rPr>
                <w:sz w:val="24"/>
                <w:szCs w:val="24"/>
                <w:lang w:val="uk-UA"/>
              </w:rPr>
              <w:t>тел.</w:t>
            </w:r>
            <w:r w:rsidR="00BB210B" w:rsidRPr="0079622C">
              <w:rPr>
                <w:sz w:val="24"/>
                <w:szCs w:val="24"/>
                <w:lang w:val="uk-UA"/>
              </w:rPr>
              <w:t>40-41-93</w:t>
            </w:r>
            <w:r w:rsidR="00BB210B"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ED45CC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 w:rsidRPr="00BB210B">
              <w:rPr>
                <w:sz w:val="24"/>
                <w:szCs w:val="24"/>
                <w:lang w:val="uk-UA"/>
              </w:rPr>
              <w:t>НП</w:t>
            </w:r>
            <w:r w:rsidRPr="00BB210B"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1.Заява встановленої форми щодо присвоєння, адресного номера об’єкту нерухомості.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2.Копії документів, що засвідчують прийняття в експлуатацію (декларація про готовність об’єкта до експлуатації, акта готовності об’єкта до експлуатації, сертифікат відповідності, акт державної приймальної (технічної) комісії про прийняття в експлуатацію об’єкта з  рішенням виконавчого комітету про його затвердження).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3.Засвідчена належним чином копія документа, що посвідчує право власності чи користування земельною ділянкою (у випадку, якщо дані не внесенні в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>Державний реєстр речових прав на нерухоме майно).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4.Витяг з Державного земельного кадастру про земельну ділянку.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left="-43"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5.Копія паспорта та довідки про присвоєння реєстраційного номера облікової картки платника податків (для фізичної особи).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left="-43"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6. Витяг з Єдиного державного реєстру для юридичних осіб та фізичних осіб – підприємців (формує спеціаліст Управління).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7.Пропозиція балансоутримувача будинку</w:t>
            </w:r>
            <w:r w:rsidR="00CB4E37">
              <w:rPr>
                <w:sz w:val="24"/>
                <w:szCs w:val="24"/>
                <w:lang w:val="uk-UA"/>
              </w:rPr>
              <w:t xml:space="preserve"> (крім приватних житлових будинків)</w:t>
            </w:r>
            <w:r w:rsidRPr="00BB210B">
              <w:rPr>
                <w:sz w:val="24"/>
                <w:szCs w:val="24"/>
                <w:lang w:val="uk-UA"/>
              </w:rPr>
              <w:t xml:space="preserve">. 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8.Довідка про відсутність зареєстрованого нерухомого майна у м. Тернополі</w:t>
            </w:r>
            <w:r w:rsidRPr="00BB210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CB4E37">
              <w:rPr>
                <w:color w:val="FF0000"/>
                <w:sz w:val="24"/>
                <w:szCs w:val="24"/>
                <w:lang w:val="uk-UA"/>
              </w:rPr>
              <w:t xml:space="preserve">                              </w:t>
            </w:r>
            <w:r w:rsidRPr="00BB210B">
              <w:rPr>
                <w:sz w:val="24"/>
                <w:szCs w:val="24"/>
                <w:lang w:val="uk-UA"/>
              </w:rPr>
              <w:t>за запропонованою</w:t>
            </w:r>
            <w:r w:rsidRPr="00BB210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адресою.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9.Інформаційна довідка з Державного реєстру речових прав на нерухоме майно (формує спеціаліст Управління).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10.Копія матеріалів інвентаризації (технічний паспорт).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11.Фотофіксація об’єкта нерухомості.</w:t>
            </w:r>
          </w:p>
          <w:p w:rsidR="00BB210B" w:rsidRPr="00BB210B" w:rsidRDefault="00BB210B" w:rsidP="00AB13F8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12.Виконавча зйомка в масштабі 1:500.</w:t>
            </w:r>
            <w:r w:rsidR="00487889">
              <w:rPr>
                <w:sz w:val="24"/>
                <w:szCs w:val="24"/>
                <w:lang w:val="uk-UA"/>
              </w:rPr>
              <w:t xml:space="preserve"> 13.Довідка </w:t>
            </w:r>
            <w:r w:rsidR="00487889" w:rsidRPr="005B6F99">
              <w:rPr>
                <w:sz w:val="24"/>
                <w:szCs w:val="24"/>
                <w:lang w:val="uk-UA"/>
              </w:rPr>
              <w:t>про сплату пайової участі у створенні та розвитку інженерно-транспортної інфраструктури міста, видана відділом квартирного обліку та нерухомості міської ради</w:t>
            </w:r>
            <w:r w:rsidR="00487889">
              <w:rPr>
                <w:sz w:val="24"/>
                <w:szCs w:val="24"/>
                <w:lang w:val="uk-UA"/>
              </w:rPr>
              <w:t xml:space="preserve"> (ст.40 Закону України «Про регулювання містобудівної діяльності»</w:t>
            </w:r>
            <w:r w:rsidR="00F74EA1">
              <w:rPr>
                <w:sz w:val="24"/>
                <w:szCs w:val="24"/>
                <w:lang w:val="uk-UA"/>
              </w:rPr>
              <w:t>)</w:t>
            </w:r>
            <w:r w:rsidR="00C64F35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ED45CC" w:rsidTr="007B6E84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8C345C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8C345C">
              <w:rPr>
                <w:sz w:val="24"/>
                <w:szCs w:val="24"/>
                <w:lang w:val="uk-UA"/>
              </w:rPr>
              <w:t>відділ «</w:t>
            </w:r>
            <w:r w:rsidR="008C345C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8C345C">
              <w:rPr>
                <w:sz w:val="24"/>
                <w:szCs w:val="24"/>
                <w:lang w:val="uk-UA"/>
              </w:rPr>
              <w:t>»</w:t>
            </w:r>
            <w:r w:rsidR="008C345C" w:rsidRPr="00BB210B">
              <w:rPr>
                <w:sz w:val="24"/>
                <w:szCs w:val="24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суб'єктом звернення особисто чи уповноваженою особою або надсилається засобами поштового зв’язку на адресу </w:t>
            </w:r>
            <w:r w:rsidR="008C345C">
              <w:rPr>
                <w:sz w:val="24"/>
                <w:szCs w:val="24"/>
                <w:lang w:val="uk-UA"/>
              </w:rPr>
              <w:t>відділу «</w:t>
            </w:r>
            <w:r w:rsidR="008C345C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8C345C">
              <w:rPr>
                <w:sz w:val="24"/>
                <w:szCs w:val="24"/>
                <w:lang w:val="uk-UA"/>
              </w:rPr>
              <w:t>».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Платність (безопла</w:t>
            </w:r>
            <w:r w:rsidRPr="00BB210B">
              <w:rPr>
                <w:sz w:val="24"/>
                <w:szCs w:val="24"/>
              </w:rPr>
              <w:t xml:space="preserve">тність)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BB210B" w:rsidRPr="00BB210B" w:rsidTr="007B6E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Строк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Протягом 30 календарних днів.</w:t>
            </w:r>
          </w:p>
        </w:tc>
      </w:tr>
      <w:tr w:rsidR="00BB210B" w:rsidRPr="00BB210B" w:rsidTr="007B6E84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Результат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Розпорядження начальника управління містобудування, архітектури та кадастру або відмова з вхідним пакетом документів.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Спосіб і місце отримання відповіді (результату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17505B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Результат послуги отримується суб'єктом звернення особисто чи уповноваженою особою, або надсилається засобами поштового зв</w:t>
            </w:r>
            <w:r w:rsidRPr="00BB210B">
              <w:rPr>
                <w:sz w:val="24"/>
                <w:szCs w:val="24"/>
              </w:rPr>
              <w:t>’</w:t>
            </w:r>
            <w:r w:rsidRPr="00BB210B">
              <w:rPr>
                <w:sz w:val="24"/>
                <w:szCs w:val="24"/>
                <w:lang w:val="uk-UA"/>
              </w:rPr>
              <w:t>язку.</w:t>
            </w:r>
          </w:p>
        </w:tc>
      </w:tr>
      <w:tr w:rsidR="00BB210B" w:rsidRPr="00BB210B" w:rsidTr="007B6E84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 Неповний пакет документів.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Невідповідність документів.</w:t>
            </w:r>
          </w:p>
          <w:p w:rsidR="00BB210B" w:rsidRPr="00BB210B" w:rsidRDefault="00BB210B" w:rsidP="00BB210B">
            <w:pPr>
              <w:jc w:val="both"/>
              <w:rPr>
                <w:sz w:val="28"/>
                <w:szCs w:val="28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3.Невідповідність об’єкта вимогам  Порядку</w:t>
            </w:r>
            <w:r w:rsidRPr="00BB210B">
              <w:rPr>
                <w:sz w:val="28"/>
                <w:szCs w:val="28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присвоєння та зміни адресних номерів об’єктам нерухомості у місті Тернополі.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4.Порушення вимог державних будівельних норм і правил при поділі, (об’єднанні) об’єктів.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5.П</w:t>
            </w:r>
            <w:r w:rsidRPr="00BB210B">
              <w:rPr>
                <w:sz w:val="24"/>
                <w:szCs w:val="24"/>
              </w:rPr>
              <w:t>одання недостовірних відомостей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BB210B" w:rsidTr="00F74EA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en-US"/>
              </w:rPr>
            </w:pPr>
            <w:r w:rsidRPr="00BB210B"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ind w:left="-48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1.Порядок присвоєння та зміни, адресних номерів об’єктам нерухомості у місті Тернополі, затверджений рішенням виконавчого комітету міської ради                  від 17.08.2016р. .№692.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Інструкція щодо проведення поділу, виділу та розрахунку часток об’єктів нерухомого майна, затверджена наказом Міністерства з питань житлово-комунального господарства України              від 18.06.2007р. №55.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Цивільний кодекс України.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</w:t>
            </w:r>
            <w:r w:rsidRPr="00BB210B">
              <w:rPr>
                <w:sz w:val="24"/>
                <w:szCs w:val="24"/>
                <w:lang w:val="en-US"/>
              </w:rPr>
              <w:t>0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ind w:left="-48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BB210B" w:rsidRPr="00BB210B" w:rsidRDefault="00C83A62" w:rsidP="00BB21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BB210B" w:rsidRPr="00BB210B">
              <w:rPr>
                <w:sz w:val="24"/>
                <w:szCs w:val="24"/>
                <w:lang w:val="uk-UA"/>
              </w:rPr>
              <w:t>ежим роботи: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Пн. – Чт.  з 8.00 – 17.15 год.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BB210B" w:rsidRPr="00C83A62" w:rsidRDefault="00BB210B" w:rsidP="00C83A6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п’ятниця з 8.00 – 16.00 год.</w:t>
            </w:r>
          </w:p>
        </w:tc>
      </w:tr>
    </w:tbl>
    <w:p w:rsidR="00BB210B" w:rsidRPr="00BB210B" w:rsidRDefault="00BB210B" w:rsidP="00BB210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 w:rsidRPr="00BB210B">
        <w:rPr>
          <w:sz w:val="24"/>
          <w:szCs w:val="24"/>
          <w:lang w:val="uk-UA"/>
        </w:rPr>
        <w:t xml:space="preserve"> </w:t>
      </w:r>
      <w:r w:rsidRPr="00BB210B">
        <w:rPr>
          <w:sz w:val="24"/>
          <w:szCs w:val="24"/>
        </w:rPr>
        <w:t>До інформаційної картки додається форма заяви</w:t>
      </w:r>
      <w:r w:rsidRPr="00BB210B">
        <w:rPr>
          <w:sz w:val="24"/>
          <w:szCs w:val="24"/>
          <w:lang w:val="uk-UA"/>
        </w:rPr>
        <w:t>.</w:t>
      </w:r>
    </w:p>
    <w:p w:rsidR="00BB210B" w:rsidRPr="00BB210B" w:rsidRDefault="00BB210B" w:rsidP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sectPr w:rsidR="00BB210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3" w:rsidRDefault="00821993" w:rsidP="00C83A62">
      <w:r>
        <w:separator/>
      </w:r>
    </w:p>
  </w:endnote>
  <w:endnote w:type="continuationSeparator" w:id="0">
    <w:p w:rsidR="00821993" w:rsidRDefault="00821993" w:rsidP="00C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2" w:rsidRDefault="00C83A62" w:rsidP="00C83A62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321BD">
      <w:rPr>
        <w:sz w:val="18"/>
        <w:szCs w:val="18"/>
        <w:lang w:val="uk-UA" w:eastAsia="ar-SA"/>
      </w:rPr>
      <w:t>Тернопільська міська рада,</w:t>
    </w:r>
    <w:r w:rsidRPr="00A321BD">
      <w:rPr>
        <w:color w:val="FF0000"/>
        <w:sz w:val="18"/>
        <w:szCs w:val="18"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321BD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Н-14-14-01</w:t>
    </w:r>
    <w:r w:rsidRPr="00A321BD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C83A62" w:rsidRPr="00A321BD" w:rsidRDefault="00C83A62" w:rsidP="00C83A62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321BD">
      <w:rPr>
        <w:b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Сторінка - </w:t>
    </w:r>
    <w:r w:rsidRPr="00A321BD">
      <w:rPr>
        <w:sz w:val="18"/>
        <w:szCs w:val="18"/>
        <w:lang w:val="uk-UA" w:eastAsia="ar-SA"/>
      </w:rPr>
      <w:fldChar w:fldCharType="begin"/>
    </w:r>
    <w:r w:rsidRPr="00A321BD">
      <w:rPr>
        <w:sz w:val="18"/>
        <w:szCs w:val="18"/>
        <w:lang w:val="uk-UA" w:eastAsia="ar-SA"/>
      </w:rPr>
      <w:instrText xml:space="preserve"> PAGE </w:instrText>
    </w:r>
    <w:r w:rsidRPr="00A321BD">
      <w:rPr>
        <w:sz w:val="18"/>
        <w:szCs w:val="18"/>
        <w:lang w:val="uk-UA" w:eastAsia="ar-SA"/>
      </w:rPr>
      <w:fldChar w:fldCharType="separate"/>
    </w:r>
    <w:r w:rsidR="00ED45CC">
      <w:rPr>
        <w:noProof/>
        <w:sz w:val="18"/>
        <w:szCs w:val="18"/>
        <w:lang w:val="uk-UA" w:eastAsia="ar-SA"/>
      </w:rPr>
      <w:t>1</w:t>
    </w:r>
    <w:r w:rsidRPr="00A321BD">
      <w:rPr>
        <w:sz w:val="18"/>
        <w:szCs w:val="18"/>
        <w:lang w:val="uk-UA" w:eastAsia="ar-SA"/>
      </w:rPr>
      <w:fldChar w:fldCharType="end"/>
    </w:r>
    <w:r w:rsidRPr="00A321BD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3</w:t>
    </w:r>
  </w:p>
  <w:p w:rsidR="00C83A62" w:rsidRDefault="00C83A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3" w:rsidRDefault="00821993" w:rsidP="00C83A62">
      <w:r>
        <w:separator/>
      </w:r>
    </w:p>
  </w:footnote>
  <w:footnote w:type="continuationSeparator" w:id="0">
    <w:p w:rsidR="00821993" w:rsidRDefault="00821993" w:rsidP="00C8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B"/>
    <w:rsid w:val="000C526D"/>
    <w:rsid w:val="0017505B"/>
    <w:rsid w:val="0042688E"/>
    <w:rsid w:val="00487889"/>
    <w:rsid w:val="00507682"/>
    <w:rsid w:val="006D7650"/>
    <w:rsid w:val="0079622C"/>
    <w:rsid w:val="00821993"/>
    <w:rsid w:val="008C345C"/>
    <w:rsid w:val="00936623"/>
    <w:rsid w:val="009406AB"/>
    <w:rsid w:val="009B1074"/>
    <w:rsid w:val="00A765E3"/>
    <w:rsid w:val="00A942C9"/>
    <w:rsid w:val="00AB13F8"/>
    <w:rsid w:val="00AD6306"/>
    <w:rsid w:val="00BB210B"/>
    <w:rsid w:val="00C64F35"/>
    <w:rsid w:val="00C83A62"/>
    <w:rsid w:val="00CB4E37"/>
    <w:rsid w:val="00D03FE6"/>
    <w:rsid w:val="00ED45CC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38A2"/>
  <w15:chartTrackingRefBased/>
  <w15:docId w15:val="{C78B136E-4C7E-4942-ACC4-C568417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10B"/>
    <w:rPr>
      <w:color w:val="0000FF"/>
      <w:u w:val="single"/>
    </w:rPr>
  </w:style>
  <w:style w:type="paragraph" w:customStyle="1" w:styleId="a4">
    <w:name w:val="Без інтервалів"/>
    <w:rsid w:val="00BB210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BB210B"/>
    <w:pPr>
      <w:widowControl/>
      <w:autoSpaceDE/>
      <w:autoSpaceDN/>
      <w:adjustRightInd/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B2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8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83A6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A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3A6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A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BBEF-7312-4A63-A1E0-237634E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d14-Gankevych</cp:lastModifiedBy>
  <cp:revision>12</cp:revision>
  <cp:lastPrinted>2019-01-16T09:30:00Z</cp:lastPrinted>
  <dcterms:created xsi:type="dcterms:W3CDTF">2018-12-28T09:32:00Z</dcterms:created>
  <dcterms:modified xsi:type="dcterms:W3CDTF">2019-01-22T07:22:00Z</dcterms:modified>
</cp:coreProperties>
</file>