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F0" w:rsidRDefault="003C1EF0">
      <w:bookmarkStart w:id="0" w:name="_GoBack"/>
      <w:bookmarkEnd w:id="0"/>
    </w:p>
    <w:p w:rsidR="005877E7" w:rsidRPr="00585692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1F6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85692">
        <w:rPr>
          <w:rFonts w:ascii="Times New Roman" w:hAnsi="Times New Roman"/>
          <w:sz w:val="24"/>
          <w:szCs w:val="24"/>
        </w:rPr>
        <w:t>1</w:t>
      </w:r>
    </w:p>
    <w:p w:rsidR="005877E7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1F6">
        <w:rPr>
          <w:rFonts w:ascii="Times New Roman" w:eastAsia="Calibri" w:hAnsi="Times New Roman" w:cs="Times New Roman"/>
          <w:sz w:val="24"/>
          <w:szCs w:val="24"/>
        </w:rPr>
        <w:t xml:space="preserve"> до рішення міської ради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77E7" w:rsidRPr="001C0D4E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D4E">
        <w:rPr>
          <w:rFonts w:ascii="Times New Roman" w:eastAsia="Calibri" w:hAnsi="Times New Roman" w:cs="Times New Roman"/>
          <w:sz w:val="24"/>
          <w:szCs w:val="24"/>
        </w:rPr>
        <w:t>від 06.06.2019 р. №7/35/12</w:t>
      </w:r>
    </w:p>
    <w:p w:rsidR="005877E7" w:rsidRPr="005877E7" w:rsidRDefault="005877E7" w:rsidP="005877E7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A50BB">
        <w:rPr>
          <w:rFonts w:ascii="Times New Roman" w:hAnsi="Times New Roman"/>
          <w:b/>
          <w:color w:val="000000"/>
          <w:sz w:val="24"/>
          <w:szCs w:val="24"/>
        </w:rPr>
        <w:t>. Напрями дія</w:t>
      </w:r>
      <w:r>
        <w:rPr>
          <w:rFonts w:ascii="Times New Roman" w:hAnsi="Times New Roman"/>
          <w:b/>
          <w:color w:val="000000"/>
          <w:sz w:val="24"/>
          <w:szCs w:val="24"/>
        </w:rPr>
        <w:t>льності та заходи з реалізації п</w:t>
      </w:r>
      <w:r w:rsidRPr="000A50BB">
        <w:rPr>
          <w:rFonts w:ascii="Times New Roman" w:hAnsi="Times New Roman"/>
          <w:b/>
          <w:color w:val="000000"/>
          <w:sz w:val="24"/>
          <w:szCs w:val="24"/>
        </w:rPr>
        <w:t>рограми</w:t>
      </w:r>
    </w:p>
    <w:tbl>
      <w:tblPr>
        <w:tblW w:w="150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984"/>
        <w:gridCol w:w="851"/>
        <w:gridCol w:w="3401"/>
        <w:gridCol w:w="992"/>
        <w:gridCol w:w="924"/>
        <w:gridCol w:w="69"/>
        <w:gridCol w:w="977"/>
        <w:gridCol w:w="15"/>
        <w:gridCol w:w="6"/>
        <w:gridCol w:w="971"/>
        <w:gridCol w:w="15"/>
        <w:gridCol w:w="984"/>
        <w:gridCol w:w="1701"/>
      </w:tblGrid>
      <w:tr w:rsidR="005877E7" w:rsidTr="00DE221E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5877E7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Назва напряму діяльності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Джерела 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</w:t>
            </w:r>
            <w:proofErr w:type="spellEnd"/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ння</w:t>
            </w:r>
            <w:proofErr w:type="spellEnd"/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Орієнтовний обсяг фінансування, тис. грн.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Очікуваний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</w:tr>
      <w:tr w:rsidR="005877E7" w:rsidTr="00DE221E">
        <w:trPr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етап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етап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877E7" w:rsidTr="00DE221E">
        <w:trPr>
          <w:trHeight w:val="1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877E7" w:rsidTr="00DE221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2B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дійснення ремонтно-реставраційних робіт</w:t>
            </w:r>
          </w:p>
          <w:p w:rsidR="005877E7" w:rsidRPr="00B32B85" w:rsidRDefault="005877E7" w:rsidP="00DE221E">
            <w:pPr>
              <w:spacing w:line="240" w:lineRule="auto"/>
              <w:rPr>
                <w:rStyle w:val="apple-converted-space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пам’ятки</w:t>
            </w:r>
            <w:r w:rsidRPr="00B32B85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5877E7" w:rsidRPr="00B32B85" w:rsidRDefault="005877E7" w:rsidP="00DE221E">
            <w:pPr>
              <w:spacing w:line="240" w:lineRule="auto"/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архітектури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 xml:space="preserve">національного значення </w:t>
            </w:r>
            <w:proofErr w:type="spellStart"/>
            <w:r w:rsidRPr="00B32B8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Архикатедраль</w:t>
            </w:r>
            <w:proofErr w:type="spellEnd"/>
            <w:r w:rsidRPr="00B32B8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-ного собору </w:t>
            </w:r>
            <w:hyperlink r:id="rId4" w:tooltip="Непорочне зачаття Діви Марії" w:history="1">
              <w:r w:rsidRPr="00B32B85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  <w:shd w:val="clear" w:color="auto" w:fill="FFFFFF"/>
                </w:rPr>
                <w:t>Непорочного Зачаття</w:t>
              </w:r>
            </w:hyperlink>
            <w:r w:rsidRPr="00B32B85">
              <w:rPr>
                <w:rStyle w:val="apple-converted-space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 </w:t>
            </w:r>
            <w:r w:rsidRPr="00B32B8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Пресвятої Богородиці (ох. № 637 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 xml:space="preserve">1.1. Розробка проектно-кошторисної документації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культури і мистецтв;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284,154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a4"/>
              <w:shd w:val="clear" w:color="auto" w:fill="FFFFFF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Один документ</w:t>
            </w:r>
          </w:p>
        </w:tc>
      </w:tr>
      <w:tr w:rsidR="005877E7" w:rsidTr="00DE221E">
        <w:trPr>
          <w:trHeight w:val="4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1.2. Проведення робіт по  опорядженню фасадів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 xml:space="preserve">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культури і мистецтв; управління економіки, промисловості та праці; </w:t>
            </w:r>
            <w:r w:rsidRPr="00B32B85">
              <w:rPr>
                <w:sz w:val="16"/>
                <w:szCs w:val="16"/>
                <w:shd w:val="clear" w:color="auto" w:fill="FFFFFF"/>
                <w:lang w:val="uk-UA"/>
              </w:rPr>
              <w:t>релігійна громада «</w:t>
            </w:r>
            <w:proofErr w:type="spellStart"/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>Архикатедрального</w:t>
            </w:r>
            <w:proofErr w:type="spellEnd"/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 xml:space="preserve"> собору </w:t>
            </w:r>
            <w:r w:rsidR="00FC7B9E">
              <w:fldChar w:fldCharType="begin"/>
            </w:r>
            <w:r w:rsidR="00FC7B9E" w:rsidRPr="00FC7B9E">
              <w:rPr>
                <w:lang w:val="uk-UA"/>
              </w:rPr>
              <w:instrText xml:space="preserve"> </w:instrText>
            </w:r>
            <w:r w:rsidR="00FC7B9E">
              <w:instrText>HYPERLINK</w:instrText>
            </w:r>
            <w:r w:rsidR="00FC7B9E" w:rsidRPr="00FC7B9E">
              <w:rPr>
                <w:lang w:val="uk-UA"/>
              </w:rPr>
              <w:instrText xml:space="preserve"> "</w:instrText>
            </w:r>
            <w:r w:rsidR="00FC7B9E">
              <w:instrText>https</w:instrText>
            </w:r>
            <w:r w:rsidR="00FC7B9E" w:rsidRPr="00FC7B9E">
              <w:rPr>
                <w:lang w:val="uk-UA"/>
              </w:rPr>
              <w:instrText>://</w:instrText>
            </w:r>
            <w:r w:rsidR="00FC7B9E">
              <w:instrText>uk</w:instrText>
            </w:r>
            <w:r w:rsidR="00FC7B9E" w:rsidRPr="00FC7B9E">
              <w:rPr>
                <w:lang w:val="uk-UA"/>
              </w:rPr>
              <w:instrText>.</w:instrText>
            </w:r>
            <w:r w:rsidR="00FC7B9E">
              <w:instrText>wikipedia</w:instrText>
            </w:r>
            <w:r w:rsidR="00FC7B9E" w:rsidRPr="00FC7B9E">
              <w:rPr>
                <w:lang w:val="uk-UA"/>
              </w:rPr>
              <w:instrText>.</w:instrText>
            </w:r>
            <w:r w:rsidR="00FC7B9E">
              <w:instrText>org</w:instrText>
            </w:r>
            <w:r w:rsidR="00FC7B9E" w:rsidRPr="00FC7B9E">
              <w:rPr>
                <w:lang w:val="uk-UA"/>
              </w:rPr>
              <w:instrText>/</w:instrText>
            </w:r>
            <w:r w:rsidR="00FC7B9E">
              <w:instrText>wiki</w:instrText>
            </w:r>
            <w:r w:rsidR="00FC7B9E" w:rsidRPr="00FC7B9E">
              <w:rPr>
                <w:lang w:val="uk-UA"/>
              </w:rPr>
              <w:instrText>/%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5%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BF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BE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BE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BD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5_%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</w:instrText>
            </w:r>
            <w:r w:rsidR="00FC7B9E">
              <w:instrText>F</w:instrText>
            </w:r>
            <w:r w:rsidR="00FC7B9E" w:rsidRPr="00FC7B9E">
              <w:rPr>
                <w:lang w:val="uk-UA"/>
              </w:rPr>
              <w:instrText>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0%94%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1%96%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8_%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</w:instrText>
            </w:r>
            <w:r w:rsidR="00FC7B9E">
              <w:instrText>C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1%96%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1%97" \</w:instrText>
            </w:r>
            <w:r w:rsidR="00FC7B9E">
              <w:instrText>o</w:instrText>
            </w:r>
            <w:r w:rsidR="00FC7B9E" w:rsidRPr="00FC7B9E">
              <w:rPr>
                <w:lang w:val="uk-UA"/>
              </w:rPr>
              <w:instrText xml:space="preserve"> "Непор</w:instrText>
            </w:r>
            <w:r w:rsidR="00FC7B9E" w:rsidRPr="00FC7B9E">
              <w:rPr>
                <w:lang w:val="uk-UA"/>
              </w:rPr>
              <w:instrText xml:space="preserve">очне зачаття Діви Марії" </w:instrText>
            </w:r>
            <w:r w:rsidR="00FC7B9E">
              <w:fldChar w:fldCharType="separate"/>
            </w:r>
            <w:r w:rsidRPr="00B32B85">
              <w:rPr>
                <w:rStyle w:val="a6"/>
                <w:bCs/>
                <w:sz w:val="16"/>
                <w:szCs w:val="16"/>
                <w:shd w:val="clear" w:color="auto" w:fill="FFFFFF"/>
                <w:lang w:val="uk-UA"/>
              </w:rPr>
              <w:t>Непорочного Зачаття</w:t>
            </w:r>
            <w:r w:rsidR="00FC7B9E">
              <w:rPr>
                <w:rStyle w:val="a6"/>
                <w:bCs/>
                <w:sz w:val="16"/>
                <w:szCs w:val="16"/>
                <w:shd w:val="clear" w:color="auto" w:fill="FFFFFF"/>
                <w:lang w:val="uk-UA"/>
              </w:rPr>
              <w:fldChar w:fldCharType="end"/>
            </w:r>
            <w:r w:rsidRPr="00B32B85">
              <w:rPr>
                <w:rStyle w:val="apple-converted-space"/>
                <w:bCs/>
                <w:sz w:val="16"/>
                <w:szCs w:val="16"/>
                <w:shd w:val="clear" w:color="auto" w:fill="FFFFFF"/>
              </w:rPr>
              <w:t> </w:t>
            </w:r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>Пресвятої Богородиці»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a4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Опорядження фасадів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5877E7" w:rsidTr="00DE221E">
        <w:trPr>
          <w:trHeight w:val="6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інших джерел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7E7" w:rsidTr="00DE221E">
        <w:trPr>
          <w:trHeight w:val="4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1.3.Реставраційні роботи по покрівлі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культури і мистецтв; управління економіки, промисловості та праці</w:t>
            </w:r>
            <w:r w:rsidRPr="00B32B85">
              <w:rPr>
                <w:sz w:val="16"/>
                <w:szCs w:val="16"/>
                <w:shd w:val="clear" w:color="auto" w:fill="FFFFFF"/>
                <w:lang w:val="uk-UA"/>
              </w:rPr>
              <w:t>; релігійна громада «</w:t>
            </w:r>
            <w:proofErr w:type="spellStart"/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>Архикатедрального</w:t>
            </w:r>
            <w:proofErr w:type="spellEnd"/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 xml:space="preserve"> собору </w:t>
            </w:r>
            <w:r w:rsidR="00FC7B9E">
              <w:fldChar w:fldCharType="begin"/>
            </w:r>
            <w:r w:rsidR="00FC7B9E" w:rsidRPr="00FC7B9E">
              <w:rPr>
                <w:lang w:val="uk-UA"/>
              </w:rPr>
              <w:instrText xml:space="preserve"> </w:instrText>
            </w:r>
            <w:r w:rsidR="00FC7B9E">
              <w:instrText>HYPERLINK</w:instrText>
            </w:r>
            <w:r w:rsidR="00FC7B9E" w:rsidRPr="00FC7B9E">
              <w:rPr>
                <w:lang w:val="uk-UA"/>
              </w:rPr>
              <w:instrText xml:space="preserve"> "</w:instrText>
            </w:r>
            <w:r w:rsidR="00FC7B9E">
              <w:instrText>https</w:instrText>
            </w:r>
            <w:r w:rsidR="00FC7B9E" w:rsidRPr="00FC7B9E">
              <w:rPr>
                <w:lang w:val="uk-UA"/>
              </w:rPr>
              <w:instrText>://</w:instrText>
            </w:r>
            <w:r w:rsidR="00FC7B9E">
              <w:instrText>uk</w:instrText>
            </w:r>
            <w:r w:rsidR="00FC7B9E" w:rsidRPr="00FC7B9E">
              <w:rPr>
                <w:lang w:val="uk-UA"/>
              </w:rPr>
              <w:instrText>.</w:instrText>
            </w:r>
            <w:r w:rsidR="00FC7B9E">
              <w:instrText>wikipedia</w:instrText>
            </w:r>
            <w:r w:rsidR="00FC7B9E" w:rsidRPr="00FC7B9E">
              <w:rPr>
                <w:lang w:val="uk-UA"/>
              </w:rPr>
              <w:instrText>.</w:instrText>
            </w:r>
            <w:r w:rsidR="00FC7B9E">
              <w:instrText>org</w:instrText>
            </w:r>
            <w:r w:rsidR="00FC7B9E" w:rsidRPr="00FC7B9E">
              <w:rPr>
                <w:lang w:val="uk-UA"/>
              </w:rPr>
              <w:instrText>/</w:instrText>
            </w:r>
            <w:r w:rsidR="00FC7B9E">
              <w:instrText>wiki</w:instrText>
            </w:r>
            <w:r w:rsidR="00FC7B9E" w:rsidRPr="00FC7B9E">
              <w:rPr>
                <w:lang w:val="uk-UA"/>
              </w:rPr>
              <w:instrText>/%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5%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BF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BE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BE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BD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5_%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1%87%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</w:instrText>
            </w:r>
            <w:r w:rsidR="00FC7B9E">
              <w:instrText>F</w:instrText>
            </w:r>
            <w:r w:rsidR="00FC7B9E" w:rsidRPr="00FC7B9E">
              <w:rPr>
                <w:lang w:val="uk-UA"/>
              </w:rPr>
              <w:instrText>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0%94%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1%96%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2%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8_%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0%9</w:instrText>
            </w:r>
            <w:r w:rsidR="00FC7B9E">
              <w:instrText>C</w:instrText>
            </w:r>
            <w:r w:rsidR="00FC7B9E" w:rsidRPr="00FC7B9E">
              <w:rPr>
                <w:lang w:val="uk-UA"/>
              </w:rPr>
              <w:instrText>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B</w:instrText>
            </w:r>
            <w:r w:rsidR="00FC7B9E" w:rsidRPr="00FC7B9E">
              <w:rPr>
                <w:lang w:val="uk-UA"/>
              </w:rPr>
              <w:instrText>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1%80%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1%96%</w:instrText>
            </w:r>
            <w:r w:rsidR="00FC7B9E">
              <w:instrText>D</w:instrText>
            </w:r>
            <w:r w:rsidR="00FC7B9E" w:rsidRPr="00FC7B9E">
              <w:rPr>
                <w:lang w:val="uk-UA"/>
              </w:rPr>
              <w:instrText>1%97" \</w:instrText>
            </w:r>
            <w:r w:rsidR="00FC7B9E">
              <w:instrText>o</w:instrText>
            </w:r>
            <w:r w:rsidR="00FC7B9E" w:rsidRPr="00FC7B9E">
              <w:rPr>
                <w:lang w:val="uk-UA"/>
              </w:rPr>
              <w:instrText xml:space="preserve"> "Непорочне зачаття Діви Марії" </w:instrText>
            </w:r>
            <w:r w:rsidR="00FC7B9E">
              <w:fldChar w:fldCharType="separate"/>
            </w:r>
            <w:r w:rsidRPr="00B32B85">
              <w:rPr>
                <w:rStyle w:val="a6"/>
                <w:bCs/>
                <w:sz w:val="16"/>
                <w:szCs w:val="16"/>
                <w:shd w:val="clear" w:color="auto" w:fill="FFFFFF"/>
                <w:lang w:val="uk-UA"/>
              </w:rPr>
              <w:t>Непорочного Зачаття</w:t>
            </w:r>
            <w:r w:rsidR="00FC7B9E">
              <w:rPr>
                <w:rStyle w:val="a6"/>
                <w:bCs/>
                <w:sz w:val="16"/>
                <w:szCs w:val="16"/>
                <w:shd w:val="clear" w:color="auto" w:fill="FFFFFF"/>
                <w:lang w:val="uk-UA"/>
              </w:rPr>
              <w:fldChar w:fldCharType="end"/>
            </w:r>
            <w:r w:rsidRPr="00B32B85">
              <w:rPr>
                <w:rStyle w:val="apple-converted-space"/>
                <w:bCs/>
                <w:sz w:val="16"/>
                <w:szCs w:val="16"/>
                <w:shd w:val="clear" w:color="auto" w:fill="FFFFFF"/>
              </w:rPr>
              <w:t> </w:t>
            </w:r>
            <w:r w:rsidRPr="00B32B85">
              <w:rPr>
                <w:bCs/>
                <w:sz w:val="16"/>
                <w:szCs w:val="16"/>
                <w:shd w:val="clear" w:color="auto" w:fill="FFFFFF"/>
                <w:lang w:val="uk-UA"/>
              </w:rPr>
              <w:t>Пресвятої Богородиці»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a4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Провести  реставрацію покрівлі, облаштування оглядового майданчика</w:t>
            </w:r>
          </w:p>
        </w:tc>
      </w:tr>
      <w:tr w:rsidR="005877E7" w:rsidTr="00DE221E">
        <w:trPr>
          <w:trHeight w:val="6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інших джерел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7E7" w:rsidTr="00DE221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2B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дійснення ремонтно-реставраційних </w:t>
            </w:r>
            <w:r w:rsidRPr="00B32B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робіт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пам’ятки </w:t>
            </w: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архітектури</w:t>
            </w:r>
          </w:p>
          <w:p w:rsidR="005877E7" w:rsidRPr="00B32B85" w:rsidRDefault="005877E7" w:rsidP="00DE2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 xml:space="preserve">національного значення </w:t>
            </w:r>
            <w:r w:rsidRPr="00B32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Тернопільського замку 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(ох. № 634)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2.1.Розробка проектно-кошторисної </w:t>
            </w:r>
            <w:r w:rsidRPr="00B32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документації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 xml:space="preserve">Управління у справах сім’ї, молодіжної політики і спорту; управління культури і мистецтв; управління стратегічного розвитку </w:t>
            </w:r>
            <w:r w:rsidRPr="00B32B85">
              <w:rPr>
                <w:sz w:val="16"/>
                <w:szCs w:val="16"/>
                <w:lang w:val="uk-UA"/>
              </w:rPr>
              <w:lastRenderedPageBreak/>
              <w:t>міста; управління з питань містобудування, архітектури та кадастру; управління з питань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611,351 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a4"/>
              <w:shd w:val="clear" w:color="auto" w:fill="FFFFFF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Один документ</w:t>
            </w:r>
          </w:p>
        </w:tc>
      </w:tr>
      <w:tr w:rsidR="005877E7" w:rsidTr="00DE221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 xml:space="preserve">2.2. Проведення археологічних досліджень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у справах сім’ї, молодіжної політики і спорту; управління культури і мистецтв; 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Здійснити  роботи  по археологічних дослідженнях (620 кв. м)</w:t>
            </w:r>
          </w:p>
        </w:tc>
      </w:tr>
      <w:tr w:rsidR="005877E7" w:rsidTr="00DE221E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2.3. Ліквідація аварійного стану, роботи по благоустрою, внутрішні опоряджувальні роботи підвальних приміщень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у справах сім’ї, молодіжної політики і спорту; управління культури і мистецтв; 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Провести  роботи  з реставрації</w:t>
            </w:r>
          </w:p>
        </w:tc>
      </w:tr>
      <w:tr w:rsidR="005877E7" w:rsidTr="00DE221E">
        <w:trPr>
          <w:trHeight w:val="9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інших джерел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7E7" w:rsidTr="00DE221E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2.4. Проведення робіт по реконструкції благоустрою території відтворення оборонних споруд, опоряджувальні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у справах сім’ї, молодіжної політики і спорту; управління культури і мистецтв; управління стратегічного розвитку міста; управління з питань містобудування, архітектури та кадастру; управління з питань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Провести  роботи  з реставрації</w:t>
            </w:r>
          </w:p>
        </w:tc>
      </w:tr>
      <w:tr w:rsidR="005877E7" w:rsidTr="00DE221E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кошти інших джерел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77E7" w:rsidTr="00DE221E">
        <w:trPr>
          <w:trHeight w:val="17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bCs/>
                <w:sz w:val="18"/>
                <w:szCs w:val="18"/>
              </w:rPr>
              <w:t>Здійснення дослідних, археологічних, архітектурних та ремонтно-реставраційних робіт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підземних ходів, старих комунікацій міста, </w:t>
            </w:r>
            <w:r w:rsidRPr="00B32B8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середньовічних оборонних споруд та інших об’єктів історичного ареалу м. Тернополя</w:t>
            </w: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 Проведення (розкопок) археологічних досліджень біля Тернопільського замку по вул. Замковій на площі 250 кв. м.; по вул. Листопадовій на площі 20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м.; по вул. Валовій на площі </w:t>
            </w:r>
            <w:r w:rsidRPr="00B64E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0 кв.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2017,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before="0" w:beforeAutospacing="0" w:after="0" w:afterAutospacing="0"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B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98,33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Здійснити  роботи  по археологічних дослідженнях </w:t>
            </w:r>
          </w:p>
        </w:tc>
      </w:tr>
      <w:tr w:rsidR="005877E7" w:rsidTr="00DE221E">
        <w:trPr>
          <w:trHeight w:val="1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 xml:space="preserve">3.2. Проведення археологічних досліджень по вул. Руській на площі 60 кв. 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Pr="00CD5131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Здійснити  роботи  по археологічних дослідженнях на 60 кв. м.</w:t>
            </w:r>
          </w:p>
        </w:tc>
      </w:tr>
      <w:tr w:rsidR="005877E7" w:rsidTr="00DE221E">
        <w:trPr>
          <w:trHeight w:val="14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3.3. Проведення археологічних досліджень по вул. Старий Ринок на площі 16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B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B32B85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B32B85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Здійснити  роботи  по археологічних дослідженнях на 16 кв. м.</w:t>
            </w:r>
          </w:p>
        </w:tc>
      </w:tr>
      <w:tr w:rsidR="005877E7" w:rsidTr="00DE221E">
        <w:trPr>
          <w:trHeight w:val="14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 Проведення археологічних досліджень по вул. Замковій на площі 34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Управління стратегічного розвитку міста;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</w:t>
            </w:r>
            <w:r>
              <w:rPr>
                <w:sz w:val="16"/>
                <w:szCs w:val="16"/>
                <w:lang w:val="uk-UA"/>
              </w:rPr>
              <w:t>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B514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49.90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Здійснити  роботи  по археологічних дослідженнях на 34 кв. м</w:t>
            </w:r>
          </w:p>
        </w:tc>
      </w:tr>
      <w:tr w:rsidR="005877E7" w:rsidTr="00DE221E">
        <w:trPr>
          <w:trHeight w:val="11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E7" w:rsidRDefault="005877E7" w:rsidP="00DE221E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Відновлення історичного середовища міста Тернополя</w:t>
            </w:r>
          </w:p>
          <w:p w:rsidR="005877E7" w:rsidRDefault="005877E7" w:rsidP="00DE221E">
            <w:pPr>
              <w:tabs>
                <w:tab w:val="left" w:pos="-98"/>
              </w:tabs>
              <w:spacing w:line="240" w:lineRule="auto"/>
              <w:ind w:firstLine="4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4.1.Створення історичної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зони «Тернопільські Золоті ворота»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Управління стратегічного розвитку міста;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</w:t>
            </w:r>
            <w:r>
              <w:rPr>
                <w:sz w:val="16"/>
                <w:szCs w:val="16"/>
                <w:lang w:val="uk-UA"/>
              </w:rPr>
              <w:t>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Міський</w:t>
            </w:r>
          </w:p>
          <w:p w:rsidR="005877E7" w:rsidRDefault="005877E7" w:rsidP="00DE22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межах проектно-кошторисної документації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Default="005877E7" w:rsidP="00DE2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Провести роботи по створенню історичної зони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4.2.Створення зони відпочинку з встановленням помпової колонки  біля  арки по  вул. Валовій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903,556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-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Провести роботи по створенню зони відпочинку з встановленням помпової колонки  біля  арки по  вул. Валовій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4.3.Створення туристичної зони – «На валу 16 ст., колонка на валу», (подвір’я вул. Валової) - імітація-символ валу; мапа-макет Тернополя 16 ст., реконструкція існуючої колонки, </w:t>
            </w:r>
            <w:r w:rsidRPr="00226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заходи по благоустрою, підключення електромереж (ліхтар), архітектурно-проектні роботи та документація, вишукувальні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роботи по створенню туристичної зони – «На валу 16 ст., колонка на валу», (подвір’я вул. Валової), 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4.4.Створення та відкриття художньої алеї-ретроспекції –«Тернопіль в роках», вул.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Брюкнера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або вул. Валова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Відкриття художньої алеї-ретроспекції –«Тернопіль в роках», </w:t>
            </w:r>
          </w:p>
        </w:tc>
      </w:tr>
      <w:tr w:rsidR="005877E7" w:rsidRPr="0022629A" w:rsidTr="00DE221E">
        <w:trPr>
          <w:trHeight w:val="15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4.5. Виготовлення та встановлення меморіальної таблиці Володимиру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Громницькому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на фасаді історичного факультету ТНПУ  по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вул.Винниченка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Встановлення меморіальної дошки Степану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Сапеляку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77E7" w:rsidRPr="0022629A" w:rsidTr="00DE221E">
        <w:trPr>
          <w:trHeight w:val="1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4.6. Виготовлення та встановлення меморіальних таблиць Степану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Шагайді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та Ярославу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Гелясу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по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вул.Франка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Встановлення меморіальних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дошкок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Степану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Шагайді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та Ярославу 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Гелясу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77E7" w:rsidRPr="0022629A" w:rsidTr="00DE221E">
        <w:trPr>
          <w:trHeight w:val="10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4.7. Виготовлення та встановлення меморіальної таблиці Гетьману І.Мазепі по вул. І.Мазепи,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0"/>
                <w:tab w:val="left" w:pos="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Встановлення меморіальної дошки Гетьману І.Мазепі 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4.8. Виготовлення пам’ятників архітектури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м.Тернополя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в бронзових моделях  (6 об’єктів: Тернопільський </w:t>
            </w:r>
            <w:r w:rsidRPr="0022629A">
              <w:rPr>
                <w:sz w:val="18"/>
                <w:szCs w:val="18"/>
                <w:lang w:val="uk-UA"/>
              </w:rPr>
              <w:lastRenderedPageBreak/>
              <w:t xml:space="preserve">Замок, Парафіяльний костел, Надставна церква,  Храм Різдва Христового, Ратуша,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Катедральний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собор)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Встановлення пам’ятників архітектури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м.Тернополя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в бронзових моделях  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4.9. Відновлення пам’ятника-фігури Святої Теклі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Встановлення пам’ятника-фігури Святої Теклі</w:t>
            </w:r>
          </w:p>
        </w:tc>
      </w:tr>
      <w:tr w:rsidR="005877E7" w:rsidRPr="0022629A" w:rsidTr="00DE221E">
        <w:trPr>
          <w:trHeight w:val="1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4.10. Виготовлення та встановлення скульптурної композиції-пам’ятника гімназисту по  вул. Сагайдачного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Встановлення пам’ятника </w:t>
            </w:r>
          </w:p>
        </w:tc>
      </w:tr>
      <w:tr w:rsidR="005877E7" w:rsidRPr="0022629A" w:rsidTr="00DE221E">
        <w:trPr>
          <w:trHeight w:val="15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4.11. Виготовлення та встановлення скульптурної композиції –хлопчика-  чистильника взуття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Встановлення скульптурної композиції</w:t>
            </w:r>
          </w:p>
        </w:tc>
      </w:tr>
      <w:tr w:rsidR="005877E7" w:rsidRPr="0022629A" w:rsidTr="00DE221E">
        <w:trPr>
          <w:trHeight w:val="16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4.12. Виготовлення та встановлення скульптурної композиції -хлопчика-пастушка по вул. В.Чорновола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Встановлення скульптурної композиції</w:t>
            </w:r>
          </w:p>
        </w:tc>
      </w:tr>
      <w:tr w:rsidR="005877E7" w:rsidRPr="0022629A" w:rsidTr="00DE221E">
        <w:trPr>
          <w:trHeight w:val="1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 4.13. Виготовлення та встановлення скульптурної композиції - скрипаля  по вул.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О.Кульчицької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spacing w:line="256" w:lineRule="auto"/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Встановлення скульптурної композиції  </w:t>
            </w:r>
          </w:p>
        </w:tc>
      </w:tr>
      <w:tr w:rsidR="005877E7" w:rsidRPr="0022629A" w:rsidTr="00DE221E">
        <w:trPr>
          <w:trHeight w:val="1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>4.14. Виготовлення та встановлення Мозаїчного панно «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Сопільче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>» в поєднанні з археологічними артефактами(між вул. Багата і вул. Руська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Встановлення Мозаїчного панно «</w:t>
            </w: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Сопільче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5877E7" w:rsidRPr="0022629A" w:rsidTr="00DE221E">
        <w:trPr>
          <w:trHeight w:val="1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E7" w:rsidRPr="0022629A" w:rsidRDefault="005877E7" w:rsidP="00DE221E">
            <w:pPr>
              <w:tabs>
                <w:tab w:val="left" w:pos="-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a4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uk-UA"/>
              </w:rPr>
            </w:pPr>
            <w:r w:rsidRPr="0022629A">
              <w:rPr>
                <w:sz w:val="18"/>
                <w:szCs w:val="18"/>
                <w:lang w:val="uk-UA"/>
              </w:rPr>
              <w:t xml:space="preserve">4.15. </w:t>
            </w:r>
            <w:proofErr w:type="spellStart"/>
            <w:r w:rsidRPr="0022629A">
              <w:rPr>
                <w:sz w:val="18"/>
                <w:szCs w:val="18"/>
                <w:lang w:val="uk-UA"/>
              </w:rPr>
              <w:t>Знакування</w:t>
            </w:r>
            <w:proofErr w:type="spellEnd"/>
            <w:r w:rsidRPr="0022629A">
              <w:rPr>
                <w:sz w:val="18"/>
                <w:szCs w:val="18"/>
                <w:lang w:val="uk-UA"/>
              </w:rPr>
              <w:t xml:space="preserve"> пам’яток археології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pStyle w:val="bodytext"/>
              <w:spacing w:line="276" w:lineRule="auto"/>
              <w:rPr>
                <w:sz w:val="16"/>
                <w:szCs w:val="16"/>
                <w:lang w:val="uk-UA"/>
              </w:rPr>
            </w:pPr>
            <w:r w:rsidRPr="0022629A">
              <w:rPr>
                <w:sz w:val="16"/>
                <w:szCs w:val="16"/>
                <w:lang w:val="uk-UA"/>
              </w:rPr>
              <w:t>Управління стратегічного розвитку міста; управління культури і мистецтв; 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економіки, промисловості та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Знакування</w:t>
            </w:r>
            <w:proofErr w:type="spellEnd"/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пам’яток археології</w:t>
            </w:r>
          </w:p>
        </w:tc>
      </w:tr>
      <w:tr w:rsidR="005877E7" w:rsidRPr="0022629A" w:rsidTr="00DE2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/>
                <w:sz w:val="18"/>
                <w:szCs w:val="18"/>
              </w:rPr>
              <w:t>Створення інформаційного поля про об’єкти культурної спадщини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Встановлення та облік в базі  даних пам’ятників та пам’ятних знаків; участь в паспортизації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</w:p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>Управління стратегічного розвитку міста; управління культури і мистецтв;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>управління з питань містобудування, архітектури та кадастру; управління з питань житлово-комунального господарства, благоустрою та екології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межах кошторисних призначень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Створення бази даних на 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>об’єкти культурної спадщини</w:t>
            </w: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 xml:space="preserve"> 2017 році - 5,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 xml:space="preserve"> 2018 році</w:t>
            </w: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 - 6, 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 xml:space="preserve"> 2019 році -15,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 xml:space="preserve"> 2020 році – 20</w:t>
            </w:r>
          </w:p>
        </w:tc>
      </w:tr>
      <w:tr w:rsidR="005877E7" w:rsidRPr="0022629A" w:rsidTr="00DE2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262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/>
                <w:sz w:val="18"/>
                <w:szCs w:val="18"/>
              </w:rPr>
              <w:t>Забезпечення гармонійного функціонування об’єктів культурної спадщини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обстеження стану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</w:p>
          <w:p w:rsidR="005877E7" w:rsidRPr="00634A4C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>Управління стратегічного розвитку міста; управління культури і мистецтв;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 xml:space="preserve">управління з питань містобудування, архітектури та кадастру; управління з питань житлово-комунального господарства, благоустрою та екології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В межах проектно-кошторисної документації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 xml:space="preserve">Визначення необхідності проведення реставраційних та консерваційних робіт </w:t>
            </w:r>
            <w:r w:rsidRPr="0022629A">
              <w:rPr>
                <w:rFonts w:ascii="Times New Roman" w:hAnsi="Times New Roman"/>
                <w:sz w:val="18"/>
                <w:szCs w:val="18"/>
              </w:rPr>
              <w:t>об’єктів культурної спадщини</w:t>
            </w:r>
          </w:p>
        </w:tc>
      </w:tr>
      <w:tr w:rsidR="005877E7" w:rsidRPr="0022629A" w:rsidTr="00DE2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 xml:space="preserve">Ліквідація перед аварійного стану та реставрація фасадів і даху пам’ятки архітектури 17 ст. Храму Різдва Христового (охоронний № 636), по вул. Руська, 22 в місті </w:t>
            </w:r>
            <w:r w:rsidRPr="002262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Тернополі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Ліквідація аварійного стану, роботи по реставрації фасадів та дахового покриття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F61E0E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4A4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>Управління стратегічного розвитку міста; управління культури і мистецтв;</w:t>
            </w:r>
          </w:p>
          <w:p w:rsidR="005877E7" w:rsidRPr="0022629A" w:rsidRDefault="005877E7" w:rsidP="00DE221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2629A">
              <w:rPr>
                <w:rFonts w:ascii="Times New Roman" w:hAnsi="Times New Roman" w:cs="Times New Roman"/>
                <w:sz w:val="16"/>
                <w:szCs w:val="16"/>
              </w:rPr>
              <w:t xml:space="preserve">управління з питань містобудування, архітектури та кадастру; управління з питань житлово-комунального господарства, благоустрою та екології; управління культури і мистецтв; управління економіки, промисловості та праці; </w:t>
            </w:r>
            <w:r w:rsidRPr="002262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Релігійна громада </w:t>
            </w:r>
            <w:r w:rsidRPr="0022629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«Парафія Храму Різдва Христового місто Тернопіль Тернопільської Єпархії Української Автокефальної Православної Церкви»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Міський</w:t>
            </w:r>
          </w:p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trike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E7" w:rsidRPr="0022629A" w:rsidRDefault="005877E7" w:rsidP="00DE22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29A">
              <w:rPr>
                <w:rFonts w:ascii="Times New Roman" w:hAnsi="Times New Roman" w:cs="Times New Roman"/>
                <w:sz w:val="18"/>
                <w:szCs w:val="18"/>
              </w:rPr>
              <w:t>Провести  роботи  з реставрації</w:t>
            </w:r>
          </w:p>
        </w:tc>
      </w:tr>
    </w:tbl>
    <w:p w:rsidR="005877E7" w:rsidRPr="0022629A" w:rsidRDefault="005877E7" w:rsidP="00587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7E7" w:rsidRDefault="005877E7" w:rsidP="005877E7"/>
    <w:p w:rsidR="005877E7" w:rsidRDefault="005877E7" w:rsidP="005877E7"/>
    <w:p w:rsidR="005877E7" w:rsidRDefault="005877E7" w:rsidP="005877E7"/>
    <w:p w:rsidR="005877E7" w:rsidRDefault="005877E7" w:rsidP="005877E7"/>
    <w:p w:rsidR="005877E7" w:rsidRPr="003A4A5F" w:rsidRDefault="005877E7" w:rsidP="005877E7">
      <w:pPr>
        <w:jc w:val="center"/>
        <w:rPr>
          <w:rFonts w:ascii="Times New Roman" w:hAnsi="Times New Roman" w:cs="Times New Roman"/>
        </w:rPr>
        <w:sectPr w:rsidR="005877E7" w:rsidRPr="003A4A5F" w:rsidSect="003A4A5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С.В.Надал</w:t>
      </w:r>
      <w:proofErr w:type="spellEnd"/>
    </w:p>
    <w:p w:rsidR="005877E7" w:rsidRPr="0079278E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5877E7" w:rsidRPr="001C0D4E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D4E">
        <w:rPr>
          <w:rFonts w:ascii="Times New Roman" w:hAnsi="Times New Roman"/>
          <w:sz w:val="24"/>
          <w:szCs w:val="24"/>
        </w:rPr>
        <w:t xml:space="preserve">Додаток </w:t>
      </w:r>
      <w:r w:rsidRPr="0022629A">
        <w:rPr>
          <w:rFonts w:ascii="Times New Roman" w:hAnsi="Times New Roman"/>
          <w:sz w:val="24"/>
          <w:szCs w:val="24"/>
        </w:rPr>
        <w:t xml:space="preserve">№ </w:t>
      </w:r>
      <w:r w:rsidRPr="001C0D4E">
        <w:rPr>
          <w:rFonts w:ascii="Times New Roman" w:hAnsi="Times New Roman"/>
          <w:sz w:val="24"/>
          <w:szCs w:val="24"/>
        </w:rPr>
        <w:t>2</w:t>
      </w:r>
    </w:p>
    <w:p w:rsidR="005877E7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D4E">
        <w:rPr>
          <w:rFonts w:ascii="Times New Roman" w:eastAsia="Calibri" w:hAnsi="Times New Roman" w:cs="Times New Roman"/>
          <w:sz w:val="24"/>
          <w:szCs w:val="24"/>
        </w:rPr>
        <w:t xml:space="preserve">до рішення </w:t>
      </w:r>
      <w:r w:rsidRPr="0022629A">
        <w:rPr>
          <w:rFonts w:ascii="Times New Roman" w:eastAsia="Calibri" w:hAnsi="Times New Roman" w:cs="Times New Roman"/>
          <w:sz w:val="24"/>
          <w:szCs w:val="24"/>
        </w:rPr>
        <w:t>міської ради</w:t>
      </w:r>
    </w:p>
    <w:p w:rsidR="005877E7" w:rsidRPr="001C0D4E" w:rsidRDefault="005877E7" w:rsidP="005877E7">
      <w:pPr>
        <w:tabs>
          <w:tab w:val="left" w:pos="2044"/>
        </w:tabs>
        <w:spacing w:line="240" w:lineRule="auto"/>
        <w:ind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D4E">
        <w:rPr>
          <w:rFonts w:ascii="Times New Roman" w:eastAsia="Calibri" w:hAnsi="Times New Roman" w:cs="Times New Roman"/>
          <w:sz w:val="24"/>
          <w:szCs w:val="24"/>
        </w:rPr>
        <w:t>від 06.06.2019 р. №7/35/12</w:t>
      </w:r>
    </w:p>
    <w:p w:rsidR="005877E7" w:rsidRPr="001C0D4E" w:rsidRDefault="005877E7" w:rsidP="005877E7">
      <w:pPr>
        <w:jc w:val="both"/>
        <w:rPr>
          <w:sz w:val="28"/>
          <w:szCs w:val="28"/>
        </w:rPr>
      </w:pPr>
    </w:p>
    <w:p w:rsidR="005877E7" w:rsidRPr="0022629A" w:rsidRDefault="005877E7" w:rsidP="005877E7">
      <w:pPr>
        <w:shd w:val="clear" w:color="auto" w:fill="FFFFFF"/>
        <w:tabs>
          <w:tab w:val="left" w:pos="2773"/>
          <w:tab w:val="center" w:pos="4819"/>
        </w:tabs>
        <w:spacing w:line="1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Ресурсне забезпечення</w:t>
      </w:r>
      <w:r w:rsidRPr="0022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програми </w:t>
      </w:r>
      <w:r w:rsidRPr="0022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(тис. грн.)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353"/>
        <w:gridCol w:w="1598"/>
        <w:gridCol w:w="1476"/>
        <w:gridCol w:w="1606"/>
        <w:gridCol w:w="1949"/>
      </w:tblGrid>
      <w:tr w:rsidR="005877E7" w:rsidRPr="0022629A" w:rsidTr="00DE221E">
        <w:trPr>
          <w:trHeight w:val="260"/>
        </w:trPr>
        <w:tc>
          <w:tcPr>
            <w:tcW w:w="1872" w:type="dxa"/>
            <w:vMerge w:val="restart"/>
          </w:tcPr>
          <w:p w:rsidR="005877E7" w:rsidRPr="0022629A" w:rsidRDefault="005877E7" w:rsidP="00DE22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6033" w:type="dxa"/>
            <w:gridSpan w:val="4"/>
            <w:tcBorders>
              <w:bottom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949" w:type="dxa"/>
            <w:vMerge w:val="restart"/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5877E7" w:rsidRPr="0022629A" w:rsidTr="00DE221E">
        <w:trPr>
          <w:trHeight w:val="262"/>
        </w:trPr>
        <w:tc>
          <w:tcPr>
            <w:tcW w:w="1872" w:type="dxa"/>
            <w:vMerge/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9" w:type="dxa"/>
            <w:vMerge/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77E7" w:rsidRPr="0022629A" w:rsidTr="00DE221E">
        <w:trPr>
          <w:trHeight w:val="570"/>
        </w:trPr>
        <w:tc>
          <w:tcPr>
            <w:tcW w:w="1872" w:type="dxa"/>
            <w:vMerge/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рік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49" w:type="dxa"/>
            <w:vMerge/>
          </w:tcPr>
          <w:p w:rsidR="005877E7" w:rsidRPr="0022629A" w:rsidRDefault="005877E7" w:rsidP="00DE22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77E7" w:rsidRPr="0022629A" w:rsidTr="00DE221E">
        <w:tc>
          <w:tcPr>
            <w:tcW w:w="1872" w:type="dxa"/>
          </w:tcPr>
          <w:p w:rsidR="005877E7" w:rsidRPr="0022629A" w:rsidRDefault="005877E7" w:rsidP="00DE22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ресурсів усього, в тому числі: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1884,569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23222,00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23350,33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14339,256</w:t>
            </w:r>
          </w:p>
        </w:tc>
        <w:tc>
          <w:tcPr>
            <w:tcW w:w="1949" w:type="dxa"/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62 796,155</w:t>
            </w:r>
          </w:p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  <w:tr w:rsidR="005877E7" w:rsidRPr="0022629A" w:rsidTr="00DE221E">
        <w:tc>
          <w:tcPr>
            <w:tcW w:w="1872" w:type="dxa"/>
          </w:tcPr>
          <w:p w:rsidR="005877E7" w:rsidRPr="0022629A" w:rsidRDefault="005877E7" w:rsidP="00DE22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1884,569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3348,33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4339,256</w:t>
            </w:r>
          </w:p>
        </w:tc>
        <w:tc>
          <w:tcPr>
            <w:tcW w:w="1949" w:type="dxa"/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12 792,155</w:t>
            </w:r>
          </w:p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</w:tr>
      <w:tr w:rsidR="005877E7" w:rsidRPr="0095042A" w:rsidTr="00DE221E">
        <w:tc>
          <w:tcPr>
            <w:tcW w:w="1872" w:type="dxa"/>
          </w:tcPr>
          <w:p w:rsidR="005877E7" w:rsidRPr="0022629A" w:rsidRDefault="005877E7" w:rsidP="00DE22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20 002,00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20 002,00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877E7" w:rsidRPr="0022629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949" w:type="dxa"/>
          </w:tcPr>
          <w:p w:rsidR="005877E7" w:rsidRPr="0095042A" w:rsidRDefault="005877E7" w:rsidP="00DE22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50 004,00</w:t>
            </w:r>
          </w:p>
        </w:tc>
      </w:tr>
    </w:tbl>
    <w:p w:rsidR="005877E7" w:rsidRPr="00C559BD" w:rsidRDefault="005877E7" w:rsidP="00587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E7" w:rsidRDefault="005877E7" w:rsidP="005877E7">
      <w:pPr>
        <w:rPr>
          <w:lang w:val="en-US"/>
        </w:rPr>
      </w:pPr>
    </w:p>
    <w:p w:rsidR="005877E7" w:rsidRDefault="005877E7" w:rsidP="005877E7">
      <w:pPr>
        <w:rPr>
          <w:lang w:val="en-US"/>
        </w:rPr>
      </w:pPr>
    </w:p>
    <w:p w:rsidR="005877E7" w:rsidRDefault="005877E7" w:rsidP="005877E7">
      <w:pPr>
        <w:rPr>
          <w:lang w:val="en-US"/>
        </w:rPr>
      </w:pPr>
    </w:p>
    <w:p w:rsidR="005877E7" w:rsidRPr="003A4A5F" w:rsidRDefault="005877E7" w:rsidP="005877E7"/>
    <w:p w:rsidR="005877E7" w:rsidRDefault="005877E7" w:rsidP="005877E7">
      <w:pPr>
        <w:rPr>
          <w:lang w:val="en-US"/>
        </w:rPr>
      </w:pPr>
    </w:p>
    <w:p w:rsidR="005877E7" w:rsidRPr="003A4A5F" w:rsidRDefault="005877E7" w:rsidP="005877E7">
      <w:pPr>
        <w:jc w:val="center"/>
      </w:pPr>
      <w:r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r w:rsidRPr="003A4A5F">
        <w:rPr>
          <w:rFonts w:ascii="Times New Roman" w:hAnsi="Times New Roman" w:cs="Times New Roman"/>
        </w:rPr>
        <w:tab/>
      </w:r>
      <w:proofErr w:type="spellStart"/>
      <w:r w:rsidRPr="003A4A5F">
        <w:rPr>
          <w:rFonts w:ascii="Times New Roman" w:hAnsi="Times New Roman" w:cs="Times New Roman"/>
        </w:rPr>
        <w:t>С.В.Надал</w:t>
      </w:r>
      <w:proofErr w:type="spellEnd"/>
    </w:p>
    <w:p w:rsidR="005877E7" w:rsidRPr="003A4A5F" w:rsidRDefault="005877E7" w:rsidP="005877E7"/>
    <w:p w:rsidR="005877E7" w:rsidRPr="003A4A5F" w:rsidRDefault="005877E7" w:rsidP="005877E7"/>
    <w:p w:rsidR="005877E7" w:rsidRDefault="005877E7" w:rsidP="005877E7"/>
    <w:p w:rsidR="005877E7" w:rsidRDefault="005877E7"/>
    <w:sectPr w:rsidR="005877E7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7E7"/>
    <w:rsid w:val="00034149"/>
    <w:rsid w:val="003C1EF0"/>
    <w:rsid w:val="005877E7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C2CA-4037-4DB1-B237-31EA0A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E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uiPriority w:val="99"/>
    <w:rsid w:val="005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Обычный (Web)1"/>
    <w:basedOn w:val="a"/>
    <w:link w:val="a5"/>
    <w:uiPriority w:val="99"/>
    <w:qFormat/>
    <w:rsid w:val="005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77E7"/>
  </w:style>
  <w:style w:type="character" w:styleId="a6">
    <w:name w:val="Hyperlink"/>
    <w:basedOn w:val="a0"/>
    <w:uiPriority w:val="99"/>
    <w:semiHidden/>
    <w:unhideWhenUsed/>
    <w:rsid w:val="005877E7"/>
    <w:rPr>
      <w:color w:val="0000FF"/>
      <w:u w:val="single"/>
    </w:rPr>
  </w:style>
  <w:style w:type="character" w:customStyle="1" w:styleId="a5">
    <w:name w:val="Обычный (веб) Знак"/>
    <w:aliases w:val="Обычный (Web)1 Знак"/>
    <w:link w:val="a4"/>
    <w:uiPriority w:val="99"/>
    <w:locked/>
    <w:rsid w:val="005877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D%D0%B5%D0%BF%D0%BE%D1%80%D0%BE%D1%87%D0%BD%D0%B5_%D0%B7%D0%B0%D1%87%D0%B0%D1%82%D1%82%D1%8F_%D0%94%D1%96%D0%B2%D0%B8_%D0%9C%D0%B0%D1%80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10223</Words>
  <Characters>5828</Characters>
  <Application>Microsoft Office Word</Application>
  <DocSecurity>0</DocSecurity>
  <Lines>48</Lines>
  <Paragraphs>32</Paragraphs>
  <ScaleCrop>false</ScaleCrop>
  <Company>Microsoft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2019-06-12T06:32:00Z</dcterms:created>
  <dcterms:modified xsi:type="dcterms:W3CDTF">2019-06-12T13:10:00Z</dcterms:modified>
</cp:coreProperties>
</file>