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A7" w:rsidRPr="008E772E" w:rsidRDefault="00DC0BA7" w:rsidP="00DC0BA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DC0BA7" w:rsidRPr="008000DD" w:rsidRDefault="00DC0BA7" w:rsidP="00DC0BA7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№21</w:t>
      </w:r>
    </w:p>
    <w:p w:rsidR="00DC0BA7" w:rsidRDefault="00DC0BA7" w:rsidP="00DC0BA7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DC0BA7" w:rsidRDefault="00DC0BA7" w:rsidP="00DC0BA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C0BA7" w:rsidRDefault="00DC0BA7" w:rsidP="00DC0BA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24.04.2019р.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DC0BA7" w:rsidRDefault="00DC0BA7" w:rsidP="00DC0BA7">
      <w:pPr>
        <w:ind w:left="1701" w:hanging="1418"/>
        <w:rPr>
          <w:rFonts w:eastAsia="Calibri"/>
          <w:sz w:val="28"/>
          <w:szCs w:val="28"/>
        </w:rPr>
      </w:pPr>
    </w:p>
    <w:p w:rsidR="00DC0BA7" w:rsidRPr="00B77963" w:rsidRDefault="00DC0BA7" w:rsidP="00DC0BA7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 w:rsidRPr="00B77963">
        <w:rPr>
          <w:sz w:val="28"/>
          <w:szCs w:val="28"/>
        </w:rPr>
        <w:t>: С.В.Надал, І.С.Хімейчук. П.М.Якимчук</w:t>
      </w:r>
      <w:r w:rsidRPr="00B77963">
        <w:rPr>
          <w:rFonts w:eastAsia="Calibri"/>
          <w:sz w:val="28"/>
          <w:szCs w:val="28"/>
        </w:rPr>
        <w:t>, В.Є.Дідич,</w:t>
      </w:r>
      <w:r>
        <w:rPr>
          <w:rFonts w:eastAsia="Calibri"/>
          <w:sz w:val="28"/>
          <w:szCs w:val="28"/>
        </w:rPr>
        <w:t xml:space="preserve"> В.В.Шумада</w:t>
      </w:r>
      <w:r w:rsidRPr="00B77963">
        <w:rPr>
          <w:sz w:val="28"/>
          <w:szCs w:val="28"/>
        </w:rPr>
        <w:t xml:space="preserve">, </w:t>
      </w:r>
      <w:r>
        <w:rPr>
          <w:sz w:val="28"/>
          <w:szCs w:val="28"/>
        </w:rPr>
        <w:t>С.В.Гаврилюк, О.М.Туткалюк,</w:t>
      </w:r>
      <w:r w:rsidRPr="00B77963">
        <w:rPr>
          <w:sz w:val="28"/>
          <w:szCs w:val="28"/>
        </w:rPr>
        <w:t xml:space="preserve"> Б.А.Татарин, Л.О.Бицюра, О.І.Кузьма.</w:t>
      </w:r>
    </w:p>
    <w:p w:rsidR="00DC0BA7" w:rsidRPr="00B77963" w:rsidRDefault="00DC0BA7" w:rsidP="00DC0BA7">
      <w:pPr>
        <w:rPr>
          <w:b/>
          <w:sz w:val="28"/>
          <w:szCs w:val="28"/>
        </w:rPr>
      </w:pPr>
    </w:p>
    <w:p w:rsidR="00DC0BA7" w:rsidRPr="00B77963" w:rsidRDefault="00DC0BA7" w:rsidP="00DC0BA7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>Відсутн</w:t>
      </w:r>
      <w:r>
        <w:rPr>
          <w:b/>
          <w:sz w:val="28"/>
          <w:szCs w:val="28"/>
        </w:rPr>
        <w:t>і</w:t>
      </w:r>
      <w:r w:rsidRPr="00B7796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В.О.Остапчук,</w:t>
      </w:r>
      <w:r w:rsidRPr="00DC0BA7">
        <w:rPr>
          <w:sz w:val="28"/>
          <w:szCs w:val="28"/>
        </w:rPr>
        <w:t xml:space="preserve"> </w:t>
      </w:r>
      <w:r w:rsidRPr="00B77963">
        <w:rPr>
          <w:sz w:val="28"/>
          <w:szCs w:val="28"/>
        </w:rPr>
        <w:t>В.В.Стемковський</w:t>
      </w:r>
      <w:r>
        <w:rPr>
          <w:sz w:val="28"/>
          <w:szCs w:val="28"/>
        </w:rPr>
        <w:t xml:space="preserve">, </w:t>
      </w:r>
      <w:r w:rsidRPr="00B77963">
        <w:rPr>
          <w:sz w:val="28"/>
          <w:szCs w:val="28"/>
        </w:rPr>
        <w:t>В.М.Корнутяк</w:t>
      </w:r>
      <w:r>
        <w:rPr>
          <w:sz w:val="28"/>
          <w:szCs w:val="28"/>
        </w:rPr>
        <w:t>.</w:t>
      </w:r>
    </w:p>
    <w:p w:rsidR="00DC0BA7" w:rsidRPr="00B77963" w:rsidRDefault="00DC0BA7" w:rsidP="00DC0BA7">
      <w:pPr>
        <w:rPr>
          <w:rFonts w:eastAsia="Calibri"/>
          <w:b/>
          <w:sz w:val="28"/>
          <w:szCs w:val="28"/>
        </w:rPr>
      </w:pPr>
    </w:p>
    <w:p w:rsidR="00DC0BA7" w:rsidRPr="00B77963" w:rsidRDefault="00DC0BA7" w:rsidP="00DC0BA7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</w:t>
      </w:r>
      <w:r w:rsidR="001723A5">
        <w:rPr>
          <w:rFonts w:eastAsia="Calibri"/>
          <w:sz w:val="28"/>
          <w:szCs w:val="28"/>
        </w:rPr>
        <w:t>Л.В.Близнюк</w:t>
      </w:r>
      <w:r w:rsidRPr="00B7796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М.Дохват</w:t>
      </w:r>
      <w:r w:rsidRPr="00B77963">
        <w:rPr>
          <w:rFonts w:eastAsia="Calibri"/>
          <w:sz w:val="28"/>
          <w:szCs w:val="28"/>
        </w:rPr>
        <w:t xml:space="preserve"> – «20 </w:t>
      </w:r>
      <w:r w:rsidRPr="00F21A5A">
        <w:rPr>
          <w:rFonts w:eastAsia="Calibri"/>
          <w:sz w:val="28"/>
          <w:szCs w:val="28"/>
        </w:rPr>
        <w:t>хвил</w:t>
      </w:r>
      <w:r w:rsidR="001723A5">
        <w:rPr>
          <w:rFonts w:eastAsia="Calibri"/>
          <w:sz w:val="28"/>
          <w:szCs w:val="28"/>
        </w:rPr>
        <w:t>ин», О.В.Попова – «За Збручем», О.Бучко – «Терен»</w:t>
      </w:r>
    </w:p>
    <w:p w:rsidR="00DC0BA7" w:rsidRPr="00B77963" w:rsidRDefault="00DC0BA7" w:rsidP="00DC0BA7">
      <w:pPr>
        <w:rPr>
          <w:rFonts w:eastAsia="Calibri"/>
          <w:sz w:val="28"/>
          <w:szCs w:val="28"/>
        </w:rPr>
      </w:pPr>
    </w:p>
    <w:p w:rsidR="00DC0BA7" w:rsidRPr="00B77963" w:rsidRDefault="00DC0BA7" w:rsidP="00DC0BA7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DC0BA7" w:rsidRPr="009E7B54" w:rsidRDefault="00DC0BA7" w:rsidP="00DC0BA7">
      <w:pPr>
        <w:ind w:left="1412" w:hanging="1412"/>
      </w:pPr>
    </w:p>
    <w:p w:rsidR="00DC0BA7" w:rsidRDefault="00DC0BA7" w:rsidP="00DC0BA7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1723A5" w:rsidRDefault="001723A5" w:rsidP="001723A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14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396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 громадським об’єднанням осіб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 інвалідністю та ветеранів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397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та доповнень до рішень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міської ради від 13.04.2016р. № 286 «Про затвердження реєстрів 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послуг, що надаються через Центр надання адміністративних 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послуг у місті Тернополі» та від 04.05.2016р. № 376 «Про 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затвердження реєстрів»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1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398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визнання рішення виконавчого комітету таким, що втратило 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чинність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399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 торгівлі та 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проектів регуляторних актів на 2019 рік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неповнолітньої дитини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402</w:t>
      </w:r>
      <w:r>
        <w:rPr>
          <w:rFonts w:ascii="Arial" w:hAnsi="Arial" w:cs="Arial"/>
        </w:rPr>
        <w:tab/>
      </w:r>
      <w:r>
        <w:rPr>
          <w:color w:val="000000"/>
        </w:rPr>
        <w:t xml:space="preserve"> Про недоцільність надання    висновку органу опіки та піклування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щодо   позбавлення батьківських прав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малолітньої дитини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 участі батька 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вихованні дитини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407</w:t>
      </w:r>
      <w:r>
        <w:rPr>
          <w:rFonts w:ascii="Arial" w:hAnsi="Arial" w:cs="Arial"/>
        </w:rPr>
        <w:tab/>
      </w:r>
      <w:r>
        <w:rPr>
          <w:color w:val="000000"/>
        </w:rPr>
        <w:t>Про намір  передати в оренду об’єкт  комунальної  власності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408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зміни у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25.04.2018 р. №343 «Про встановлення тарифів на платні медичні 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послуги та втрату чинності рішень виконавчого комітету»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«Про 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встановлення тарифів на платні медичні послуги» від 25.04.2018 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р. № 344</w:t>
      </w:r>
    </w:p>
    <w:p w:rsidR="00DC0BA7" w:rsidRPr="008000DD" w:rsidRDefault="00DC0BA7" w:rsidP="00DC0BA7">
      <w:r w:rsidRPr="008000DD">
        <w:t>Інформував: С.В.Надал.</w:t>
      </w:r>
    </w:p>
    <w:p w:rsidR="00DC0BA7" w:rsidRPr="008000DD" w:rsidRDefault="00DC0BA7" w:rsidP="00DC0BA7">
      <w:r w:rsidRPr="008000DD">
        <w:rPr>
          <w:noProof/>
        </w:rPr>
        <w:t>Голосування: за – 1</w:t>
      </w:r>
      <w:r w:rsidR="001723A5"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DC0BA7" w:rsidRPr="008000DD" w:rsidRDefault="00DC0BA7" w:rsidP="00DC0BA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 і взяти за основу порядок денний засідання виконавчого комітету.</w:t>
      </w:r>
    </w:p>
    <w:p w:rsidR="00DC0BA7" w:rsidRPr="008000DD" w:rsidRDefault="00DC0BA7" w:rsidP="00DC0BA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DC0BA7" w:rsidRDefault="00DC0BA7" w:rsidP="00DC0BA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1723A5" w:rsidRDefault="001723A5" w:rsidP="001723A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8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знайденої  дитини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прийняття на баланс комунального майна та затвердження 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акту приймання-передачі майна комунальної власності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фестивалю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 міської ради від 20.03.2019р. № 279  «Про 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усунення  порушень у сфері земельного законодавства та </w:t>
      </w:r>
    </w:p>
    <w:p w:rsidR="001723A5" w:rsidRDefault="001723A5" w:rsidP="001723A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містобудування»</w:t>
      </w:r>
    </w:p>
    <w:p w:rsidR="001723A5" w:rsidRDefault="001723A5" w:rsidP="001723A5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1723A5">
        <w:rPr>
          <w:b/>
          <w:noProof/>
        </w:rPr>
        <w:t>5</w:t>
      </w:r>
      <w:r>
        <w:rPr>
          <w:noProof/>
        </w:rPr>
        <w:tab/>
      </w:r>
      <w:r w:rsidRPr="00B72735">
        <w:rPr>
          <w:noProof/>
        </w:rPr>
        <w:t xml:space="preserve">Про погодження Програми охорони навколишнього </w:t>
      </w:r>
      <w:r>
        <w:rPr>
          <w:noProof/>
        </w:rPr>
        <w:tab/>
      </w:r>
      <w:r>
        <w:rPr>
          <w:noProof/>
        </w:rPr>
        <w:tab/>
        <w:t>О.І.Соколовський</w:t>
      </w:r>
    </w:p>
    <w:p w:rsidR="001723A5" w:rsidRDefault="001723A5" w:rsidP="001723A5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B72735">
        <w:rPr>
          <w:noProof/>
        </w:rPr>
        <w:t>природного середовища Тернопільської міської територіальної</w:t>
      </w:r>
    </w:p>
    <w:p w:rsidR="001723A5" w:rsidRPr="00EA11E7" w:rsidRDefault="001723A5" w:rsidP="001723A5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noProof/>
        </w:rPr>
        <w:tab/>
      </w:r>
      <w:r w:rsidRPr="00B72735">
        <w:rPr>
          <w:noProof/>
        </w:rPr>
        <w:t xml:space="preserve"> громади на 2019-2020 роки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1723A5">
        <w:rPr>
          <w:b/>
          <w:noProof/>
        </w:rPr>
        <w:t>6</w:t>
      </w:r>
      <w:r>
        <w:rPr>
          <w:noProof/>
        </w:rPr>
        <w:tab/>
      </w:r>
      <w:r w:rsidRPr="00B72735">
        <w:rPr>
          <w:noProof/>
        </w:rPr>
        <w:t>Про надання громадянам грошової та адресної</w:t>
      </w:r>
      <w:r>
        <w:rPr>
          <w:noProof/>
        </w:rPr>
        <w:tab/>
        <w:t>В.І.Сулима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B72735">
        <w:rPr>
          <w:noProof/>
        </w:rPr>
        <w:t>безготівкової допомоги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1723A5">
        <w:rPr>
          <w:b/>
          <w:noProof/>
        </w:rPr>
        <w:t>7</w:t>
      </w:r>
      <w:r>
        <w:rPr>
          <w:noProof/>
        </w:rPr>
        <w:tab/>
      </w:r>
      <w:r w:rsidRPr="00B72735">
        <w:rPr>
          <w:noProof/>
        </w:rPr>
        <w:t>Про внесення змін до рішення виконавчого комітету</w:t>
      </w:r>
      <w:r>
        <w:rPr>
          <w:noProof/>
        </w:rPr>
        <w:tab/>
        <w:t>О.П.Похиляк</w:t>
      </w:r>
    </w:p>
    <w:p w:rsidR="001723A5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B72735">
        <w:rPr>
          <w:noProof/>
        </w:rPr>
        <w:t>від 28.04.2011 року № 762</w:t>
      </w:r>
    </w:p>
    <w:p w:rsidR="001723A5" w:rsidRPr="008000DD" w:rsidRDefault="001723A5" w:rsidP="001723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 w:rsidRPr="001723A5">
        <w:rPr>
          <w:b/>
          <w:noProof/>
        </w:rPr>
        <w:t>8</w:t>
      </w:r>
      <w:r>
        <w:rPr>
          <w:noProof/>
        </w:rPr>
        <w:tab/>
      </w:r>
      <w:r w:rsidRPr="00B72735">
        <w:rPr>
          <w:noProof/>
        </w:rPr>
        <w:t>Про виділення коштів</w:t>
      </w:r>
      <w:r>
        <w:rPr>
          <w:noProof/>
        </w:rPr>
        <w:tab/>
        <w:t>Р.Д.Левчук</w:t>
      </w:r>
    </w:p>
    <w:p w:rsidR="00DC0BA7" w:rsidRPr="008000DD" w:rsidRDefault="00DC0BA7" w:rsidP="00DC0BA7">
      <w:r w:rsidRPr="008000DD">
        <w:t>Інформував: С.В.Надал.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DC0BA7" w:rsidRPr="008000DD" w:rsidRDefault="00DC0BA7" w:rsidP="00DC0BA7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DC0BA7" w:rsidRPr="008000DD" w:rsidRDefault="00DC0BA7" w:rsidP="00DC0BA7">
      <w:pPr>
        <w:ind w:left="993" w:hanging="993"/>
      </w:pPr>
    </w:p>
    <w:p w:rsidR="00DC0BA7" w:rsidRPr="008000DD" w:rsidRDefault="00DC0BA7" w:rsidP="00DC0BA7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DC0BA7" w:rsidRPr="008000DD" w:rsidRDefault="00DC0BA7" w:rsidP="00DC0BA7">
      <w:r w:rsidRPr="008000DD">
        <w:t>Інформував: С.В.Надал.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DC0BA7" w:rsidRPr="008000DD" w:rsidRDefault="00DC0BA7" w:rsidP="00DC0BA7">
      <w:r w:rsidRPr="008000DD">
        <w:t>Вирішили: затвердити порядок денний засідання виконавчого комітету в цілому.</w:t>
      </w:r>
    </w:p>
    <w:p w:rsidR="00DC0BA7" w:rsidRDefault="00DC0BA7" w:rsidP="00C515A5">
      <w:pPr>
        <w:ind w:left="993" w:hanging="993"/>
      </w:pPr>
    </w:p>
    <w:p w:rsidR="00BD583F" w:rsidRDefault="00BD583F" w:rsidP="00BD583F">
      <w:pPr>
        <w:ind w:left="993" w:hanging="993"/>
      </w:pPr>
      <w:r>
        <w:t xml:space="preserve">Слухали: </w:t>
      </w:r>
      <w:r w:rsidRPr="00B72735">
        <w:rPr>
          <w:noProof/>
        </w:rPr>
        <w:t>Про надання фінансової підтримки громадським об’єднанням осіб з інвалідністю та ветеранів</w:t>
      </w:r>
      <w:r>
        <w:t xml:space="preserve"> </w:t>
      </w:r>
    </w:p>
    <w:p w:rsidR="00BD583F" w:rsidRDefault="00BD583F" w:rsidP="00BD583F">
      <w:r>
        <w:t>Доповідав:</w:t>
      </w:r>
      <w:r w:rsidRPr="00B72735">
        <w:rPr>
          <w:noProof/>
        </w:rPr>
        <w:t>В.І.Сулима</w:t>
      </w:r>
    </w:p>
    <w:p w:rsidR="00BD583F" w:rsidRPr="008000DD" w:rsidRDefault="00BD583F" w:rsidP="00BD583F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BD583F" w:rsidRDefault="00BD583F" w:rsidP="00BD583F">
      <w:r>
        <w:t>Вирішили: рішення №</w:t>
      </w:r>
      <w:r w:rsidRPr="00B72735">
        <w:rPr>
          <w:noProof/>
        </w:rPr>
        <w:t>415</w:t>
      </w:r>
      <w:r>
        <w:t xml:space="preserve"> додається.</w:t>
      </w:r>
    </w:p>
    <w:p w:rsidR="00BD583F" w:rsidRDefault="00BD583F" w:rsidP="00BD583F">
      <w:pPr>
        <w:ind w:left="993" w:hanging="993"/>
      </w:pPr>
    </w:p>
    <w:p w:rsidR="00BD583F" w:rsidRDefault="00BD583F" w:rsidP="00BD583F">
      <w:pPr>
        <w:ind w:left="993" w:hanging="993"/>
      </w:pPr>
      <w:r>
        <w:t xml:space="preserve">Слухали: </w:t>
      </w:r>
      <w:r w:rsidRPr="00B72735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BD583F" w:rsidRDefault="00BD583F" w:rsidP="00BD583F">
      <w:r>
        <w:t>Доповідав:</w:t>
      </w:r>
      <w:r w:rsidRPr="00B72735">
        <w:rPr>
          <w:noProof/>
        </w:rPr>
        <w:t>В.І.Сулима</w:t>
      </w:r>
    </w:p>
    <w:p w:rsidR="00BD583F" w:rsidRPr="008000DD" w:rsidRDefault="00BD583F" w:rsidP="00BD583F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BD583F" w:rsidRDefault="00BD583F" w:rsidP="00BD583F">
      <w:r>
        <w:t>Вирішили: рішення №</w:t>
      </w:r>
      <w:r w:rsidRPr="00B72735">
        <w:rPr>
          <w:noProof/>
        </w:rPr>
        <w:t>409</w:t>
      </w:r>
      <w:r>
        <w:t xml:space="preserve"> додається.</w:t>
      </w:r>
    </w:p>
    <w:p w:rsidR="00BD583F" w:rsidRDefault="00BD583F" w:rsidP="00BD583F"/>
    <w:p w:rsidR="00BD583F" w:rsidRDefault="00BD583F" w:rsidP="00BD583F">
      <w:pPr>
        <w:ind w:left="993" w:hanging="993"/>
      </w:pPr>
      <w:r>
        <w:t xml:space="preserve">Слухали: </w:t>
      </w:r>
      <w:r w:rsidRPr="00BD583F">
        <w:t>Про внесення змін та доповнень до рішень виконавчого комітету міської ради від 13.04.2016р. № 286 «Про затвердження реєстрів послуг, що надаються через Центр надання адміністративних послуг у місті Тернополі» та від 04.05.2016р. № 376 «Про затвердження реєстрів»</w:t>
      </w:r>
    </w:p>
    <w:p w:rsidR="00BD583F" w:rsidRDefault="00BD583F" w:rsidP="00BD583F">
      <w:r>
        <w:t>Доповідала:С.Є.Добрікова</w:t>
      </w:r>
    </w:p>
    <w:p w:rsidR="00BD583F" w:rsidRDefault="00BD583F" w:rsidP="00BD583F">
      <w:pPr>
        <w:rPr>
          <w:noProof/>
        </w:rPr>
      </w:pPr>
      <w:r>
        <w:t>Виступив:</w:t>
      </w:r>
      <w:r w:rsidR="007D64B2">
        <w:t>І.С.Хімейчук</w:t>
      </w:r>
    </w:p>
    <w:p w:rsidR="00BD583F" w:rsidRPr="008000DD" w:rsidRDefault="00BD583F" w:rsidP="00BD583F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BD583F" w:rsidRDefault="00BD583F" w:rsidP="00BD583F">
      <w:r>
        <w:t>Вирішили: рішення №</w:t>
      </w:r>
      <w:r w:rsidRPr="00B72735">
        <w:rPr>
          <w:noProof/>
        </w:rPr>
        <w:t>39</w:t>
      </w:r>
      <w:r>
        <w:rPr>
          <w:noProof/>
        </w:rPr>
        <w:t>7</w:t>
      </w:r>
      <w:r>
        <w:t xml:space="preserve"> додається.</w:t>
      </w:r>
    </w:p>
    <w:p w:rsidR="00BD583F" w:rsidRDefault="00BD583F" w:rsidP="00C515A5">
      <w:pPr>
        <w:ind w:left="993" w:hanging="993"/>
      </w:pPr>
    </w:p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визнання рішення виконавчого комітету таким, що втратило чинність</w:t>
      </w:r>
      <w:r>
        <w:t xml:space="preserve"> </w:t>
      </w:r>
    </w:p>
    <w:p w:rsidR="000B0D37" w:rsidRDefault="000B0D37">
      <w:r>
        <w:t>Доповідав:</w:t>
      </w:r>
      <w:r w:rsidR="00BD583F">
        <w:rPr>
          <w:noProof/>
        </w:rPr>
        <w:t>В.В.Кашицький</w:t>
      </w:r>
    </w:p>
    <w:p w:rsidR="000B0D37" w:rsidRDefault="00BD583F">
      <w:pPr>
        <w:rPr>
          <w:noProof/>
        </w:rPr>
      </w:pPr>
      <w:r>
        <w:t>Виступив</w:t>
      </w:r>
      <w:r w:rsidR="000B0D37">
        <w:t>:</w:t>
      </w:r>
      <w:r>
        <w:t>С.В.Надал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398</w:t>
      </w:r>
      <w:r>
        <w:t xml:space="preserve"> додається.</w:t>
      </w:r>
    </w:p>
    <w:p w:rsidR="000B0D37" w:rsidRDefault="000B0D3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встановлення режиму роботи закладам торгівлі та ресторанного господарства</w:t>
      </w:r>
      <w:r>
        <w:t xml:space="preserve"> </w:t>
      </w:r>
    </w:p>
    <w:p w:rsidR="000B0D37" w:rsidRDefault="000B0D37">
      <w:r>
        <w:t>Доповідав:</w:t>
      </w:r>
      <w:r w:rsidRPr="00B72735">
        <w:rPr>
          <w:noProof/>
        </w:rPr>
        <w:t>Б.В.Ясеновський</w:t>
      </w:r>
    </w:p>
    <w:p w:rsidR="000B0D37" w:rsidRDefault="000B0D37">
      <w:pPr>
        <w:rPr>
          <w:noProof/>
        </w:rPr>
      </w:pPr>
      <w:r>
        <w:t>Виступили:</w:t>
      </w:r>
      <w:r w:rsidR="00BD583F">
        <w:rPr>
          <w:noProof/>
        </w:rPr>
        <w:t>С.В.Надал, П.М.Якимчук, В.Є.Дідич, С.В.Гаврилюк</w:t>
      </w:r>
    </w:p>
    <w:p w:rsidR="00BD583F" w:rsidRDefault="000B0D37">
      <w:r>
        <w:t xml:space="preserve">Вирішили: </w:t>
      </w:r>
      <w:r w:rsidR="00BD583F">
        <w:t>прийняти за виключенням п.1 додатку («Паста-Фреска») з доопрацюванням додатку (</w:t>
      </w:r>
      <w:r w:rsidR="00BD583F">
        <w:rPr>
          <w:color w:val="000000"/>
        </w:rPr>
        <w:t>3 місяці з можливістю пролонгації</w:t>
      </w:r>
      <w:r w:rsidR="00BD583F">
        <w:t>)</w:t>
      </w:r>
    </w:p>
    <w:p w:rsidR="000B0D37" w:rsidRDefault="00BD583F">
      <w:r w:rsidRPr="008000DD">
        <w:rPr>
          <w:noProof/>
        </w:rPr>
        <w:t>Голосування: за – 1</w:t>
      </w:r>
      <w:r>
        <w:rPr>
          <w:noProof/>
        </w:rPr>
        <w:t>0</w:t>
      </w:r>
      <w:r w:rsidR="00170352">
        <w:rPr>
          <w:noProof/>
        </w:rPr>
        <w:t xml:space="preserve">, проти – 0, утримались – 0, </w:t>
      </w:r>
      <w:r w:rsidR="000B0D37">
        <w:t>рішення №</w:t>
      </w:r>
      <w:r w:rsidR="000B0D37" w:rsidRPr="00B72735">
        <w:rPr>
          <w:noProof/>
        </w:rPr>
        <w:t>399</w:t>
      </w:r>
      <w:r w:rsidR="000B0D37">
        <w:t xml:space="preserve"> додається.</w:t>
      </w:r>
    </w:p>
    <w:p w:rsidR="000B0D37" w:rsidRDefault="000B0D3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внесення доповнень до плану діяльності з підготовки проектів регуляторних актів на 2019 рік</w:t>
      </w:r>
      <w:r>
        <w:t xml:space="preserve"> </w:t>
      </w:r>
    </w:p>
    <w:p w:rsidR="000B0D37" w:rsidRDefault="000B0D37">
      <w:r>
        <w:t>Доповідав:</w:t>
      </w:r>
      <w:r w:rsidRPr="00B72735">
        <w:rPr>
          <w:noProof/>
        </w:rPr>
        <w:t>Б.В.Ясеновський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400</w:t>
      </w:r>
      <w:r>
        <w:t xml:space="preserve"> додається.</w:t>
      </w:r>
    </w:p>
    <w:p w:rsidR="000B0D37" w:rsidRDefault="000B0D37"/>
    <w:p w:rsidR="00170352" w:rsidRDefault="00170352" w:rsidP="00170352">
      <w:pPr>
        <w:ind w:left="993" w:hanging="993"/>
      </w:pPr>
      <w:r>
        <w:t xml:space="preserve">Слухали: </w:t>
      </w:r>
      <w:r w:rsidRPr="00B72735">
        <w:rPr>
          <w:noProof/>
        </w:rPr>
        <w:t>Про проведення фестивалю</w:t>
      </w:r>
      <w:r>
        <w:t xml:space="preserve"> </w:t>
      </w:r>
    </w:p>
    <w:p w:rsidR="00170352" w:rsidRDefault="00170352" w:rsidP="00170352">
      <w:r>
        <w:t>Доповідав:</w:t>
      </w:r>
      <w:r w:rsidRPr="00B72735">
        <w:rPr>
          <w:noProof/>
        </w:rPr>
        <w:t>Б.В.Ясеновський</w:t>
      </w:r>
    </w:p>
    <w:p w:rsidR="00170352" w:rsidRDefault="00170352" w:rsidP="00170352">
      <w:pPr>
        <w:rPr>
          <w:noProof/>
        </w:rPr>
      </w:pPr>
      <w:r>
        <w:t>Виступили:</w:t>
      </w:r>
      <w:r>
        <w:rPr>
          <w:noProof/>
        </w:rPr>
        <w:t>В.Є.Дідич, С.В.Надал, Л.О.Бицюра</w:t>
      </w:r>
    </w:p>
    <w:p w:rsidR="00170352" w:rsidRPr="008000DD" w:rsidRDefault="00170352" w:rsidP="00170352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170352" w:rsidRDefault="00170352" w:rsidP="00170352">
      <w:r>
        <w:t>Вирішили: рішення №</w:t>
      </w:r>
      <w:r w:rsidRPr="00B72735">
        <w:rPr>
          <w:noProof/>
        </w:rPr>
        <w:t>411</w:t>
      </w:r>
      <w:r>
        <w:t xml:space="preserve"> додається.</w:t>
      </w:r>
    </w:p>
    <w:p w:rsidR="00170352" w:rsidRDefault="00170352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надання дозволу на укладання договору дарування квартири на ім’я неповнолітньої дитини</w:t>
      </w:r>
      <w:r>
        <w:t xml:space="preserve"> </w:t>
      </w:r>
    </w:p>
    <w:p w:rsidR="000B0D37" w:rsidRDefault="000B0D37">
      <w:r>
        <w:t>Доповіда</w:t>
      </w:r>
      <w:r w:rsidR="00EC45D7">
        <w:t>ла</w:t>
      </w:r>
      <w:r>
        <w:t>:</w:t>
      </w:r>
      <w:r w:rsidRPr="00B72735">
        <w:rPr>
          <w:noProof/>
        </w:rPr>
        <w:t>З.Б.Здеб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401</w:t>
      </w:r>
      <w:r>
        <w:t xml:space="preserve"> додається.</w:t>
      </w:r>
    </w:p>
    <w:p w:rsidR="000B0D37" w:rsidRDefault="000B0D3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недоцільність надання висновку органу опіки та піклування щодо позбавлення батьківських прав</w:t>
      </w:r>
      <w:r>
        <w:t xml:space="preserve"> </w:t>
      </w:r>
    </w:p>
    <w:p w:rsidR="00EC45D7" w:rsidRDefault="00EC45D7" w:rsidP="00EC45D7">
      <w:r>
        <w:t>Доповідала:</w:t>
      </w:r>
      <w:r w:rsidRPr="00B72735">
        <w:rPr>
          <w:noProof/>
        </w:rPr>
        <w:t>З.Б.Здеб</w:t>
      </w:r>
    </w:p>
    <w:p w:rsidR="000B0D37" w:rsidRDefault="000B0D37">
      <w:pPr>
        <w:rPr>
          <w:noProof/>
        </w:rPr>
      </w:pPr>
      <w:r>
        <w:t>Виступили:</w:t>
      </w:r>
      <w:r w:rsidR="00EC45D7">
        <w:rPr>
          <w:noProof/>
        </w:rPr>
        <w:t>С.В.Надал, Л.О.Бицюра</w:t>
      </w:r>
    </w:p>
    <w:p w:rsidR="001723A5" w:rsidRPr="008000DD" w:rsidRDefault="001723A5" w:rsidP="001723A5">
      <w:r w:rsidRPr="008000DD">
        <w:rPr>
          <w:noProof/>
        </w:rPr>
        <w:t xml:space="preserve">Голосування: за – </w:t>
      </w:r>
      <w:r w:rsidR="00EC45D7">
        <w:rPr>
          <w:noProof/>
        </w:rPr>
        <w:t xml:space="preserve">9 </w:t>
      </w:r>
      <w:r w:rsidR="00EC45D7" w:rsidRPr="00EC45D7">
        <w:rPr>
          <w:noProof/>
        </w:rPr>
        <w:t>(</w:t>
      </w:r>
      <w:r w:rsidR="00EC45D7" w:rsidRPr="00EC45D7">
        <w:t>С.В.Надал, П.М.Якимчук</w:t>
      </w:r>
      <w:r w:rsidR="00EC45D7" w:rsidRPr="00EC45D7">
        <w:rPr>
          <w:rFonts w:eastAsia="Calibri"/>
        </w:rPr>
        <w:t>, В.Є.Дідич, В.В.Шумада</w:t>
      </w:r>
      <w:r w:rsidR="00EC45D7" w:rsidRPr="00EC45D7">
        <w:t>, С.В.Гаврилюк, О.М.Туткалюк, Б.А.Татарин, Л.О.Бицюра, О.І.Кузьма</w:t>
      </w:r>
      <w:r w:rsidR="00EC45D7">
        <w:t>)</w:t>
      </w:r>
      <w:r w:rsidRPr="00EC45D7">
        <w:rPr>
          <w:noProof/>
        </w:rPr>
        <w:t xml:space="preserve">, проти – 0, утримались – </w:t>
      </w:r>
      <w:r w:rsidR="00EC45D7" w:rsidRPr="00EC45D7">
        <w:rPr>
          <w:noProof/>
        </w:rPr>
        <w:t>1 (</w:t>
      </w:r>
      <w:r w:rsidR="00EC45D7" w:rsidRPr="00EC45D7">
        <w:t>І.С.Хімейчук)</w:t>
      </w:r>
      <w:r w:rsidRPr="00EC45D7">
        <w:rPr>
          <w:noProof/>
        </w:rPr>
        <w:t>.</w:t>
      </w:r>
    </w:p>
    <w:p w:rsidR="000B0D37" w:rsidRDefault="000B0D37">
      <w:r>
        <w:t>Вирішили: рішення №</w:t>
      </w:r>
      <w:r w:rsidRPr="00B72735">
        <w:rPr>
          <w:noProof/>
        </w:rPr>
        <w:t>402</w:t>
      </w:r>
      <w:r>
        <w:t xml:space="preserve"> додається.</w:t>
      </w:r>
    </w:p>
    <w:p w:rsidR="000B0D37" w:rsidRDefault="000B0D3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EC45D7" w:rsidRDefault="00EC45D7" w:rsidP="00EC45D7">
      <w:r>
        <w:t>Доповідала:</w:t>
      </w:r>
      <w:r w:rsidRPr="00B72735">
        <w:rPr>
          <w:noProof/>
        </w:rPr>
        <w:t>З.Б.Здеб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403</w:t>
      </w:r>
      <w:r>
        <w:t xml:space="preserve"> додається.</w:t>
      </w:r>
    </w:p>
    <w:p w:rsidR="000B0D37" w:rsidRDefault="000B0D3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затвердження висновку щодо встановлення участі батька у вихованні дитини</w:t>
      </w:r>
      <w:r>
        <w:t xml:space="preserve"> </w:t>
      </w:r>
    </w:p>
    <w:p w:rsidR="00EC45D7" w:rsidRDefault="00EC45D7" w:rsidP="00EC45D7">
      <w:r>
        <w:t>Доповідала:</w:t>
      </w:r>
      <w:r w:rsidRPr="00B72735">
        <w:rPr>
          <w:noProof/>
        </w:rPr>
        <w:t>З.Б.Здеб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404</w:t>
      </w:r>
      <w:r>
        <w:t xml:space="preserve"> додається.</w:t>
      </w:r>
    </w:p>
    <w:p w:rsidR="000B0D37" w:rsidRDefault="000B0D3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EC45D7" w:rsidRDefault="00EC45D7" w:rsidP="00EC45D7">
      <w:r>
        <w:t>Доповідала:</w:t>
      </w:r>
      <w:r w:rsidRPr="00B72735">
        <w:rPr>
          <w:noProof/>
        </w:rPr>
        <w:t>З.Б.Здеб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405</w:t>
      </w:r>
      <w:r>
        <w:t xml:space="preserve"> додається.</w:t>
      </w:r>
    </w:p>
    <w:p w:rsidR="000B0D37" w:rsidRDefault="000B0D3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EC45D7" w:rsidRDefault="00EC45D7" w:rsidP="00EC45D7">
      <w:r>
        <w:t>Доповідала:</w:t>
      </w:r>
      <w:r w:rsidRPr="00B72735">
        <w:rPr>
          <w:noProof/>
        </w:rPr>
        <w:t>З.Б.Здеб</w:t>
      </w:r>
    </w:p>
    <w:p w:rsidR="00EC45D7" w:rsidRDefault="00EC45D7" w:rsidP="00EC45D7">
      <w:pPr>
        <w:rPr>
          <w:noProof/>
        </w:rPr>
      </w:pPr>
      <w:r>
        <w:t>Виступили:</w:t>
      </w:r>
      <w:r>
        <w:rPr>
          <w:noProof/>
        </w:rPr>
        <w:t>С.В.Надал, Л.О.Бицюра</w:t>
      </w:r>
    </w:p>
    <w:p w:rsidR="00EC45D7" w:rsidRPr="008000DD" w:rsidRDefault="00EC45D7" w:rsidP="00EC45D7">
      <w:r w:rsidRPr="008000DD">
        <w:rPr>
          <w:noProof/>
        </w:rPr>
        <w:t xml:space="preserve">Голосування: за – </w:t>
      </w:r>
      <w:r>
        <w:rPr>
          <w:noProof/>
        </w:rPr>
        <w:t xml:space="preserve">9 </w:t>
      </w:r>
      <w:r w:rsidRPr="00EC45D7">
        <w:rPr>
          <w:noProof/>
        </w:rPr>
        <w:t>(</w:t>
      </w:r>
      <w:r w:rsidRPr="00EC45D7">
        <w:t>С.В.Надал, П.М.Якимчук</w:t>
      </w:r>
      <w:r w:rsidRPr="00EC45D7">
        <w:rPr>
          <w:rFonts w:eastAsia="Calibri"/>
        </w:rPr>
        <w:t>, В.Є.Дідич, В.В.Шумада</w:t>
      </w:r>
      <w:r w:rsidRPr="00EC45D7">
        <w:t>, С.В.Гаврилюк, О.М.Туткалюк, Б.А.Татарин, Л.О.Бицюра, О.І.Кузьма</w:t>
      </w:r>
      <w:r>
        <w:t>)</w:t>
      </w:r>
      <w:r w:rsidRPr="00EC45D7">
        <w:rPr>
          <w:noProof/>
        </w:rPr>
        <w:t>, проти – 0, утримались – 1 (</w:t>
      </w:r>
      <w:r w:rsidRPr="00EC45D7">
        <w:t>І.С.Хімейчук)</w:t>
      </w:r>
      <w:r w:rsidRPr="00EC45D7">
        <w:rPr>
          <w:noProof/>
        </w:rPr>
        <w:t>.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406</w:t>
      </w:r>
      <w:r>
        <w:t xml:space="preserve"> додається.</w:t>
      </w:r>
    </w:p>
    <w:p w:rsidR="000B0D37" w:rsidRDefault="000B0D37"/>
    <w:p w:rsidR="00EC45D7" w:rsidRDefault="00EC45D7" w:rsidP="00EC45D7">
      <w:pPr>
        <w:ind w:left="993" w:hanging="993"/>
      </w:pPr>
      <w:r>
        <w:t xml:space="preserve">Слухали: </w:t>
      </w:r>
      <w:r w:rsidRPr="00B72735">
        <w:rPr>
          <w:noProof/>
        </w:rPr>
        <w:t>Про реєстрацію знайденої дитини</w:t>
      </w:r>
      <w:r>
        <w:t xml:space="preserve"> </w:t>
      </w:r>
    </w:p>
    <w:p w:rsidR="00EC45D7" w:rsidRDefault="00EC45D7" w:rsidP="00EC45D7">
      <w:r>
        <w:t>Доповідала:</w:t>
      </w:r>
      <w:r w:rsidRPr="00B72735">
        <w:rPr>
          <w:noProof/>
        </w:rPr>
        <w:t>З.Б.Здеб</w:t>
      </w:r>
    </w:p>
    <w:p w:rsidR="00EC45D7" w:rsidRDefault="00EC45D7" w:rsidP="00EC45D7">
      <w:pPr>
        <w:rPr>
          <w:noProof/>
        </w:rPr>
      </w:pPr>
      <w:r>
        <w:t>Виступили:</w:t>
      </w:r>
      <w:r>
        <w:rPr>
          <w:noProof/>
        </w:rPr>
        <w:t xml:space="preserve">С.В.Гаврилюк, </w:t>
      </w:r>
      <w:r w:rsidR="00B53BE9">
        <w:rPr>
          <w:noProof/>
        </w:rPr>
        <w:t>Л.О.Бицюра, С.В.Надал</w:t>
      </w:r>
    </w:p>
    <w:p w:rsidR="00EC45D7" w:rsidRPr="008000DD" w:rsidRDefault="00EC45D7" w:rsidP="00EC45D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EC45D7" w:rsidRDefault="00EC45D7" w:rsidP="00EC45D7">
      <w:r>
        <w:t>Вирішили: рішення №</w:t>
      </w:r>
      <w:r w:rsidRPr="00B72735">
        <w:rPr>
          <w:noProof/>
        </w:rPr>
        <w:t>414</w:t>
      </w:r>
      <w:r>
        <w:t xml:space="preserve"> додається.</w:t>
      </w:r>
    </w:p>
    <w:p w:rsidR="00EC45D7" w:rsidRDefault="00EC45D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намір передати в оренду об’єкт комунальної власності</w:t>
      </w:r>
      <w:r>
        <w:t xml:space="preserve"> </w:t>
      </w:r>
    </w:p>
    <w:p w:rsidR="000B0D37" w:rsidRDefault="000B0D37">
      <w:r>
        <w:t>Доповідав:</w:t>
      </w:r>
      <w:r w:rsidRPr="00B72735">
        <w:rPr>
          <w:noProof/>
        </w:rPr>
        <w:t>Р.Д.Левчук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407</w:t>
      </w:r>
      <w:r>
        <w:t xml:space="preserve"> додається.</w:t>
      </w:r>
    </w:p>
    <w:p w:rsidR="000B0D37" w:rsidRDefault="000B0D3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встановлення тарифів на платні медичні послуги</w:t>
      </w:r>
      <w:r>
        <w:t xml:space="preserve"> </w:t>
      </w:r>
    </w:p>
    <w:p w:rsidR="000B0D37" w:rsidRDefault="000B0D37">
      <w:r>
        <w:t>Доповідав:</w:t>
      </w:r>
      <w:r w:rsidRPr="00B72735">
        <w:rPr>
          <w:noProof/>
        </w:rPr>
        <w:t>Р.Д.Левчук</w:t>
      </w:r>
    </w:p>
    <w:p w:rsidR="000B0D37" w:rsidRDefault="000B0D37">
      <w:pPr>
        <w:rPr>
          <w:noProof/>
        </w:rPr>
      </w:pPr>
      <w:r>
        <w:t>Виступили:</w:t>
      </w:r>
      <w:r w:rsidR="00B53BE9">
        <w:rPr>
          <w:noProof/>
        </w:rPr>
        <w:t>Л.О.Бицюра, С.В.Надал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408</w:t>
      </w:r>
      <w:r>
        <w:t xml:space="preserve"> додається.</w:t>
      </w:r>
    </w:p>
    <w:p w:rsidR="000B0D37" w:rsidRDefault="000B0D3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прийняття на баланс комунального майна та затвердження акту приймання-передачі майна комунальної власності</w:t>
      </w:r>
      <w:r>
        <w:t xml:space="preserve"> </w:t>
      </w:r>
    </w:p>
    <w:p w:rsidR="000B0D37" w:rsidRDefault="000B0D37">
      <w:r>
        <w:t>Доповідав:</w:t>
      </w:r>
      <w:r w:rsidRPr="00B72735">
        <w:rPr>
          <w:noProof/>
        </w:rPr>
        <w:t>Р.Д.Левчук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410</w:t>
      </w:r>
      <w:r>
        <w:t xml:space="preserve"> додається.</w:t>
      </w:r>
    </w:p>
    <w:p w:rsidR="000B0D37" w:rsidRDefault="000B0D37"/>
    <w:p w:rsidR="00B53BE9" w:rsidRDefault="00B53BE9" w:rsidP="00B53BE9">
      <w:pPr>
        <w:ind w:left="993" w:hanging="993"/>
      </w:pPr>
      <w:r>
        <w:t xml:space="preserve">Слухали: </w:t>
      </w:r>
      <w:r w:rsidRPr="00B72735">
        <w:rPr>
          <w:noProof/>
        </w:rPr>
        <w:t>Про виділення коштів</w:t>
      </w:r>
      <w:r>
        <w:t xml:space="preserve"> </w:t>
      </w:r>
    </w:p>
    <w:p w:rsidR="00B53BE9" w:rsidRDefault="00B53BE9" w:rsidP="00B53BE9">
      <w:r>
        <w:t>Доповідав:</w:t>
      </w:r>
      <w:r w:rsidRPr="00B72735">
        <w:rPr>
          <w:noProof/>
        </w:rPr>
        <w:t>Р.Д.Левчук</w:t>
      </w:r>
    </w:p>
    <w:p w:rsidR="00B53BE9" w:rsidRDefault="00B53BE9" w:rsidP="00B53BE9">
      <w:pPr>
        <w:rPr>
          <w:noProof/>
        </w:rPr>
      </w:pPr>
      <w:r>
        <w:t>Виступили:</w:t>
      </w:r>
      <w:r>
        <w:rPr>
          <w:noProof/>
        </w:rPr>
        <w:t>Б.А.Татарин, Л.О.Бицюра</w:t>
      </w:r>
    </w:p>
    <w:p w:rsidR="00B53BE9" w:rsidRPr="008000DD" w:rsidRDefault="00B53BE9" w:rsidP="00B53BE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B53BE9" w:rsidRDefault="00B53BE9" w:rsidP="00B53BE9">
      <w:r>
        <w:t>Вирішили: рішення №</w:t>
      </w:r>
      <w:r w:rsidRPr="00B72735">
        <w:rPr>
          <w:noProof/>
        </w:rPr>
        <w:t>416</w:t>
      </w:r>
      <w:r>
        <w:t xml:space="preserve"> додається.</w:t>
      </w:r>
    </w:p>
    <w:p w:rsidR="000B0D37" w:rsidRDefault="000B0D37"/>
    <w:p w:rsidR="000B0D37" w:rsidRDefault="000B0D37" w:rsidP="00C515A5">
      <w:pPr>
        <w:ind w:left="993" w:hanging="993"/>
      </w:pPr>
      <w:r>
        <w:t xml:space="preserve">Слухали: </w:t>
      </w:r>
      <w:r w:rsidRPr="00B72735">
        <w:rPr>
          <w:noProof/>
        </w:rPr>
        <w:t>Про внесення змін в рішення виконавчого комітету Тернопільської міської ради від 20.03.2019р. № 279 «Про усунення порушень у сфері земельного законодавства та містобудування»</w:t>
      </w:r>
      <w:r>
        <w:t xml:space="preserve"> </w:t>
      </w:r>
    </w:p>
    <w:p w:rsidR="000B0D37" w:rsidRDefault="000B0D37">
      <w:r>
        <w:t>Доповіда</w:t>
      </w:r>
      <w:r w:rsidR="00B53BE9">
        <w:t>ла</w:t>
      </w:r>
      <w:r>
        <w:t>:</w:t>
      </w:r>
      <w:r w:rsidR="00B53BE9">
        <w:rPr>
          <w:noProof/>
        </w:rPr>
        <w:t>Г.Трачук</w:t>
      </w:r>
    </w:p>
    <w:p w:rsidR="000B0D37" w:rsidRDefault="000B0D37">
      <w:pPr>
        <w:rPr>
          <w:noProof/>
        </w:rPr>
      </w:pPr>
      <w:r>
        <w:t>Виступили:</w:t>
      </w:r>
      <w:r w:rsidR="00B53BE9">
        <w:rPr>
          <w:noProof/>
        </w:rPr>
        <w:t>С.В.Надал, С.В.Гаврилюк</w:t>
      </w:r>
    </w:p>
    <w:p w:rsidR="001723A5" w:rsidRPr="008000DD" w:rsidRDefault="001723A5" w:rsidP="001723A5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0B0D37" w:rsidRDefault="000B0D37">
      <w:r>
        <w:t>Вирішили: рішення №</w:t>
      </w:r>
      <w:r w:rsidRPr="00B72735">
        <w:rPr>
          <w:noProof/>
        </w:rPr>
        <w:t>412</w:t>
      </w:r>
      <w:r>
        <w:t xml:space="preserve"> додається.</w:t>
      </w:r>
    </w:p>
    <w:p w:rsidR="00B53BE9" w:rsidRDefault="00B53BE9" w:rsidP="00B53BE9">
      <w:pPr>
        <w:ind w:left="993" w:hanging="993"/>
      </w:pPr>
    </w:p>
    <w:p w:rsidR="007D64B2" w:rsidRDefault="007D64B2" w:rsidP="007D64B2">
      <w:pPr>
        <w:ind w:left="993" w:hanging="993"/>
      </w:pPr>
      <w:r>
        <w:t xml:space="preserve">Слухали: </w:t>
      </w:r>
      <w:r w:rsidRPr="00B72735">
        <w:rPr>
          <w:noProof/>
        </w:rPr>
        <w:t>Про погодження Програми охорони навколишнього природного середовища Тернопільської міської територіальної громади на 2019-2020 роки</w:t>
      </w:r>
      <w:r>
        <w:t xml:space="preserve"> </w:t>
      </w:r>
    </w:p>
    <w:p w:rsidR="007D64B2" w:rsidRDefault="007D64B2" w:rsidP="007D64B2">
      <w:r>
        <w:t>Доповідав:</w:t>
      </w:r>
      <w:r w:rsidRPr="00B72735">
        <w:rPr>
          <w:noProof/>
        </w:rPr>
        <w:t>О.І.Соколовський</w:t>
      </w:r>
    </w:p>
    <w:p w:rsidR="007D64B2" w:rsidRDefault="007D64B2" w:rsidP="007D64B2">
      <w:pPr>
        <w:rPr>
          <w:noProof/>
        </w:rPr>
      </w:pPr>
      <w:r>
        <w:t>Вис</w:t>
      </w:r>
      <w:r>
        <w:t>тупив</w:t>
      </w:r>
      <w:r>
        <w:t>:</w:t>
      </w:r>
      <w:r>
        <w:rPr>
          <w:noProof/>
        </w:rPr>
        <w:t>С.В.Надал</w:t>
      </w:r>
    </w:p>
    <w:p w:rsidR="007D64B2" w:rsidRPr="008000DD" w:rsidRDefault="007D64B2" w:rsidP="007D64B2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7D64B2" w:rsidRDefault="007D64B2" w:rsidP="007D64B2">
      <w:r>
        <w:t>Вирішили: рішення №</w:t>
      </w:r>
      <w:r w:rsidRPr="00B72735">
        <w:rPr>
          <w:noProof/>
        </w:rPr>
        <w:t>413</w:t>
      </w:r>
      <w:r>
        <w:t xml:space="preserve"> додається.</w:t>
      </w:r>
    </w:p>
    <w:p w:rsidR="007D64B2" w:rsidRDefault="007D64B2" w:rsidP="00B53BE9">
      <w:pPr>
        <w:ind w:left="993" w:hanging="993"/>
      </w:pPr>
    </w:p>
    <w:p w:rsidR="00B53BE9" w:rsidRDefault="00B53BE9" w:rsidP="00B53BE9">
      <w:pPr>
        <w:ind w:left="993" w:hanging="993"/>
      </w:pPr>
      <w:r>
        <w:t xml:space="preserve">Слухали: </w:t>
      </w:r>
      <w:r w:rsidRPr="00B72735">
        <w:rPr>
          <w:noProof/>
        </w:rPr>
        <w:t>Про внесення змін до рішення виконавчого комітету від 28.04.2011 року № 762</w:t>
      </w:r>
      <w:r>
        <w:t xml:space="preserve"> </w:t>
      </w:r>
    </w:p>
    <w:p w:rsidR="00B53BE9" w:rsidRDefault="00B53BE9" w:rsidP="00B53BE9">
      <w:r>
        <w:t>Доповіда</w:t>
      </w:r>
      <w:r w:rsidR="007D64B2">
        <w:t>ла</w:t>
      </w:r>
      <w:r>
        <w:t>:</w:t>
      </w:r>
      <w:r w:rsidRPr="00B72735">
        <w:rPr>
          <w:noProof/>
        </w:rPr>
        <w:t>О.П. Похиляк</w:t>
      </w:r>
    </w:p>
    <w:p w:rsidR="00B53BE9" w:rsidRPr="008000DD" w:rsidRDefault="00B53BE9" w:rsidP="00B53BE9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B53BE9" w:rsidRDefault="00B53BE9" w:rsidP="00B53BE9">
      <w:r>
        <w:t>Вирішили: рішення №</w:t>
      </w:r>
      <w:r w:rsidRPr="00B72735">
        <w:rPr>
          <w:noProof/>
        </w:rPr>
        <w:t>417</w:t>
      </w:r>
      <w:r>
        <w:t xml:space="preserve"> додається.</w:t>
      </w:r>
    </w:p>
    <w:p w:rsidR="000B0D37" w:rsidRDefault="000B0D37"/>
    <w:p w:rsidR="000B0D37" w:rsidRDefault="000B0D37"/>
    <w:p w:rsidR="000B0D37" w:rsidRDefault="000B0D37"/>
    <w:p w:rsidR="00DC0BA7" w:rsidRPr="008000DD" w:rsidRDefault="00DC0BA7" w:rsidP="00DC0BA7">
      <w:bookmarkStart w:id="0" w:name="_GoBack"/>
      <w:bookmarkEnd w:id="0"/>
      <w:r w:rsidRPr="008000DD">
        <w:t xml:space="preserve">Протокольні доручення виконавчого комітету від </w:t>
      </w:r>
      <w:r w:rsidR="00BD583F">
        <w:t>24</w:t>
      </w:r>
      <w:r w:rsidRPr="008000DD">
        <w:t>.04.2019р. додаються.</w:t>
      </w:r>
    </w:p>
    <w:p w:rsidR="00DC0BA7" w:rsidRPr="008000DD" w:rsidRDefault="00DC0BA7" w:rsidP="00DC0BA7"/>
    <w:p w:rsidR="00DC0BA7" w:rsidRDefault="00DC0BA7" w:rsidP="00DC0BA7"/>
    <w:p w:rsidR="00DC0BA7" w:rsidRDefault="00DC0BA7" w:rsidP="00DC0BA7"/>
    <w:p w:rsidR="00DC0BA7" w:rsidRDefault="00DC0BA7" w:rsidP="00DC0BA7"/>
    <w:p w:rsidR="00DC0BA7" w:rsidRDefault="00DC0BA7" w:rsidP="00DC0BA7"/>
    <w:p w:rsidR="00DC0BA7" w:rsidRPr="00624F46" w:rsidRDefault="00DC0BA7" w:rsidP="00DC0BA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DC0BA7" w:rsidRDefault="00DC0BA7" w:rsidP="00DC0BA7">
      <w:pPr>
        <w:tabs>
          <w:tab w:val="left" w:pos="1276"/>
        </w:tabs>
      </w:pPr>
    </w:p>
    <w:p w:rsidR="00DC0BA7" w:rsidRDefault="00DC0BA7" w:rsidP="00DC0BA7">
      <w:pPr>
        <w:tabs>
          <w:tab w:val="left" w:pos="1276"/>
        </w:tabs>
      </w:pPr>
    </w:p>
    <w:p w:rsidR="00DC0BA7" w:rsidRDefault="00DC0BA7" w:rsidP="00DC0BA7">
      <w:pPr>
        <w:tabs>
          <w:tab w:val="left" w:pos="1276"/>
        </w:tabs>
      </w:pPr>
    </w:p>
    <w:p w:rsidR="00DC0BA7" w:rsidRDefault="00DC0BA7" w:rsidP="00DC0BA7">
      <w:pPr>
        <w:tabs>
          <w:tab w:val="left" w:pos="1276"/>
        </w:tabs>
      </w:pPr>
    </w:p>
    <w:p w:rsidR="00DC0BA7" w:rsidRDefault="00DC0BA7" w:rsidP="00DC0BA7">
      <w:pPr>
        <w:tabs>
          <w:tab w:val="left" w:pos="1276"/>
        </w:tabs>
      </w:pPr>
    </w:p>
    <w:p w:rsidR="00DC0BA7" w:rsidRDefault="00DC0BA7" w:rsidP="00DC0BA7">
      <w:pPr>
        <w:tabs>
          <w:tab w:val="left" w:pos="1276"/>
        </w:tabs>
      </w:pPr>
    </w:p>
    <w:p w:rsidR="00DC0BA7" w:rsidRDefault="00DC0BA7" w:rsidP="00DC0BA7">
      <w:pPr>
        <w:tabs>
          <w:tab w:val="left" w:pos="1276"/>
        </w:tabs>
      </w:pPr>
      <w:r>
        <w:t>Чорній І.М., (0352) 404185</w:t>
      </w:r>
    </w:p>
    <w:p w:rsidR="00DC0BA7" w:rsidRDefault="00DC0BA7" w:rsidP="00DC0BA7"/>
    <w:p w:rsidR="000B0D37" w:rsidRDefault="000B0D37"/>
    <w:sectPr w:rsidR="000B0D37" w:rsidSect="00FB5CFB">
      <w:foot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F8" w:rsidRDefault="005F07F8" w:rsidP="00DC0BA7">
      <w:r>
        <w:separator/>
      </w:r>
    </w:p>
  </w:endnote>
  <w:endnote w:type="continuationSeparator" w:id="0">
    <w:p w:rsidR="005F07F8" w:rsidRDefault="005F07F8" w:rsidP="00DC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684441"/>
      <w:docPartObj>
        <w:docPartGallery w:val="Page Numbers (Bottom of Page)"/>
        <w:docPartUnique/>
      </w:docPartObj>
    </w:sdtPr>
    <w:sdtEndPr/>
    <w:sdtContent>
      <w:p w:rsidR="00DC0BA7" w:rsidRDefault="00DC0B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F8" w:rsidRPr="005F07F8">
          <w:rPr>
            <w:noProof/>
            <w:lang w:val="ru-RU"/>
          </w:rPr>
          <w:t>1</w:t>
        </w:r>
        <w:r>
          <w:fldChar w:fldCharType="end"/>
        </w:r>
      </w:p>
    </w:sdtContent>
  </w:sdt>
  <w:p w:rsidR="00DC0BA7" w:rsidRDefault="00DC0B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F8" w:rsidRDefault="005F07F8" w:rsidP="00DC0BA7">
      <w:r>
        <w:separator/>
      </w:r>
    </w:p>
  </w:footnote>
  <w:footnote w:type="continuationSeparator" w:id="0">
    <w:p w:rsidR="005F07F8" w:rsidRDefault="005F07F8" w:rsidP="00DC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0D37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70352"/>
    <w:rsid w:val="001723A5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07F8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D64B2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3BE9"/>
    <w:rsid w:val="00B57913"/>
    <w:rsid w:val="00B6464D"/>
    <w:rsid w:val="00B6748A"/>
    <w:rsid w:val="00B770C5"/>
    <w:rsid w:val="00B9518E"/>
    <w:rsid w:val="00B9603C"/>
    <w:rsid w:val="00B97680"/>
    <w:rsid w:val="00BA3AE4"/>
    <w:rsid w:val="00BA533F"/>
    <w:rsid w:val="00BA6DF1"/>
    <w:rsid w:val="00BB01BB"/>
    <w:rsid w:val="00BB12AC"/>
    <w:rsid w:val="00BD4922"/>
    <w:rsid w:val="00BD4D04"/>
    <w:rsid w:val="00BD583F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0BA7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45D7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8596D"/>
  <w15:chartTrackingRefBased/>
  <w15:docId w15:val="{56909F9C-4A9B-488B-A96A-5EA6A4CF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BA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DC0BA7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C0BA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0BA7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7D64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D64B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5734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4</cp:revision>
  <cp:lastPrinted>2019-04-26T07:01:00Z</cp:lastPrinted>
  <dcterms:created xsi:type="dcterms:W3CDTF">2019-04-25T13:01:00Z</dcterms:created>
  <dcterms:modified xsi:type="dcterms:W3CDTF">2019-04-26T07:03:00Z</dcterms:modified>
</cp:coreProperties>
</file>